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FEAB97" w14:textId="77777777" w:rsidR="0062224A" w:rsidRPr="0062224A" w:rsidRDefault="0062224A" w:rsidP="0062224A">
      <w:pPr>
        <w:jc w:val="center"/>
        <w:rPr>
          <w:rFonts w:ascii="Times New Roman" w:eastAsia="宋体" w:hAnsi="Times New Roman" w:cs="Times New Roman"/>
          <w:b/>
          <w:bCs/>
          <w:color w:val="000000" w:themeColor="text1"/>
          <w:sz w:val="32"/>
          <w:szCs w:val="32"/>
          <w:lang w:val="zh-C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0" w:name="_Hlk204641385"/>
      <w:bookmarkStart w:id="1" w:name="_Toc179489141"/>
      <w:bookmarkStart w:id="2" w:name="_Toc179217875"/>
      <w:bookmarkStart w:id="3" w:name="_Toc179148149"/>
      <w:bookmarkStart w:id="4" w:name="_Toc179044394"/>
      <w:bookmarkStart w:id="5" w:name="_Toc179148755"/>
      <w:bookmarkStart w:id="6" w:name="_Toc179371027"/>
      <w:bookmarkEnd w:id="0"/>
      <w:r w:rsidRPr="0062224A">
        <w:rPr>
          <w:rFonts w:ascii="Times New Roman" w:eastAsia="宋体" w:hAnsi="Times New Roman" w:cs="Times New Roman"/>
          <w:b/>
          <w:bCs/>
          <w:color w:val="000000" w:themeColor="text1"/>
          <w:sz w:val="32"/>
          <w:szCs w:val="32"/>
          <w:lang w:val="zh-C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奥拉百科全书</w:t>
      </w:r>
    </w:p>
    <w:p w14:paraId="6E099EF0" w14:textId="77777777" w:rsidR="0062224A" w:rsidRPr="002B3A34" w:rsidRDefault="0062224A" w:rsidP="0062224A">
      <w:pPr>
        <w:jc w:val="right"/>
        <w:rPr>
          <w:rFonts w:ascii="Times New Roman" w:eastAsia="宋体" w:hAnsi="Times New Roman" w:cs="Times New Roman"/>
          <w:i/>
          <w:iCs/>
          <w:sz w:val="32"/>
          <w:szCs w:val="32"/>
          <w:lang w:val="zh-CN"/>
        </w:rPr>
      </w:pPr>
      <w:r w:rsidRPr="002B3A34">
        <w:rPr>
          <w:rFonts w:ascii="Times New Roman" w:eastAsia="宋体" w:hAnsi="Times New Roman" w:cs="Times New Roman"/>
          <w:i/>
          <w:iCs/>
          <w:sz w:val="32"/>
          <w:szCs w:val="32"/>
          <w:lang w:val="zh-CN"/>
        </w:rPr>
        <w:t>第一作者：薇薇安</w:t>
      </w:r>
    </w:p>
    <w:p w14:paraId="02234A4A" w14:textId="77777777" w:rsidR="0062224A" w:rsidRDefault="0062224A" w:rsidP="0062224A">
      <w:pPr>
        <w:jc w:val="right"/>
        <w:rPr>
          <w:rFonts w:ascii="Times New Roman" w:eastAsia="宋体" w:hAnsi="Times New Roman" w:cs="Times New Roman"/>
          <w:i/>
          <w:iCs/>
          <w:sz w:val="32"/>
          <w:szCs w:val="32"/>
          <w:lang w:val="zh-CN"/>
        </w:rPr>
      </w:pPr>
      <w:r w:rsidRPr="002B3A34">
        <w:rPr>
          <w:rFonts w:ascii="Times New Roman" w:eastAsia="宋体" w:hAnsi="Times New Roman" w:cs="Times New Roman"/>
          <w:i/>
          <w:iCs/>
          <w:sz w:val="32"/>
          <w:szCs w:val="32"/>
          <w:lang w:val="zh-CN"/>
        </w:rPr>
        <w:t>第二作者：風来人</w:t>
      </w:r>
    </w:p>
    <w:p w14:paraId="050A879E" w14:textId="77777777" w:rsidR="002B3A34" w:rsidRPr="002B3A34" w:rsidRDefault="002B3A34" w:rsidP="0062224A">
      <w:pPr>
        <w:jc w:val="right"/>
        <w:rPr>
          <w:rFonts w:ascii="Times New Roman" w:eastAsia="宋体" w:hAnsi="Times New Roman" w:cs="Times New Roman"/>
          <w:i/>
          <w:iCs/>
          <w:sz w:val="32"/>
          <w:szCs w:val="32"/>
          <w:lang w:val="zh-CN"/>
        </w:rPr>
      </w:pPr>
    </w:p>
    <w:p w14:paraId="1EE597FB" w14:textId="77777777" w:rsidR="0062224A" w:rsidRPr="0062224A" w:rsidRDefault="0062224A" w:rsidP="0062224A">
      <w:pPr>
        <w:jc w:val="center"/>
        <w:rPr>
          <w:rFonts w:ascii="Times New Roman" w:eastAsia="宋体" w:hAnsi="Times New Roman" w:cs="Times New Roman"/>
          <w:b/>
          <w:bCs/>
          <w:color w:val="FF0000"/>
          <w:sz w:val="32"/>
          <w:szCs w:val="32"/>
        </w:rPr>
      </w:pPr>
      <w:r w:rsidRPr="0062224A">
        <w:rPr>
          <w:rFonts w:ascii="Times New Roman" w:eastAsia="宋体" w:hAnsi="Times New Roman" w:cs="Times New Roman"/>
          <w:b/>
          <w:bCs/>
          <w:color w:val="FF0000"/>
          <w:sz w:val="32"/>
          <w:szCs w:val="32"/>
        </w:rPr>
        <w:t>欢迎各位奥批多多转发本文件！帮助他人，从我做起。</w:t>
      </w:r>
    </w:p>
    <w:p w14:paraId="69043A45" w14:textId="77777777" w:rsidR="0062224A" w:rsidRPr="0062224A" w:rsidRDefault="0062224A" w:rsidP="0062224A">
      <w:pPr>
        <w:jc w:val="left"/>
        <w:rPr>
          <w:rFonts w:ascii="Times New Roman" w:eastAsia="宋体" w:hAnsi="Times New Roman" w:cs="Times New Roman"/>
          <w:sz w:val="28"/>
          <w:szCs w:val="28"/>
        </w:rPr>
      </w:pPr>
      <w:r w:rsidRPr="0062224A">
        <w:rPr>
          <w:rFonts w:ascii="Times New Roman" w:eastAsia="宋体" w:hAnsi="Times New Roman" w:cs="Times New Roman"/>
          <w:b/>
          <w:bCs/>
          <w:color w:val="FF0000"/>
          <w:sz w:val="28"/>
          <w:szCs w:val="28"/>
        </w:rPr>
        <w:t>注</w:t>
      </w:r>
      <w:r w:rsidRPr="0062224A">
        <w:rPr>
          <w:rFonts w:ascii="Times New Roman" w:eastAsia="宋体" w:hAnsi="Times New Roman" w:cs="Times New Roman"/>
          <w:color w:val="FF0000"/>
          <w:sz w:val="28"/>
          <w:szCs w:val="28"/>
        </w:rPr>
        <w:t>：</w:t>
      </w:r>
      <w:r w:rsidRPr="0062224A">
        <w:rPr>
          <w:rFonts w:ascii="Times New Roman" w:eastAsia="宋体" w:hAnsi="Times New Roman" w:cs="Times New Roman"/>
          <w:sz w:val="28"/>
          <w:szCs w:val="28"/>
        </w:rPr>
        <w:t>那些动手翻一下目录</w:t>
      </w:r>
      <w:r w:rsidRPr="0062224A">
        <w:rPr>
          <w:rFonts w:ascii="Times New Roman" w:eastAsia="宋体" w:hAnsi="Times New Roman" w:cs="Times New Roman"/>
          <w:sz w:val="28"/>
          <w:szCs w:val="28"/>
        </w:rPr>
        <w:t xml:space="preserve"> (Ctrl + F</w:t>
      </w:r>
      <w:r w:rsidRPr="0062224A">
        <w:rPr>
          <w:rFonts w:ascii="Times New Roman" w:eastAsia="宋体" w:hAnsi="Times New Roman" w:cs="Times New Roman"/>
          <w:sz w:val="28"/>
          <w:szCs w:val="28"/>
        </w:rPr>
        <w:t>可快速跳转</w:t>
      </w:r>
      <w:r w:rsidRPr="0062224A">
        <w:rPr>
          <w:rFonts w:ascii="Times New Roman" w:eastAsia="宋体" w:hAnsi="Times New Roman" w:cs="Times New Roman"/>
          <w:sz w:val="28"/>
          <w:szCs w:val="28"/>
        </w:rPr>
        <w:t xml:space="preserve">) </w:t>
      </w:r>
      <w:r w:rsidRPr="0062224A">
        <w:rPr>
          <w:rFonts w:ascii="Times New Roman" w:eastAsia="宋体" w:hAnsi="Times New Roman" w:cs="Times New Roman"/>
          <w:sz w:val="28"/>
          <w:szCs w:val="28"/>
        </w:rPr>
        <w:t>的都不愿意的，建议退出，啥都不懂的还不想翻一下，就搁哪等着被喂食吧。说字多不想翻的我只能尊重了。</w:t>
      </w:r>
    </w:p>
    <w:p w14:paraId="623C61D9" w14:textId="73F91F7B" w:rsidR="0062224A" w:rsidRPr="0062224A" w:rsidRDefault="0062224A" w:rsidP="0062224A">
      <w:pPr>
        <w:jc w:val="left"/>
        <w:rPr>
          <w:rFonts w:ascii="Times New Roman" w:eastAsia="宋体" w:hAnsi="Times New Roman" w:cs="Times New Roman"/>
          <w:color w:val="FF0000"/>
          <w:sz w:val="28"/>
          <w:szCs w:val="28"/>
        </w:rPr>
      </w:pPr>
      <w:r w:rsidRPr="0062224A">
        <w:rPr>
          <w:rFonts w:ascii="Times New Roman" w:eastAsia="宋体" w:hAnsi="Times New Roman" w:cs="Times New Roman"/>
          <w:noProof/>
        </w:rPr>
        <w:drawing>
          <wp:anchor distT="0" distB="0" distL="114300" distR="114300" simplePos="0" relativeHeight="251626496" behindDoc="0" locked="0" layoutInCell="1" allowOverlap="1" wp14:anchorId="34029ED4" wp14:editId="497FBB05">
            <wp:simplePos x="0" y="0"/>
            <wp:positionH relativeFrom="column">
              <wp:posOffset>4581608</wp:posOffset>
            </wp:positionH>
            <wp:positionV relativeFrom="paragraph">
              <wp:posOffset>60325</wp:posOffset>
            </wp:positionV>
            <wp:extent cx="243840" cy="243840"/>
            <wp:effectExtent l="0" t="0" r="3810" b="3810"/>
            <wp:wrapSquare wrapText="bothSides"/>
            <wp:docPr id="8125480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pic:spPr>
                </pic:pic>
              </a:graphicData>
            </a:graphic>
            <wp14:sizeRelH relativeFrom="margin">
              <wp14:pctWidth>0</wp14:pctWidth>
            </wp14:sizeRelH>
            <wp14:sizeRelV relativeFrom="margin">
              <wp14:pctHeight>0</wp14:pctHeight>
            </wp14:sizeRelV>
          </wp:anchor>
        </w:drawing>
      </w:r>
      <w:r w:rsidRPr="0062224A">
        <w:rPr>
          <w:rFonts w:ascii="Times New Roman" w:eastAsia="宋体" w:hAnsi="Times New Roman" w:cs="Times New Roman"/>
          <w:sz w:val="28"/>
          <w:szCs w:val="28"/>
        </w:rPr>
        <w:t>放弃助人情结，都玩奥拉星了，就惯着吧。求你们看看吧</w:t>
      </w:r>
    </w:p>
    <w:p w14:paraId="54EDB980" w14:textId="6B800ADD" w:rsidR="0062224A" w:rsidRPr="002B3A34" w:rsidRDefault="0062224A" w:rsidP="0062224A">
      <w:pPr>
        <w:jc w:val="left"/>
        <w:rPr>
          <w:rFonts w:ascii="Times New Roman" w:eastAsia="宋体" w:hAnsi="Times New Roman" w:cs="Times New Roman"/>
          <w:sz w:val="32"/>
          <w:szCs w:val="32"/>
        </w:rPr>
      </w:pPr>
      <w:r w:rsidRPr="0062224A">
        <w:rPr>
          <w:rFonts w:ascii="Times New Roman" w:eastAsia="宋体" w:hAnsi="Times New Roman" w:cs="Times New Roman"/>
          <w:noProof/>
        </w:rPr>
        <w:drawing>
          <wp:anchor distT="0" distB="0" distL="114300" distR="114300" simplePos="0" relativeHeight="251627520" behindDoc="0" locked="0" layoutInCell="1" allowOverlap="1" wp14:anchorId="6393F3D9" wp14:editId="4436838F">
            <wp:simplePos x="0" y="0"/>
            <wp:positionH relativeFrom="column">
              <wp:align>center</wp:align>
            </wp:positionH>
            <wp:positionV relativeFrom="paragraph">
              <wp:posOffset>125730</wp:posOffset>
            </wp:positionV>
            <wp:extent cx="5274000" cy="4575600"/>
            <wp:effectExtent l="0" t="0" r="3175" b="0"/>
            <wp:wrapSquare wrapText="bothSides"/>
            <wp:docPr id="1804041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000" cy="4575600"/>
                    </a:xfrm>
                    <a:prstGeom prst="rect">
                      <a:avLst/>
                    </a:prstGeom>
                    <a:noFill/>
                  </pic:spPr>
                </pic:pic>
              </a:graphicData>
            </a:graphic>
            <wp14:sizeRelH relativeFrom="margin">
              <wp14:pctWidth>0</wp14:pctWidth>
            </wp14:sizeRelH>
            <wp14:sizeRelV relativeFrom="margin">
              <wp14:pctHeight>0</wp14:pctHeight>
            </wp14:sizeRelV>
          </wp:anchor>
        </w:drawing>
      </w:r>
    </w:p>
    <w:sdt>
      <w:sdtPr>
        <w:rPr>
          <w:rFonts w:asciiTheme="minorHAnsi" w:eastAsiaTheme="minorEastAsia" w:hAnsiTheme="minorHAnsi" w:cstheme="minorBidi"/>
          <w:color w:val="auto"/>
          <w:kern w:val="2"/>
          <w:sz w:val="21"/>
          <w:szCs w:val="22"/>
          <w:lang w:val="zh-CN"/>
        </w:rPr>
        <w:id w:val="-25404988"/>
        <w:docPartObj>
          <w:docPartGallery w:val="Table of Contents"/>
          <w:docPartUnique/>
        </w:docPartObj>
      </w:sdtPr>
      <w:sdtEndPr>
        <w:rPr>
          <w:b/>
          <w:bCs/>
        </w:rPr>
      </w:sdtEndPr>
      <w:sdtContent>
        <w:p w14:paraId="397154E0" w14:textId="3B9D7A47" w:rsidR="00BC3AF9" w:rsidRPr="008757FE" w:rsidRDefault="00BC3AF9">
          <w:pPr>
            <w:pStyle w:val="TOC"/>
            <w:rPr>
              <w:rStyle w:val="10"/>
              <w:rFonts w:ascii="Times New Roman" w:eastAsia="宋体" w:hAnsi="Times New Roman" w:cs="Times New Roman"/>
              <w:b/>
              <w:bCs/>
              <w:sz w:val="24"/>
              <w:szCs w:val="24"/>
            </w:rPr>
          </w:pPr>
          <w:r w:rsidRPr="00BC3AF9">
            <w:rPr>
              <w:rStyle w:val="10"/>
              <w:rFonts w:hint="eastAsia"/>
              <w:b/>
              <w:bCs/>
            </w:rPr>
            <w:t>目录</w:t>
          </w:r>
        </w:p>
        <w:p w14:paraId="00783308" w14:textId="436FD3CC" w:rsidR="008757FE" w:rsidRPr="008757FE" w:rsidRDefault="00BC3AF9">
          <w:pPr>
            <w:pStyle w:val="TOC1"/>
            <w:tabs>
              <w:tab w:val="right" w:leader="dot" w:pos="8296"/>
            </w:tabs>
            <w:rPr>
              <w:rFonts w:ascii="Times New Roman" w:eastAsia="宋体" w:hAnsi="Times New Roman"/>
              <w:noProof/>
              <w:kern w:val="2"/>
              <w:sz w:val="24"/>
              <w:szCs w:val="24"/>
              <w14:ligatures w14:val="standardContextual"/>
            </w:rPr>
          </w:pPr>
          <w:r w:rsidRPr="008757FE">
            <w:rPr>
              <w:rFonts w:ascii="Times New Roman" w:eastAsia="宋体" w:hAnsi="Times New Roman"/>
              <w:sz w:val="24"/>
              <w:szCs w:val="24"/>
            </w:rPr>
            <w:fldChar w:fldCharType="begin"/>
          </w:r>
          <w:r w:rsidRPr="008757FE">
            <w:rPr>
              <w:rFonts w:ascii="Times New Roman" w:eastAsia="宋体" w:hAnsi="Times New Roman"/>
              <w:sz w:val="24"/>
              <w:szCs w:val="24"/>
            </w:rPr>
            <w:instrText xml:space="preserve"> TOC \o "1-3" \h \z \u </w:instrText>
          </w:r>
          <w:r w:rsidRPr="008757FE">
            <w:rPr>
              <w:rFonts w:ascii="Times New Roman" w:eastAsia="宋体" w:hAnsi="Times New Roman"/>
              <w:sz w:val="24"/>
              <w:szCs w:val="24"/>
            </w:rPr>
            <w:fldChar w:fldCharType="separate"/>
          </w:r>
          <w:hyperlink w:anchor="_Toc205129822" w:history="1">
            <w:r w:rsidR="008757FE" w:rsidRPr="008757FE">
              <w:rPr>
                <w:rStyle w:val="af"/>
                <w:rFonts w:ascii="Times New Roman" w:eastAsia="宋体" w:hAnsi="Times New Roman"/>
                <w:b/>
                <w:bCs/>
                <w:noProof/>
                <w:sz w:val="24"/>
                <w:szCs w:val="24"/>
              </w:rPr>
              <w:t>一、绪论</w:t>
            </w:r>
            <w:r w:rsidR="008757FE" w:rsidRPr="008757FE">
              <w:rPr>
                <w:rFonts w:ascii="Times New Roman" w:eastAsia="宋体" w:hAnsi="Times New Roman"/>
                <w:noProof/>
                <w:webHidden/>
                <w:sz w:val="24"/>
                <w:szCs w:val="24"/>
              </w:rPr>
              <w:tab/>
            </w:r>
            <w:r w:rsidR="008757FE" w:rsidRPr="008757FE">
              <w:rPr>
                <w:rFonts w:ascii="Times New Roman" w:eastAsia="宋体" w:hAnsi="Times New Roman"/>
                <w:noProof/>
                <w:webHidden/>
                <w:sz w:val="24"/>
                <w:szCs w:val="24"/>
              </w:rPr>
              <w:fldChar w:fldCharType="begin"/>
            </w:r>
            <w:r w:rsidR="008757FE" w:rsidRPr="008757FE">
              <w:rPr>
                <w:rFonts w:ascii="Times New Roman" w:eastAsia="宋体" w:hAnsi="Times New Roman"/>
                <w:noProof/>
                <w:webHidden/>
                <w:sz w:val="24"/>
                <w:szCs w:val="24"/>
              </w:rPr>
              <w:instrText xml:space="preserve"> PAGEREF _Toc205129822 \h </w:instrText>
            </w:r>
            <w:r w:rsidR="008757FE" w:rsidRPr="008757FE">
              <w:rPr>
                <w:rFonts w:ascii="Times New Roman" w:eastAsia="宋体" w:hAnsi="Times New Roman"/>
                <w:noProof/>
                <w:webHidden/>
                <w:sz w:val="24"/>
                <w:szCs w:val="24"/>
              </w:rPr>
            </w:r>
            <w:r w:rsidR="008757FE" w:rsidRPr="008757FE">
              <w:rPr>
                <w:rFonts w:ascii="Times New Roman" w:eastAsia="宋体" w:hAnsi="Times New Roman"/>
                <w:noProof/>
                <w:webHidden/>
                <w:sz w:val="24"/>
                <w:szCs w:val="24"/>
              </w:rPr>
              <w:fldChar w:fldCharType="separate"/>
            </w:r>
            <w:r w:rsidR="008757FE" w:rsidRPr="008757FE">
              <w:rPr>
                <w:rFonts w:ascii="Times New Roman" w:eastAsia="宋体" w:hAnsi="Times New Roman"/>
                <w:noProof/>
                <w:webHidden/>
                <w:sz w:val="24"/>
                <w:szCs w:val="24"/>
              </w:rPr>
              <w:t>6</w:t>
            </w:r>
            <w:r w:rsidR="008757FE" w:rsidRPr="008757FE">
              <w:rPr>
                <w:rFonts w:ascii="Times New Roman" w:eastAsia="宋体" w:hAnsi="Times New Roman"/>
                <w:noProof/>
                <w:webHidden/>
                <w:sz w:val="24"/>
                <w:szCs w:val="24"/>
              </w:rPr>
              <w:fldChar w:fldCharType="end"/>
            </w:r>
          </w:hyperlink>
        </w:p>
        <w:p w14:paraId="1E4A764D" w14:textId="5C4150DE"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23" w:history="1">
            <w:r w:rsidRPr="008757FE">
              <w:rPr>
                <w:rStyle w:val="af"/>
                <w:rFonts w:ascii="Times New Roman" w:eastAsia="宋体" w:hAnsi="Times New Roman"/>
                <w:b/>
                <w:bCs/>
                <w:noProof/>
                <w:sz w:val="24"/>
                <w:szCs w:val="24"/>
              </w:rPr>
              <w:t xml:space="preserve">1.1 </w:t>
            </w:r>
            <w:r w:rsidRPr="008757FE">
              <w:rPr>
                <w:rStyle w:val="af"/>
                <w:rFonts w:ascii="Times New Roman" w:eastAsia="宋体" w:hAnsi="Times New Roman"/>
                <w:b/>
                <w:bCs/>
                <w:noProof/>
                <w:sz w:val="24"/>
                <w:szCs w:val="24"/>
              </w:rPr>
              <w:t>奥拉星怎么玩</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_Toc205129823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6</w:t>
            </w:r>
            <w:r w:rsidRPr="008757FE">
              <w:rPr>
                <w:rFonts w:ascii="Times New Roman" w:eastAsia="宋体" w:hAnsi="Times New Roman"/>
                <w:noProof/>
                <w:webHidden/>
                <w:sz w:val="24"/>
                <w:szCs w:val="24"/>
              </w:rPr>
              <w:fldChar w:fldCharType="end"/>
            </w:r>
          </w:hyperlink>
        </w:p>
        <w:p w14:paraId="29A93942" w14:textId="2D6C8366"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24" w:history="1">
            <w:r w:rsidRPr="008757FE">
              <w:rPr>
                <w:rStyle w:val="af"/>
                <w:rFonts w:ascii="Times New Roman" w:eastAsia="宋体" w:hAnsi="Times New Roman"/>
                <w:b/>
                <w:bCs/>
                <w:noProof/>
                <w:sz w:val="24"/>
                <w:szCs w:val="24"/>
              </w:rPr>
              <w:t>1.2 pve</w:t>
            </w:r>
            <w:r w:rsidRPr="008757FE">
              <w:rPr>
                <w:rStyle w:val="af"/>
                <w:rFonts w:ascii="Times New Roman" w:eastAsia="宋体" w:hAnsi="Times New Roman"/>
                <w:b/>
                <w:bCs/>
                <w:noProof/>
                <w:sz w:val="24"/>
                <w:szCs w:val="24"/>
              </w:rPr>
              <w:t>简介</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_Toc205129824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12</w:t>
            </w:r>
            <w:r w:rsidRPr="008757FE">
              <w:rPr>
                <w:rFonts w:ascii="Times New Roman" w:eastAsia="宋体" w:hAnsi="Times New Roman"/>
                <w:noProof/>
                <w:webHidden/>
                <w:sz w:val="24"/>
                <w:szCs w:val="24"/>
              </w:rPr>
              <w:fldChar w:fldCharType="end"/>
            </w:r>
          </w:hyperlink>
        </w:p>
        <w:p w14:paraId="5C066A7F" w14:textId="23778DB9"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25" w:history="1">
            <w:r w:rsidRPr="008757FE">
              <w:rPr>
                <w:rStyle w:val="af"/>
                <w:rFonts w:ascii="Times New Roman" w:eastAsia="宋体" w:hAnsi="Times New Roman"/>
                <w:b/>
                <w:bCs/>
                <w:noProof/>
                <w:sz w:val="24"/>
                <w:szCs w:val="24"/>
              </w:rPr>
              <w:t xml:space="preserve">1.3 </w:t>
            </w:r>
            <w:r w:rsidRPr="008757FE">
              <w:rPr>
                <w:rStyle w:val="af"/>
                <w:rFonts w:ascii="Times New Roman" w:eastAsia="宋体" w:hAnsi="Times New Roman"/>
                <w:b/>
                <w:bCs/>
                <w:noProof/>
                <w:sz w:val="24"/>
                <w:szCs w:val="24"/>
              </w:rPr>
              <w:t>开荒推荐思路</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_Toc205129825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14</w:t>
            </w:r>
            <w:r w:rsidRPr="008757FE">
              <w:rPr>
                <w:rFonts w:ascii="Times New Roman" w:eastAsia="宋体" w:hAnsi="Times New Roman"/>
                <w:noProof/>
                <w:webHidden/>
                <w:sz w:val="24"/>
                <w:szCs w:val="24"/>
              </w:rPr>
              <w:fldChar w:fldCharType="end"/>
            </w:r>
          </w:hyperlink>
        </w:p>
        <w:p w14:paraId="7D307BF3" w14:textId="48A6D2CE" w:rsidR="008757FE" w:rsidRPr="008757FE" w:rsidRDefault="008757FE">
          <w:pPr>
            <w:pStyle w:val="TOC1"/>
            <w:tabs>
              <w:tab w:val="right" w:leader="dot" w:pos="8296"/>
            </w:tabs>
            <w:rPr>
              <w:rFonts w:ascii="Times New Roman" w:eastAsia="宋体" w:hAnsi="Times New Roman"/>
              <w:noProof/>
              <w:kern w:val="2"/>
              <w:sz w:val="24"/>
              <w:szCs w:val="24"/>
              <w14:ligatures w14:val="standardContextual"/>
            </w:rPr>
          </w:pPr>
          <w:hyperlink w:anchor="_Toc205129826" w:history="1">
            <w:r w:rsidRPr="008757FE">
              <w:rPr>
                <w:rStyle w:val="af"/>
                <w:rFonts w:ascii="Times New Roman" w:eastAsia="宋体" w:hAnsi="Times New Roman"/>
                <w:b/>
                <w:bCs/>
                <w:noProof/>
                <w:sz w:val="24"/>
                <w:szCs w:val="24"/>
              </w:rPr>
              <w:t>二、亚比培养篇</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_Toc205129826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15</w:t>
            </w:r>
            <w:r w:rsidRPr="008757FE">
              <w:rPr>
                <w:rFonts w:ascii="Times New Roman" w:eastAsia="宋体" w:hAnsi="Times New Roman"/>
                <w:noProof/>
                <w:webHidden/>
                <w:sz w:val="24"/>
                <w:szCs w:val="24"/>
              </w:rPr>
              <w:fldChar w:fldCharType="end"/>
            </w:r>
          </w:hyperlink>
        </w:p>
        <w:p w14:paraId="4810161C" w14:textId="5A350ED2"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27" w:history="1">
            <w:r w:rsidRPr="008757FE">
              <w:rPr>
                <w:rStyle w:val="af"/>
                <w:rFonts w:ascii="Times New Roman" w:eastAsia="宋体" w:hAnsi="Times New Roman"/>
                <w:b/>
                <w:bCs/>
                <w:noProof/>
                <w:sz w:val="24"/>
                <w:szCs w:val="24"/>
              </w:rPr>
              <w:t xml:space="preserve">2.0 </w:t>
            </w:r>
            <w:r w:rsidRPr="008757FE">
              <w:rPr>
                <w:rStyle w:val="af"/>
                <w:rFonts w:ascii="Times New Roman" w:eastAsia="宋体" w:hAnsi="Times New Roman"/>
                <w:b/>
                <w:bCs/>
                <w:noProof/>
                <w:sz w:val="24"/>
                <w:szCs w:val="24"/>
              </w:rPr>
              <w:t>新技能组与旧技能组</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_Toc205129827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15</w:t>
            </w:r>
            <w:r w:rsidRPr="008757FE">
              <w:rPr>
                <w:rFonts w:ascii="Times New Roman" w:eastAsia="宋体" w:hAnsi="Times New Roman"/>
                <w:noProof/>
                <w:webHidden/>
                <w:sz w:val="24"/>
                <w:szCs w:val="24"/>
              </w:rPr>
              <w:fldChar w:fldCharType="end"/>
            </w:r>
          </w:hyperlink>
        </w:p>
        <w:p w14:paraId="2C2CFB54" w14:textId="7EF0F02F"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28" w:history="1">
            <w:r w:rsidRPr="008757FE">
              <w:rPr>
                <w:rStyle w:val="af"/>
                <w:rFonts w:ascii="Times New Roman" w:eastAsia="宋体" w:hAnsi="Times New Roman"/>
                <w:b/>
                <w:bCs/>
                <w:noProof/>
                <w:sz w:val="24"/>
                <w:szCs w:val="24"/>
              </w:rPr>
              <w:t xml:space="preserve">2.1 </w:t>
            </w:r>
            <w:r w:rsidRPr="008757FE">
              <w:rPr>
                <w:rStyle w:val="af"/>
                <w:rFonts w:ascii="Times New Roman" w:eastAsia="宋体" w:hAnsi="Times New Roman"/>
                <w:b/>
                <w:bCs/>
                <w:noProof/>
                <w:sz w:val="24"/>
                <w:szCs w:val="24"/>
              </w:rPr>
              <w:t>等级</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_Toc205129828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16</w:t>
            </w:r>
            <w:r w:rsidRPr="008757FE">
              <w:rPr>
                <w:rFonts w:ascii="Times New Roman" w:eastAsia="宋体" w:hAnsi="Times New Roman"/>
                <w:noProof/>
                <w:webHidden/>
                <w:sz w:val="24"/>
                <w:szCs w:val="24"/>
              </w:rPr>
              <w:fldChar w:fldCharType="end"/>
            </w:r>
          </w:hyperlink>
        </w:p>
        <w:p w14:paraId="54B2801C" w14:textId="05EB154D"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29" w:history="1">
            <w:r w:rsidRPr="008757FE">
              <w:rPr>
                <w:rStyle w:val="af"/>
                <w:rFonts w:ascii="Times New Roman" w:eastAsia="宋体" w:hAnsi="Times New Roman"/>
                <w:b/>
                <w:bCs/>
                <w:noProof/>
                <w:sz w:val="24"/>
                <w:szCs w:val="24"/>
              </w:rPr>
              <w:t xml:space="preserve">2.2 </w:t>
            </w:r>
            <w:r w:rsidRPr="008757FE">
              <w:rPr>
                <w:rStyle w:val="af"/>
                <w:rFonts w:ascii="Times New Roman" w:eastAsia="宋体" w:hAnsi="Times New Roman"/>
                <w:b/>
                <w:bCs/>
                <w:noProof/>
                <w:sz w:val="24"/>
                <w:szCs w:val="24"/>
              </w:rPr>
              <w:t>天赋</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_Toc205129829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16</w:t>
            </w:r>
            <w:r w:rsidRPr="008757FE">
              <w:rPr>
                <w:rFonts w:ascii="Times New Roman" w:eastAsia="宋体" w:hAnsi="Times New Roman"/>
                <w:noProof/>
                <w:webHidden/>
                <w:sz w:val="24"/>
                <w:szCs w:val="24"/>
              </w:rPr>
              <w:fldChar w:fldCharType="end"/>
            </w:r>
          </w:hyperlink>
        </w:p>
        <w:p w14:paraId="5EE98DA8" w14:textId="6C45257B"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30" w:history="1">
            <w:r w:rsidRPr="008757FE">
              <w:rPr>
                <w:rStyle w:val="af"/>
                <w:rFonts w:ascii="Times New Roman" w:eastAsia="宋体" w:hAnsi="Times New Roman"/>
                <w:b/>
                <w:bCs/>
                <w:noProof/>
                <w:sz w:val="24"/>
                <w:szCs w:val="24"/>
              </w:rPr>
              <w:t xml:space="preserve">2.3 </w:t>
            </w:r>
            <w:r w:rsidRPr="008757FE">
              <w:rPr>
                <w:rStyle w:val="af"/>
                <w:rFonts w:ascii="Times New Roman" w:eastAsia="宋体" w:hAnsi="Times New Roman"/>
                <w:b/>
                <w:bCs/>
                <w:noProof/>
                <w:sz w:val="24"/>
                <w:szCs w:val="24"/>
              </w:rPr>
              <w:t>性格</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_Toc205129830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16</w:t>
            </w:r>
            <w:r w:rsidRPr="008757FE">
              <w:rPr>
                <w:rFonts w:ascii="Times New Roman" w:eastAsia="宋体" w:hAnsi="Times New Roman"/>
                <w:noProof/>
                <w:webHidden/>
                <w:sz w:val="24"/>
                <w:szCs w:val="24"/>
              </w:rPr>
              <w:fldChar w:fldCharType="end"/>
            </w:r>
          </w:hyperlink>
        </w:p>
        <w:p w14:paraId="40EC5DEB" w14:textId="460241D2"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31" w:history="1">
            <w:r w:rsidRPr="008757FE">
              <w:rPr>
                <w:rStyle w:val="af"/>
                <w:rFonts w:ascii="Times New Roman" w:eastAsia="宋体" w:hAnsi="Times New Roman"/>
                <w:b/>
                <w:bCs/>
                <w:noProof/>
                <w:sz w:val="24"/>
                <w:szCs w:val="24"/>
              </w:rPr>
              <w:t xml:space="preserve">2.4 </w:t>
            </w:r>
            <w:r w:rsidRPr="008757FE">
              <w:rPr>
                <w:rStyle w:val="af"/>
                <w:rFonts w:ascii="Times New Roman" w:eastAsia="宋体" w:hAnsi="Times New Roman"/>
                <w:b/>
                <w:bCs/>
                <w:noProof/>
                <w:sz w:val="24"/>
                <w:szCs w:val="24"/>
              </w:rPr>
              <w:t>装备</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_Toc205129831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17</w:t>
            </w:r>
            <w:r w:rsidRPr="008757FE">
              <w:rPr>
                <w:rFonts w:ascii="Times New Roman" w:eastAsia="宋体" w:hAnsi="Times New Roman"/>
                <w:noProof/>
                <w:webHidden/>
                <w:sz w:val="24"/>
                <w:szCs w:val="24"/>
              </w:rPr>
              <w:fldChar w:fldCharType="end"/>
            </w:r>
          </w:hyperlink>
        </w:p>
        <w:p w14:paraId="46DBCBD3" w14:textId="2E86FD42"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32" w:history="1">
            <w:r w:rsidRPr="008757FE">
              <w:rPr>
                <w:rStyle w:val="af"/>
                <w:rFonts w:ascii="Times New Roman" w:eastAsia="宋体" w:hAnsi="Times New Roman"/>
                <w:b/>
                <w:bCs/>
                <w:noProof/>
                <w:sz w:val="24"/>
                <w:szCs w:val="24"/>
              </w:rPr>
              <w:t xml:space="preserve">2.5 </w:t>
            </w:r>
            <w:r w:rsidRPr="008757FE">
              <w:rPr>
                <w:rStyle w:val="af"/>
                <w:rFonts w:ascii="Times New Roman" w:eastAsia="宋体" w:hAnsi="Times New Roman"/>
                <w:b/>
                <w:bCs/>
                <w:noProof/>
                <w:sz w:val="24"/>
                <w:szCs w:val="24"/>
              </w:rPr>
              <w:t>魂卡</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_Toc205129832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18</w:t>
            </w:r>
            <w:r w:rsidRPr="008757FE">
              <w:rPr>
                <w:rFonts w:ascii="Times New Roman" w:eastAsia="宋体" w:hAnsi="Times New Roman"/>
                <w:noProof/>
                <w:webHidden/>
                <w:sz w:val="24"/>
                <w:szCs w:val="24"/>
              </w:rPr>
              <w:fldChar w:fldCharType="end"/>
            </w:r>
          </w:hyperlink>
        </w:p>
        <w:p w14:paraId="7927341E" w14:textId="4331B4E7"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33" w:history="1">
            <w:r w:rsidRPr="008757FE">
              <w:rPr>
                <w:rStyle w:val="af"/>
                <w:rFonts w:ascii="Times New Roman" w:eastAsia="宋体" w:hAnsi="Times New Roman"/>
                <w:b/>
                <w:bCs/>
                <w:noProof/>
                <w:sz w:val="24"/>
                <w:szCs w:val="24"/>
              </w:rPr>
              <w:t xml:space="preserve">2.6 </w:t>
            </w:r>
            <w:r w:rsidRPr="008757FE">
              <w:rPr>
                <w:rStyle w:val="af"/>
                <w:rFonts w:ascii="Times New Roman" w:eastAsia="宋体" w:hAnsi="Times New Roman"/>
                <w:b/>
                <w:bCs/>
                <w:noProof/>
                <w:sz w:val="24"/>
                <w:szCs w:val="24"/>
              </w:rPr>
              <w:t>魂器</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_Toc205129833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24</w:t>
            </w:r>
            <w:r w:rsidRPr="008757FE">
              <w:rPr>
                <w:rFonts w:ascii="Times New Roman" w:eastAsia="宋体" w:hAnsi="Times New Roman"/>
                <w:noProof/>
                <w:webHidden/>
                <w:sz w:val="24"/>
                <w:szCs w:val="24"/>
              </w:rPr>
              <w:fldChar w:fldCharType="end"/>
            </w:r>
          </w:hyperlink>
        </w:p>
        <w:p w14:paraId="70075443" w14:textId="48CB3E54"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34" w:history="1">
            <w:r w:rsidRPr="008757FE">
              <w:rPr>
                <w:rStyle w:val="af"/>
                <w:rFonts w:ascii="Times New Roman" w:eastAsia="宋体" w:hAnsi="Times New Roman"/>
                <w:b/>
                <w:bCs/>
                <w:noProof/>
                <w:sz w:val="24"/>
                <w:szCs w:val="24"/>
              </w:rPr>
              <w:t xml:space="preserve">2.7 </w:t>
            </w:r>
            <w:r w:rsidRPr="008757FE">
              <w:rPr>
                <w:rStyle w:val="af"/>
                <w:rFonts w:ascii="Times New Roman" w:eastAsia="宋体" w:hAnsi="Times New Roman"/>
                <w:b/>
                <w:bCs/>
                <w:noProof/>
                <w:sz w:val="24"/>
                <w:szCs w:val="24"/>
              </w:rPr>
              <w:t>晶钥</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_Toc205129834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27</w:t>
            </w:r>
            <w:r w:rsidRPr="008757FE">
              <w:rPr>
                <w:rFonts w:ascii="Times New Roman" w:eastAsia="宋体" w:hAnsi="Times New Roman"/>
                <w:noProof/>
                <w:webHidden/>
                <w:sz w:val="24"/>
                <w:szCs w:val="24"/>
              </w:rPr>
              <w:fldChar w:fldCharType="end"/>
            </w:r>
          </w:hyperlink>
        </w:p>
        <w:p w14:paraId="643887CC" w14:textId="2E8E8709" w:rsidR="008757FE" w:rsidRPr="008757FE" w:rsidRDefault="008757FE">
          <w:pPr>
            <w:pStyle w:val="TOC1"/>
            <w:tabs>
              <w:tab w:val="right" w:leader="dot" w:pos="8296"/>
            </w:tabs>
            <w:rPr>
              <w:rFonts w:ascii="Times New Roman" w:eastAsia="宋体" w:hAnsi="Times New Roman"/>
              <w:noProof/>
              <w:kern w:val="2"/>
              <w:sz w:val="24"/>
              <w:szCs w:val="24"/>
              <w14:ligatures w14:val="standardContextual"/>
            </w:rPr>
          </w:pPr>
          <w:hyperlink w:anchor="_Toc205129835" w:history="1">
            <w:r w:rsidRPr="008757FE">
              <w:rPr>
                <w:rStyle w:val="af"/>
                <w:rFonts w:ascii="Times New Roman" w:eastAsia="宋体" w:hAnsi="Times New Roman"/>
                <w:b/>
                <w:bCs/>
                <w:noProof/>
                <w:sz w:val="24"/>
                <w:szCs w:val="24"/>
              </w:rPr>
              <w:t>三、亚比介绍篇</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_Toc205129835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28</w:t>
            </w:r>
            <w:r w:rsidRPr="008757FE">
              <w:rPr>
                <w:rFonts w:ascii="Times New Roman" w:eastAsia="宋体" w:hAnsi="Times New Roman"/>
                <w:noProof/>
                <w:webHidden/>
                <w:sz w:val="24"/>
                <w:szCs w:val="24"/>
              </w:rPr>
              <w:fldChar w:fldCharType="end"/>
            </w:r>
          </w:hyperlink>
        </w:p>
        <w:p w14:paraId="67BE87E1" w14:textId="0A86F38C"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36" w:history="1">
            <w:r w:rsidRPr="008757FE">
              <w:rPr>
                <w:rStyle w:val="af"/>
                <w:rFonts w:ascii="Times New Roman" w:eastAsia="宋体" w:hAnsi="Times New Roman"/>
                <w:b/>
                <w:bCs/>
                <w:noProof/>
                <w:sz w:val="24"/>
                <w:szCs w:val="24"/>
              </w:rPr>
              <w:t xml:space="preserve">3.1 </w:t>
            </w:r>
            <w:r w:rsidRPr="008757FE">
              <w:rPr>
                <w:rStyle w:val="af"/>
                <w:rFonts w:ascii="Times New Roman" w:eastAsia="宋体" w:hAnsi="Times New Roman"/>
                <w:b/>
                <w:bCs/>
                <w:noProof/>
                <w:sz w:val="24"/>
                <w:szCs w:val="24"/>
              </w:rPr>
              <w:t>基本机制补充</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_Toc205129836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28</w:t>
            </w:r>
            <w:r w:rsidRPr="008757FE">
              <w:rPr>
                <w:rFonts w:ascii="Times New Roman" w:eastAsia="宋体" w:hAnsi="Times New Roman"/>
                <w:noProof/>
                <w:webHidden/>
                <w:sz w:val="24"/>
                <w:szCs w:val="24"/>
              </w:rPr>
              <w:fldChar w:fldCharType="end"/>
            </w:r>
          </w:hyperlink>
        </w:p>
        <w:p w14:paraId="136FBCB9" w14:textId="28C7D2F1"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37" w:history="1">
            <w:r w:rsidRPr="008757FE">
              <w:rPr>
                <w:rStyle w:val="af"/>
                <w:rFonts w:ascii="Times New Roman" w:eastAsia="宋体" w:hAnsi="Times New Roman"/>
                <w:noProof/>
                <w:sz w:val="24"/>
                <w:szCs w:val="24"/>
              </w:rPr>
              <w:t xml:space="preserve">3.1.1 </w:t>
            </w:r>
            <w:r w:rsidRPr="008757FE">
              <w:rPr>
                <w:rStyle w:val="af"/>
                <w:rFonts w:ascii="Times New Roman" w:eastAsia="宋体" w:hAnsi="Times New Roman"/>
                <w:noProof/>
                <w:sz w:val="24"/>
                <w:szCs w:val="24"/>
              </w:rPr>
              <w:t>技能优先度</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_Toc205129837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28</w:t>
            </w:r>
            <w:r w:rsidRPr="008757FE">
              <w:rPr>
                <w:rFonts w:ascii="Times New Roman" w:eastAsia="宋体" w:hAnsi="Times New Roman"/>
                <w:noProof/>
                <w:webHidden/>
                <w:sz w:val="24"/>
                <w:szCs w:val="24"/>
              </w:rPr>
              <w:fldChar w:fldCharType="end"/>
            </w:r>
          </w:hyperlink>
        </w:p>
        <w:p w14:paraId="40A7D3F5" w14:textId="76BA4AD0"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38" w:history="1">
            <w:r w:rsidRPr="008757FE">
              <w:rPr>
                <w:rStyle w:val="af"/>
                <w:rFonts w:ascii="Times New Roman" w:eastAsia="宋体" w:hAnsi="Times New Roman"/>
                <w:noProof/>
                <w:sz w:val="24"/>
                <w:szCs w:val="24"/>
              </w:rPr>
              <w:t xml:space="preserve">3.1.2 </w:t>
            </w:r>
            <w:r w:rsidRPr="008757FE">
              <w:rPr>
                <w:rStyle w:val="af"/>
                <w:rFonts w:ascii="Times New Roman" w:eastAsia="宋体" w:hAnsi="Times New Roman"/>
                <w:noProof/>
                <w:sz w:val="24"/>
                <w:szCs w:val="24"/>
              </w:rPr>
              <w:t>伤害抗性：真抗与假抗</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_Toc205129838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28</w:t>
            </w:r>
            <w:r w:rsidRPr="008757FE">
              <w:rPr>
                <w:rFonts w:ascii="Times New Roman" w:eastAsia="宋体" w:hAnsi="Times New Roman"/>
                <w:noProof/>
                <w:webHidden/>
                <w:sz w:val="24"/>
                <w:szCs w:val="24"/>
              </w:rPr>
              <w:fldChar w:fldCharType="end"/>
            </w:r>
          </w:hyperlink>
        </w:p>
        <w:p w14:paraId="017B342D" w14:textId="7C1F90BF"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39" w:history="1">
            <w:r w:rsidRPr="008757FE">
              <w:rPr>
                <w:rStyle w:val="af"/>
                <w:rFonts w:ascii="Times New Roman" w:eastAsia="宋体" w:hAnsi="Times New Roman"/>
                <w:noProof/>
                <w:sz w:val="24"/>
                <w:szCs w:val="24"/>
              </w:rPr>
              <w:t xml:space="preserve">3.1.3 </w:t>
            </w:r>
            <w:r w:rsidRPr="008757FE">
              <w:rPr>
                <w:rStyle w:val="af"/>
                <w:rFonts w:ascii="Times New Roman" w:eastAsia="宋体" w:hAnsi="Times New Roman"/>
                <w:noProof/>
                <w:sz w:val="24"/>
                <w:szCs w:val="24"/>
              </w:rPr>
              <w:t>攻击次数与连击数的区别</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_Toc205129839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29</w:t>
            </w:r>
            <w:r w:rsidRPr="008757FE">
              <w:rPr>
                <w:rFonts w:ascii="Times New Roman" w:eastAsia="宋体" w:hAnsi="Times New Roman"/>
                <w:noProof/>
                <w:webHidden/>
                <w:sz w:val="24"/>
                <w:szCs w:val="24"/>
              </w:rPr>
              <w:fldChar w:fldCharType="end"/>
            </w:r>
          </w:hyperlink>
        </w:p>
        <w:p w14:paraId="6E8D517A" w14:textId="557C0DA3"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40" w:history="1">
            <w:r w:rsidRPr="008757FE">
              <w:rPr>
                <w:rStyle w:val="af"/>
                <w:rFonts w:ascii="Times New Roman" w:eastAsia="宋体" w:hAnsi="Times New Roman"/>
                <w:b/>
                <w:bCs/>
                <w:noProof/>
                <w:sz w:val="24"/>
                <w:szCs w:val="24"/>
              </w:rPr>
              <w:t xml:space="preserve">3.2 </w:t>
            </w:r>
            <w:r w:rsidRPr="008757FE">
              <w:rPr>
                <w:rStyle w:val="af"/>
                <w:rFonts w:ascii="Times New Roman" w:eastAsia="宋体" w:hAnsi="Times New Roman"/>
                <w:b/>
                <w:bCs/>
                <w:noProof/>
                <w:sz w:val="24"/>
                <w:szCs w:val="24"/>
              </w:rPr>
              <w:t>通用辅助</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_Toc205129840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29</w:t>
            </w:r>
            <w:r w:rsidRPr="008757FE">
              <w:rPr>
                <w:rFonts w:ascii="Times New Roman" w:eastAsia="宋体" w:hAnsi="Times New Roman"/>
                <w:noProof/>
                <w:webHidden/>
                <w:sz w:val="24"/>
                <w:szCs w:val="24"/>
              </w:rPr>
              <w:fldChar w:fldCharType="end"/>
            </w:r>
          </w:hyperlink>
        </w:p>
        <w:p w14:paraId="3E7B98D4" w14:textId="6A44E6AC"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41" w:history="1">
            <w:r w:rsidRPr="008757FE">
              <w:rPr>
                <w:rStyle w:val="af"/>
                <w:rFonts w:ascii="Times New Roman" w:eastAsia="宋体" w:hAnsi="Times New Roman"/>
                <w:b/>
                <w:bCs/>
                <w:noProof/>
                <w:sz w:val="24"/>
                <w:szCs w:val="24"/>
              </w:rPr>
              <w:t xml:space="preserve">3.3 </w:t>
            </w:r>
            <w:r w:rsidRPr="008757FE">
              <w:rPr>
                <w:rStyle w:val="af"/>
                <w:rFonts w:ascii="Times New Roman" w:eastAsia="宋体" w:hAnsi="Times New Roman"/>
                <w:b/>
                <w:bCs/>
                <w:noProof/>
                <w:sz w:val="24"/>
                <w:szCs w:val="24"/>
              </w:rPr>
              <w:t>群星之羽（辅助）</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_Toc205129841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35</w:t>
            </w:r>
            <w:r w:rsidRPr="008757FE">
              <w:rPr>
                <w:rFonts w:ascii="Times New Roman" w:eastAsia="宋体" w:hAnsi="Times New Roman"/>
                <w:noProof/>
                <w:webHidden/>
                <w:sz w:val="24"/>
                <w:szCs w:val="24"/>
              </w:rPr>
              <w:fldChar w:fldCharType="end"/>
            </w:r>
          </w:hyperlink>
        </w:p>
        <w:p w14:paraId="26A2C46D" w14:textId="21A19473"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42" w:history="1">
            <w:r w:rsidRPr="008757FE">
              <w:rPr>
                <w:rStyle w:val="af"/>
                <w:rFonts w:ascii="Times New Roman" w:eastAsia="宋体" w:hAnsi="Times New Roman"/>
                <w:b/>
                <w:bCs/>
                <w:noProof/>
                <w:sz w:val="24"/>
                <w:szCs w:val="24"/>
              </w:rPr>
              <w:t xml:space="preserve">3.4 </w:t>
            </w:r>
            <w:r w:rsidRPr="008757FE">
              <w:rPr>
                <w:rStyle w:val="af"/>
                <w:rFonts w:ascii="Times New Roman" w:eastAsia="宋体" w:hAnsi="Times New Roman"/>
                <w:b/>
                <w:bCs/>
                <w:noProof/>
                <w:sz w:val="24"/>
                <w:szCs w:val="24"/>
              </w:rPr>
              <w:t>神兵亚比（局外辅助）</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_Toc205129842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37</w:t>
            </w:r>
            <w:r w:rsidRPr="008757FE">
              <w:rPr>
                <w:rFonts w:ascii="Times New Roman" w:eastAsia="宋体" w:hAnsi="Times New Roman"/>
                <w:noProof/>
                <w:webHidden/>
                <w:sz w:val="24"/>
                <w:szCs w:val="24"/>
              </w:rPr>
              <w:fldChar w:fldCharType="end"/>
            </w:r>
          </w:hyperlink>
        </w:p>
        <w:p w14:paraId="4D56410B" w14:textId="04B414BD"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43" w:history="1">
            <w:r w:rsidRPr="008757FE">
              <w:rPr>
                <w:rStyle w:val="af"/>
                <w:rFonts w:ascii="Times New Roman" w:eastAsia="宋体" w:hAnsi="Times New Roman"/>
                <w:b/>
                <w:bCs/>
                <w:noProof/>
                <w:sz w:val="24"/>
                <w:szCs w:val="24"/>
              </w:rPr>
              <w:t xml:space="preserve">3.5 </w:t>
            </w:r>
            <w:r w:rsidRPr="008757FE">
              <w:rPr>
                <w:rStyle w:val="af"/>
                <w:rFonts w:ascii="Times New Roman" w:eastAsia="宋体" w:hAnsi="Times New Roman"/>
                <w:b/>
                <w:bCs/>
                <w:noProof/>
                <w:sz w:val="24"/>
                <w:szCs w:val="24"/>
              </w:rPr>
              <w:t>光烬亚比（打手）</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_Toc205129843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41</w:t>
            </w:r>
            <w:r w:rsidRPr="008757FE">
              <w:rPr>
                <w:rFonts w:ascii="Times New Roman" w:eastAsia="宋体" w:hAnsi="Times New Roman"/>
                <w:noProof/>
                <w:webHidden/>
                <w:sz w:val="24"/>
                <w:szCs w:val="24"/>
              </w:rPr>
              <w:fldChar w:fldCharType="end"/>
            </w:r>
          </w:hyperlink>
        </w:p>
        <w:p w14:paraId="010A2CB9" w14:textId="1E4A464E"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44" w:history="1">
            <w:r w:rsidRPr="008757FE">
              <w:rPr>
                <w:rStyle w:val="af"/>
                <w:rFonts w:ascii="Times New Roman" w:eastAsia="宋体" w:hAnsi="Times New Roman"/>
                <w:noProof/>
                <w:sz w:val="24"/>
                <w:szCs w:val="24"/>
              </w:rPr>
              <w:t xml:space="preserve">3.5.1 </w:t>
            </w:r>
            <w:r w:rsidRPr="008757FE">
              <w:rPr>
                <w:rStyle w:val="af"/>
                <w:rFonts w:ascii="Times New Roman" w:eastAsia="宋体" w:hAnsi="Times New Roman"/>
                <w:noProof/>
                <w:sz w:val="24"/>
                <w:szCs w:val="24"/>
              </w:rPr>
              <w:t>什么是光烬亚比</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_Toc205129844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42</w:t>
            </w:r>
            <w:r w:rsidRPr="008757FE">
              <w:rPr>
                <w:rFonts w:ascii="Times New Roman" w:eastAsia="宋体" w:hAnsi="Times New Roman"/>
                <w:noProof/>
                <w:webHidden/>
                <w:sz w:val="24"/>
                <w:szCs w:val="24"/>
              </w:rPr>
              <w:fldChar w:fldCharType="end"/>
            </w:r>
          </w:hyperlink>
        </w:p>
        <w:p w14:paraId="7E6273FE" w14:textId="6CC6C70E"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45" w:history="1">
            <w:r w:rsidRPr="008757FE">
              <w:rPr>
                <w:rStyle w:val="af"/>
                <w:rFonts w:ascii="Times New Roman" w:eastAsia="宋体" w:hAnsi="Times New Roman"/>
                <w:noProof/>
                <w:sz w:val="24"/>
                <w:szCs w:val="24"/>
              </w:rPr>
              <w:t xml:space="preserve">3.5.2 </w:t>
            </w:r>
            <w:r w:rsidRPr="008757FE">
              <w:rPr>
                <w:rStyle w:val="af"/>
                <w:rFonts w:ascii="Times New Roman" w:eastAsia="宋体" w:hAnsi="Times New Roman"/>
                <w:noProof/>
                <w:sz w:val="24"/>
                <w:szCs w:val="24"/>
              </w:rPr>
              <w:t>光烬亚比自带增伤统计</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_Toc205129845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43</w:t>
            </w:r>
            <w:r w:rsidRPr="008757FE">
              <w:rPr>
                <w:rFonts w:ascii="Times New Roman" w:eastAsia="宋体" w:hAnsi="Times New Roman"/>
                <w:noProof/>
                <w:webHidden/>
                <w:sz w:val="24"/>
                <w:szCs w:val="24"/>
              </w:rPr>
              <w:fldChar w:fldCharType="end"/>
            </w:r>
          </w:hyperlink>
        </w:p>
        <w:p w14:paraId="2208DFB9" w14:textId="4DF40BE4"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46" w:history="1">
            <w:r w:rsidRPr="008757FE">
              <w:rPr>
                <w:rStyle w:val="af"/>
                <w:rFonts w:ascii="Times New Roman" w:eastAsia="宋体" w:hAnsi="Times New Roman"/>
                <w:noProof/>
                <w:sz w:val="24"/>
                <w:szCs w:val="24"/>
              </w:rPr>
              <w:t xml:space="preserve">3.5.3 </w:t>
            </w:r>
            <w:r w:rsidRPr="008757FE">
              <w:rPr>
                <w:rStyle w:val="af"/>
                <w:rFonts w:ascii="Times New Roman" w:eastAsia="宋体" w:hAnsi="Times New Roman"/>
                <w:noProof/>
                <w:sz w:val="24"/>
                <w:szCs w:val="24"/>
              </w:rPr>
              <w:t>光烬亚比自带增伤总结</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_Toc205129846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47</w:t>
            </w:r>
            <w:r w:rsidRPr="008757FE">
              <w:rPr>
                <w:rFonts w:ascii="Times New Roman" w:eastAsia="宋体" w:hAnsi="Times New Roman"/>
                <w:noProof/>
                <w:webHidden/>
                <w:sz w:val="24"/>
                <w:szCs w:val="24"/>
              </w:rPr>
              <w:fldChar w:fldCharType="end"/>
            </w:r>
          </w:hyperlink>
        </w:p>
        <w:p w14:paraId="497B7261" w14:textId="0AAB7303"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47" w:history="1">
            <w:r w:rsidRPr="008757FE">
              <w:rPr>
                <w:rStyle w:val="af"/>
                <w:rFonts w:ascii="Times New Roman" w:eastAsia="宋体" w:hAnsi="Times New Roman"/>
                <w:noProof/>
                <w:sz w:val="24"/>
                <w:szCs w:val="24"/>
              </w:rPr>
              <w:t xml:space="preserve">3.5.4 </w:t>
            </w:r>
            <w:r w:rsidRPr="008757FE">
              <w:rPr>
                <w:rStyle w:val="af"/>
                <w:rFonts w:ascii="Times New Roman" w:eastAsia="宋体" w:hAnsi="Times New Roman"/>
                <w:noProof/>
                <w:sz w:val="24"/>
                <w:szCs w:val="24"/>
              </w:rPr>
              <w:t>特殊光烬亚比简介</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_Toc205129847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48</w:t>
            </w:r>
            <w:r w:rsidRPr="008757FE">
              <w:rPr>
                <w:rFonts w:ascii="Times New Roman" w:eastAsia="宋体" w:hAnsi="Times New Roman"/>
                <w:noProof/>
                <w:webHidden/>
                <w:sz w:val="24"/>
                <w:szCs w:val="24"/>
              </w:rPr>
              <w:fldChar w:fldCharType="end"/>
            </w:r>
          </w:hyperlink>
        </w:p>
        <w:p w14:paraId="1FDFD998" w14:textId="26CC25EC"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48" w:history="1">
            <w:r w:rsidRPr="008757FE">
              <w:rPr>
                <w:rStyle w:val="af"/>
                <w:rFonts w:ascii="Times New Roman" w:eastAsia="宋体" w:hAnsi="Times New Roman"/>
                <w:noProof/>
                <w:sz w:val="24"/>
                <w:szCs w:val="24"/>
              </w:rPr>
              <w:t xml:space="preserve">3.5.5 </w:t>
            </w:r>
            <w:r w:rsidRPr="008757FE">
              <w:rPr>
                <w:rStyle w:val="af"/>
                <w:rFonts w:ascii="Times New Roman" w:eastAsia="宋体" w:hAnsi="Times New Roman"/>
                <w:noProof/>
                <w:sz w:val="24"/>
                <w:szCs w:val="24"/>
              </w:rPr>
              <w:t>光烬亚比养成推荐</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_Toc205129848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52</w:t>
            </w:r>
            <w:r w:rsidRPr="008757FE">
              <w:rPr>
                <w:rFonts w:ascii="Times New Roman" w:eastAsia="宋体" w:hAnsi="Times New Roman"/>
                <w:noProof/>
                <w:webHidden/>
                <w:sz w:val="24"/>
                <w:szCs w:val="24"/>
              </w:rPr>
              <w:fldChar w:fldCharType="end"/>
            </w:r>
          </w:hyperlink>
        </w:p>
        <w:p w14:paraId="69AB5456" w14:textId="6BC42893"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49" w:history="1">
            <w:r w:rsidRPr="008757FE">
              <w:rPr>
                <w:rStyle w:val="af"/>
                <w:rFonts w:ascii="Times New Roman" w:eastAsia="宋体" w:hAnsi="Times New Roman"/>
                <w:b/>
                <w:bCs/>
                <w:noProof/>
                <w:sz w:val="24"/>
                <w:szCs w:val="24"/>
              </w:rPr>
              <w:t xml:space="preserve">3.6 </w:t>
            </w:r>
            <w:r w:rsidRPr="008757FE">
              <w:rPr>
                <w:rStyle w:val="af"/>
                <w:rFonts w:ascii="Times New Roman" w:eastAsia="宋体" w:hAnsi="Times New Roman"/>
                <w:b/>
                <w:bCs/>
                <w:noProof/>
                <w:sz w:val="24"/>
                <w:szCs w:val="24"/>
              </w:rPr>
              <w:t>其他</w:t>
            </w:r>
            <w:r w:rsidRPr="008757FE">
              <w:rPr>
                <w:rStyle w:val="af"/>
                <w:rFonts w:ascii="Times New Roman" w:eastAsia="宋体" w:hAnsi="Times New Roman"/>
                <w:b/>
                <w:bCs/>
                <w:noProof/>
                <w:sz w:val="24"/>
                <w:szCs w:val="24"/>
              </w:rPr>
              <w:t>6v1</w:t>
            </w:r>
            <w:r w:rsidRPr="008757FE">
              <w:rPr>
                <w:rStyle w:val="af"/>
                <w:rFonts w:ascii="Times New Roman" w:eastAsia="宋体" w:hAnsi="Times New Roman"/>
                <w:b/>
                <w:bCs/>
                <w:noProof/>
                <w:sz w:val="24"/>
                <w:szCs w:val="24"/>
              </w:rPr>
              <w:t>常用打手亚比</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_Toc205129849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54</w:t>
            </w:r>
            <w:r w:rsidRPr="008757FE">
              <w:rPr>
                <w:rFonts w:ascii="Times New Roman" w:eastAsia="宋体" w:hAnsi="Times New Roman"/>
                <w:noProof/>
                <w:webHidden/>
                <w:sz w:val="24"/>
                <w:szCs w:val="24"/>
              </w:rPr>
              <w:fldChar w:fldCharType="end"/>
            </w:r>
          </w:hyperlink>
        </w:p>
        <w:p w14:paraId="6CCF6951" w14:textId="6BF53E53"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50" w:history="1">
            <w:r w:rsidRPr="008757FE">
              <w:rPr>
                <w:rStyle w:val="af"/>
                <w:rFonts w:ascii="Times New Roman" w:eastAsia="宋体" w:hAnsi="Times New Roman"/>
                <w:noProof/>
                <w:sz w:val="24"/>
                <w:szCs w:val="24"/>
              </w:rPr>
              <w:t xml:space="preserve">3.6.1 </w:t>
            </w:r>
            <w:r w:rsidRPr="008757FE">
              <w:rPr>
                <w:rStyle w:val="af"/>
                <w:rFonts w:ascii="Times New Roman" w:eastAsia="宋体" w:hAnsi="Times New Roman"/>
                <w:noProof/>
                <w:sz w:val="24"/>
                <w:szCs w:val="24"/>
              </w:rPr>
              <w:t>低数值打手</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_Toc205129850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54</w:t>
            </w:r>
            <w:r w:rsidRPr="008757FE">
              <w:rPr>
                <w:rFonts w:ascii="Times New Roman" w:eastAsia="宋体" w:hAnsi="Times New Roman"/>
                <w:noProof/>
                <w:webHidden/>
                <w:sz w:val="24"/>
                <w:szCs w:val="24"/>
              </w:rPr>
              <w:fldChar w:fldCharType="end"/>
            </w:r>
          </w:hyperlink>
        </w:p>
        <w:p w14:paraId="6C082EDA" w14:textId="492FED93"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51" w:history="1">
            <w:r w:rsidRPr="008757FE">
              <w:rPr>
                <w:rStyle w:val="af"/>
                <w:rFonts w:ascii="Times New Roman" w:eastAsia="宋体" w:hAnsi="Times New Roman"/>
                <w:noProof/>
                <w:sz w:val="24"/>
                <w:szCs w:val="24"/>
              </w:rPr>
              <w:t xml:space="preserve">3.6.2 </w:t>
            </w:r>
            <w:r w:rsidRPr="008757FE">
              <w:rPr>
                <w:rStyle w:val="af"/>
                <w:rFonts w:ascii="Times New Roman" w:eastAsia="宋体" w:hAnsi="Times New Roman"/>
                <w:noProof/>
                <w:sz w:val="24"/>
                <w:szCs w:val="24"/>
              </w:rPr>
              <w:t>体系队打手</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_Toc205129851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55</w:t>
            </w:r>
            <w:r w:rsidRPr="008757FE">
              <w:rPr>
                <w:rFonts w:ascii="Times New Roman" w:eastAsia="宋体" w:hAnsi="Times New Roman"/>
                <w:noProof/>
                <w:webHidden/>
                <w:sz w:val="24"/>
                <w:szCs w:val="24"/>
              </w:rPr>
              <w:fldChar w:fldCharType="end"/>
            </w:r>
          </w:hyperlink>
        </w:p>
        <w:p w14:paraId="10FA46BA" w14:textId="4EFB971E"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52" w:history="1">
            <w:r w:rsidRPr="008757FE">
              <w:rPr>
                <w:rStyle w:val="af"/>
                <w:rFonts w:ascii="Times New Roman" w:eastAsia="宋体" w:hAnsi="Times New Roman"/>
                <w:noProof/>
                <w:sz w:val="24"/>
                <w:szCs w:val="24"/>
              </w:rPr>
              <w:t xml:space="preserve">3.6.3 </w:t>
            </w:r>
            <w:r w:rsidRPr="008757FE">
              <w:rPr>
                <w:rStyle w:val="af"/>
                <w:rFonts w:ascii="Times New Roman" w:eastAsia="宋体" w:hAnsi="Times New Roman"/>
                <w:noProof/>
                <w:sz w:val="24"/>
                <w:szCs w:val="24"/>
              </w:rPr>
              <w:t>其他常用打手</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_Toc205129852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57</w:t>
            </w:r>
            <w:r w:rsidRPr="008757FE">
              <w:rPr>
                <w:rFonts w:ascii="Times New Roman" w:eastAsia="宋体" w:hAnsi="Times New Roman"/>
                <w:noProof/>
                <w:webHidden/>
                <w:sz w:val="24"/>
                <w:szCs w:val="24"/>
              </w:rPr>
              <w:fldChar w:fldCharType="end"/>
            </w:r>
          </w:hyperlink>
        </w:p>
        <w:p w14:paraId="6C7805D7" w14:textId="70D7F0D1"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53" w:history="1">
            <w:r w:rsidRPr="008757FE">
              <w:rPr>
                <w:rStyle w:val="af"/>
                <w:rFonts w:ascii="Times New Roman" w:eastAsia="宋体" w:hAnsi="Times New Roman"/>
                <w:b/>
                <w:bCs/>
                <w:noProof/>
                <w:sz w:val="24"/>
                <w:szCs w:val="24"/>
              </w:rPr>
              <w:t xml:space="preserve">3.6 </w:t>
            </w:r>
            <w:r w:rsidRPr="008757FE">
              <w:rPr>
                <w:rStyle w:val="af"/>
                <w:rFonts w:ascii="Times New Roman" w:eastAsia="宋体" w:hAnsi="Times New Roman"/>
                <w:b/>
                <w:bCs/>
                <w:noProof/>
                <w:sz w:val="24"/>
                <w:szCs w:val="24"/>
              </w:rPr>
              <w:t>全系别亚比</w:t>
            </w:r>
            <w:r w:rsidRPr="008757FE">
              <w:rPr>
                <w:rStyle w:val="af"/>
                <w:rFonts w:ascii="Times New Roman" w:eastAsia="宋体" w:hAnsi="Times New Roman"/>
                <w:b/>
                <w:bCs/>
                <w:noProof/>
                <w:sz w:val="24"/>
                <w:szCs w:val="24"/>
              </w:rPr>
              <w:t>6v1</w:t>
            </w:r>
            <w:r w:rsidRPr="008757FE">
              <w:rPr>
                <w:rStyle w:val="af"/>
                <w:rFonts w:ascii="Times New Roman" w:eastAsia="宋体" w:hAnsi="Times New Roman"/>
                <w:b/>
                <w:bCs/>
                <w:noProof/>
                <w:sz w:val="24"/>
                <w:szCs w:val="24"/>
              </w:rPr>
              <w:t>打手推荐</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_Toc205129853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58</w:t>
            </w:r>
            <w:r w:rsidRPr="008757FE">
              <w:rPr>
                <w:rFonts w:ascii="Times New Roman" w:eastAsia="宋体" w:hAnsi="Times New Roman"/>
                <w:noProof/>
                <w:webHidden/>
                <w:sz w:val="24"/>
                <w:szCs w:val="24"/>
              </w:rPr>
              <w:fldChar w:fldCharType="end"/>
            </w:r>
          </w:hyperlink>
        </w:p>
        <w:p w14:paraId="5384F2C1" w14:textId="23E22003" w:rsidR="008757FE" w:rsidRPr="008757FE" w:rsidRDefault="008757FE">
          <w:pPr>
            <w:pStyle w:val="TOC1"/>
            <w:tabs>
              <w:tab w:val="right" w:leader="dot" w:pos="8296"/>
            </w:tabs>
            <w:rPr>
              <w:rFonts w:ascii="Times New Roman" w:eastAsia="宋体" w:hAnsi="Times New Roman"/>
              <w:noProof/>
              <w:kern w:val="2"/>
              <w:sz w:val="24"/>
              <w:szCs w:val="24"/>
              <w14:ligatures w14:val="standardContextual"/>
            </w:rPr>
          </w:pPr>
          <w:hyperlink w:anchor="_Toc205129854" w:history="1">
            <w:r w:rsidRPr="008757FE">
              <w:rPr>
                <w:rStyle w:val="af"/>
                <w:rFonts w:ascii="Times New Roman" w:eastAsia="宋体" w:hAnsi="Times New Roman"/>
                <w:b/>
                <w:bCs/>
                <w:noProof/>
                <w:sz w:val="24"/>
                <w:szCs w:val="24"/>
              </w:rPr>
              <w:t>四、体系讲解篇</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_Toc205129854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62</w:t>
            </w:r>
            <w:r w:rsidRPr="008757FE">
              <w:rPr>
                <w:rFonts w:ascii="Times New Roman" w:eastAsia="宋体" w:hAnsi="Times New Roman"/>
                <w:noProof/>
                <w:webHidden/>
                <w:sz w:val="24"/>
                <w:szCs w:val="24"/>
              </w:rPr>
              <w:fldChar w:fldCharType="end"/>
            </w:r>
          </w:hyperlink>
        </w:p>
        <w:p w14:paraId="2E61B473" w14:textId="61BE0E94"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55" w:history="1">
            <w:r w:rsidRPr="008757FE">
              <w:rPr>
                <w:rStyle w:val="af"/>
                <w:rFonts w:ascii="Times New Roman" w:eastAsia="宋体" w:hAnsi="Times New Roman"/>
                <w:b/>
                <w:bCs/>
                <w:noProof/>
                <w:sz w:val="24"/>
                <w:szCs w:val="24"/>
              </w:rPr>
              <w:t xml:space="preserve">4.1 </w:t>
            </w:r>
            <w:r w:rsidRPr="008757FE">
              <w:rPr>
                <w:rStyle w:val="af"/>
                <w:rFonts w:ascii="Times New Roman" w:eastAsia="宋体" w:hAnsi="Times New Roman"/>
                <w:b/>
                <w:bCs/>
                <w:noProof/>
                <w:sz w:val="24"/>
                <w:szCs w:val="24"/>
              </w:rPr>
              <w:t>缔界师体系</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_Toc205129855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62</w:t>
            </w:r>
            <w:r w:rsidRPr="008757FE">
              <w:rPr>
                <w:rFonts w:ascii="Times New Roman" w:eastAsia="宋体" w:hAnsi="Times New Roman"/>
                <w:noProof/>
                <w:webHidden/>
                <w:sz w:val="24"/>
                <w:szCs w:val="24"/>
              </w:rPr>
              <w:fldChar w:fldCharType="end"/>
            </w:r>
          </w:hyperlink>
        </w:p>
        <w:p w14:paraId="75546D8D" w14:textId="2BAFE6E3"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56" w:history="1">
            <w:r w:rsidRPr="008757FE">
              <w:rPr>
                <w:rStyle w:val="af"/>
                <w:rFonts w:ascii="Times New Roman" w:eastAsia="宋体" w:hAnsi="Times New Roman"/>
                <w:noProof/>
                <w:sz w:val="24"/>
                <w:szCs w:val="24"/>
              </w:rPr>
              <w:t xml:space="preserve">4.1.1 </w:t>
            </w:r>
            <w:r w:rsidRPr="008757FE">
              <w:rPr>
                <w:rStyle w:val="af"/>
                <w:rFonts w:ascii="Times New Roman" w:eastAsia="宋体" w:hAnsi="Times New Roman"/>
                <w:noProof/>
                <w:sz w:val="24"/>
                <w:szCs w:val="24"/>
              </w:rPr>
              <w:t>盘古</w:t>
            </w:r>
            <w:r w:rsidRPr="008757FE">
              <w:rPr>
                <w:rStyle w:val="af"/>
                <w:rFonts w:ascii="Times New Roman" w:eastAsia="宋体" w:hAnsi="Times New Roman"/>
                <w:bCs/>
                <w:noProof/>
                <w:sz w:val="24"/>
                <w:szCs w:val="24"/>
              </w:rPr>
              <w:t>队</w:t>
            </w:r>
            <w:r w:rsidRPr="008757FE">
              <w:rPr>
                <w:rStyle w:val="af"/>
                <w:rFonts w:ascii="Times New Roman" w:eastAsia="宋体" w:hAnsi="Times New Roman"/>
                <w:noProof/>
                <w:sz w:val="24"/>
                <w:szCs w:val="24"/>
              </w:rPr>
              <w:t>体系</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_Toc205129856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62</w:t>
            </w:r>
            <w:r w:rsidRPr="008757FE">
              <w:rPr>
                <w:rFonts w:ascii="Times New Roman" w:eastAsia="宋体" w:hAnsi="Times New Roman"/>
                <w:noProof/>
                <w:webHidden/>
                <w:sz w:val="24"/>
                <w:szCs w:val="24"/>
              </w:rPr>
              <w:fldChar w:fldCharType="end"/>
            </w:r>
          </w:hyperlink>
        </w:p>
        <w:p w14:paraId="42FBA8E4" w14:textId="2FD80DBB"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57" w:history="1">
            <w:r w:rsidRPr="008757FE">
              <w:rPr>
                <w:rStyle w:val="af"/>
                <w:rFonts w:ascii="Times New Roman" w:eastAsia="宋体" w:hAnsi="Times New Roman"/>
                <w:b/>
                <w:bCs/>
                <w:noProof/>
                <w:sz w:val="24"/>
                <w:szCs w:val="24"/>
              </w:rPr>
              <w:t xml:space="preserve">4.1.2 </w:t>
            </w:r>
            <w:r w:rsidRPr="008757FE">
              <w:rPr>
                <w:rStyle w:val="af"/>
                <w:rFonts w:ascii="Times New Roman" w:eastAsia="宋体" w:hAnsi="Times New Roman"/>
                <w:b/>
                <w:bCs/>
                <w:noProof/>
                <w:sz w:val="24"/>
                <w:szCs w:val="24"/>
              </w:rPr>
              <w:t>奥丁队体系</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_Toc205129857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64</w:t>
            </w:r>
            <w:r w:rsidRPr="008757FE">
              <w:rPr>
                <w:rFonts w:ascii="Times New Roman" w:eastAsia="宋体" w:hAnsi="Times New Roman"/>
                <w:noProof/>
                <w:webHidden/>
                <w:sz w:val="24"/>
                <w:szCs w:val="24"/>
              </w:rPr>
              <w:fldChar w:fldCharType="end"/>
            </w:r>
          </w:hyperlink>
        </w:p>
        <w:p w14:paraId="4B8B179B" w14:textId="4D33AE4D"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58" w:history="1">
            <w:r w:rsidRPr="008757FE">
              <w:rPr>
                <w:rStyle w:val="af"/>
                <w:rFonts w:ascii="Times New Roman" w:eastAsia="宋体" w:hAnsi="Times New Roman"/>
                <w:b/>
                <w:bCs/>
                <w:noProof/>
                <w:sz w:val="24"/>
                <w:szCs w:val="24"/>
              </w:rPr>
              <w:t xml:space="preserve">4.1.3 </w:t>
            </w:r>
            <w:r w:rsidRPr="008757FE">
              <w:rPr>
                <w:rStyle w:val="af"/>
                <w:rFonts w:ascii="Times New Roman" w:eastAsia="宋体" w:hAnsi="Times New Roman"/>
                <w:b/>
                <w:bCs/>
                <w:noProof/>
                <w:sz w:val="24"/>
                <w:szCs w:val="24"/>
              </w:rPr>
              <w:t>卡奥斯体系</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_Toc205129858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65</w:t>
            </w:r>
            <w:r w:rsidRPr="008757FE">
              <w:rPr>
                <w:rFonts w:ascii="Times New Roman" w:eastAsia="宋体" w:hAnsi="Times New Roman"/>
                <w:noProof/>
                <w:webHidden/>
                <w:sz w:val="24"/>
                <w:szCs w:val="24"/>
              </w:rPr>
              <w:fldChar w:fldCharType="end"/>
            </w:r>
          </w:hyperlink>
        </w:p>
        <w:p w14:paraId="32157AEA" w14:textId="2BAC10BE"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59" w:history="1">
            <w:r w:rsidRPr="008757FE">
              <w:rPr>
                <w:rStyle w:val="af"/>
                <w:rFonts w:ascii="Times New Roman" w:eastAsia="宋体" w:hAnsi="Times New Roman"/>
                <w:b/>
                <w:bCs/>
                <w:noProof/>
                <w:sz w:val="24"/>
                <w:szCs w:val="24"/>
              </w:rPr>
              <w:t xml:space="preserve">4.1.4 </w:t>
            </w:r>
            <w:r w:rsidRPr="008757FE">
              <w:rPr>
                <w:rStyle w:val="af"/>
                <w:rFonts w:ascii="Times New Roman" w:eastAsia="宋体" w:hAnsi="Times New Roman"/>
                <w:b/>
                <w:bCs/>
                <w:noProof/>
                <w:sz w:val="24"/>
                <w:szCs w:val="24"/>
              </w:rPr>
              <w:t>星诺队体系</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_Toc205129859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66</w:t>
            </w:r>
            <w:r w:rsidRPr="008757FE">
              <w:rPr>
                <w:rFonts w:ascii="Times New Roman" w:eastAsia="宋体" w:hAnsi="Times New Roman"/>
                <w:noProof/>
                <w:webHidden/>
                <w:sz w:val="24"/>
                <w:szCs w:val="24"/>
              </w:rPr>
              <w:fldChar w:fldCharType="end"/>
            </w:r>
          </w:hyperlink>
        </w:p>
        <w:p w14:paraId="7D19222B" w14:textId="5879E12E"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60" w:history="1">
            <w:r w:rsidRPr="008757FE">
              <w:rPr>
                <w:rStyle w:val="af"/>
                <w:rFonts w:ascii="Times New Roman" w:eastAsia="宋体" w:hAnsi="Times New Roman"/>
                <w:b/>
                <w:bCs/>
                <w:noProof/>
                <w:sz w:val="24"/>
                <w:szCs w:val="24"/>
              </w:rPr>
              <w:t xml:space="preserve">4.1.5 </w:t>
            </w:r>
            <w:r w:rsidRPr="008757FE">
              <w:rPr>
                <w:rStyle w:val="af"/>
                <w:rFonts w:ascii="Times New Roman" w:eastAsia="宋体" w:hAnsi="Times New Roman"/>
                <w:b/>
                <w:bCs/>
                <w:noProof/>
                <w:sz w:val="24"/>
                <w:szCs w:val="24"/>
              </w:rPr>
              <w:t>轮回队体系</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_Toc205129860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68</w:t>
            </w:r>
            <w:r w:rsidRPr="008757FE">
              <w:rPr>
                <w:rFonts w:ascii="Times New Roman" w:eastAsia="宋体" w:hAnsi="Times New Roman"/>
                <w:noProof/>
                <w:webHidden/>
                <w:sz w:val="24"/>
                <w:szCs w:val="24"/>
              </w:rPr>
              <w:fldChar w:fldCharType="end"/>
            </w:r>
          </w:hyperlink>
        </w:p>
        <w:p w14:paraId="4840D08B" w14:textId="307EE257"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61" w:history="1">
            <w:r w:rsidRPr="008757FE">
              <w:rPr>
                <w:rStyle w:val="af"/>
                <w:rFonts w:ascii="Times New Roman" w:eastAsia="宋体" w:hAnsi="Times New Roman"/>
                <w:b/>
                <w:bCs/>
                <w:noProof/>
                <w:sz w:val="24"/>
                <w:szCs w:val="24"/>
              </w:rPr>
              <w:t xml:space="preserve">4.1.6 </w:t>
            </w:r>
            <w:r w:rsidRPr="008757FE">
              <w:rPr>
                <w:rStyle w:val="af"/>
                <w:rFonts w:ascii="Times New Roman" w:eastAsia="宋体" w:hAnsi="Times New Roman"/>
                <w:b/>
                <w:bCs/>
                <w:noProof/>
                <w:sz w:val="24"/>
                <w:szCs w:val="24"/>
              </w:rPr>
              <w:t>小结</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_Toc205129861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69</w:t>
            </w:r>
            <w:r w:rsidRPr="008757FE">
              <w:rPr>
                <w:rFonts w:ascii="Times New Roman" w:eastAsia="宋体" w:hAnsi="Times New Roman"/>
                <w:noProof/>
                <w:webHidden/>
                <w:sz w:val="24"/>
                <w:szCs w:val="24"/>
              </w:rPr>
              <w:fldChar w:fldCharType="end"/>
            </w:r>
          </w:hyperlink>
        </w:p>
        <w:p w14:paraId="798D4753" w14:textId="275AEAFD"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62" w:history="1">
            <w:r w:rsidRPr="008757FE">
              <w:rPr>
                <w:rStyle w:val="af"/>
                <w:rFonts w:ascii="Times New Roman" w:eastAsia="宋体" w:hAnsi="Times New Roman"/>
                <w:b/>
                <w:bCs/>
                <w:noProof/>
                <w:sz w:val="24"/>
                <w:szCs w:val="24"/>
              </w:rPr>
              <w:t xml:space="preserve">4.2 </w:t>
            </w:r>
            <w:r w:rsidRPr="008757FE">
              <w:rPr>
                <w:rStyle w:val="af"/>
                <w:rFonts w:ascii="Times New Roman" w:eastAsia="宋体" w:hAnsi="Times New Roman"/>
                <w:b/>
                <w:bCs/>
                <w:noProof/>
                <w:sz w:val="24"/>
                <w:szCs w:val="24"/>
              </w:rPr>
              <w:t>英雄体系</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_Toc205129862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69</w:t>
            </w:r>
            <w:r w:rsidRPr="008757FE">
              <w:rPr>
                <w:rFonts w:ascii="Times New Roman" w:eastAsia="宋体" w:hAnsi="Times New Roman"/>
                <w:noProof/>
                <w:webHidden/>
                <w:sz w:val="24"/>
                <w:szCs w:val="24"/>
              </w:rPr>
              <w:fldChar w:fldCharType="end"/>
            </w:r>
          </w:hyperlink>
        </w:p>
        <w:p w14:paraId="3BF62B65" w14:textId="1CD914A7"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63" w:history="1">
            <w:r w:rsidRPr="008757FE">
              <w:rPr>
                <w:rStyle w:val="af"/>
                <w:rFonts w:ascii="Times New Roman" w:eastAsia="宋体" w:hAnsi="Times New Roman"/>
                <w:noProof/>
                <w:sz w:val="24"/>
                <w:szCs w:val="24"/>
              </w:rPr>
              <w:t xml:space="preserve">4.2.1 </w:t>
            </w:r>
            <w:r w:rsidRPr="008757FE">
              <w:rPr>
                <w:rStyle w:val="af"/>
                <w:rFonts w:ascii="Times New Roman" w:eastAsia="宋体" w:hAnsi="Times New Roman"/>
                <w:noProof/>
                <w:sz w:val="24"/>
                <w:szCs w:val="24"/>
              </w:rPr>
              <w:t>无冕队体系</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_Toc205129863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70</w:t>
            </w:r>
            <w:r w:rsidRPr="008757FE">
              <w:rPr>
                <w:rFonts w:ascii="Times New Roman" w:eastAsia="宋体" w:hAnsi="Times New Roman"/>
                <w:noProof/>
                <w:webHidden/>
                <w:sz w:val="24"/>
                <w:szCs w:val="24"/>
              </w:rPr>
              <w:fldChar w:fldCharType="end"/>
            </w:r>
          </w:hyperlink>
        </w:p>
        <w:p w14:paraId="6DEB9F6D" w14:textId="6BC4F300"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64" w:history="1">
            <w:r w:rsidRPr="008757FE">
              <w:rPr>
                <w:rStyle w:val="af"/>
                <w:rFonts w:ascii="Times New Roman" w:eastAsia="宋体" w:hAnsi="Times New Roman"/>
                <w:b/>
                <w:bCs/>
                <w:noProof/>
                <w:sz w:val="24"/>
                <w:szCs w:val="24"/>
              </w:rPr>
              <w:t>4.2.2</w:t>
            </w:r>
            <w:r w:rsidRPr="008757FE">
              <w:rPr>
                <w:rStyle w:val="af"/>
                <w:rFonts w:ascii="Times New Roman" w:eastAsia="宋体" w:hAnsi="Times New Roman"/>
                <w:noProof/>
                <w:sz w:val="24"/>
                <w:szCs w:val="24"/>
              </w:rPr>
              <w:t xml:space="preserve"> </w:t>
            </w:r>
            <w:r w:rsidRPr="008757FE">
              <w:rPr>
                <w:rStyle w:val="af"/>
                <w:rFonts w:ascii="Times New Roman" w:eastAsia="宋体" w:hAnsi="Times New Roman"/>
                <w:b/>
                <w:bCs/>
                <w:noProof/>
                <w:sz w:val="24"/>
                <w:szCs w:val="24"/>
              </w:rPr>
              <w:t>阿蒙队体系</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_Toc205129864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72</w:t>
            </w:r>
            <w:r w:rsidRPr="008757FE">
              <w:rPr>
                <w:rFonts w:ascii="Times New Roman" w:eastAsia="宋体" w:hAnsi="Times New Roman"/>
                <w:noProof/>
                <w:webHidden/>
                <w:sz w:val="24"/>
                <w:szCs w:val="24"/>
              </w:rPr>
              <w:fldChar w:fldCharType="end"/>
            </w:r>
          </w:hyperlink>
        </w:p>
        <w:p w14:paraId="034FFB5B" w14:textId="2EFFA5D4"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65" w:history="1">
            <w:r w:rsidRPr="008757FE">
              <w:rPr>
                <w:rStyle w:val="af"/>
                <w:rFonts w:ascii="Times New Roman" w:eastAsia="宋体" w:hAnsi="Times New Roman"/>
                <w:b/>
                <w:bCs/>
                <w:noProof/>
                <w:sz w:val="24"/>
                <w:szCs w:val="24"/>
              </w:rPr>
              <w:t>4.2.3</w:t>
            </w:r>
            <w:r w:rsidRPr="008757FE">
              <w:rPr>
                <w:rStyle w:val="af"/>
                <w:rFonts w:ascii="Times New Roman" w:eastAsia="宋体" w:hAnsi="Times New Roman"/>
                <w:noProof/>
                <w:sz w:val="24"/>
                <w:szCs w:val="24"/>
              </w:rPr>
              <w:t xml:space="preserve"> </w:t>
            </w:r>
            <w:r w:rsidRPr="008757FE">
              <w:rPr>
                <w:rStyle w:val="af"/>
                <w:rFonts w:ascii="Times New Roman" w:eastAsia="宋体" w:hAnsi="Times New Roman"/>
                <w:b/>
                <w:bCs/>
                <w:noProof/>
                <w:sz w:val="24"/>
                <w:szCs w:val="24"/>
              </w:rPr>
              <w:t>永恒队体系</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_Toc205129865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73</w:t>
            </w:r>
            <w:r w:rsidRPr="008757FE">
              <w:rPr>
                <w:rFonts w:ascii="Times New Roman" w:eastAsia="宋体" w:hAnsi="Times New Roman"/>
                <w:noProof/>
                <w:webHidden/>
                <w:sz w:val="24"/>
                <w:szCs w:val="24"/>
              </w:rPr>
              <w:fldChar w:fldCharType="end"/>
            </w:r>
          </w:hyperlink>
        </w:p>
        <w:p w14:paraId="2E6A951F" w14:textId="5677EC37"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66" w:history="1">
            <w:r w:rsidRPr="008757FE">
              <w:rPr>
                <w:rStyle w:val="af"/>
                <w:rFonts w:ascii="Times New Roman" w:eastAsia="宋体" w:hAnsi="Times New Roman"/>
                <w:b/>
                <w:bCs/>
                <w:noProof/>
                <w:sz w:val="24"/>
                <w:szCs w:val="24"/>
              </w:rPr>
              <w:t xml:space="preserve">4.2.4 </w:t>
            </w:r>
            <w:r w:rsidRPr="008757FE">
              <w:rPr>
                <w:rStyle w:val="af"/>
                <w:rFonts w:ascii="Times New Roman" w:eastAsia="宋体" w:hAnsi="Times New Roman"/>
                <w:b/>
                <w:bCs/>
                <w:noProof/>
                <w:sz w:val="24"/>
                <w:szCs w:val="24"/>
              </w:rPr>
              <w:t>逍遥体系队</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_Toc205129866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74</w:t>
            </w:r>
            <w:r w:rsidRPr="008757FE">
              <w:rPr>
                <w:rFonts w:ascii="Times New Roman" w:eastAsia="宋体" w:hAnsi="Times New Roman"/>
                <w:noProof/>
                <w:webHidden/>
                <w:sz w:val="24"/>
                <w:szCs w:val="24"/>
              </w:rPr>
              <w:fldChar w:fldCharType="end"/>
            </w:r>
          </w:hyperlink>
        </w:p>
        <w:p w14:paraId="49E78F8B" w14:textId="1613E069"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67" w:history="1">
            <w:r w:rsidRPr="008757FE">
              <w:rPr>
                <w:rStyle w:val="af"/>
                <w:rFonts w:ascii="Times New Roman" w:eastAsia="宋体" w:hAnsi="Times New Roman"/>
                <w:b/>
                <w:bCs/>
                <w:noProof/>
                <w:sz w:val="24"/>
                <w:szCs w:val="24"/>
              </w:rPr>
              <w:t xml:space="preserve">4.2.5 </w:t>
            </w:r>
            <w:r w:rsidRPr="008757FE">
              <w:rPr>
                <w:rStyle w:val="af"/>
                <w:rFonts w:ascii="Times New Roman" w:eastAsia="宋体" w:hAnsi="Times New Roman"/>
                <w:b/>
                <w:bCs/>
                <w:noProof/>
                <w:sz w:val="24"/>
                <w:szCs w:val="24"/>
              </w:rPr>
              <w:t>梵天队体系</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_Toc205129867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75</w:t>
            </w:r>
            <w:r w:rsidRPr="008757FE">
              <w:rPr>
                <w:rFonts w:ascii="Times New Roman" w:eastAsia="宋体" w:hAnsi="Times New Roman"/>
                <w:noProof/>
                <w:webHidden/>
                <w:sz w:val="24"/>
                <w:szCs w:val="24"/>
              </w:rPr>
              <w:fldChar w:fldCharType="end"/>
            </w:r>
          </w:hyperlink>
        </w:p>
        <w:p w14:paraId="537AAAB3" w14:textId="504C88A8"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68" w:history="1">
            <w:r w:rsidRPr="008757FE">
              <w:rPr>
                <w:rStyle w:val="af"/>
                <w:rFonts w:ascii="Times New Roman" w:eastAsia="宋体" w:hAnsi="Times New Roman"/>
                <w:b/>
                <w:bCs/>
                <w:noProof/>
                <w:sz w:val="24"/>
                <w:szCs w:val="24"/>
              </w:rPr>
              <w:t xml:space="preserve">4.2.6 </w:t>
            </w:r>
            <w:r w:rsidRPr="008757FE">
              <w:rPr>
                <w:rStyle w:val="af"/>
                <w:rFonts w:ascii="Times New Roman" w:eastAsia="宋体" w:hAnsi="Times New Roman"/>
                <w:b/>
                <w:bCs/>
                <w:noProof/>
                <w:sz w:val="24"/>
                <w:szCs w:val="24"/>
              </w:rPr>
              <w:t>露易丝队体系</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_Toc205129868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76</w:t>
            </w:r>
            <w:r w:rsidRPr="008757FE">
              <w:rPr>
                <w:rFonts w:ascii="Times New Roman" w:eastAsia="宋体" w:hAnsi="Times New Roman"/>
                <w:noProof/>
                <w:webHidden/>
                <w:sz w:val="24"/>
                <w:szCs w:val="24"/>
              </w:rPr>
              <w:fldChar w:fldCharType="end"/>
            </w:r>
          </w:hyperlink>
        </w:p>
        <w:p w14:paraId="23F381C0" w14:textId="20B4BA72"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69" w:history="1">
            <w:r w:rsidRPr="008757FE">
              <w:rPr>
                <w:rStyle w:val="af"/>
                <w:rFonts w:ascii="Times New Roman" w:eastAsia="宋体" w:hAnsi="Times New Roman"/>
                <w:b/>
                <w:bCs/>
                <w:noProof/>
                <w:sz w:val="24"/>
                <w:szCs w:val="24"/>
              </w:rPr>
              <w:t xml:space="preserve">4.2.7 </w:t>
            </w:r>
            <w:r w:rsidRPr="008757FE">
              <w:rPr>
                <w:rStyle w:val="af"/>
                <w:rFonts w:ascii="Times New Roman" w:eastAsia="宋体" w:hAnsi="Times New Roman"/>
                <w:b/>
                <w:bCs/>
                <w:noProof/>
                <w:sz w:val="24"/>
                <w:szCs w:val="24"/>
              </w:rPr>
              <w:t>奇灵王队体系</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_Toc205129869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77</w:t>
            </w:r>
            <w:r w:rsidRPr="008757FE">
              <w:rPr>
                <w:rFonts w:ascii="Times New Roman" w:eastAsia="宋体" w:hAnsi="Times New Roman"/>
                <w:noProof/>
                <w:webHidden/>
                <w:sz w:val="24"/>
                <w:szCs w:val="24"/>
              </w:rPr>
              <w:fldChar w:fldCharType="end"/>
            </w:r>
          </w:hyperlink>
        </w:p>
        <w:p w14:paraId="4FC56BBB" w14:textId="4466D1CA"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70" w:history="1">
            <w:r w:rsidRPr="008757FE">
              <w:rPr>
                <w:rStyle w:val="af"/>
                <w:rFonts w:ascii="Times New Roman" w:eastAsia="宋体" w:hAnsi="Times New Roman"/>
                <w:b/>
                <w:bCs/>
                <w:noProof/>
                <w:sz w:val="24"/>
                <w:szCs w:val="24"/>
              </w:rPr>
              <w:t xml:space="preserve">4.2.8 </w:t>
            </w:r>
            <w:r w:rsidRPr="008757FE">
              <w:rPr>
                <w:rStyle w:val="af"/>
                <w:rFonts w:ascii="Times New Roman" w:eastAsia="宋体" w:hAnsi="Times New Roman"/>
                <w:b/>
                <w:bCs/>
                <w:noProof/>
                <w:sz w:val="24"/>
                <w:szCs w:val="24"/>
              </w:rPr>
              <w:t>羲和队体系</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_Toc205129870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78</w:t>
            </w:r>
            <w:r w:rsidRPr="008757FE">
              <w:rPr>
                <w:rFonts w:ascii="Times New Roman" w:eastAsia="宋体" w:hAnsi="Times New Roman"/>
                <w:noProof/>
                <w:webHidden/>
                <w:sz w:val="24"/>
                <w:szCs w:val="24"/>
              </w:rPr>
              <w:fldChar w:fldCharType="end"/>
            </w:r>
          </w:hyperlink>
        </w:p>
        <w:p w14:paraId="63C2BBA0" w14:textId="6D2FAF11"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71" w:history="1">
            <w:r w:rsidRPr="008757FE">
              <w:rPr>
                <w:rStyle w:val="af"/>
                <w:rFonts w:ascii="Times New Roman" w:eastAsia="宋体" w:hAnsi="Times New Roman"/>
                <w:b/>
                <w:bCs/>
                <w:noProof/>
                <w:sz w:val="24"/>
                <w:szCs w:val="24"/>
              </w:rPr>
              <w:t xml:space="preserve">4.2.9 </w:t>
            </w:r>
            <w:r w:rsidRPr="008757FE">
              <w:rPr>
                <w:rStyle w:val="af"/>
                <w:rFonts w:ascii="Times New Roman" w:eastAsia="宋体" w:hAnsi="Times New Roman"/>
                <w:b/>
                <w:bCs/>
                <w:noProof/>
                <w:sz w:val="24"/>
                <w:szCs w:val="24"/>
              </w:rPr>
              <w:t>不朽龙队体系</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_Toc205129871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78</w:t>
            </w:r>
            <w:r w:rsidRPr="008757FE">
              <w:rPr>
                <w:rFonts w:ascii="Times New Roman" w:eastAsia="宋体" w:hAnsi="Times New Roman"/>
                <w:noProof/>
                <w:webHidden/>
                <w:sz w:val="24"/>
                <w:szCs w:val="24"/>
              </w:rPr>
              <w:fldChar w:fldCharType="end"/>
            </w:r>
          </w:hyperlink>
        </w:p>
        <w:p w14:paraId="40A4C909" w14:textId="39E28F63"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72" w:history="1">
            <w:r w:rsidRPr="008757FE">
              <w:rPr>
                <w:rStyle w:val="af"/>
                <w:rFonts w:ascii="Times New Roman" w:eastAsia="宋体" w:hAnsi="Times New Roman"/>
                <w:b/>
                <w:bCs/>
                <w:noProof/>
                <w:sz w:val="24"/>
                <w:szCs w:val="24"/>
              </w:rPr>
              <w:t xml:space="preserve">4.2.10 </w:t>
            </w:r>
            <w:r w:rsidRPr="008757FE">
              <w:rPr>
                <w:rStyle w:val="af"/>
                <w:rFonts w:ascii="Times New Roman" w:eastAsia="宋体" w:hAnsi="Times New Roman"/>
                <w:b/>
                <w:bCs/>
                <w:noProof/>
                <w:sz w:val="24"/>
                <w:szCs w:val="24"/>
              </w:rPr>
              <w:t>天使王队体系</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_Toc205129872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79</w:t>
            </w:r>
            <w:r w:rsidRPr="008757FE">
              <w:rPr>
                <w:rFonts w:ascii="Times New Roman" w:eastAsia="宋体" w:hAnsi="Times New Roman"/>
                <w:noProof/>
                <w:webHidden/>
                <w:sz w:val="24"/>
                <w:szCs w:val="24"/>
              </w:rPr>
              <w:fldChar w:fldCharType="end"/>
            </w:r>
          </w:hyperlink>
        </w:p>
        <w:p w14:paraId="0CC124EE" w14:textId="78D75CED"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73" w:history="1">
            <w:r w:rsidRPr="008757FE">
              <w:rPr>
                <w:rStyle w:val="af"/>
                <w:rFonts w:ascii="Times New Roman" w:eastAsia="宋体" w:hAnsi="Times New Roman"/>
                <w:b/>
                <w:bCs/>
                <w:noProof/>
                <w:sz w:val="24"/>
                <w:szCs w:val="24"/>
              </w:rPr>
              <w:t xml:space="preserve">4.2.11 </w:t>
            </w:r>
            <w:r w:rsidRPr="008757FE">
              <w:rPr>
                <w:rStyle w:val="af"/>
                <w:rFonts w:ascii="Times New Roman" w:eastAsia="宋体" w:hAnsi="Times New Roman"/>
                <w:b/>
                <w:bCs/>
                <w:noProof/>
                <w:sz w:val="24"/>
                <w:szCs w:val="24"/>
              </w:rPr>
              <w:t>六代赫（反击英雄）</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_Toc205129873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80</w:t>
            </w:r>
            <w:r w:rsidRPr="008757FE">
              <w:rPr>
                <w:rFonts w:ascii="Times New Roman" w:eastAsia="宋体" w:hAnsi="Times New Roman"/>
                <w:noProof/>
                <w:webHidden/>
                <w:sz w:val="24"/>
                <w:szCs w:val="24"/>
              </w:rPr>
              <w:fldChar w:fldCharType="end"/>
            </w:r>
          </w:hyperlink>
        </w:p>
        <w:p w14:paraId="68B27CF3" w14:textId="31A73F11"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74" w:history="1">
            <w:r w:rsidRPr="008757FE">
              <w:rPr>
                <w:rStyle w:val="af"/>
                <w:rFonts w:ascii="Times New Roman" w:eastAsia="宋体" w:hAnsi="Times New Roman"/>
                <w:b/>
                <w:bCs/>
                <w:noProof/>
                <w:sz w:val="24"/>
                <w:szCs w:val="24"/>
              </w:rPr>
              <w:t xml:space="preserve">4.2.12 </w:t>
            </w:r>
            <w:r w:rsidRPr="008757FE">
              <w:rPr>
                <w:rStyle w:val="af"/>
                <w:rFonts w:ascii="Times New Roman" w:eastAsia="宋体" w:hAnsi="Times New Roman"/>
                <w:b/>
                <w:bCs/>
                <w:noProof/>
                <w:sz w:val="24"/>
                <w:szCs w:val="24"/>
              </w:rPr>
              <w:t>小结</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_Toc205129874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81</w:t>
            </w:r>
            <w:r w:rsidRPr="008757FE">
              <w:rPr>
                <w:rFonts w:ascii="Times New Roman" w:eastAsia="宋体" w:hAnsi="Times New Roman"/>
                <w:noProof/>
                <w:webHidden/>
                <w:sz w:val="24"/>
                <w:szCs w:val="24"/>
              </w:rPr>
              <w:fldChar w:fldCharType="end"/>
            </w:r>
          </w:hyperlink>
        </w:p>
        <w:p w14:paraId="227062DA" w14:textId="2BEE1A8C"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75" w:history="1">
            <w:r w:rsidRPr="008757FE">
              <w:rPr>
                <w:rStyle w:val="af"/>
                <w:rFonts w:ascii="Times New Roman" w:eastAsia="宋体" w:hAnsi="Times New Roman"/>
                <w:b/>
                <w:bCs/>
                <w:noProof/>
                <w:sz w:val="24"/>
                <w:szCs w:val="24"/>
              </w:rPr>
              <w:t xml:space="preserve">4.3 </w:t>
            </w:r>
            <w:r w:rsidRPr="008757FE">
              <w:rPr>
                <w:rStyle w:val="af"/>
                <w:rFonts w:ascii="Times New Roman" w:eastAsia="宋体" w:hAnsi="Times New Roman"/>
                <w:b/>
                <w:bCs/>
                <w:noProof/>
                <w:sz w:val="24"/>
                <w:szCs w:val="24"/>
              </w:rPr>
              <w:t>至高荣耀体系</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_Toc205129875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82</w:t>
            </w:r>
            <w:r w:rsidRPr="008757FE">
              <w:rPr>
                <w:rFonts w:ascii="Times New Roman" w:eastAsia="宋体" w:hAnsi="Times New Roman"/>
                <w:noProof/>
                <w:webHidden/>
                <w:sz w:val="24"/>
                <w:szCs w:val="24"/>
              </w:rPr>
              <w:fldChar w:fldCharType="end"/>
            </w:r>
          </w:hyperlink>
        </w:p>
        <w:p w14:paraId="4C8D003D" w14:textId="249BC5EA"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76" w:history="1">
            <w:r w:rsidRPr="008757FE">
              <w:rPr>
                <w:rStyle w:val="af"/>
                <w:rFonts w:ascii="Times New Roman" w:eastAsia="宋体" w:hAnsi="Times New Roman"/>
                <w:b/>
                <w:bCs/>
                <w:noProof/>
                <w:sz w:val="24"/>
                <w:szCs w:val="24"/>
              </w:rPr>
              <w:t xml:space="preserve">4.4 </w:t>
            </w:r>
            <w:r w:rsidRPr="008757FE">
              <w:rPr>
                <w:rStyle w:val="af"/>
                <w:rFonts w:ascii="Times New Roman" w:eastAsia="宋体" w:hAnsi="Times New Roman"/>
                <w:b/>
                <w:bCs/>
                <w:noProof/>
                <w:sz w:val="24"/>
                <w:szCs w:val="24"/>
              </w:rPr>
              <w:t>唤灵使体系</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_Toc205129876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83</w:t>
            </w:r>
            <w:r w:rsidRPr="008757FE">
              <w:rPr>
                <w:rFonts w:ascii="Times New Roman" w:eastAsia="宋体" w:hAnsi="Times New Roman"/>
                <w:noProof/>
                <w:webHidden/>
                <w:sz w:val="24"/>
                <w:szCs w:val="24"/>
              </w:rPr>
              <w:fldChar w:fldCharType="end"/>
            </w:r>
          </w:hyperlink>
        </w:p>
        <w:p w14:paraId="584F0318" w14:textId="4F5864CD"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77" w:history="1">
            <w:r w:rsidRPr="008757FE">
              <w:rPr>
                <w:rStyle w:val="af"/>
                <w:rFonts w:ascii="Times New Roman" w:eastAsia="宋体" w:hAnsi="Times New Roman"/>
                <w:noProof/>
                <w:sz w:val="24"/>
                <w:szCs w:val="24"/>
              </w:rPr>
              <w:t xml:space="preserve">4.4.1 </w:t>
            </w:r>
            <w:r w:rsidRPr="008757FE">
              <w:rPr>
                <w:rStyle w:val="af"/>
                <w:rFonts w:ascii="Times New Roman" w:eastAsia="宋体" w:hAnsi="Times New Roman"/>
                <w:noProof/>
                <w:sz w:val="24"/>
                <w:szCs w:val="24"/>
              </w:rPr>
              <w:t>星诺玛队体系</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_Toc205129877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83</w:t>
            </w:r>
            <w:r w:rsidRPr="008757FE">
              <w:rPr>
                <w:rFonts w:ascii="Times New Roman" w:eastAsia="宋体" w:hAnsi="Times New Roman"/>
                <w:noProof/>
                <w:webHidden/>
                <w:sz w:val="24"/>
                <w:szCs w:val="24"/>
              </w:rPr>
              <w:fldChar w:fldCharType="end"/>
            </w:r>
          </w:hyperlink>
        </w:p>
        <w:p w14:paraId="6A368EE0" w14:textId="1BBC5DC6"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78" w:history="1">
            <w:r w:rsidRPr="008757FE">
              <w:rPr>
                <w:rStyle w:val="af"/>
                <w:rFonts w:ascii="Times New Roman" w:eastAsia="宋体" w:hAnsi="Times New Roman"/>
                <w:noProof/>
                <w:sz w:val="24"/>
                <w:szCs w:val="24"/>
              </w:rPr>
              <w:t xml:space="preserve">4.4.2 </w:t>
            </w:r>
            <w:r w:rsidRPr="008757FE">
              <w:rPr>
                <w:rStyle w:val="af"/>
                <w:rFonts w:ascii="Times New Roman" w:eastAsia="宋体" w:hAnsi="Times New Roman"/>
                <w:noProof/>
                <w:sz w:val="24"/>
                <w:szCs w:val="24"/>
              </w:rPr>
              <w:t>圣天伊队体系（连击体系）</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_Toc205129878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84</w:t>
            </w:r>
            <w:r w:rsidRPr="008757FE">
              <w:rPr>
                <w:rFonts w:ascii="Times New Roman" w:eastAsia="宋体" w:hAnsi="Times New Roman"/>
                <w:noProof/>
                <w:webHidden/>
                <w:sz w:val="24"/>
                <w:szCs w:val="24"/>
              </w:rPr>
              <w:fldChar w:fldCharType="end"/>
            </w:r>
          </w:hyperlink>
        </w:p>
        <w:p w14:paraId="4A141B70" w14:textId="7D48B989"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79" w:history="1">
            <w:r w:rsidRPr="008757FE">
              <w:rPr>
                <w:rStyle w:val="af"/>
                <w:rFonts w:ascii="Times New Roman" w:eastAsia="宋体" w:hAnsi="Times New Roman"/>
                <w:noProof/>
                <w:sz w:val="24"/>
                <w:szCs w:val="24"/>
              </w:rPr>
              <w:t xml:space="preserve">4.4.3 </w:t>
            </w:r>
            <w:r w:rsidRPr="008757FE">
              <w:rPr>
                <w:rStyle w:val="af"/>
                <w:rFonts w:ascii="Times New Roman" w:eastAsia="宋体" w:hAnsi="Times New Roman"/>
                <w:noProof/>
                <w:sz w:val="24"/>
                <w:szCs w:val="24"/>
              </w:rPr>
              <w:t>盘古队体系（反击体系）</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_Toc205129879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86</w:t>
            </w:r>
            <w:r w:rsidRPr="008757FE">
              <w:rPr>
                <w:rFonts w:ascii="Times New Roman" w:eastAsia="宋体" w:hAnsi="Times New Roman"/>
                <w:noProof/>
                <w:webHidden/>
                <w:sz w:val="24"/>
                <w:szCs w:val="24"/>
              </w:rPr>
              <w:fldChar w:fldCharType="end"/>
            </w:r>
          </w:hyperlink>
        </w:p>
        <w:p w14:paraId="006D7F64" w14:textId="0834D5E5" w:rsidR="008757FE" w:rsidRPr="008757FE" w:rsidRDefault="008757FE">
          <w:pPr>
            <w:pStyle w:val="TOC3"/>
            <w:tabs>
              <w:tab w:val="right" w:leader="dot" w:pos="8296"/>
            </w:tabs>
            <w:rPr>
              <w:rFonts w:ascii="Times New Roman" w:eastAsia="宋体" w:hAnsi="Times New Roman"/>
              <w:noProof/>
              <w:kern w:val="2"/>
              <w:sz w:val="24"/>
              <w:szCs w:val="24"/>
              <w14:ligatures w14:val="standardContextual"/>
            </w:rPr>
          </w:pPr>
          <w:hyperlink w:anchor="_Toc205129880" w:history="1">
            <w:r w:rsidRPr="008757FE">
              <w:rPr>
                <w:rStyle w:val="af"/>
                <w:rFonts w:ascii="Times New Roman" w:eastAsia="宋体" w:hAnsi="Times New Roman"/>
                <w:b/>
                <w:bCs/>
                <w:noProof/>
                <w:sz w:val="24"/>
                <w:szCs w:val="24"/>
              </w:rPr>
              <w:t xml:space="preserve">4.2.4 </w:t>
            </w:r>
            <w:r w:rsidRPr="008757FE">
              <w:rPr>
                <w:rStyle w:val="af"/>
                <w:rFonts w:ascii="Times New Roman" w:eastAsia="宋体" w:hAnsi="Times New Roman"/>
                <w:b/>
                <w:bCs/>
                <w:noProof/>
                <w:sz w:val="24"/>
                <w:szCs w:val="24"/>
              </w:rPr>
              <w:t>小结</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_Toc205129880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88</w:t>
            </w:r>
            <w:r w:rsidRPr="008757FE">
              <w:rPr>
                <w:rFonts w:ascii="Times New Roman" w:eastAsia="宋体" w:hAnsi="Times New Roman"/>
                <w:noProof/>
                <w:webHidden/>
                <w:sz w:val="24"/>
                <w:szCs w:val="24"/>
              </w:rPr>
              <w:fldChar w:fldCharType="end"/>
            </w:r>
          </w:hyperlink>
        </w:p>
        <w:p w14:paraId="03BCE1CB" w14:textId="5369C479"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81" w:history="1">
            <w:r w:rsidRPr="008757FE">
              <w:rPr>
                <w:rStyle w:val="af"/>
                <w:rFonts w:ascii="Times New Roman" w:eastAsia="宋体" w:hAnsi="Times New Roman"/>
                <w:b/>
                <w:bCs/>
                <w:noProof/>
                <w:sz w:val="24"/>
                <w:szCs w:val="24"/>
              </w:rPr>
              <w:t xml:space="preserve">4.5 </w:t>
            </w:r>
            <w:r w:rsidRPr="008757FE">
              <w:rPr>
                <w:rStyle w:val="af"/>
                <w:rFonts w:ascii="Times New Roman" w:eastAsia="宋体" w:hAnsi="Times New Roman"/>
                <w:b/>
                <w:bCs/>
                <w:noProof/>
                <w:sz w:val="24"/>
                <w:szCs w:val="24"/>
              </w:rPr>
              <w:t>综合培养推荐</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_Toc205129881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88</w:t>
            </w:r>
            <w:r w:rsidRPr="008757FE">
              <w:rPr>
                <w:rFonts w:ascii="Times New Roman" w:eastAsia="宋体" w:hAnsi="Times New Roman"/>
                <w:noProof/>
                <w:webHidden/>
                <w:sz w:val="24"/>
                <w:szCs w:val="24"/>
              </w:rPr>
              <w:fldChar w:fldCharType="end"/>
            </w:r>
          </w:hyperlink>
        </w:p>
        <w:p w14:paraId="002EE0A6" w14:textId="60A69D2C" w:rsidR="008757FE" w:rsidRPr="008757FE" w:rsidRDefault="008757FE">
          <w:pPr>
            <w:pStyle w:val="TOC1"/>
            <w:tabs>
              <w:tab w:val="right" w:leader="dot" w:pos="8296"/>
            </w:tabs>
            <w:rPr>
              <w:rFonts w:ascii="Times New Roman" w:eastAsia="宋体" w:hAnsi="Times New Roman"/>
              <w:noProof/>
              <w:kern w:val="2"/>
              <w:sz w:val="24"/>
              <w:szCs w:val="24"/>
              <w14:ligatures w14:val="standardContextual"/>
            </w:rPr>
          </w:pPr>
          <w:hyperlink w:anchor="_Toc205129882" w:history="1">
            <w:r w:rsidRPr="008757FE">
              <w:rPr>
                <w:rStyle w:val="af"/>
                <w:rFonts w:ascii="Times New Roman" w:eastAsia="宋体" w:hAnsi="Times New Roman"/>
                <w:b/>
                <w:bCs/>
                <w:noProof/>
                <w:sz w:val="24"/>
                <w:szCs w:val="24"/>
              </w:rPr>
              <w:t>五、免费亚比篇</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_Toc205129882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90</w:t>
            </w:r>
            <w:r w:rsidRPr="008757FE">
              <w:rPr>
                <w:rFonts w:ascii="Times New Roman" w:eastAsia="宋体" w:hAnsi="Times New Roman"/>
                <w:noProof/>
                <w:webHidden/>
                <w:sz w:val="24"/>
                <w:szCs w:val="24"/>
              </w:rPr>
              <w:fldChar w:fldCharType="end"/>
            </w:r>
          </w:hyperlink>
        </w:p>
        <w:p w14:paraId="216CEC3F" w14:textId="5FDE92BB"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83" w:history="1">
            <w:r w:rsidRPr="008757FE">
              <w:rPr>
                <w:rStyle w:val="af"/>
                <w:rFonts w:ascii="Times New Roman" w:eastAsia="宋体" w:hAnsi="Times New Roman"/>
                <w:b/>
                <w:bCs/>
                <w:noProof/>
                <w:sz w:val="24"/>
                <w:szCs w:val="24"/>
              </w:rPr>
              <w:t xml:space="preserve">5.1 </w:t>
            </w:r>
            <w:r w:rsidRPr="008757FE">
              <w:rPr>
                <w:rStyle w:val="af"/>
                <w:rFonts w:ascii="Times New Roman" w:eastAsia="宋体" w:hAnsi="Times New Roman"/>
                <w:b/>
                <w:bCs/>
                <w:noProof/>
                <w:sz w:val="24"/>
                <w:szCs w:val="24"/>
              </w:rPr>
              <w:t>神兵亚比</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_Toc205129883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90</w:t>
            </w:r>
            <w:r w:rsidRPr="008757FE">
              <w:rPr>
                <w:rFonts w:ascii="Times New Roman" w:eastAsia="宋体" w:hAnsi="Times New Roman"/>
                <w:noProof/>
                <w:webHidden/>
                <w:sz w:val="24"/>
                <w:szCs w:val="24"/>
              </w:rPr>
              <w:fldChar w:fldCharType="end"/>
            </w:r>
          </w:hyperlink>
        </w:p>
        <w:p w14:paraId="6AB00055" w14:textId="124E8415"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84" w:history="1">
            <w:r w:rsidRPr="008757FE">
              <w:rPr>
                <w:rStyle w:val="af"/>
                <w:rFonts w:ascii="Times New Roman" w:eastAsia="宋体" w:hAnsi="Times New Roman"/>
                <w:b/>
                <w:bCs/>
                <w:noProof/>
                <w:sz w:val="24"/>
                <w:szCs w:val="24"/>
              </w:rPr>
              <w:t xml:space="preserve">5.2 </w:t>
            </w:r>
            <w:r w:rsidRPr="008757FE">
              <w:rPr>
                <w:rStyle w:val="af"/>
                <w:rFonts w:ascii="Times New Roman" w:eastAsia="宋体" w:hAnsi="Times New Roman"/>
                <w:b/>
                <w:bCs/>
                <w:noProof/>
                <w:sz w:val="24"/>
                <w:szCs w:val="24"/>
              </w:rPr>
              <w:t>挑战之旅亚比</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_Toc205129884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91</w:t>
            </w:r>
            <w:r w:rsidRPr="008757FE">
              <w:rPr>
                <w:rFonts w:ascii="Times New Roman" w:eastAsia="宋体" w:hAnsi="Times New Roman"/>
                <w:noProof/>
                <w:webHidden/>
                <w:sz w:val="24"/>
                <w:szCs w:val="24"/>
              </w:rPr>
              <w:fldChar w:fldCharType="end"/>
            </w:r>
          </w:hyperlink>
        </w:p>
        <w:p w14:paraId="7D09B2AA" w14:textId="20D12C10"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85" w:history="1">
            <w:r w:rsidRPr="008757FE">
              <w:rPr>
                <w:rStyle w:val="af"/>
                <w:rFonts w:ascii="Times New Roman" w:eastAsia="宋体" w:hAnsi="Times New Roman"/>
                <w:b/>
                <w:bCs/>
                <w:noProof/>
                <w:sz w:val="24"/>
                <w:szCs w:val="24"/>
              </w:rPr>
              <w:t xml:space="preserve">5.3 </w:t>
            </w:r>
            <w:r w:rsidRPr="008757FE">
              <w:rPr>
                <w:rStyle w:val="af"/>
                <w:rFonts w:ascii="Times New Roman" w:eastAsia="宋体" w:hAnsi="Times New Roman"/>
                <w:b/>
                <w:bCs/>
                <w:noProof/>
                <w:sz w:val="24"/>
                <w:szCs w:val="24"/>
              </w:rPr>
              <w:t>小游戏亚比</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_Toc205129885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92</w:t>
            </w:r>
            <w:r w:rsidRPr="008757FE">
              <w:rPr>
                <w:rFonts w:ascii="Times New Roman" w:eastAsia="宋体" w:hAnsi="Times New Roman"/>
                <w:noProof/>
                <w:webHidden/>
                <w:sz w:val="24"/>
                <w:szCs w:val="24"/>
              </w:rPr>
              <w:fldChar w:fldCharType="end"/>
            </w:r>
          </w:hyperlink>
        </w:p>
        <w:p w14:paraId="78181246" w14:textId="375717A3"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86" w:history="1">
            <w:r w:rsidRPr="008757FE">
              <w:rPr>
                <w:rStyle w:val="af"/>
                <w:rFonts w:ascii="Times New Roman" w:eastAsia="宋体" w:hAnsi="Times New Roman"/>
                <w:b/>
                <w:bCs/>
                <w:noProof/>
                <w:sz w:val="24"/>
                <w:szCs w:val="24"/>
              </w:rPr>
              <w:t xml:space="preserve">5.4 </w:t>
            </w:r>
            <w:r w:rsidRPr="008757FE">
              <w:rPr>
                <w:rStyle w:val="af"/>
                <w:rFonts w:ascii="Times New Roman" w:eastAsia="宋体" w:hAnsi="Times New Roman"/>
                <w:b/>
                <w:bCs/>
                <w:noProof/>
                <w:sz w:val="24"/>
                <w:szCs w:val="24"/>
              </w:rPr>
              <w:t>其他免费亚比</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_Toc205129886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94</w:t>
            </w:r>
            <w:r w:rsidRPr="008757FE">
              <w:rPr>
                <w:rFonts w:ascii="Times New Roman" w:eastAsia="宋体" w:hAnsi="Times New Roman"/>
                <w:noProof/>
                <w:webHidden/>
                <w:sz w:val="24"/>
                <w:szCs w:val="24"/>
              </w:rPr>
              <w:fldChar w:fldCharType="end"/>
            </w:r>
          </w:hyperlink>
        </w:p>
        <w:p w14:paraId="4E8204A2" w14:textId="65C26450"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87" w:history="1">
            <w:r w:rsidRPr="008757FE">
              <w:rPr>
                <w:rStyle w:val="af"/>
                <w:rFonts w:ascii="Times New Roman" w:eastAsia="宋体" w:hAnsi="Times New Roman"/>
                <w:b/>
                <w:bCs/>
                <w:noProof/>
                <w:sz w:val="24"/>
                <w:szCs w:val="24"/>
              </w:rPr>
              <w:t xml:space="preserve">5.5 </w:t>
            </w:r>
            <w:r w:rsidRPr="008757FE">
              <w:rPr>
                <w:rStyle w:val="af"/>
                <w:rFonts w:ascii="Times New Roman" w:eastAsia="宋体" w:hAnsi="Times New Roman"/>
                <w:b/>
                <w:bCs/>
                <w:noProof/>
                <w:sz w:val="24"/>
                <w:szCs w:val="24"/>
              </w:rPr>
              <w:t>星辉二十四节气亚比</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_Toc205129887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96</w:t>
            </w:r>
            <w:r w:rsidRPr="008757FE">
              <w:rPr>
                <w:rFonts w:ascii="Times New Roman" w:eastAsia="宋体" w:hAnsi="Times New Roman"/>
                <w:noProof/>
                <w:webHidden/>
                <w:sz w:val="24"/>
                <w:szCs w:val="24"/>
              </w:rPr>
              <w:fldChar w:fldCharType="end"/>
            </w:r>
          </w:hyperlink>
        </w:p>
        <w:p w14:paraId="6CF8A8C5" w14:textId="2992E466" w:rsidR="008757FE" w:rsidRPr="008757FE" w:rsidRDefault="008757FE">
          <w:pPr>
            <w:pStyle w:val="TOC1"/>
            <w:tabs>
              <w:tab w:val="right" w:leader="dot" w:pos="8296"/>
            </w:tabs>
            <w:rPr>
              <w:rFonts w:ascii="Times New Roman" w:eastAsia="宋体" w:hAnsi="Times New Roman"/>
              <w:noProof/>
              <w:kern w:val="2"/>
              <w:sz w:val="24"/>
              <w:szCs w:val="24"/>
              <w14:ligatures w14:val="standardContextual"/>
            </w:rPr>
          </w:pPr>
          <w:hyperlink w:anchor="_Toc205129888" w:history="1">
            <w:r w:rsidRPr="008757FE">
              <w:rPr>
                <w:rStyle w:val="af"/>
                <w:rFonts w:ascii="Times New Roman" w:eastAsia="宋体" w:hAnsi="Times New Roman"/>
                <w:b/>
                <w:bCs/>
                <w:noProof/>
                <w:sz w:val="24"/>
                <w:szCs w:val="24"/>
              </w:rPr>
              <w:t>六、免费装备篇</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_Toc205129888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100</w:t>
            </w:r>
            <w:r w:rsidRPr="008757FE">
              <w:rPr>
                <w:rFonts w:ascii="Times New Roman" w:eastAsia="宋体" w:hAnsi="Times New Roman"/>
                <w:noProof/>
                <w:webHidden/>
                <w:sz w:val="24"/>
                <w:szCs w:val="24"/>
              </w:rPr>
              <w:fldChar w:fldCharType="end"/>
            </w:r>
          </w:hyperlink>
        </w:p>
        <w:p w14:paraId="1A6F7951" w14:textId="544A7ECB" w:rsidR="008757FE" w:rsidRPr="008757FE" w:rsidRDefault="008757FE">
          <w:pPr>
            <w:pStyle w:val="TOC1"/>
            <w:tabs>
              <w:tab w:val="right" w:leader="dot" w:pos="8296"/>
            </w:tabs>
            <w:rPr>
              <w:rFonts w:ascii="Times New Roman" w:eastAsia="宋体" w:hAnsi="Times New Roman"/>
              <w:noProof/>
              <w:kern w:val="2"/>
              <w:sz w:val="24"/>
              <w:szCs w:val="24"/>
              <w14:ligatures w14:val="standardContextual"/>
            </w:rPr>
          </w:pPr>
          <w:hyperlink w:anchor="_Toc205129889" w:history="1">
            <w:r w:rsidRPr="008757FE">
              <w:rPr>
                <w:rStyle w:val="af"/>
                <w:rFonts w:ascii="Times New Roman" w:eastAsia="宋体" w:hAnsi="Times New Roman"/>
                <w:b/>
                <w:bCs/>
                <w:noProof/>
                <w:sz w:val="24"/>
                <w:szCs w:val="24"/>
              </w:rPr>
              <w:t>七、免费皮肤篇</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_Toc205129889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103</w:t>
            </w:r>
            <w:r w:rsidRPr="008757FE">
              <w:rPr>
                <w:rFonts w:ascii="Times New Roman" w:eastAsia="宋体" w:hAnsi="Times New Roman"/>
                <w:noProof/>
                <w:webHidden/>
                <w:sz w:val="24"/>
                <w:szCs w:val="24"/>
              </w:rPr>
              <w:fldChar w:fldCharType="end"/>
            </w:r>
          </w:hyperlink>
        </w:p>
        <w:p w14:paraId="418DD3B2" w14:textId="17291053" w:rsidR="008757FE" w:rsidRPr="008757FE" w:rsidRDefault="008757FE">
          <w:pPr>
            <w:pStyle w:val="TOC1"/>
            <w:tabs>
              <w:tab w:val="right" w:leader="dot" w:pos="8296"/>
            </w:tabs>
            <w:rPr>
              <w:rFonts w:ascii="Times New Roman" w:eastAsia="宋体" w:hAnsi="Times New Roman"/>
              <w:noProof/>
              <w:kern w:val="2"/>
              <w:sz w:val="24"/>
              <w:szCs w:val="24"/>
              <w14:ligatures w14:val="standardContextual"/>
            </w:rPr>
          </w:pPr>
          <w:hyperlink w:anchor="_Toc205129890" w:history="1">
            <w:r w:rsidRPr="008757FE">
              <w:rPr>
                <w:rStyle w:val="af"/>
                <w:rFonts w:ascii="Times New Roman" w:eastAsia="宋体" w:hAnsi="Times New Roman"/>
                <w:b/>
                <w:bCs/>
                <w:noProof/>
                <w:sz w:val="24"/>
                <w:szCs w:val="24"/>
              </w:rPr>
              <w:t>八、免费资源篇</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_Toc205129890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104</w:t>
            </w:r>
            <w:r w:rsidRPr="008757FE">
              <w:rPr>
                <w:rFonts w:ascii="Times New Roman" w:eastAsia="宋体" w:hAnsi="Times New Roman"/>
                <w:noProof/>
                <w:webHidden/>
                <w:sz w:val="24"/>
                <w:szCs w:val="24"/>
              </w:rPr>
              <w:fldChar w:fldCharType="end"/>
            </w:r>
          </w:hyperlink>
        </w:p>
        <w:p w14:paraId="78FF2123" w14:textId="1E1BDDF3"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91" w:history="1">
            <w:r w:rsidRPr="008757FE">
              <w:rPr>
                <w:rStyle w:val="af"/>
                <w:rFonts w:ascii="Times New Roman" w:eastAsia="宋体" w:hAnsi="Times New Roman"/>
                <w:b/>
                <w:bCs/>
                <w:noProof/>
                <w:sz w:val="24"/>
                <w:szCs w:val="24"/>
              </w:rPr>
              <w:t xml:space="preserve">8.1 </w:t>
            </w:r>
            <w:r w:rsidRPr="008757FE">
              <w:rPr>
                <w:rStyle w:val="af"/>
                <w:rFonts w:ascii="Times New Roman" w:eastAsia="宋体" w:hAnsi="Times New Roman"/>
                <w:b/>
                <w:bCs/>
                <w:noProof/>
                <w:sz w:val="24"/>
                <w:szCs w:val="24"/>
              </w:rPr>
              <w:t>魂砂（升级魂卡魂座）</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_Toc205129891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104</w:t>
            </w:r>
            <w:r w:rsidRPr="008757FE">
              <w:rPr>
                <w:rFonts w:ascii="Times New Roman" w:eastAsia="宋体" w:hAnsi="Times New Roman"/>
                <w:noProof/>
                <w:webHidden/>
                <w:sz w:val="24"/>
                <w:szCs w:val="24"/>
              </w:rPr>
              <w:fldChar w:fldCharType="end"/>
            </w:r>
          </w:hyperlink>
        </w:p>
        <w:p w14:paraId="6EA734DF" w14:textId="5F222E3E"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92" w:history="1">
            <w:r w:rsidRPr="008757FE">
              <w:rPr>
                <w:rStyle w:val="af"/>
                <w:rFonts w:ascii="Times New Roman" w:eastAsia="宋体" w:hAnsi="Times New Roman"/>
                <w:b/>
                <w:bCs/>
                <w:noProof/>
                <w:sz w:val="24"/>
                <w:szCs w:val="24"/>
              </w:rPr>
              <w:t xml:space="preserve">8.2 </w:t>
            </w:r>
            <w:r w:rsidRPr="008757FE">
              <w:rPr>
                <w:rStyle w:val="af"/>
                <w:rFonts w:ascii="Times New Roman" w:eastAsia="宋体" w:hAnsi="Times New Roman"/>
                <w:b/>
                <w:bCs/>
                <w:noProof/>
                <w:sz w:val="24"/>
                <w:szCs w:val="24"/>
              </w:rPr>
              <w:t>魂晶（购买魂卡卡包）</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_Toc205129892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104</w:t>
            </w:r>
            <w:r w:rsidRPr="008757FE">
              <w:rPr>
                <w:rFonts w:ascii="Times New Roman" w:eastAsia="宋体" w:hAnsi="Times New Roman"/>
                <w:noProof/>
                <w:webHidden/>
                <w:sz w:val="24"/>
                <w:szCs w:val="24"/>
              </w:rPr>
              <w:fldChar w:fldCharType="end"/>
            </w:r>
          </w:hyperlink>
        </w:p>
        <w:p w14:paraId="1FA44447" w14:textId="7B751184"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93" w:history="1">
            <w:r w:rsidRPr="008757FE">
              <w:rPr>
                <w:rStyle w:val="af"/>
                <w:rFonts w:ascii="Times New Roman" w:eastAsia="宋体" w:hAnsi="Times New Roman"/>
                <w:b/>
                <w:bCs/>
                <w:noProof/>
                <w:sz w:val="24"/>
                <w:szCs w:val="24"/>
              </w:rPr>
              <w:t xml:space="preserve">8.3 </w:t>
            </w:r>
            <w:r w:rsidRPr="008757FE">
              <w:rPr>
                <w:rStyle w:val="af"/>
                <w:rFonts w:ascii="Times New Roman" w:eastAsia="宋体" w:hAnsi="Times New Roman"/>
                <w:b/>
                <w:bCs/>
                <w:noProof/>
                <w:sz w:val="24"/>
                <w:szCs w:val="24"/>
              </w:rPr>
              <w:t>晶豆（召唤师，印记，军团）</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_Toc205129893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105</w:t>
            </w:r>
            <w:r w:rsidRPr="008757FE">
              <w:rPr>
                <w:rFonts w:ascii="Times New Roman" w:eastAsia="宋体" w:hAnsi="Times New Roman"/>
                <w:noProof/>
                <w:webHidden/>
                <w:sz w:val="24"/>
                <w:szCs w:val="24"/>
              </w:rPr>
              <w:fldChar w:fldCharType="end"/>
            </w:r>
          </w:hyperlink>
        </w:p>
        <w:p w14:paraId="7BDC159B" w14:textId="5B8DDA75"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94" w:history="1">
            <w:r w:rsidRPr="008757FE">
              <w:rPr>
                <w:rStyle w:val="af"/>
                <w:rFonts w:ascii="Times New Roman" w:eastAsia="宋体" w:hAnsi="Times New Roman"/>
                <w:b/>
                <w:bCs/>
                <w:noProof/>
                <w:sz w:val="24"/>
                <w:szCs w:val="24"/>
              </w:rPr>
              <w:t xml:space="preserve">8.4 </w:t>
            </w:r>
            <w:r w:rsidRPr="008757FE">
              <w:rPr>
                <w:rStyle w:val="af"/>
                <w:rFonts w:ascii="Times New Roman" w:eastAsia="宋体" w:hAnsi="Times New Roman"/>
                <w:b/>
                <w:bCs/>
                <w:noProof/>
                <w:sz w:val="24"/>
                <w:szCs w:val="24"/>
              </w:rPr>
              <w:t>经验（升级亚比，印记，军团）</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_Toc205129894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105</w:t>
            </w:r>
            <w:r w:rsidRPr="008757FE">
              <w:rPr>
                <w:rFonts w:ascii="Times New Roman" w:eastAsia="宋体" w:hAnsi="Times New Roman"/>
                <w:noProof/>
                <w:webHidden/>
                <w:sz w:val="24"/>
                <w:szCs w:val="24"/>
              </w:rPr>
              <w:fldChar w:fldCharType="end"/>
            </w:r>
          </w:hyperlink>
        </w:p>
        <w:p w14:paraId="4535D5E4" w14:textId="3B7A54B3"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95" w:history="1">
            <w:r w:rsidRPr="008757FE">
              <w:rPr>
                <w:rStyle w:val="af"/>
                <w:rFonts w:ascii="Times New Roman" w:eastAsia="宋体" w:hAnsi="Times New Roman"/>
                <w:b/>
                <w:bCs/>
                <w:noProof/>
                <w:sz w:val="24"/>
                <w:szCs w:val="24"/>
              </w:rPr>
              <w:t xml:space="preserve">8.5 </w:t>
            </w:r>
            <w:r w:rsidRPr="008757FE">
              <w:rPr>
                <w:rStyle w:val="af"/>
                <w:rFonts w:ascii="Times New Roman" w:eastAsia="宋体" w:hAnsi="Times New Roman"/>
                <w:b/>
                <w:bCs/>
                <w:noProof/>
                <w:sz w:val="24"/>
                <w:szCs w:val="24"/>
              </w:rPr>
              <w:t>王者强化星砂（强化装备）</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_Toc205129895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106</w:t>
            </w:r>
            <w:r w:rsidRPr="008757FE">
              <w:rPr>
                <w:rFonts w:ascii="Times New Roman" w:eastAsia="宋体" w:hAnsi="Times New Roman"/>
                <w:noProof/>
                <w:webHidden/>
                <w:sz w:val="24"/>
                <w:szCs w:val="24"/>
              </w:rPr>
              <w:fldChar w:fldCharType="end"/>
            </w:r>
          </w:hyperlink>
        </w:p>
        <w:p w14:paraId="3D5B6BF6" w14:textId="0AB6CBC1"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96" w:history="1">
            <w:r w:rsidRPr="008757FE">
              <w:rPr>
                <w:rStyle w:val="af"/>
                <w:rFonts w:ascii="Times New Roman" w:eastAsia="宋体" w:hAnsi="Times New Roman"/>
                <w:b/>
                <w:bCs/>
                <w:noProof/>
                <w:sz w:val="24"/>
                <w:szCs w:val="24"/>
              </w:rPr>
              <w:t xml:space="preserve">8.6 </w:t>
            </w:r>
            <w:r w:rsidRPr="008757FE">
              <w:rPr>
                <w:rStyle w:val="af"/>
                <w:rFonts w:ascii="Times New Roman" w:eastAsia="宋体" w:hAnsi="Times New Roman"/>
                <w:b/>
                <w:bCs/>
                <w:noProof/>
                <w:sz w:val="24"/>
                <w:szCs w:val="24"/>
              </w:rPr>
              <w:t>流星碎片（合成星币）</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_Toc205129896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106</w:t>
            </w:r>
            <w:r w:rsidRPr="008757FE">
              <w:rPr>
                <w:rFonts w:ascii="Times New Roman" w:eastAsia="宋体" w:hAnsi="Times New Roman"/>
                <w:noProof/>
                <w:webHidden/>
                <w:sz w:val="24"/>
                <w:szCs w:val="24"/>
              </w:rPr>
              <w:fldChar w:fldCharType="end"/>
            </w:r>
          </w:hyperlink>
        </w:p>
        <w:p w14:paraId="774997ED" w14:textId="7C20776B"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97" w:history="1">
            <w:r w:rsidRPr="008757FE">
              <w:rPr>
                <w:rStyle w:val="af"/>
                <w:rFonts w:ascii="Times New Roman" w:eastAsia="宋体" w:hAnsi="Times New Roman"/>
                <w:b/>
                <w:bCs/>
                <w:noProof/>
                <w:sz w:val="24"/>
                <w:szCs w:val="24"/>
              </w:rPr>
              <w:t xml:space="preserve">8.7 </w:t>
            </w:r>
            <w:r w:rsidRPr="008757FE">
              <w:rPr>
                <w:rStyle w:val="af"/>
                <w:rFonts w:ascii="Times New Roman" w:eastAsia="宋体" w:hAnsi="Times New Roman"/>
                <w:b/>
                <w:bCs/>
                <w:noProof/>
                <w:sz w:val="24"/>
                <w:szCs w:val="24"/>
              </w:rPr>
              <w:t>异界钻石（购买异界装备）</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_Toc205129897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106</w:t>
            </w:r>
            <w:r w:rsidRPr="008757FE">
              <w:rPr>
                <w:rFonts w:ascii="Times New Roman" w:eastAsia="宋体" w:hAnsi="Times New Roman"/>
                <w:noProof/>
                <w:webHidden/>
                <w:sz w:val="24"/>
                <w:szCs w:val="24"/>
              </w:rPr>
              <w:fldChar w:fldCharType="end"/>
            </w:r>
          </w:hyperlink>
        </w:p>
        <w:p w14:paraId="5D565DF3" w14:textId="77594088"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98" w:history="1">
            <w:r w:rsidRPr="008757FE">
              <w:rPr>
                <w:rStyle w:val="af"/>
                <w:rFonts w:ascii="Times New Roman" w:eastAsia="宋体" w:hAnsi="Times New Roman"/>
                <w:b/>
                <w:bCs/>
                <w:noProof/>
                <w:sz w:val="24"/>
                <w:szCs w:val="24"/>
              </w:rPr>
              <w:t xml:space="preserve">8.8 </w:t>
            </w:r>
            <w:r w:rsidRPr="008757FE">
              <w:rPr>
                <w:rStyle w:val="af"/>
                <w:rFonts w:ascii="Times New Roman" w:eastAsia="宋体" w:hAnsi="Times New Roman"/>
                <w:b/>
                <w:bCs/>
                <w:noProof/>
                <w:sz w:val="24"/>
                <w:szCs w:val="24"/>
              </w:rPr>
              <w:t>王者钻石（购买王者装备）</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_Toc205129898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107</w:t>
            </w:r>
            <w:r w:rsidRPr="008757FE">
              <w:rPr>
                <w:rFonts w:ascii="Times New Roman" w:eastAsia="宋体" w:hAnsi="Times New Roman"/>
                <w:noProof/>
                <w:webHidden/>
                <w:sz w:val="24"/>
                <w:szCs w:val="24"/>
              </w:rPr>
              <w:fldChar w:fldCharType="end"/>
            </w:r>
          </w:hyperlink>
        </w:p>
        <w:p w14:paraId="555F210C" w14:textId="400CBCBD"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899" w:history="1">
            <w:r w:rsidRPr="008757FE">
              <w:rPr>
                <w:rStyle w:val="af"/>
                <w:rFonts w:ascii="Times New Roman" w:eastAsia="宋体" w:hAnsi="Times New Roman"/>
                <w:b/>
                <w:bCs/>
                <w:noProof/>
                <w:sz w:val="24"/>
                <w:szCs w:val="24"/>
              </w:rPr>
              <w:t xml:space="preserve">8.9 </w:t>
            </w:r>
            <w:r w:rsidRPr="008757FE">
              <w:rPr>
                <w:rStyle w:val="af"/>
                <w:rFonts w:ascii="Times New Roman" w:eastAsia="宋体" w:hAnsi="Times New Roman"/>
                <w:b/>
                <w:bCs/>
                <w:noProof/>
                <w:sz w:val="24"/>
                <w:szCs w:val="24"/>
              </w:rPr>
              <w:t>星币（全能）</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_Toc205129899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107</w:t>
            </w:r>
            <w:r w:rsidRPr="008757FE">
              <w:rPr>
                <w:rFonts w:ascii="Times New Roman" w:eastAsia="宋体" w:hAnsi="Times New Roman"/>
                <w:noProof/>
                <w:webHidden/>
                <w:sz w:val="24"/>
                <w:szCs w:val="24"/>
              </w:rPr>
              <w:fldChar w:fldCharType="end"/>
            </w:r>
          </w:hyperlink>
        </w:p>
        <w:p w14:paraId="3D83A72C" w14:textId="08A54C7B"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00" w:history="1">
            <w:r w:rsidRPr="008757FE">
              <w:rPr>
                <w:rStyle w:val="af"/>
                <w:rFonts w:ascii="Times New Roman" w:eastAsia="宋体" w:hAnsi="Times New Roman"/>
                <w:b/>
                <w:bCs/>
                <w:noProof/>
                <w:sz w:val="24"/>
                <w:szCs w:val="24"/>
              </w:rPr>
              <w:t xml:space="preserve">8.10 </w:t>
            </w:r>
            <w:r w:rsidRPr="008757FE">
              <w:rPr>
                <w:rStyle w:val="af"/>
                <w:rFonts w:ascii="Times New Roman" w:eastAsia="宋体" w:hAnsi="Times New Roman"/>
                <w:b/>
                <w:bCs/>
                <w:noProof/>
                <w:sz w:val="24"/>
                <w:szCs w:val="24"/>
              </w:rPr>
              <w:t>魂卡</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_Toc205129900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107</w:t>
            </w:r>
            <w:r w:rsidRPr="008757FE">
              <w:rPr>
                <w:rFonts w:ascii="Times New Roman" w:eastAsia="宋体" w:hAnsi="Times New Roman"/>
                <w:noProof/>
                <w:webHidden/>
                <w:sz w:val="24"/>
                <w:szCs w:val="24"/>
              </w:rPr>
              <w:fldChar w:fldCharType="end"/>
            </w:r>
          </w:hyperlink>
        </w:p>
        <w:p w14:paraId="7EB10657" w14:textId="1A7B6645"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01" w:history="1">
            <w:r w:rsidRPr="008757FE">
              <w:rPr>
                <w:rStyle w:val="af"/>
                <w:rFonts w:ascii="Times New Roman" w:eastAsia="宋体" w:hAnsi="Times New Roman"/>
                <w:b/>
                <w:bCs/>
                <w:noProof/>
                <w:sz w:val="24"/>
                <w:szCs w:val="24"/>
              </w:rPr>
              <w:t xml:space="preserve">8.11 </w:t>
            </w:r>
            <w:r w:rsidRPr="008757FE">
              <w:rPr>
                <w:rStyle w:val="af"/>
                <w:rFonts w:ascii="Times New Roman" w:eastAsia="宋体" w:hAnsi="Times New Roman"/>
                <w:b/>
                <w:bCs/>
                <w:noProof/>
                <w:sz w:val="24"/>
                <w:szCs w:val="24"/>
              </w:rPr>
              <w:t>魂器（魂器碎片）</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_Toc205129901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107</w:t>
            </w:r>
            <w:r w:rsidRPr="008757FE">
              <w:rPr>
                <w:rFonts w:ascii="Times New Roman" w:eastAsia="宋体" w:hAnsi="Times New Roman"/>
                <w:noProof/>
                <w:webHidden/>
                <w:sz w:val="24"/>
                <w:szCs w:val="24"/>
              </w:rPr>
              <w:fldChar w:fldCharType="end"/>
            </w:r>
          </w:hyperlink>
        </w:p>
        <w:p w14:paraId="684D431F" w14:textId="5D6F7B31"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02" w:history="1">
            <w:r w:rsidRPr="008757FE">
              <w:rPr>
                <w:rStyle w:val="af"/>
                <w:rFonts w:ascii="Times New Roman" w:eastAsia="宋体" w:hAnsi="Times New Roman"/>
                <w:b/>
                <w:bCs/>
                <w:noProof/>
                <w:sz w:val="24"/>
                <w:szCs w:val="24"/>
              </w:rPr>
              <w:t xml:space="preserve">8.12 </w:t>
            </w:r>
            <w:r w:rsidRPr="008757FE">
              <w:rPr>
                <w:rStyle w:val="af"/>
                <w:rFonts w:ascii="Times New Roman" w:eastAsia="宋体" w:hAnsi="Times New Roman"/>
                <w:b/>
                <w:bCs/>
                <w:noProof/>
                <w:sz w:val="24"/>
                <w:szCs w:val="24"/>
              </w:rPr>
              <w:t>兑换码（星际广场兑换奖励）</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_Toc205129902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108</w:t>
            </w:r>
            <w:r w:rsidRPr="008757FE">
              <w:rPr>
                <w:rFonts w:ascii="Times New Roman" w:eastAsia="宋体" w:hAnsi="Times New Roman"/>
                <w:noProof/>
                <w:webHidden/>
                <w:sz w:val="24"/>
                <w:szCs w:val="24"/>
              </w:rPr>
              <w:fldChar w:fldCharType="end"/>
            </w:r>
          </w:hyperlink>
        </w:p>
        <w:p w14:paraId="7714DE7D" w14:textId="631182FA"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03" w:history="1">
            <w:r w:rsidRPr="008757FE">
              <w:rPr>
                <w:rStyle w:val="af"/>
                <w:rFonts w:ascii="Times New Roman" w:eastAsia="宋体" w:hAnsi="Times New Roman"/>
                <w:b/>
                <w:bCs/>
                <w:noProof/>
                <w:sz w:val="24"/>
                <w:szCs w:val="24"/>
              </w:rPr>
              <w:t xml:space="preserve">8.13 </w:t>
            </w:r>
            <w:r w:rsidRPr="008757FE">
              <w:rPr>
                <w:rStyle w:val="af"/>
                <w:rFonts w:ascii="Times New Roman" w:eastAsia="宋体" w:hAnsi="Times New Roman"/>
                <w:b/>
                <w:bCs/>
                <w:noProof/>
                <w:sz w:val="24"/>
                <w:szCs w:val="24"/>
              </w:rPr>
              <w:t>魂之洗礼（魂器洗练）</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_Toc205129903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109</w:t>
            </w:r>
            <w:r w:rsidRPr="008757FE">
              <w:rPr>
                <w:rFonts w:ascii="Times New Roman" w:eastAsia="宋体" w:hAnsi="Times New Roman"/>
                <w:noProof/>
                <w:webHidden/>
                <w:sz w:val="24"/>
                <w:szCs w:val="24"/>
              </w:rPr>
              <w:fldChar w:fldCharType="end"/>
            </w:r>
          </w:hyperlink>
        </w:p>
        <w:p w14:paraId="76A866A1" w14:textId="2B05C48A"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04" w:history="1">
            <w:r w:rsidRPr="008757FE">
              <w:rPr>
                <w:rStyle w:val="af"/>
                <w:rFonts w:ascii="Times New Roman" w:eastAsia="宋体" w:hAnsi="Times New Roman"/>
                <w:b/>
                <w:bCs/>
                <w:noProof/>
                <w:sz w:val="24"/>
                <w:szCs w:val="24"/>
              </w:rPr>
              <w:t xml:space="preserve">8.14 </w:t>
            </w:r>
            <w:r w:rsidRPr="008757FE">
              <w:rPr>
                <w:rStyle w:val="af"/>
                <w:rFonts w:ascii="Times New Roman" w:eastAsia="宋体" w:hAnsi="Times New Roman"/>
                <w:b/>
                <w:bCs/>
                <w:noProof/>
                <w:sz w:val="24"/>
                <w:szCs w:val="24"/>
              </w:rPr>
              <w:t>魂之精炼（锁定魂器词条）</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_Toc205129904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109</w:t>
            </w:r>
            <w:r w:rsidRPr="008757FE">
              <w:rPr>
                <w:rFonts w:ascii="Times New Roman" w:eastAsia="宋体" w:hAnsi="Times New Roman"/>
                <w:noProof/>
                <w:webHidden/>
                <w:sz w:val="24"/>
                <w:szCs w:val="24"/>
              </w:rPr>
              <w:fldChar w:fldCharType="end"/>
            </w:r>
          </w:hyperlink>
        </w:p>
        <w:p w14:paraId="35762D31" w14:textId="31A89F0A"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05" w:history="1">
            <w:r w:rsidRPr="008757FE">
              <w:rPr>
                <w:rStyle w:val="af"/>
                <w:rFonts w:ascii="Times New Roman" w:eastAsia="宋体" w:hAnsi="Times New Roman"/>
                <w:b/>
                <w:bCs/>
                <w:noProof/>
                <w:sz w:val="24"/>
                <w:szCs w:val="24"/>
              </w:rPr>
              <w:t xml:space="preserve">8.15 </w:t>
            </w:r>
            <w:r w:rsidRPr="008757FE">
              <w:rPr>
                <w:rStyle w:val="af"/>
                <w:rFonts w:ascii="Times New Roman" w:eastAsia="宋体" w:hAnsi="Times New Roman"/>
                <w:b/>
                <w:bCs/>
                <w:noProof/>
                <w:sz w:val="24"/>
                <w:szCs w:val="24"/>
              </w:rPr>
              <w:t>天赋增强精华（天赋增强）</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_Toc205129905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109</w:t>
            </w:r>
            <w:r w:rsidRPr="008757FE">
              <w:rPr>
                <w:rFonts w:ascii="Times New Roman" w:eastAsia="宋体" w:hAnsi="Times New Roman"/>
                <w:noProof/>
                <w:webHidden/>
                <w:sz w:val="24"/>
                <w:szCs w:val="24"/>
              </w:rPr>
              <w:fldChar w:fldCharType="end"/>
            </w:r>
          </w:hyperlink>
        </w:p>
        <w:p w14:paraId="11B090A3" w14:textId="2D08377C"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06" w:history="1">
            <w:r w:rsidRPr="008757FE">
              <w:rPr>
                <w:rStyle w:val="af"/>
                <w:rFonts w:ascii="Times New Roman" w:eastAsia="宋体" w:hAnsi="Times New Roman"/>
                <w:b/>
                <w:bCs/>
                <w:noProof/>
                <w:sz w:val="24"/>
                <w:szCs w:val="24"/>
              </w:rPr>
              <w:t xml:space="preserve">8.16 </w:t>
            </w:r>
            <w:r w:rsidRPr="008757FE">
              <w:rPr>
                <w:rStyle w:val="af"/>
                <w:rFonts w:ascii="Times New Roman" w:eastAsia="宋体" w:hAnsi="Times New Roman"/>
                <w:b/>
                <w:bCs/>
                <w:noProof/>
                <w:sz w:val="24"/>
                <w:szCs w:val="24"/>
              </w:rPr>
              <w:t>天赋核心碎片（天赋进化）</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_Toc205129906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110</w:t>
            </w:r>
            <w:r w:rsidRPr="008757FE">
              <w:rPr>
                <w:rFonts w:ascii="Times New Roman" w:eastAsia="宋体" w:hAnsi="Times New Roman"/>
                <w:noProof/>
                <w:webHidden/>
                <w:sz w:val="24"/>
                <w:szCs w:val="24"/>
              </w:rPr>
              <w:fldChar w:fldCharType="end"/>
            </w:r>
          </w:hyperlink>
        </w:p>
        <w:p w14:paraId="3DA97CE8" w14:textId="10810EBE"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07" w:history="1">
            <w:r w:rsidRPr="008757FE">
              <w:rPr>
                <w:rStyle w:val="af"/>
                <w:rFonts w:ascii="Times New Roman" w:eastAsia="宋体" w:hAnsi="Times New Roman"/>
                <w:b/>
                <w:bCs/>
                <w:noProof/>
                <w:sz w:val="24"/>
                <w:szCs w:val="24"/>
              </w:rPr>
              <w:t xml:space="preserve">8.17 </w:t>
            </w:r>
            <w:r w:rsidRPr="008757FE">
              <w:rPr>
                <w:rStyle w:val="af"/>
                <w:rFonts w:ascii="Times New Roman" w:eastAsia="宋体" w:hAnsi="Times New Roman"/>
                <w:b/>
                <w:bCs/>
                <w:noProof/>
                <w:sz w:val="24"/>
                <w:szCs w:val="24"/>
              </w:rPr>
              <w:t>系统强化石（解锁</w:t>
            </w:r>
            <w:r w:rsidRPr="008757FE">
              <w:rPr>
                <w:rStyle w:val="af"/>
                <w:rFonts w:ascii="Times New Roman" w:eastAsia="宋体" w:hAnsi="Times New Roman"/>
                <w:b/>
                <w:bCs/>
                <w:noProof/>
                <w:sz w:val="24"/>
                <w:szCs w:val="24"/>
              </w:rPr>
              <w:t>/</w:t>
            </w:r>
            <w:r w:rsidRPr="008757FE">
              <w:rPr>
                <w:rStyle w:val="af"/>
                <w:rFonts w:ascii="Times New Roman" w:eastAsia="宋体" w:hAnsi="Times New Roman"/>
                <w:b/>
                <w:bCs/>
                <w:noProof/>
                <w:sz w:val="24"/>
                <w:szCs w:val="24"/>
              </w:rPr>
              <w:t>强化系统）</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_Toc205129907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110</w:t>
            </w:r>
            <w:r w:rsidRPr="008757FE">
              <w:rPr>
                <w:rFonts w:ascii="Times New Roman" w:eastAsia="宋体" w:hAnsi="Times New Roman"/>
                <w:noProof/>
                <w:webHidden/>
                <w:sz w:val="24"/>
                <w:szCs w:val="24"/>
              </w:rPr>
              <w:fldChar w:fldCharType="end"/>
            </w:r>
          </w:hyperlink>
        </w:p>
        <w:p w14:paraId="2A2992E5" w14:textId="4369A421"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08" w:history="1">
            <w:r w:rsidRPr="008757FE">
              <w:rPr>
                <w:rStyle w:val="af"/>
                <w:rFonts w:ascii="Times New Roman" w:eastAsia="宋体" w:hAnsi="Times New Roman"/>
                <w:b/>
                <w:bCs/>
                <w:noProof/>
                <w:sz w:val="24"/>
                <w:szCs w:val="24"/>
              </w:rPr>
              <w:t xml:space="preserve">8.18 </w:t>
            </w:r>
            <w:r w:rsidRPr="008757FE">
              <w:rPr>
                <w:rStyle w:val="af"/>
                <w:rFonts w:ascii="Times New Roman" w:eastAsia="宋体" w:hAnsi="Times New Roman"/>
                <w:b/>
                <w:bCs/>
                <w:noProof/>
                <w:sz w:val="24"/>
                <w:szCs w:val="24"/>
              </w:rPr>
              <w:t>晶钥（晶钥碎片）</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_Toc205129908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111</w:t>
            </w:r>
            <w:r w:rsidRPr="008757FE">
              <w:rPr>
                <w:rFonts w:ascii="Times New Roman" w:eastAsia="宋体" w:hAnsi="Times New Roman"/>
                <w:noProof/>
                <w:webHidden/>
                <w:sz w:val="24"/>
                <w:szCs w:val="24"/>
              </w:rPr>
              <w:fldChar w:fldCharType="end"/>
            </w:r>
          </w:hyperlink>
        </w:p>
        <w:p w14:paraId="17F52107" w14:textId="5E49687C"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09" w:history="1">
            <w:r w:rsidRPr="008757FE">
              <w:rPr>
                <w:rStyle w:val="af"/>
                <w:rFonts w:ascii="Times New Roman" w:eastAsia="宋体" w:hAnsi="Times New Roman"/>
                <w:b/>
                <w:bCs/>
                <w:noProof/>
                <w:sz w:val="24"/>
                <w:szCs w:val="24"/>
              </w:rPr>
              <w:t xml:space="preserve">8.19 </w:t>
            </w:r>
            <w:r w:rsidRPr="008757FE">
              <w:rPr>
                <w:rStyle w:val="af"/>
                <w:rFonts w:ascii="Times New Roman" w:eastAsia="宋体" w:hAnsi="Times New Roman"/>
                <w:b/>
                <w:bCs/>
                <w:noProof/>
                <w:sz w:val="24"/>
                <w:szCs w:val="24"/>
              </w:rPr>
              <w:t>性格重塑卡</w:t>
            </w:r>
            <w:r w:rsidRPr="008757FE">
              <w:rPr>
                <w:rStyle w:val="af"/>
                <w:rFonts w:ascii="Times New Roman" w:eastAsia="宋体" w:hAnsi="Times New Roman"/>
                <w:b/>
                <w:bCs/>
                <w:noProof/>
                <w:sz w:val="24"/>
                <w:szCs w:val="24"/>
              </w:rPr>
              <w:t>/</w:t>
            </w:r>
            <w:r w:rsidRPr="008757FE">
              <w:rPr>
                <w:rStyle w:val="af"/>
                <w:rFonts w:ascii="Times New Roman" w:eastAsia="宋体" w:hAnsi="Times New Roman"/>
                <w:b/>
                <w:bCs/>
                <w:noProof/>
                <w:sz w:val="24"/>
                <w:szCs w:val="24"/>
              </w:rPr>
              <w:t>指定卡（改变性格）</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_Toc205129909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111</w:t>
            </w:r>
            <w:r w:rsidRPr="008757FE">
              <w:rPr>
                <w:rFonts w:ascii="Times New Roman" w:eastAsia="宋体" w:hAnsi="Times New Roman"/>
                <w:noProof/>
                <w:webHidden/>
                <w:sz w:val="24"/>
                <w:szCs w:val="24"/>
              </w:rPr>
              <w:fldChar w:fldCharType="end"/>
            </w:r>
          </w:hyperlink>
        </w:p>
        <w:p w14:paraId="3200C81C" w14:textId="756065B5"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10" w:history="1">
            <w:r w:rsidRPr="008757FE">
              <w:rPr>
                <w:rStyle w:val="af"/>
                <w:rFonts w:ascii="Times New Roman" w:eastAsia="宋体" w:hAnsi="Times New Roman"/>
                <w:b/>
                <w:bCs/>
                <w:noProof/>
                <w:sz w:val="24"/>
                <w:szCs w:val="24"/>
              </w:rPr>
              <w:t xml:space="preserve">8.20 </w:t>
            </w:r>
            <w:r w:rsidRPr="008757FE">
              <w:rPr>
                <w:rStyle w:val="af"/>
                <w:rFonts w:ascii="Times New Roman" w:eastAsia="宋体" w:hAnsi="Times New Roman"/>
                <w:b/>
                <w:bCs/>
                <w:noProof/>
                <w:sz w:val="24"/>
                <w:szCs w:val="24"/>
              </w:rPr>
              <w:t>其他零碎奖励</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_Toc205129910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111</w:t>
            </w:r>
            <w:r w:rsidRPr="008757FE">
              <w:rPr>
                <w:rFonts w:ascii="Times New Roman" w:eastAsia="宋体" w:hAnsi="Times New Roman"/>
                <w:noProof/>
                <w:webHidden/>
                <w:sz w:val="24"/>
                <w:szCs w:val="24"/>
              </w:rPr>
              <w:fldChar w:fldCharType="end"/>
            </w:r>
          </w:hyperlink>
        </w:p>
        <w:p w14:paraId="6309A759" w14:textId="184F1ED4" w:rsidR="008757FE" w:rsidRPr="008757FE" w:rsidRDefault="008757FE">
          <w:pPr>
            <w:pStyle w:val="TOC1"/>
            <w:tabs>
              <w:tab w:val="right" w:leader="dot" w:pos="8296"/>
            </w:tabs>
            <w:rPr>
              <w:rFonts w:ascii="Times New Roman" w:eastAsia="宋体" w:hAnsi="Times New Roman"/>
              <w:noProof/>
              <w:kern w:val="2"/>
              <w:sz w:val="24"/>
              <w:szCs w:val="24"/>
              <w14:ligatures w14:val="standardContextual"/>
            </w:rPr>
          </w:pPr>
          <w:hyperlink w:anchor="_Toc205129911" w:history="1">
            <w:r w:rsidRPr="008757FE">
              <w:rPr>
                <w:rStyle w:val="af"/>
                <w:rFonts w:ascii="Times New Roman" w:eastAsia="宋体" w:hAnsi="Times New Roman"/>
                <w:b/>
                <w:bCs/>
                <w:noProof/>
                <w:sz w:val="24"/>
                <w:szCs w:val="24"/>
              </w:rPr>
              <w:t>九、游戏建议与常见问题解答</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_Toc205129911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112</w:t>
            </w:r>
            <w:r w:rsidRPr="008757FE">
              <w:rPr>
                <w:rFonts w:ascii="Times New Roman" w:eastAsia="宋体" w:hAnsi="Times New Roman"/>
                <w:noProof/>
                <w:webHidden/>
                <w:sz w:val="24"/>
                <w:szCs w:val="24"/>
              </w:rPr>
              <w:fldChar w:fldCharType="end"/>
            </w:r>
          </w:hyperlink>
        </w:p>
        <w:p w14:paraId="0465DE9F" w14:textId="79414C91"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12" w:history="1">
            <w:r w:rsidRPr="008757FE">
              <w:rPr>
                <w:rStyle w:val="af"/>
                <w:rFonts w:ascii="Times New Roman" w:eastAsia="宋体" w:hAnsi="Times New Roman"/>
                <w:b/>
                <w:bCs/>
                <w:noProof/>
                <w:sz w:val="24"/>
                <w:szCs w:val="24"/>
              </w:rPr>
              <w:t xml:space="preserve">9.1 </w:t>
            </w:r>
            <w:r w:rsidRPr="008757FE">
              <w:rPr>
                <w:rStyle w:val="af"/>
                <w:rFonts w:ascii="Times New Roman" w:eastAsia="宋体" w:hAnsi="Times New Roman"/>
                <w:b/>
                <w:bCs/>
                <w:noProof/>
                <w:sz w:val="24"/>
                <w:szCs w:val="24"/>
              </w:rPr>
              <w:t>自选类与培养推荐</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_Toc205129912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112</w:t>
            </w:r>
            <w:r w:rsidRPr="008757FE">
              <w:rPr>
                <w:rFonts w:ascii="Times New Roman" w:eastAsia="宋体" w:hAnsi="Times New Roman"/>
                <w:noProof/>
                <w:webHidden/>
                <w:sz w:val="24"/>
                <w:szCs w:val="24"/>
              </w:rPr>
              <w:fldChar w:fldCharType="end"/>
            </w:r>
          </w:hyperlink>
        </w:p>
        <w:p w14:paraId="531A32B5" w14:textId="3A223A6C"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13" w:history="1">
            <w:r w:rsidRPr="008757FE">
              <w:rPr>
                <w:rStyle w:val="af"/>
                <w:rFonts w:ascii="Times New Roman" w:eastAsia="宋体" w:hAnsi="Times New Roman"/>
                <w:b/>
                <w:bCs/>
                <w:noProof/>
                <w:sz w:val="24"/>
                <w:szCs w:val="24"/>
              </w:rPr>
              <w:t xml:space="preserve">9.2 </w:t>
            </w:r>
            <w:r w:rsidRPr="008757FE">
              <w:rPr>
                <w:rStyle w:val="af"/>
                <w:rFonts w:ascii="Times New Roman" w:eastAsia="宋体" w:hAnsi="Times New Roman"/>
                <w:b/>
                <w:bCs/>
                <w:noProof/>
                <w:sz w:val="24"/>
                <w:szCs w:val="24"/>
              </w:rPr>
              <w:t>常见问题解答</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_Toc205129913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114</w:t>
            </w:r>
            <w:r w:rsidRPr="008757FE">
              <w:rPr>
                <w:rFonts w:ascii="Times New Roman" w:eastAsia="宋体" w:hAnsi="Times New Roman"/>
                <w:noProof/>
                <w:webHidden/>
                <w:sz w:val="24"/>
                <w:szCs w:val="24"/>
              </w:rPr>
              <w:fldChar w:fldCharType="end"/>
            </w:r>
          </w:hyperlink>
        </w:p>
        <w:p w14:paraId="2F182564" w14:textId="725EA82F"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14" w:history="1">
            <w:r w:rsidRPr="008757FE">
              <w:rPr>
                <w:rStyle w:val="af"/>
                <w:rFonts w:ascii="Times New Roman" w:eastAsia="宋体" w:hAnsi="Times New Roman"/>
                <w:b/>
                <w:bCs/>
                <w:noProof/>
                <w:sz w:val="24"/>
                <w:szCs w:val="24"/>
              </w:rPr>
              <w:t xml:space="preserve">9.3 </w:t>
            </w:r>
            <w:r w:rsidRPr="008757FE">
              <w:rPr>
                <w:rStyle w:val="af"/>
                <w:rFonts w:ascii="Times New Roman" w:eastAsia="宋体" w:hAnsi="Times New Roman"/>
                <w:b/>
                <w:bCs/>
                <w:noProof/>
                <w:sz w:val="24"/>
                <w:szCs w:val="24"/>
              </w:rPr>
              <w:t>如何让伤害最大化</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_Toc205129914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118</w:t>
            </w:r>
            <w:r w:rsidRPr="008757FE">
              <w:rPr>
                <w:rFonts w:ascii="Times New Roman" w:eastAsia="宋体" w:hAnsi="Times New Roman"/>
                <w:noProof/>
                <w:webHidden/>
                <w:sz w:val="24"/>
                <w:szCs w:val="24"/>
              </w:rPr>
              <w:fldChar w:fldCharType="end"/>
            </w:r>
          </w:hyperlink>
        </w:p>
        <w:p w14:paraId="4C5F4CC9" w14:textId="7216340E" w:rsidR="008757FE" w:rsidRPr="008757FE" w:rsidRDefault="008757FE">
          <w:pPr>
            <w:pStyle w:val="TOC1"/>
            <w:tabs>
              <w:tab w:val="right" w:leader="dot" w:pos="8296"/>
            </w:tabs>
            <w:rPr>
              <w:rFonts w:ascii="Times New Roman" w:eastAsia="宋体" w:hAnsi="Times New Roman"/>
              <w:noProof/>
              <w:kern w:val="2"/>
              <w:sz w:val="24"/>
              <w:szCs w:val="24"/>
              <w14:ligatures w14:val="standardContextual"/>
            </w:rPr>
          </w:pPr>
          <w:hyperlink w:anchor="_Toc205129915" w:history="1">
            <w:r w:rsidRPr="008757FE">
              <w:rPr>
                <w:rStyle w:val="af"/>
                <w:rFonts w:ascii="Times New Roman" w:eastAsia="宋体" w:hAnsi="Times New Roman"/>
                <w:b/>
                <w:bCs/>
                <w:noProof/>
                <w:sz w:val="24"/>
                <w:szCs w:val="24"/>
              </w:rPr>
              <w:t>附录</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_Toc205129915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120</w:t>
            </w:r>
            <w:r w:rsidRPr="008757FE">
              <w:rPr>
                <w:rFonts w:ascii="Times New Roman" w:eastAsia="宋体" w:hAnsi="Times New Roman"/>
                <w:noProof/>
                <w:webHidden/>
                <w:sz w:val="24"/>
                <w:szCs w:val="24"/>
              </w:rPr>
              <w:fldChar w:fldCharType="end"/>
            </w:r>
          </w:hyperlink>
        </w:p>
        <w:p w14:paraId="7F11A497" w14:textId="71257150"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16" w:history="1">
            <w:r w:rsidRPr="008757FE">
              <w:rPr>
                <w:rStyle w:val="af"/>
                <w:rFonts w:ascii="Times New Roman" w:eastAsia="宋体" w:hAnsi="Times New Roman"/>
                <w:b/>
                <w:bCs/>
                <w:noProof/>
                <w:sz w:val="24"/>
                <w:szCs w:val="24"/>
              </w:rPr>
              <w:t>附录</w:t>
            </w:r>
            <w:r w:rsidRPr="008757FE">
              <w:rPr>
                <w:rStyle w:val="af"/>
                <w:rFonts w:ascii="Times New Roman" w:eastAsia="宋体" w:hAnsi="Times New Roman"/>
                <w:b/>
                <w:bCs/>
                <w:noProof/>
                <w:sz w:val="24"/>
                <w:szCs w:val="24"/>
              </w:rPr>
              <w:t>1</w:t>
            </w:r>
            <w:r w:rsidRPr="008757FE">
              <w:rPr>
                <w:rStyle w:val="af"/>
                <w:rFonts w:ascii="Times New Roman" w:eastAsia="宋体" w:hAnsi="Times New Roman"/>
                <w:b/>
                <w:bCs/>
                <w:noProof/>
                <w:sz w:val="24"/>
                <w:szCs w:val="24"/>
              </w:rPr>
              <w:t>：目前可以借亚比的</w:t>
            </w:r>
            <w:r w:rsidRPr="008757FE">
              <w:rPr>
                <w:rStyle w:val="af"/>
                <w:rFonts w:ascii="Times New Roman" w:eastAsia="宋体" w:hAnsi="Times New Roman"/>
                <w:b/>
                <w:bCs/>
                <w:noProof/>
                <w:sz w:val="24"/>
                <w:szCs w:val="24"/>
              </w:rPr>
              <w:t>boss</w:t>
            </w:r>
            <w:r w:rsidRPr="008757FE">
              <w:rPr>
                <w:rStyle w:val="af"/>
                <w:rFonts w:ascii="Times New Roman" w:eastAsia="宋体" w:hAnsi="Times New Roman"/>
                <w:b/>
                <w:bCs/>
                <w:noProof/>
                <w:sz w:val="24"/>
                <w:szCs w:val="24"/>
              </w:rPr>
              <w:t>挑战</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_Toc205129916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120</w:t>
            </w:r>
            <w:r w:rsidRPr="008757FE">
              <w:rPr>
                <w:rFonts w:ascii="Times New Roman" w:eastAsia="宋体" w:hAnsi="Times New Roman"/>
                <w:noProof/>
                <w:webHidden/>
                <w:sz w:val="24"/>
                <w:szCs w:val="24"/>
              </w:rPr>
              <w:fldChar w:fldCharType="end"/>
            </w:r>
          </w:hyperlink>
        </w:p>
        <w:p w14:paraId="62E4326F" w14:textId="72B6C295"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17" w:history="1">
            <w:r w:rsidRPr="008757FE">
              <w:rPr>
                <w:rStyle w:val="af"/>
                <w:rFonts w:ascii="Times New Roman" w:eastAsia="宋体" w:hAnsi="Times New Roman"/>
                <w:b/>
                <w:bCs/>
                <w:noProof/>
                <w:sz w:val="24"/>
                <w:szCs w:val="24"/>
              </w:rPr>
              <w:t>附录</w:t>
            </w:r>
            <w:r w:rsidRPr="008757FE">
              <w:rPr>
                <w:rStyle w:val="af"/>
                <w:rFonts w:ascii="Times New Roman" w:eastAsia="宋体" w:hAnsi="Times New Roman"/>
                <w:b/>
                <w:bCs/>
                <w:noProof/>
                <w:sz w:val="24"/>
                <w:szCs w:val="24"/>
              </w:rPr>
              <w:t>2</w:t>
            </w:r>
            <w:r w:rsidRPr="008757FE">
              <w:rPr>
                <w:rStyle w:val="af"/>
                <w:rFonts w:ascii="Times New Roman" w:eastAsia="宋体" w:hAnsi="Times New Roman"/>
                <w:b/>
                <w:bCs/>
                <w:noProof/>
                <w:sz w:val="24"/>
                <w:szCs w:val="24"/>
              </w:rPr>
              <w:t>：清持续亚比和清数值亚比汇总排行</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_Toc205129917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121</w:t>
            </w:r>
            <w:r w:rsidRPr="008757FE">
              <w:rPr>
                <w:rFonts w:ascii="Times New Roman" w:eastAsia="宋体" w:hAnsi="Times New Roman"/>
                <w:noProof/>
                <w:webHidden/>
                <w:sz w:val="24"/>
                <w:szCs w:val="24"/>
              </w:rPr>
              <w:fldChar w:fldCharType="end"/>
            </w:r>
          </w:hyperlink>
        </w:p>
        <w:p w14:paraId="676FB6A5" w14:textId="70A115E6"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18" w:history="1">
            <w:r w:rsidRPr="008757FE">
              <w:rPr>
                <w:rStyle w:val="af"/>
                <w:rFonts w:ascii="Times New Roman" w:eastAsia="宋体" w:hAnsi="Times New Roman"/>
                <w:b/>
                <w:bCs/>
                <w:noProof/>
                <w:sz w:val="24"/>
                <w:szCs w:val="24"/>
              </w:rPr>
              <w:t>附录</w:t>
            </w:r>
            <w:r w:rsidRPr="008757FE">
              <w:rPr>
                <w:rStyle w:val="af"/>
                <w:rFonts w:ascii="Times New Roman" w:eastAsia="宋体" w:hAnsi="Times New Roman"/>
                <w:b/>
                <w:bCs/>
                <w:noProof/>
                <w:sz w:val="24"/>
                <w:szCs w:val="24"/>
              </w:rPr>
              <w:t>3</w:t>
            </w:r>
            <w:r w:rsidRPr="008757FE">
              <w:rPr>
                <w:rStyle w:val="af"/>
                <w:rFonts w:ascii="Times New Roman" w:eastAsia="宋体" w:hAnsi="Times New Roman"/>
                <w:b/>
                <w:bCs/>
                <w:noProof/>
                <w:sz w:val="24"/>
                <w:szCs w:val="24"/>
              </w:rPr>
              <w:t>：部分星辉</w:t>
            </w:r>
            <w:r w:rsidRPr="008757FE">
              <w:rPr>
                <w:rStyle w:val="af"/>
                <w:rFonts w:ascii="Times New Roman" w:eastAsia="宋体" w:hAnsi="Times New Roman"/>
                <w:b/>
                <w:bCs/>
                <w:noProof/>
                <w:sz w:val="24"/>
                <w:szCs w:val="24"/>
              </w:rPr>
              <w:t>/</w:t>
            </w:r>
            <w:r w:rsidRPr="008757FE">
              <w:rPr>
                <w:rStyle w:val="af"/>
                <w:rFonts w:ascii="Times New Roman" w:eastAsia="宋体" w:hAnsi="Times New Roman"/>
                <w:b/>
                <w:bCs/>
                <w:noProof/>
                <w:sz w:val="24"/>
                <w:szCs w:val="24"/>
              </w:rPr>
              <w:t>异次元亚比的</w:t>
            </w:r>
            <w:r w:rsidRPr="008757FE">
              <w:rPr>
                <w:rStyle w:val="af"/>
                <w:rFonts w:ascii="Times New Roman" w:eastAsia="宋体" w:hAnsi="Times New Roman"/>
                <w:b/>
                <w:bCs/>
                <w:noProof/>
                <w:sz w:val="24"/>
                <w:szCs w:val="24"/>
              </w:rPr>
              <w:t>pve</w:t>
            </w:r>
            <w:r w:rsidRPr="008757FE">
              <w:rPr>
                <w:rStyle w:val="af"/>
                <w:rFonts w:ascii="Times New Roman" w:eastAsia="宋体" w:hAnsi="Times New Roman"/>
                <w:b/>
                <w:bCs/>
                <w:noProof/>
                <w:sz w:val="24"/>
                <w:szCs w:val="24"/>
              </w:rPr>
              <w:t>作用</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_Toc205129918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123</w:t>
            </w:r>
            <w:r w:rsidRPr="008757FE">
              <w:rPr>
                <w:rFonts w:ascii="Times New Roman" w:eastAsia="宋体" w:hAnsi="Times New Roman"/>
                <w:noProof/>
                <w:webHidden/>
                <w:sz w:val="24"/>
                <w:szCs w:val="24"/>
              </w:rPr>
              <w:fldChar w:fldCharType="end"/>
            </w:r>
          </w:hyperlink>
        </w:p>
        <w:p w14:paraId="43BECE7A" w14:textId="0AF8D43A"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19" w:history="1">
            <w:r w:rsidRPr="008757FE">
              <w:rPr>
                <w:rStyle w:val="af"/>
                <w:rFonts w:ascii="Times New Roman" w:eastAsia="宋体" w:hAnsi="Times New Roman"/>
                <w:b/>
                <w:bCs/>
                <w:noProof/>
                <w:sz w:val="24"/>
                <w:szCs w:val="24"/>
              </w:rPr>
              <w:t>附录</w:t>
            </w:r>
            <w:r w:rsidRPr="008757FE">
              <w:rPr>
                <w:rStyle w:val="af"/>
                <w:rFonts w:ascii="Times New Roman" w:eastAsia="宋体" w:hAnsi="Times New Roman"/>
                <w:b/>
                <w:bCs/>
                <w:noProof/>
                <w:sz w:val="24"/>
                <w:szCs w:val="24"/>
              </w:rPr>
              <w:t>4</w:t>
            </w:r>
            <w:r w:rsidRPr="008757FE">
              <w:rPr>
                <w:rStyle w:val="af"/>
                <w:rFonts w:ascii="Times New Roman" w:eastAsia="宋体" w:hAnsi="Times New Roman"/>
                <w:b/>
                <w:bCs/>
                <w:noProof/>
                <w:sz w:val="24"/>
                <w:szCs w:val="24"/>
              </w:rPr>
              <w:t>：通灵亚当逃课教程</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_Toc205129919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126</w:t>
            </w:r>
            <w:r w:rsidRPr="008757FE">
              <w:rPr>
                <w:rFonts w:ascii="Times New Roman" w:eastAsia="宋体" w:hAnsi="Times New Roman"/>
                <w:noProof/>
                <w:webHidden/>
                <w:sz w:val="24"/>
                <w:szCs w:val="24"/>
              </w:rPr>
              <w:fldChar w:fldCharType="end"/>
            </w:r>
          </w:hyperlink>
        </w:p>
        <w:p w14:paraId="0A0405CD" w14:textId="1DEF0588"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20" w:history="1">
            <w:r w:rsidRPr="008757FE">
              <w:rPr>
                <w:rStyle w:val="af"/>
                <w:rFonts w:ascii="Times New Roman" w:eastAsia="宋体" w:hAnsi="Times New Roman"/>
                <w:b/>
                <w:bCs/>
                <w:noProof/>
                <w:sz w:val="24"/>
                <w:szCs w:val="24"/>
              </w:rPr>
              <w:t>附录</w:t>
            </w:r>
            <w:r w:rsidRPr="008757FE">
              <w:rPr>
                <w:rStyle w:val="af"/>
                <w:rFonts w:ascii="Times New Roman" w:eastAsia="宋体" w:hAnsi="Times New Roman"/>
                <w:b/>
                <w:bCs/>
                <w:noProof/>
                <w:sz w:val="24"/>
                <w:szCs w:val="24"/>
              </w:rPr>
              <w:t>5</w:t>
            </w:r>
            <w:r w:rsidRPr="008757FE">
              <w:rPr>
                <w:rStyle w:val="af"/>
                <w:rFonts w:ascii="Times New Roman" w:eastAsia="宋体" w:hAnsi="Times New Roman"/>
                <w:b/>
                <w:bCs/>
                <w:noProof/>
                <w:sz w:val="24"/>
                <w:szCs w:val="24"/>
              </w:rPr>
              <w:t>：</w:t>
            </w:r>
            <w:r w:rsidRPr="008757FE">
              <w:rPr>
                <w:rStyle w:val="af"/>
                <w:rFonts w:ascii="Times New Roman" w:eastAsia="宋体" w:hAnsi="Times New Roman"/>
                <w:b/>
                <w:bCs/>
                <w:noProof/>
                <w:sz w:val="24"/>
                <w:szCs w:val="24"/>
              </w:rPr>
              <w:t>4v2</w:t>
            </w:r>
            <w:r w:rsidRPr="008757FE">
              <w:rPr>
                <w:rStyle w:val="af"/>
                <w:rFonts w:ascii="Times New Roman" w:eastAsia="宋体" w:hAnsi="Times New Roman"/>
                <w:b/>
                <w:bCs/>
                <w:noProof/>
                <w:sz w:val="24"/>
                <w:szCs w:val="24"/>
              </w:rPr>
              <w:t>大扣血逃课简介</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_Toc205129920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130</w:t>
            </w:r>
            <w:r w:rsidRPr="008757FE">
              <w:rPr>
                <w:rFonts w:ascii="Times New Roman" w:eastAsia="宋体" w:hAnsi="Times New Roman"/>
                <w:noProof/>
                <w:webHidden/>
                <w:sz w:val="24"/>
                <w:szCs w:val="24"/>
              </w:rPr>
              <w:fldChar w:fldCharType="end"/>
            </w:r>
          </w:hyperlink>
        </w:p>
        <w:p w14:paraId="575F3707" w14:textId="148EFDDC"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21" w:history="1">
            <w:r w:rsidRPr="008757FE">
              <w:rPr>
                <w:rStyle w:val="af"/>
                <w:rFonts w:ascii="Times New Roman" w:eastAsia="宋体" w:hAnsi="Times New Roman"/>
                <w:b/>
                <w:bCs/>
                <w:noProof/>
                <w:sz w:val="24"/>
                <w:szCs w:val="24"/>
              </w:rPr>
              <w:t>附录</w:t>
            </w:r>
            <w:r w:rsidRPr="008757FE">
              <w:rPr>
                <w:rStyle w:val="af"/>
                <w:rFonts w:ascii="Times New Roman" w:eastAsia="宋体" w:hAnsi="Times New Roman"/>
                <w:b/>
                <w:bCs/>
                <w:noProof/>
                <w:sz w:val="24"/>
                <w:szCs w:val="24"/>
              </w:rPr>
              <w:t>6</w:t>
            </w:r>
            <w:r w:rsidRPr="008757FE">
              <w:rPr>
                <w:rStyle w:val="af"/>
                <w:rFonts w:ascii="Times New Roman" w:eastAsia="宋体" w:hAnsi="Times New Roman"/>
                <w:b/>
                <w:bCs/>
                <w:noProof/>
                <w:sz w:val="24"/>
                <w:szCs w:val="24"/>
              </w:rPr>
              <w:t>：晴明万血与挂机攻略</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_Toc205129921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131</w:t>
            </w:r>
            <w:r w:rsidRPr="008757FE">
              <w:rPr>
                <w:rFonts w:ascii="Times New Roman" w:eastAsia="宋体" w:hAnsi="Times New Roman"/>
                <w:noProof/>
                <w:webHidden/>
                <w:sz w:val="24"/>
                <w:szCs w:val="24"/>
              </w:rPr>
              <w:fldChar w:fldCharType="end"/>
            </w:r>
          </w:hyperlink>
        </w:p>
        <w:p w14:paraId="7ACEF22A" w14:textId="3A0BDFC3"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22" w:history="1">
            <w:r w:rsidRPr="008757FE">
              <w:rPr>
                <w:rStyle w:val="af"/>
                <w:rFonts w:ascii="Times New Roman" w:eastAsia="宋体" w:hAnsi="Times New Roman"/>
                <w:b/>
                <w:bCs/>
                <w:noProof/>
                <w:sz w:val="24"/>
                <w:szCs w:val="24"/>
              </w:rPr>
              <w:t>附录</w:t>
            </w:r>
            <w:r w:rsidRPr="008757FE">
              <w:rPr>
                <w:rStyle w:val="af"/>
                <w:rFonts w:ascii="Times New Roman" w:eastAsia="宋体" w:hAnsi="Times New Roman"/>
                <w:b/>
                <w:bCs/>
                <w:noProof/>
                <w:sz w:val="24"/>
                <w:szCs w:val="24"/>
              </w:rPr>
              <w:t>7</w:t>
            </w:r>
            <w:r w:rsidRPr="008757FE">
              <w:rPr>
                <w:rStyle w:val="af"/>
                <w:rFonts w:ascii="Times New Roman" w:eastAsia="宋体" w:hAnsi="Times New Roman"/>
                <w:b/>
                <w:bCs/>
                <w:noProof/>
                <w:sz w:val="24"/>
                <w:szCs w:val="24"/>
              </w:rPr>
              <w:t>：光启亚比异常状态汇总</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_Toc205129922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136</w:t>
            </w:r>
            <w:r w:rsidRPr="008757FE">
              <w:rPr>
                <w:rFonts w:ascii="Times New Roman" w:eastAsia="宋体" w:hAnsi="Times New Roman"/>
                <w:noProof/>
                <w:webHidden/>
                <w:sz w:val="24"/>
                <w:szCs w:val="24"/>
              </w:rPr>
              <w:fldChar w:fldCharType="end"/>
            </w:r>
          </w:hyperlink>
        </w:p>
        <w:p w14:paraId="702D214D" w14:textId="6F304FF8"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23" w:history="1">
            <w:r w:rsidRPr="008757FE">
              <w:rPr>
                <w:rStyle w:val="af"/>
                <w:rFonts w:ascii="Times New Roman" w:eastAsia="宋体" w:hAnsi="Times New Roman"/>
                <w:b/>
                <w:bCs/>
                <w:noProof/>
                <w:sz w:val="24"/>
                <w:szCs w:val="24"/>
              </w:rPr>
              <w:t>附录</w:t>
            </w:r>
            <w:r w:rsidRPr="008757FE">
              <w:rPr>
                <w:rStyle w:val="af"/>
                <w:rFonts w:ascii="Times New Roman" w:eastAsia="宋体" w:hAnsi="Times New Roman"/>
                <w:b/>
                <w:bCs/>
                <w:noProof/>
                <w:sz w:val="24"/>
                <w:szCs w:val="24"/>
              </w:rPr>
              <w:t>8</w:t>
            </w:r>
            <w:r w:rsidRPr="008757FE">
              <w:rPr>
                <w:rStyle w:val="af"/>
                <w:rFonts w:ascii="Times New Roman" w:eastAsia="宋体" w:hAnsi="Times New Roman"/>
                <w:b/>
                <w:bCs/>
                <w:noProof/>
                <w:sz w:val="24"/>
                <w:szCs w:val="24"/>
              </w:rPr>
              <w:t>：</w:t>
            </w:r>
            <w:r w:rsidRPr="008757FE">
              <w:rPr>
                <w:rStyle w:val="af"/>
                <w:rFonts w:ascii="Times New Roman" w:eastAsia="宋体" w:hAnsi="Times New Roman"/>
                <w:b/>
                <w:bCs/>
                <w:noProof/>
                <w:sz w:val="24"/>
                <w:szCs w:val="24"/>
              </w:rPr>
              <w:t>evp</w:t>
            </w:r>
            <w:r w:rsidRPr="008757FE">
              <w:rPr>
                <w:rStyle w:val="af"/>
                <w:rFonts w:ascii="Times New Roman" w:eastAsia="宋体" w:hAnsi="Times New Roman"/>
                <w:b/>
                <w:bCs/>
                <w:noProof/>
                <w:sz w:val="24"/>
                <w:szCs w:val="24"/>
              </w:rPr>
              <w:t>出生榜汇总及应处理方法</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_Toc205129923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140</w:t>
            </w:r>
            <w:r w:rsidRPr="008757FE">
              <w:rPr>
                <w:rFonts w:ascii="Times New Roman" w:eastAsia="宋体" w:hAnsi="Times New Roman"/>
                <w:noProof/>
                <w:webHidden/>
                <w:sz w:val="24"/>
                <w:szCs w:val="24"/>
              </w:rPr>
              <w:fldChar w:fldCharType="end"/>
            </w:r>
          </w:hyperlink>
        </w:p>
        <w:p w14:paraId="0E63847B" w14:textId="532B2842"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24" w:history="1">
            <w:r w:rsidRPr="008757FE">
              <w:rPr>
                <w:rStyle w:val="af"/>
                <w:rFonts w:ascii="Times New Roman" w:eastAsia="宋体" w:hAnsi="Times New Roman"/>
                <w:b/>
                <w:bCs/>
                <w:noProof/>
                <w:sz w:val="24"/>
                <w:szCs w:val="24"/>
              </w:rPr>
              <w:t>附录</w:t>
            </w:r>
            <w:r w:rsidRPr="008757FE">
              <w:rPr>
                <w:rStyle w:val="af"/>
                <w:rFonts w:ascii="Times New Roman" w:eastAsia="宋体" w:hAnsi="Times New Roman"/>
                <w:b/>
                <w:bCs/>
                <w:noProof/>
                <w:sz w:val="24"/>
                <w:szCs w:val="24"/>
              </w:rPr>
              <w:t>9</w:t>
            </w:r>
            <w:r w:rsidRPr="008757FE">
              <w:rPr>
                <w:rStyle w:val="af"/>
                <w:rFonts w:ascii="Times New Roman" w:eastAsia="宋体" w:hAnsi="Times New Roman"/>
                <w:b/>
                <w:bCs/>
                <w:noProof/>
                <w:sz w:val="24"/>
                <w:szCs w:val="24"/>
              </w:rPr>
              <w:t>：部分亚比打法推荐</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_Toc205129924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146</w:t>
            </w:r>
            <w:r w:rsidRPr="008757FE">
              <w:rPr>
                <w:rFonts w:ascii="Times New Roman" w:eastAsia="宋体" w:hAnsi="Times New Roman"/>
                <w:noProof/>
                <w:webHidden/>
                <w:sz w:val="24"/>
                <w:szCs w:val="24"/>
              </w:rPr>
              <w:fldChar w:fldCharType="end"/>
            </w:r>
          </w:hyperlink>
        </w:p>
        <w:p w14:paraId="1ADE1FC1" w14:textId="53C1D647" w:rsidR="008757FE" w:rsidRPr="008757FE" w:rsidRDefault="008757FE">
          <w:pPr>
            <w:pStyle w:val="TOC2"/>
            <w:tabs>
              <w:tab w:val="right" w:leader="dot" w:pos="8296"/>
            </w:tabs>
            <w:rPr>
              <w:rFonts w:ascii="Times New Roman" w:eastAsia="宋体" w:hAnsi="Times New Roman"/>
              <w:noProof/>
              <w:kern w:val="2"/>
              <w:sz w:val="24"/>
              <w:szCs w:val="24"/>
              <w14:ligatures w14:val="standardContextual"/>
            </w:rPr>
          </w:pPr>
          <w:hyperlink w:anchor="_Toc205129925" w:history="1">
            <w:r w:rsidRPr="008757FE">
              <w:rPr>
                <w:rStyle w:val="af"/>
                <w:rFonts w:ascii="Times New Roman" w:eastAsia="宋体" w:hAnsi="Times New Roman"/>
                <w:b/>
                <w:bCs/>
                <w:noProof/>
                <w:sz w:val="24"/>
                <w:szCs w:val="24"/>
              </w:rPr>
              <w:t>附录</w:t>
            </w:r>
            <w:r w:rsidRPr="008757FE">
              <w:rPr>
                <w:rStyle w:val="af"/>
                <w:rFonts w:ascii="Times New Roman" w:eastAsia="宋体" w:hAnsi="Times New Roman"/>
                <w:b/>
                <w:bCs/>
                <w:noProof/>
                <w:sz w:val="24"/>
                <w:szCs w:val="24"/>
              </w:rPr>
              <w:t>10</w:t>
            </w:r>
            <w:r w:rsidRPr="008757FE">
              <w:rPr>
                <w:rStyle w:val="af"/>
                <w:rFonts w:ascii="Times New Roman" w:eastAsia="宋体" w:hAnsi="Times New Roman"/>
                <w:b/>
                <w:bCs/>
                <w:noProof/>
                <w:sz w:val="24"/>
                <w:szCs w:val="24"/>
              </w:rPr>
              <w:t>：秘宝</w:t>
            </w:r>
            <w:r w:rsidRPr="008757FE">
              <w:rPr>
                <w:rStyle w:val="af"/>
                <w:rFonts w:ascii="Times New Roman" w:eastAsia="宋体" w:hAnsi="Times New Roman"/>
                <w:b/>
                <w:bCs/>
                <w:noProof/>
                <w:sz w:val="24"/>
                <w:szCs w:val="24"/>
              </w:rPr>
              <w:t>/</w:t>
            </w:r>
            <w:r w:rsidRPr="008757FE">
              <w:rPr>
                <w:rStyle w:val="af"/>
                <w:rFonts w:ascii="Times New Roman" w:eastAsia="宋体" w:hAnsi="Times New Roman"/>
                <w:b/>
                <w:bCs/>
                <w:noProof/>
                <w:sz w:val="24"/>
                <w:szCs w:val="24"/>
              </w:rPr>
              <w:t>年费亚比</w:t>
            </w:r>
            <w:r w:rsidRPr="008757FE">
              <w:rPr>
                <w:rStyle w:val="af"/>
                <w:rFonts w:ascii="Times New Roman" w:eastAsia="宋体" w:hAnsi="Times New Roman"/>
                <w:b/>
                <w:bCs/>
                <w:noProof/>
                <w:sz w:val="24"/>
                <w:szCs w:val="24"/>
              </w:rPr>
              <w:t>pve</w:t>
            </w:r>
            <w:r w:rsidRPr="008757FE">
              <w:rPr>
                <w:rStyle w:val="af"/>
                <w:rFonts w:ascii="Times New Roman" w:eastAsia="宋体" w:hAnsi="Times New Roman"/>
                <w:b/>
                <w:bCs/>
                <w:noProof/>
                <w:sz w:val="24"/>
                <w:szCs w:val="24"/>
              </w:rPr>
              <w:t>简介</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_Toc205129925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147</w:t>
            </w:r>
            <w:r w:rsidRPr="008757FE">
              <w:rPr>
                <w:rFonts w:ascii="Times New Roman" w:eastAsia="宋体" w:hAnsi="Times New Roman"/>
                <w:noProof/>
                <w:webHidden/>
                <w:sz w:val="24"/>
                <w:szCs w:val="24"/>
              </w:rPr>
              <w:fldChar w:fldCharType="end"/>
            </w:r>
          </w:hyperlink>
        </w:p>
        <w:p w14:paraId="5674E403" w14:textId="79A0CE0B" w:rsidR="008757FE" w:rsidRPr="008757FE" w:rsidRDefault="008757FE">
          <w:pPr>
            <w:pStyle w:val="TOC1"/>
            <w:tabs>
              <w:tab w:val="right" w:leader="dot" w:pos="8296"/>
            </w:tabs>
            <w:rPr>
              <w:rFonts w:ascii="Times New Roman" w:eastAsia="宋体" w:hAnsi="Times New Roman"/>
              <w:noProof/>
              <w:kern w:val="2"/>
              <w:sz w:val="24"/>
              <w:szCs w:val="24"/>
              <w14:ligatures w14:val="standardContextual"/>
            </w:rPr>
          </w:pPr>
          <w:hyperlink w:anchor="_Toc205129926" w:history="1">
            <w:r w:rsidRPr="008757FE">
              <w:rPr>
                <w:rStyle w:val="af"/>
                <w:rFonts w:ascii="Times New Roman" w:eastAsia="宋体" w:hAnsi="Times New Roman"/>
                <w:b/>
                <w:bCs/>
                <w:noProof/>
                <w:kern w:val="44"/>
                <w:sz w:val="24"/>
                <w:szCs w:val="24"/>
              </w:rPr>
              <w:t>重点声明</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_Toc205129926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150</w:t>
            </w:r>
            <w:r w:rsidRPr="008757FE">
              <w:rPr>
                <w:rFonts w:ascii="Times New Roman" w:eastAsia="宋体" w:hAnsi="Times New Roman"/>
                <w:noProof/>
                <w:webHidden/>
                <w:sz w:val="24"/>
                <w:szCs w:val="24"/>
              </w:rPr>
              <w:fldChar w:fldCharType="end"/>
            </w:r>
          </w:hyperlink>
        </w:p>
        <w:p w14:paraId="5D5C2A12" w14:textId="0462ADDD" w:rsidR="008757FE" w:rsidRPr="008757FE" w:rsidRDefault="008757FE">
          <w:pPr>
            <w:pStyle w:val="TOC1"/>
            <w:tabs>
              <w:tab w:val="right" w:leader="dot" w:pos="8296"/>
            </w:tabs>
            <w:rPr>
              <w:rFonts w:ascii="Times New Roman" w:eastAsia="宋体" w:hAnsi="Times New Roman"/>
              <w:noProof/>
              <w:kern w:val="2"/>
              <w:sz w:val="24"/>
              <w:szCs w:val="24"/>
              <w14:ligatures w14:val="standardContextual"/>
            </w:rPr>
          </w:pPr>
          <w:hyperlink w:anchor="_Toc205129927" w:history="1">
            <w:r w:rsidRPr="008757FE">
              <w:rPr>
                <w:rStyle w:val="af"/>
                <w:rFonts w:ascii="Times New Roman" w:eastAsia="宋体" w:hAnsi="Times New Roman"/>
                <w:b/>
                <w:bCs/>
                <w:noProof/>
                <w:kern w:val="44"/>
                <w:sz w:val="24"/>
                <w:szCs w:val="24"/>
              </w:rPr>
              <w:t>特别鸣谢</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_Toc205129927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150</w:t>
            </w:r>
            <w:r w:rsidRPr="008757FE">
              <w:rPr>
                <w:rFonts w:ascii="Times New Roman" w:eastAsia="宋体" w:hAnsi="Times New Roman"/>
                <w:noProof/>
                <w:webHidden/>
                <w:sz w:val="24"/>
                <w:szCs w:val="24"/>
              </w:rPr>
              <w:fldChar w:fldCharType="end"/>
            </w:r>
          </w:hyperlink>
        </w:p>
        <w:p w14:paraId="33C6CC5B" w14:textId="25867255" w:rsidR="008757FE" w:rsidRPr="008757FE" w:rsidRDefault="008757FE">
          <w:pPr>
            <w:pStyle w:val="TOC1"/>
            <w:tabs>
              <w:tab w:val="right" w:leader="dot" w:pos="8296"/>
            </w:tabs>
            <w:rPr>
              <w:rFonts w:ascii="Times New Roman" w:eastAsia="宋体" w:hAnsi="Times New Roman"/>
              <w:noProof/>
              <w:kern w:val="2"/>
              <w:sz w:val="24"/>
              <w:szCs w:val="24"/>
              <w14:ligatures w14:val="standardContextual"/>
            </w:rPr>
          </w:pPr>
          <w:hyperlink w:anchor="_Toc205129928" w:history="1">
            <w:r w:rsidRPr="008757FE">
              <w:rPr>
                <w:rStyle w:val="af"/>
                <w:rFonts w:ascii="Times New Roman" w:eastAsia="宋体" w:hAnsi="Times New Roman"/>
                <w:b/>
                <w:bCs/>
                <w:noProof/>
                <w:kern w:val="44"/>
                <w:sz w:val="24"/>
                <w:szCs w:val="24"/>
              </w:rPr>
              <w:t>更新总览</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_Toc205129928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153</w:t>
            </w:r>
            <w:r w:rsidRPr="008757FE">
              <w:rPr>
                <w:rFonts w:ascii="Times New Roman" w:eastAsia="宋体" w:hAnsi="Times New Roman"/>
                <w:noProof/>
                <w:webHidden/>
                <w:sz w:val="24"/>
                <w:szCs w:val="24"/>
              </w:rPr>
              <w:fldChar w:fldCharType="end"/>
            </w:r>
          </w:hyperlink>
        </w:p>
        <w:p w14:paraId="6C9A9466" w14:textId="056BD04A" w:rsidR="008757FE" w:rsidRPr="008757FE" w:rsidRDefault="008757FE">
          <w:pPr>
            <w:pStyle w:val="TOC1"/>
            <w:tabs>
              <w:tab w:val="right" w:leader="dot" w:pos="8296"/>
            </w:tabs>
            <w:rPr>
              <w:rFonts w:ascii="Times New Roman" w:eastAsia="宋体" w:hAnsi="Times New Roman"/>
              <w:noProof/>
              <w:kern w:val="2"/>
              <w:sz w:val="24"/>
              <w:szCs w:val="24"/>
              <w14:ligatures w14:val="standardContextual"/>
            </w:rPr>
          </w:pPr>
          <w:hyperlink w:anchor="_Toc205129929" w:history="1">
            <w:r w:rsidRPr="008757FE">
              <w:rPr>
                <w:rStyle w:val="af"/>
                <w:rFonts w:ascii="Times New Roman" w:eastAsia="宋体" w:hAnsi="Times New Roman"/>
                <w:b/>
                <w:bCs/>
                <w:noProof/>
                <w:kern w:val="44"/>
                <w:sz w:val="24"/>
                <w:szCs w:val="24"/>
              </w:rPr>
              <w:t>结束语</w:t>
            </w:r>
            <w:r w:rsidRPr="008757FE">
              <w:rPr>
                <w:rFonts w:ascii="Times New Roman" w:eastAsia="宋体" w:hAnsi="Times New Roman"/>
                <w:noProof/>
                <w:webHidden/>
                <w:sz w:val="24"/>
                <w:szCs w:val="24"/>
              </w:rPr>
              <w:tab/>
            </w:r>
            <w:r w:rsidRPr="008757FE">
              <w:rPr>
                <w:rFonts w:ascii="Times New Roman" w:eastAsia="宋体" w:hAnsi="Times New Roman"/>
                <w:noProof/>
                <w:webHidden/>
                <w:sz w:val="24"/>
                <w:szCs w:val="24"/>
              </w:rPr>
              <w:fldChar w:fldCharType="begin"/>
            </w:r>
            <w:r w:rsidRPr="008757FE">
              <w:rPr>
                <w:rFonts w:ascii="Times New Roman" w:eastAsia="宋体" w:hAnsi="Times New Roman"/>
                <w:noProof/>
                <w:webHidden/>
                <w:sz w:val="24"/>
                <w:szCs w:val="24"/>
              </w:rPr>
              <w:instrText xml:space="preserve"> PAGEREF _Toc205129929 \h </w:instrText>
            </w:r>
            <w:r w:rsidRPr="008757FE">
              <w:rPr>
                <w:rFonts w:ascii="Times New Roman" w:eastAsia="宋体" w:hAnsi="Times New Roman"/>
                <w:noProof/>
                <w:webHidden/>
                <w:sz w:val="24"/>
                <w:szCs w:val="24"/>
              </w:rPr>
            </w:r>
            <w:r w:rsidRPr="008757FE">
              <w:rPr>
                <w:rFonts w:ascii="Times New Roman" w:eastAsia="宋体" w:hAnsi="Times New Roman"/>
                <w:noProof/>
                <w:webHidden/>
                <w:sz w:val="24"/>
                <w:szCs w:val="24"/>
              </w:rPr>
              <w:fldChar w:fldCharType="separate"/>
            </w:r>
            <w:r w:rsidRPr="008757FE">
              <w:rPr>
                <w:rFonts w:ascii="Times New Roman" w:eastAsia="宋体" w:hAnsi="Times New Roman"/>
                <w:noProof/>
                <w:webHidden/>
                <w:sz w:val="24"/>
                <w:szCs w:val="24"/>
              </w:rPr>
              <w:t>156</w:t>
            </w:r>
            <w:r w:rsidRPr="008757FE">
              <w:rPr>
                <w:rFonts w:ascii="Times New Roman" w:eastAsia="宋体" w:hAnsi="Times New Roman"/>
                <w:noProof/>
                <w:webHidden/>
                <w:sz w:val="24"/>
                <w:szCs w:val="24"/>
              </w:rPr>
              <w:fldChar w:fldCharType="end"/>
            </w:r>
          </w:hyperlink>
        </w:p>
        <w:p w14:paraId="4BD1D86F" w14:textId="013C08FE" w:rsidR="00BC3AF9" w:rsidRDefault="00BC3AF9">
          <w:r w:rsidRPr="008757FE">
            <w:rPr>
              <w:rFonts w:ascii="Times New Roman" w:eastAsia="宋体" w:hAnsi="Times New Roman" w:cs="Times New Roman"/>
              <w:b/>
              <w:bCs/>
              <w:sz w:val="24"/>
              <w:szCs w:val="24"/>
              <w:lang w:val="zh-CN"/>
            </w:rPr>
            <w:fldChar w:fldCharType="end"/>
          </w:r>
        </w:p>
      </w:sdtContent>
    </w:sdt>
    <w:p w14:paraId="3EF23625" w14:textId="77777777" w:rsidR="0062224A" w:rsidRPr="00F30F64" w:rsidRDefault="0062224A" w:rsidP="0062224A">
      <w:pPr>
        <w:jc w:val="left"/>
        <w:rPr>
          <w:rFonts w:ascii="Times New Roman" w:hAnsi="Times New Roman" w:cs="Times New Roman"/>
          <w:sz w:val="32"/>
          <w:szCs w:val="32"/>
        </w:rPr>
      </w:pPr>
    </w:p>
    <w:p w14:paraId="6D1410B1" w14:textId="77777777" w:rsidR="0062224A" w:rsidRDefault="0062224A" w:rsidP="0062224A">
      <w:pPr>
        <w:jc w:val="left"/>
        <w:rPr>
          <w:rFonts w:ascii="Times New Roman" w:hAnsi="Times New Roman" w:cs="Times New Roman"/>
          <w:sz w:val="32"/>
          <w:szCs w:val="32"/>
        </w:rPr>
      </w:pPr>
    </w:p>
    <w:p w14:paraId="35D13BAE" w14:textId="77777777" w:rsidR="0062224A" w:rsidRDefault="0062224A" w:rsidP="0062224A">
      <w:pPr>
        <w:jc w:val="left"/>
        <w:rPr>
          <w:rFonts w:ascii="Times New Roman" w:hAnsi="Times New Roman" w:cs="Times New Roman"/>
          <w:sz w:val="32"/>
          <w:szCs w:val="32"/>
        </w:rPr>
      </w:pPr>
    </w:p>
    <w:p w14:paraId="36EB52E9" w14:textId="77777777" w:rsidR="0062224A" w:rsidRDefault="0062224A" w:rsidP="0062224A">
      <w:pPr>
        <w:jc w:val="left"/>
        <w:rPr>
          <w:rFonts w:ascii="Times New Roman" w:hAnsi="Times New Roman" w:cs="Times New Roman"/>
          <w:sz w:val="32"/>
          <w:szCs w:val="32"/>
        </w:rPr>
      </w:pPr>
    </w:p>
    <w:p w14:paraId="7CD8802B" w14:textId="77777777" w:rsidR="0062224A" w:rsidRDefault="0062224A" w:rsidP="0062224A">
      <w:pPr>
        <w:jc w:val="left"/>
        <w:rPr>
          <w:rFonts w:ascii="Times New Roman" w:hAnsi="Times New Roman" w:cs="Times New Roman"/>
          <w:sz w:val="32"/>
          <w:szCs w:val="32"/>
        </w:rPr>
      </w:pPr>
    </w:p>
    <w:p w14:paraId="18B9F56C" w14:textId="77777777" w:rsidR="0062224A" w:rsidRDefault="0062224A" w:rsidP="0062224A">
      <w:pPr>
        <w:jc w:val="left"/>
        <w:rPr>
          <w:rFonts w:ascii="Times New Roman" w:hAnsi="Times New Roman" w:cs="Times New Roman"/>
          <w:sz w:val="32"/>
          <w:szCs w:val="32"/>
        </w:rPr>
      </w:pPr>
    </w:p>
    <w:p w14:paraId="3108F731" w14:textId="77777777" w:rsidR="0062224A" w:rsidRDefault="0062224A" w:rsidP="0062224A">
      <w:pPr>
        <w:jc w:val="left"/>
        <w:rPr>
          <w:rFonts w:ascii="Times New Roman" w:hAnsi="Times New Roman" w:cs="Times New Roman"/>
          <w:sz w:val="32"/>
          <w:szCs w:val="32"/>
        </w:rPr>
      </w:pPr>
    </w:p>
    <w:p w14:paraId="3FFFED2A" w14:textId="77777777" w:rsidR="0062224A" w:rsidRDefault="0062224A" w:rsidP="0062224A">
      <w:pPr>
        <w:jc w:val="left"/>
        <w:rPr>
          <w:rFonts w:ascii="Times New Roman" w:hAnsi="Times New Roman" w:cs="Times New Roman"/>
          <w:sz w:val="32"/>
          <w:szCs w:val="32"/>
        </w:rPr>
      </w:pPr>
    </w:p>
    <w:p w14:paraId="583A4058" w14:textId="77777777" w:rsidR="0062224A" w:rsidRDefault="0062224A" w:rsidP="0062224A">
      <w:pPr>
        <w:jc w:val="left"/>
        <w:rPr>
          <w:rFonts w:ascii="Times New Roman" w:hAnsi="Times New Roman" w:cs="Times New Roman"/>
          <w:sz w:val="32"/>
          <w:szCs w:val="32"/>
        </w:rPr>
      </w:pPr>
    </w:p>
    <w:bookmarkEnd w:id="1"/>
    <w:bookmarkEnd w:id="2"/>
    <w:bookmarkEnd w:id="3"/>
    <w:bookmarkEnd w:id="4"/>
    <w:bookmarkEnd w:id="5"/>
    <w:bookmarkEnd w:id="6"/>
    <w:p w14:paraId="7A93015C" w14:textId="77777777" w:rsidR="00F30F64" w:rsidRDefault="00F30F64" w:rsidP="00F30F64"/>
    <w:p w14:paraId="3E10FDAA" w14:textId="75FF64AC" w:rsidR="00D527A7" w:rsidRPr="007B3902" w:rsidRDefault="00F30F64" w:rsidP="002B6D81">
      <w:pPr>
        <w:pStyle w:val="1"/>
        <w:rPr>
          <w:rFonts w:ascii="Times New Roman" w:eastAsia="宋体" w:hAnsi="Times New Roman" w:cs="Times New Roman"/>
          <w:b/>
          <w:bCs/>
          <w:color w:val="000000" w:themeColor="text1"/>
          <w:sz w:val="32"/>
          <w:szCs w:val="32"/>
        </w:rPr>
      </w:pPr>
      <w:bookmarkStart w:id="7" w:name="_Toc205129822"/>
      <w:r w:rsidRPr="002B6D81">
        <w:rPr>
          <w:rFonts w:ascii="宋体" w:eastAsia="宋体" w:hAnsi="宋体"/>
          <w:b/>
          <w:bCs/>
          <w:color w:val="000000" w:themeColor="text1"/>
          <w:sz w:val="32"/>
          <w:szCs w:val="32"/>
        </w:rPr>
        <w:lastRenderedPageBreak/>
        <w:t>一、</w:t>
      </w:r>
      <w:r w:rsidR="006864D9">
        <w:rPr>
          <w:rFonts w:ascii="Times New Roman" w:eastAsia="宋体" w:hAnsi="Times New Roman" w:cs="Times New Roman" w:hint="eastAsia"/>
          <w:b/>
          <w:bCs/>
          <w:color w:val="000000" w:themeColor="text1"/>
          <w:sz w:val="32"/>
          <w:szCs w:val="32"/>
        </w:rPr>
        <w:t>绪论</w:t>
      </w:r>
      <w:bookmarkEnd w:id="7"/>
    </w:p>
    <w:p w14:paraId="15A20286" w14:textId="77777777" w:rsidR="00D527A7" w:rsidRPr="00D527A7" w:rsidRDefault="00D527A7" w:rsidP="00F30F64">
      <w:pPr>
        <w:ind w:firstLine="420"/>
        <w:rPr>
          <w:rFonts w:ascii="Times New Roman" w:eastAsia="宋体" w:hAnsi="Times New Roman" w:cs="Times New Roman"/>
          <w:b/>
          <w:bCs/>
          <w:sz w:val="24"/>
          <w:szCs w:val="24"/>
        </w:rPr>
      </w:pPr>
      <w:r w:rsidRPr="00D527A7">
        <w:rPr>
          <w:rFonts w:ascii="Times New Roman" w:eastAsia="宋体" w:hAnsi="Times New Roman" w:cs="Times New Roman" w:hint="eastAsia"/>
          <w:b/>
          <w:bCs/>
          <w:sz w:val="24"/>
          <w:szCs w:val="24"/>
        </w:rPr>
        <w:t>几条原则：</w:t>
      </w:r>
    </w:p>
    <w:p w14:paraId="24899BDB" w14:textId="61083CFE" w:rsidR="00D527A7" w:rsidRDefault="00D527A7" w:rsidP="00F30F64">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．氪金或使用王钻、各种自选之前多问问老玩家</w:t>
      </w:r>
      <w:r w:rsidR="00130680">
        <w:rPr>
          <w:rFonts w:ascii="Times New Roman" w:eastAsia="宋体" w:hAnsi="Times New Roman" w:cs="Times New Roman" w:hint="eastAsia"/>
          <w:sz w:val="24"/>
          <w:szCs w:val="24"/>
        </w:rPr>
        <w:t>.</w:t>
      </w:r>
    </w:p>
    <w:p w14:paraId="69368BC1" w14:textId="52E37E85" w:rsidR="00D527A7" w:rsidRDefault="00D527A7" w:rsidP="00F30F64">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．亚比用到了再练，没必要未雨绸缪。</w:t>
      </w:r>
    </w:p>
    <w:p w14:paraId="1E059A87" w14:textId="77777777" w:rsidR="00D527A7" w:rsidRPr="004D76B4" w:rsidRDefault="00D527A7" w:rsidP="00F30F64">
      <w:pPr>
        <w:ind w:firstLine="420"/>
        <w:rPr>
          <w:rFonts w:ascii="Times New Roman" w:eastAsia="宋体" w:hAnsi="Times New Roman" w:cs="Times New Roman"/>
          <w:sz w:val="24"/>
          <w:szCs w:val="24"/>
        </w:rPr>
      </w:pPr>
    </w:p>
    <w:p w14:paraId="0054FAEB" w14:textId="43132BA8" w:rsidR="00F30F64" w:rsidRDefault="00F30F64" w:rsidP="00F30F64">
      <w:pPr>
        <w:ind w:firstLine="420"/>
        <w:rPr>
          <w:rFonts w:ascii="Times New Roman" w:eastAsia="宋体" w:hAnsi="Times New Roman" w:cs="Times New Roman"/>
          <w:sz w:val="24"/>
          <w:szCs w:val="24"/>
        </w:rPr>
      </w:pPr>
      <w:r w:rsidRPr="00F30F64">
        <w:rPr>
          <w:rFonts w:ascii="Times New Roman" w:eastAsia="宋体" w:hAnsi="Times New Roman" w:cs="Times New Roman"/>
          <w:sz w:val="24"/>
          <w:szCs w:val="24"/>
        </w:rPr>
        <w:t>本书旨在帮助新入坑</w:t>
      </w:r>
      <w:r w:rsidRPr="00F30F64">
        <w:rPr>
          <w:rFonts w:ascii="Times New Roman" w:eastAsia="宋体" w:hAnsi="Times New Roman" w:cs="Times New Roman"/>
          <w:sz w:val="24"/>
          <w:szCs w:val="24"/>
        </w:rPr>
        <w:t>/</w:t>
      </w:r>
      <w:r w:rsidRPr="00F30F64">
        <w:rPr>
          <w:rFonts w:ascii="Times New Roman" w:eastAsia="宋体" w:hAnsi="Times New Roman" w:cs="Times New Roman"/>
          <w:sz w:val="24"/>
          <w:szCs w:val="24"/>
        </w:rPr>
        <w:t>回坑玩家快速熟悉游戏内容，同时也对游戏多方面内容做出整理与统计，希望作为实用的工具与资料</w:t>
      </w:r>
      <w:r w:rsidR="00D527A7">
        <w:rPr>
          <w:rFonts w:ascii="Times New Roman" w:eastAsia="宋体" w:hAnsi="Times New Roman" w:cs="Times New Roman" w:hint="eastAsia"/>
          <w:sz w:val="24"/>
          <w:szCs w:val="24"/>
        </w:rPr>
        <w:t>，</w:t>
      </w:r>
      <w:r w:rsidRPr="00F30F64">
        <w:rPr>
          <w:rFonts w:ascii="Times New Roman" w:eastAsia="宋体" w:hAnsi="Times New Roman" w:cs="Times New Roman"/>
          <w:sz w:val="24"/>
          <w:szCs w:val="24"/>
        </w:rPr>
        <w:t>帮助各位更好地享受游戏。</w:t>
      </w:r>
    </w:p>
    <w:p w14:paraId="1A64CD29" w14:textId="72FDAA61" w:rsidR="00206CA0" w:rsidRPr="00853B61" w:rsidRDefault="00206CA0" w:rsidP="00206CA0">
      <w:pPr>
        <w:pStyle w:val="2"/>
        <w:rPr>
          <w:rStyle w:val="20"/>
          <w:rFonts w:ascii="Times New Roman" w:eastAsia="宋体" w:hAnsi="Times New Roman" w:cs="Times New Roman"/>
          <w:b/>
          <w:bCs/>
          <w:color w:val="000000" w:themeColor="text1"/>
          <w:sz w:val="30"/>
          <w:szCs w:val="30"/>
        </w:rPr>
      </w:pPr>
      <w:bookmarkStart w:id="8" w:name="_Toc205129823"/>
      <w:r w:rsidRPr="00853B61">
        <w:rPr>
          <w:rFonts w:ascii="Times New Roman" w:eastAsia="宋体" w:hAnsi="Times New Roman" w:cs="Times New Roman"/>
          <w:b/>
          <w:bCs/>
          <w:color w:val="000000" w:themeColor="text1"/>
          <w:sz w:val="30"/>
          <w:szCs w:val="30"/>
        </w:rPr>
        <w:t>1</w:t>
      </w:r>
      <w:r w:rsidRPr="00853B61">
        <w:rPr>
          <w:rStyle w:val="20"/>
          <w:rFonts w:ascii="Times New Roman" w:eastAsia="宋体" w:hAnsi="Times New Roman" w:cs="Times New Roman"/>
          <w:b/>
          <w:bCs/>
          <w:color w:val="000000" w:themeColor="text1"/>
          <w:sz w:val="30"/>
          <w:szCs w:val="30"/>
        </w:rPr>
        <w:t>.</w:t>
      </w:r>
      <w:r w:rsidRPr="00853B61">
        <w:rPr>
          <w:rStyle w:val="20"/>
          <w:rFonts w:ascii="Times New Roman" w:eastAsia="宋体" w:hAnsi="Times New Roman" w:cs="Times New Roman" w:hint="eastAsia"/>
          <w:b/>
          <w:bCs/>
          <w:color w:val="000000" w:themeColor="text1"/>
          <w:sz w:val="30"/>
          <w:szCs w:val="30"/>
        </w:rPr>
        <w:t>1</w:t>
      </w:r>
      <w:r w:rsidRPr="00853B61">
        <w:rPr>
          <w:rStyle w:val="20"/>
          <w:rFonts w:ascii="Times New Roman" w:eastAsia="宋体" w:hAnsi="Times New Roman" w:cs="Times New Roman"/>
          <w:b/>
          <w:bCs/>
          <w:color w:val="000000" w:themeColor="text1"/>
          <w:sz w:val="30"/>
          <w:szCs w:val="30"/>
        </w:rPr>
        <w:t xml:space="preserve"> </w:t>
      </w:r>
      <w:r w:rsidRPr="00853B61">
        <w:rPr>
          <w:rStyle w:val="20"/>
          <w:rFonts w:ascii="Times New Roman" w:eastAsia="宋体" w:hAnsi="Times New Roman" w:cs="Times New Roman" w:hint="eastAsia"/>
          <w:b/>
          <w:bCs/>
          <w:color w:val="000000" w:themeColor="text1"/>
          <w:sz w:val="30"/>
          <w:szCs w:val="30"/>
        </w:rPr>
        <w:t>奥拉星怎么玩</w:t>
      </w:r>
      <w:bookmarkEnd w:id="8"/>
    </w:p>
    <w:p w14:paraId="281F5591" w14:textId="77777777" w:rsidR="00206CA0" w:rsidRPr="00B42E4A" w:rsidRDefault="00206CA0" w:rsidP="00206CA0">
      <w:pPr>
        <w:rPr>
          <w:rFonts w:ascii="Times New Roman" w:eastAsia="宋体" w:hAnsi="Times New Roman" w:cs="Times New Roman"/>
          <w:sz w:val="24"/>
          <w:szCs w:val="24"/>
        </w:rPr>
      </w:pPr>
      <w:r w:rsidRPr="00B42E4A">
        <w:rPr>
          <w:rFonts w:ascii="Times New Roman" w:eastAsia="宋体" w:hAnsi="Times New Roman" w:cs="Times New Roman"/>
          <w:sz w:val="24"/>
          <w:szCs w:val="24"/>
        </w:rPr>
        <w:t>首先在</w:t>
      </w:r>
      <w:r w:rsidRPr="00B42E4A">
        <w:rPr>
          <w:rFonts w:ascii="Times New Roman" w:eastAsia="宋体" w:hAnsi="Times New Roman" w:cs="Times New Roman"/>
          <w:sz w:val="24"/>
          <w:szCs w:val="24"/>
        </w:rPr>
        <w:t>b</w:t>
      </w:r>
      <w:r w:rsidRPr="00B42E4A">
        <w:rPr>
          <w:rFonts w:ascii="Times New Roman" w:eastAsia="宋体" w:hAnsi="Times New Roman" w:cs="Times New Roman"/>
          <w:sz w:val="24"/>
          <w:szCs w:val="24"/>
        </w:rPr>
        <w:t>站</w:t>
      </w:r>
      <w:r w:rsidRPr="00B42E4A">
        <w:rPr>
          <w:rFonts w:ascii="Times New Roman" w:eastAsia="宋体" w:hAnsi="Times New Roman" w:cs="Times New Roman"/>
          <w:sz w:val="24"/>
          <w:szCs w:val="24"/>
        </w:rPr>
        <w:t>/</w:t>
      </w:r>
      <w:r w:rsidRPr="00B42E4A">
        <w:rPr>
          <w:rFonts w:ascii="Times New Roman" w:eastAsia="宋体" w:hAnsi="Times New Roman" w:cs="Times New Roman"/>
          <w:sz w:val="24"/>
          <w:szCs w:val="24"/>
        </w:rPr>
        <w:t>群聊下载</w:t>
      </w:r>
      <w:r w:rsidRPr="00B42E4A">
        <w:rPr>
          <w:rFonts w:ascii="Times New Roman" w:eastAsia="宋体" w:hAnsi="Times New Roman" w:cs="Times New Roman"/>
          <w:sz w:val="24"/>
          <w:szCs w:val="24"/>
        </w:rPr>
        <w:t>my</w:t>
      </w:r>
      <w:r w:rsidRPr="00B42E4A">
        <w:rPr>
          <w:rFonts w:ascii="Times New Roman" w:eastAsia="宋体" w:hAnsi="Times New Roman" w:cs="Times New Roman" w:hint="eastAsia"/>
          <w:sz w:val="24"/>
          <w:szCs w:val="24"/>
        </w:rPr>
        <w:t>登录</w:t>
      </w:r>
      <w:r w:rsidRPr="00B42E4A">
        <w:rPr>
          <w:rFonts w:ascii="Times New Roman" w:eastAsia="宋体" w:hAnsi="Times New Roman" w:cs="Times New Roman"/>
          <w:sz w:val="24"/>
          <w:szCs w:val="24"/>
        </w:rPr>
        <w:t>器。</w:t>
      </w:r>
      <w:r w:rsidRPr="00B42E4A">
        <w:rPr>
          <w:rFonts w:ascii="Times New Roman" w:eastAsia="宋体" w:hAnsi="Times New Roman" w:cs="Times New Roman" w:hint="eastAsia"/>
          <w:sz w:val="24"/>
          <w:szCs w:val="24"/>
        </w:rPr>
        <w:t>注意是免费的，不要被坑钱了。</w:t>
      </w:r>
      <w:r w:rsidRPr="00B42E4A">
        <w:rPr>
          <w:rFonts w:ascii="Times New Roman" w:eastAsia="宋体" w:hAnsi="Times New Roman" w:cs="Times New Roman" w:hint="eastAsia"/>
          <w:sz w:val="24"/>
          <w:szCs w:val="24"/>
        </w:rPr>
        <w:t>my</w:t>
      </w:r>
      <w:r w:rsidRPr="00B42E4A">
        <w:rPr>
          <w:rFonts w:ascii="Times New Roman" w:eastAsia="宋体" w:hAnsi="Times New Roman" w:cs="Times New Roman" w:hint="eastAsia"/>
          <w:sz w:val="24"/>
          <w:szCs w:val="24"/>
        </w:rPr>
        <w:t>登录器可以说是奥拉星的活爹，用和不用完全是两个体验。斗胆进行一个基本功能介绍。</w:t>
      </w:r>
    </w:p>
    <w:p w14:paraId="552273F1" w14:textId="77777777" w:rsidR="00206CA0" w:rsidRDefault="00206CA0" w:rsidP="00206CA0">
      <w:pPr>
        <w:rPr>
          <w:rFonts w:ascii="Times New Roman" w:eastAsia="宋体" w:hAnsi="Times New Roman" w:cs="Times New Roman"/>
          <w:b/>
          <w:bCs/>
          <w:sz w:val="24"/>
          <w:szCs w:val="24"/>
        </w:rPr>
      </w:pPr>
      <w:r>
        <w:rPr>
          <w:noProof/>
          <w14:ligatures w14:val="standardContextual"/>
        </w:rPr>
        <w:drawing>
          <wp:inline distT="0" distB="0" distL="0" distR="0" wp14:anchorId="3D340F26" wp14:editId="113606E4">
            <wp:extent cx="2057400" cy="1266825"/>
            <wp:effectExtent l="0" t="0" r="0" b="9525"/>
            <wp:docPr id="1888314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14232" name=""/>
                    <pic:cNvPicPr/>
                  </pic:nvPicPr>
                  <pic:blipFill>
                    <a:blip r:embed="rId10"/>
                    <a:stretch>
                      <a:fillRect/>
                    </a:stretch>
                  </pic:blipFill>
                  <pic:spPr>
                    <a:xfrm>
                      <a:off x="0" y="0"/>
                      <a:ext cx="2057400" cy="1266825"/>
                    </a:xfrm>
                    <a:prstGeom prst="rect">
                      <a:avLst/>
                    </a:prstGeom>
                  </pic:spPr>
                </pic:pic>
              </a:graphicData>
            </a:graphic>
          </wp:inline>
        </w:drawing>
      </w:r>
    </w:p>
    <w:p w14:paraId="25C6BD58" w14:textId="77777777" w:rsidR="00206CA0" w:rsidRPr="00B42E4A" w:rsidRDefault="00206CA0" w:rsidP="00206CA0">
      <w:pPr>
        <w:rPr>
          <w:rFonts w:ascii="Times New Roman" w:eastAsia="宋体" w:hAnsi="Times New Roman" w:cs="Times New Roman"/>
          <w:sz w:val="24"/>
          <w:szCs w:val="24"/>
        </w:rPr>
      </w:pPr>
      <w:r w:rsidRPr="00B42E4A">
        <w:rPr>
          <w:rFonts w:ascii="Times New Roman" w:eastAsia="宋体" w:hAnsi="Times New Roman" w:cs="Times New Roman" w:hint="eastAsia"/>
          <w:sz w:val="24"/>
          <w:szCs w:val="24"/>
        </w:rPr>
        <w:t>想玩到原汁原味的、完全体的奥拉星还得是</w:t>
      </w:r>
      <w:r w:rsidRPr="00B42E4A">
        <w:rPr>
          <w:rFonts w:ascii="Times New Roman" w:eastAsia="宋体" w:hAnsi="Times New Roman" w:cs="Times New Roman" w:hint="eastAsia"/>
          <w:sz w:val="24"/>
          <w:szCs w:val="24"/>
        </w:rPr>
        <w:t>flash</w:t>
      </w:r>
      <w:r w:rsidRPr="00B42E4A">
        <w:rPr>
          <w:rFonts w:ascii="Times New Roman" w:eastAsia="宋体" w:hAnsi="Times New Roman" w:cs="Times New Roman" w:hint="eastAsia"/>
          <w:sz w:val="24"/>
          <w:szCs w:val="24"/>
        </w:rPr>
        <w:t>，就是玩一会就会卡。</w:t>
      </w:r>
      <w:r w:rsidRPr="00B42E4A">
        <w:rPr>
          <w:rFonts w:ascii="Times New Roman" w:eastAsia="宋体" w:hAnsi="Times New Roman" w:cs="Times New Roman"/>
          <w:sz w:val="24"/>
          <w:szCs w:val="24"/>
        </w:rPr>
        <w:t>H</w:t>
      </w:r>
      <w:r w:rsidRPr="00B42E4A">
        <w:rPr>
          <w:rFonts w:ascii="Times New Roman" w:eastAsia="宋体" w:hAnsi="Times New Roman" w:cs="Times New Roman" w:hint="eastAsia"/>
          <w:sz w:val="24"/>
          <w:szCs w:val="24"/>
        </w:rPr>
        <w:t>5</w:t>
      </w:r>
      <w:r w:rsidRPr="00B42E4A">
        <w:rPr>
          <w:rFonts w:ascii="Times New Roman" w:eastAsia="宋体" w:hAnsi="Times New Roman" w:cs="Times New Roman" w:hint="eastAsia"/>
          <w:sz w:val="24"/>
          <w:szCs w:val="24"/>
        </w:rPr>
        <w:t>的好处是非常流畅，但是只有一部分签到活动和挑战，部分活动可能没有。</w:t>
      </w:r>
    </w:p>
    <w:p w14:paraId="545A95CF" w14:textId="77777777" w:rsidR="00206CA0" w:rsidRDefault="00206CA0" w:rsidP="00206CA0">
      <w:pPr>
        <w:rPr>
          <w:rFonts w:ascii="Times New Roman" w:eastAsia="宋体" w:hAnsi="Times New Roman" w:cs="Times New Roman"/>
          <w:b/>
          <w:bCs/>
          <w:sz w:val="24"/>
          <w:szCs w:val="24"/>
        </w:rPr>
      </w:pPr>
      <w:r>
        <w:rPr>
          <w:noProof/>
          <w14:ligatures w14:val="standardContextual"/>
        </w:rPr>
        <w:drawing>
          <wp:inline distT="0" distB="0" distL="0" distR="0" wp14:anchorId="60B30363" wp14:editId="4E95CD66">
            <wp:extent cx="1600200" cy="1838325"/>
            <wp:effectExtent l="0" t="0" r="0" b="9525"/>
            <wp:docPr id="1395785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5644" name=""/>
                    <pic:cNvPicPr/>
                  </pic:nvPicPr>
                  <pic:blipFill>
                    <a:blip r:embed="rId11"/>
                    <a:stretch>
                      <a:fillRect/>
                    </a:stretch>
                  </pic:blipFill>
                  <pic:spPr>
                    <a:xfrm>
                      <a:off x="0" y="0"/>
                      <a:ext cx="1600200" cy="1838325"/>
                    </a:xfrm>
                    <a:prstGeom prst="rect">
                      <a:avLst/>
                    </a:prstGeom>
                  </pic:spPr>
                </pic:pic>
              </a:graphicData>
            </a:graphic>
          </wp:inline>
        </w:drawing>
      </w:r>
    </w:p>
    <w:p w14:paraId="323212EC" w14:textId="77777777" w:rsidR="00206CA0" w:rsidRDefault="00206CA0" w:rsidP="00206CA0">
      <w:pPr>
        <w:rPr>
          <w:rFonts w:ascii="Times New Roman" w:eastAsia="宋体" w:hAnsi="Times New Roman" w:cs="Times New Roman"/>
          <w:sz w:val="24"/>
          <w:szCs w:val="24"/>
        </w:rPr>
      </w:pPr>
      <w:r w:rsidRPr="00B42E4A">
        <w:rPr>
          <w:rFonts w:ascii="Times New Roman" w:eastAsia="宋体" w:hAnsi="Times New Roman" w:cs="Times New Roman" w:hint="eastAsia"/>
          <w:b/>
          <w:bCs/>
          <w:color w:val="EE0000"/>
          <w:sz w:val="24"/>
          <w:szCs w:val="24"/>
        </w:rPr>
        <w:t>辅助功能</w:t>
      </w:r>
      <w:r w:rsidRPr="00B42E4A">
        <w:rPr>
          <w:rFonts w:ascii="Times New Roman" w:eastAsia="宋体" w:hAnsi="Times New Roman" w:cs="Times New Roman" w:hint="eastAsia"/>
          <w:sz w:val="24"/>
          <w:szCs w:val="24"/>
        </w:rPr>
        <w:t>非常强大。包括但不限于自动领奖、每周小游戏、小游戏亚比等</w:t>
      </w:r>
      <w:r>
        <w:rPr>
          <w:rFonts w:ascii="Times New Roman" w:eastAsia="宋体" w:hAnsi="Times New Roman" w:cs="Times New Roman" w:hint="eastAsia"/>
          <w:sz w:val="24"/>
          <w:szCs w:val="24"/>
        </w:rPr>
        <w:t>。</w:t>
      </w:r>
      <w:r w:rsidRPr="00B42E4A">
        <w:rPr>
          <w:rFonts w:ascii="Times New Roman" w:eastAsia="宋体" w:hAnsi="Times New Roman" w:cs="Times New Roman" w:hint="eastAsia"/>
          <w:b/>
          <w:bCs/>
          <w:sz w:val="24"/>
          <w:szCs w:val="24"/>
        </w:rPr>
        <w:t>拓展</w:t>
      </w:r>
      <w:r>
        <w:rPr>
          <w:rFonts w:ascii="Times New Roman" w:eastAsia="宋体" w:hAnsi="Times New Roman" w:cs="Times New Roman" w:hint="eastAsia"/>
          <w:sz w:val="24"/>
          <w:szCs w:val="24"/>
        </w:rPr>
        <w:t>里面可以调出许多旧活动来白嫖奖励、获得老亚比等，具体内容可以自己探索。</w:t>
      </w:r>
      <w:r w:rsidRPr="00B42E4A">
        <w:rPr>
          <w:rFonts w:ascii="Times New Roman" w:eastAsia="宋体" w:hAnsi="Times New Roman" w:cs="Times New Roman" w:hint="eastAsia"/>
          <w:b/>
          <w:bCs/>
          <w:sz w:val="24"/>
          <w:szCs w:val="24"/>
        </w:rPr>
        <w:t>战斗设置</w:t>
      </w:r>
      <w:r w:rsidRPr="00B42E4A">
        <w:rPr>
          <w:rFonts w:ascii="Times New Roman" w:eastAsia="宋体" w:hAnsi="Times New Roman" w:cs="Times New Roman" w:hint="eastAsia"/>
          <w:sz w:val="24"/>
          <w:szCs w:val="24"/>
        </w:rPr>
        <w:t>可开关</w:t>
      </w:r>
      <w:r>
        <w:rPr>
          <w:rFonts w:ascii="Times New Roman" w:eastAsia="宋体" w:hAnsi="Times New Roman" w:cs="Times New Roman" w:hint="eastAsia"/>
          <w:sz w:val="24"/>
          <w:szCs w:val="24"/>
        </w:rPr>
        <w:t>出招动画、伤害显示等，还能修复</w:t>
      </w:r>
      <w:r>
        <w:rPr>
          <w:rFonts w:ascii="Times New Roman" w:eastAsia="宋体" w:hAnsi="Times New Roman" w:cs="Times New Roman" w:hint="eastAsia"/>
          <w:sz w:val="24"/>
          <w:szCs w:val="24"/>
        </w:rPr>
        <w:t>PVE</w:t>
      </w:r>
      <w:r>
        <w:rPr>
          <w:rFonts w:ascii="Times New Roman" w:eastAsia="宋体" w:hAnsi="Times New Roman" w:cs="Times New Roman" w:hint="eastAsia"/>
          <w:sz w:val="24"/>
          <w:szCs w:val="24"/>
        </w:rPr>
        <w:t>战斗卡顿。</w:t>
      </w:r>
    </w:p>
    <w:p w14:paraId="3A63865C" w14:textId="563B6382" w:rsidR="004744B0" w:rsidRPr="004744B0" w:rsidRDefault="004744B0" w:rsidP="00206CA0">
      <w:pPr>
        <w:rPr>
          <w:rFonts w:ascii="Times New Roman" w:eastAsia="宋体" w:hAnsi="Times New Roman" w:cs="Times New Roman"/>
          <w:b/>
          <w:bCs/>
          <w:sz w:val="24"/>
          <w:szCs w:val="24"/>
        </w:rPr>
      </w:pPr>
      <w:r w:rsidRPr="004744B0">
        <w:rPr>
          <w:rFonts w:ascii="Times New Roman" w:eastAsia="宋体" w:hAnsi="Times New Roman" w:cs="Times New Roman" w:hint="eastAsia"/>
          <w:b/>
          <w:bCs/>
          <w:sz w:val="24"/>
          <w:szCs w:val="24"/>
        </w:rPr>
        <w:t>可惜</w:t>
      </w:r>
      <w:r w:rsidRPr="004744B0">
        <w:rPr>
          <w:rFonts w:ascii="Times New Roman" w:eastAsia="宋体" w:hAnsi="Times New Roman" w:cs="Times New Roman" w:hint="eastAsia"/>
          <w:b/>
          <w:bCs/>
          <w:sz w:val="24"/>
          <w:szCs w:val="24"/>
        </w:rPr>
        <w:t>mac</w:t>
      </w:r>
      <w:r w:rsidRPr="004744B0">
        <w:rPr>
          <w:rFonts w:ascii="Times New Roman" w:eastAsia="宋体" w:hAnsi="Times New Roman" w:cs="Times New Roman" w:hint="eastAsia"/>
          <w:b/>
          <w:bCs/>
          <w:sz w:val="24"/>
          <w:szCs w:val="24"/>
        </w:rPr>
        <w:t>是没有拓展功能的。</w:t>
      </w:r>
    </w:p>
    <w:p w14:paraId="460CB0B7" w14:textId="77777777" w:rsidR="00206CA0" w:rsidRDefault="00206CA0" w:rsidP="00206CA0">
      <w:pPr>
        <w:rPr>
          <w:rFonts w:ascii="Times New Roman" w:eastAsia="宋体" w:hAnsi="Times New Roman" w:cs="Times New Roman"/>
          <w:sz w:val="24"/>
          <w:szCs w:val="24"/>
        </w:rPr>
      </w:pPr>
      <w:r>
        <w:rPr>
          <w:noProof/>
          <w14:ligatures w14:val="standardContextual"/>
        </w:rPr>
        <w:lastRenderedPageBreak/>
        <w:drawing>
          <wp:inline distT="0" distB="0" distL="0" distR="0" wp14:anchorId="63F59320" wp14:editId="5F1A20FE">
            <wp:extent cx="3218400" cy="2185200"/>
            <wp:effectExtent l="0" t="0" r="1270" b="5715"/>
            <wp:docPr id="1995540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40868" name=""/>
                    <pic:cNvPicPr/>
                  </pic:nvPicPr>
                  <pic:blipFill>
                    <a:blip r:embed="rId12"/>
                    <a:stretch>
                      <a:fillRect/>
                    </a:stretch>
                  </pic:blipFill>
                  <pic:spPr>
                    <a:xfrm>
                      <a:off x="0" y="0"/>
                      <a:ext cx="3218400" cy="2185200"/>
                    </a:xfrm>
                    <a:prstGeom prst="rect">
                      <a:avLst/>
                    </a:prstGeom>
                  </pic:spPr>
                </pic:pic>
              </a:graphicData>
            </a:graphic>
          </wp:inline>
        </w:drawing>
      </w:r>
    </w:p>
    <w:p w14:paraId="6FE4332B" w14:textId="77777777" w:rsidR="00206CA0" w:rsidRDefault="00206CA0" w:rsidP="00206CA0">
      <w:pPr>
        <w:rPr>
          <w:rFonts w:ascii="Times New Roman" w:eastAsia="宋体" w:hAnsi="Times New Roman" w:cs="Times New Roman"/>
          <w:sz w:val="24"/>
          <w:szCs w:val="24"/>
        </w:rPr>
      </w:pPr>
      <w:r w:rsidRPr="00B42E4A">
        <w:rPr>
          <w:rFonts w:ascii="Times New Roman" w:eastAsia="宋体" w:hAnsi="Times New Roman" w:cs="Times New Roman" w:hint="eastAsia"/>
          <w:b/>
          <w:bCs/>
          <w:color w:val="EE0000"/>
          <w:sz w:val="24"/>
          <w:szCs w:val="24"/>
        </w:rPr>
        <w:t>开发者工具</w:t>
      </w:r>
      <w:r>
        <w:rPr>
          <w:rFonts w:ascii="Times New Roman" w:eastAsia="宋体" w:hAnsi="Times New Roman" w:cs="Times New Roman" w:hint="eastAsia"/>
          <w:sz w:val="24"/>
          <w:szCs w:val="24"/>
        </w:rPr>
        <w:t>同样是我们的好伙伴，此处只介绍基本用法：发包。我们在奥拉区高技术力</w:t>
      </w:r>
      <w:r>
        <w:rPr>
          <w:rFonts w:ascii="Times New Roman" w:eastAsia="宋体" w:hAnsi="Times New Roman" w:cs="Times New Roman" w:hint="eastAsia"/>
          <w:sz w:val="24"/>
          <w:szCs w:val="24"/>
        </w:rPr>
        <w:t>up</w:t>
      </w:r>
      <w:r>
        <w:rPr>
          <w:rFonts w:ascii="Times New Roman" w:eastAsia="宋体" w:hAnsi="Times New Roman" w:cs="Times New Roman" w:hint="eastAsia"/>
          <w:sz w:val="24"/>
          <w:szCs w:val="24"/>
        </w:rPr>
        <w:t>彼方远方或群友那里得到神秘小代复制进去然后点执行脚本即可。</w:t>
      </w:r>
    </w:p>
    <w:p w14:paraId="208BFEE5" w14:textId="77777777" w:rsidR="00206CA0" w:rsidRDefault="00206CA0" w:rsidP="00206CA0">
      <w:pPr>
        <w:rPr>
          <w:rFonts w:ascii="Times New Roman" w:eastAsia="宋体" w:hAnsi="Times New Roman" w:cs="Times New Roman"/>
          <w:sz w:val="24"/>
          <w:szCs w:val="24"/>
        </w:rPr>
      </w:pPr>
      <w:r>
        <w:rPr>
          <w:rFonts w:ascii="Times New Roman" w:eastAsia="宋体" w:hAnsi="Times New Roman" w:cs="Times New Roman" w:hint="eastAsia"/>
          <w:sz w:val="24"/>
          <w:szCs w:val="24"/>
        </w:rPr>
        <w:t>其他模块不一一细讲，大家可以自己探索。</w:t>
      </w:r>
    </w:p>
    <w:p w14:paraId="35BE5DDA" w14:textId="77777777" w:rsidR="00206CA0" w:rsidRDefault="00206CA0" w:rsidP="00206CA0">
      <w:pPr>
        <w:rPr>
          <w:rFonts w:ascii="Times New Roman" w:eastAsia="宋体" w:hAnsi="Times New Roman" w:cs="Times New Roman"/>
          <w:sz w:val="24"/>
          <w:szCs w:val="24"/>
        </w:rPr>
      </w:pPr>
      <w:r>
        <w:rPr>
          <w:noProof/>
          <w14:ligatures w14:val="standardContextual"/>
        </w:rPr>
        <w:drawing>
          <wp:inline distT="0" distB="0" distL="0" distR="0" wp14:anchorId="08709F79" wp14:editId="63A28759">
            <wp:extent cx="1590675" cy="1952625"/>
            <wp:effectExtent l="0" t="0" r="9525" b="9525"/>
            <wp:docPr id="1725998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98891" name=""/>
                    <pic:cNvPicPr/>
                  </pic:nvPicPr>
                  <pic:blipFill>
                    <a:blip r:embed="rId13"/>
                    <a:stretch>
                      <a:fillRect/>
                    </a:stretch>
                  </pic:blipFill>
                  <pic:spPr>
                    <a:xfrm>
                      <a:off x="0" y="0"/>
                      <a:ext cx="1590675" cy="1952625"/>
                    </a:xfrm>
                    <a:prstGeom prst="rect">
                      <a:avLst/>
                    </a:prstGeom>
                  </pic:spPr>
                </pic:pic>
              </a:graphicData>
            </a:graphic>
          </wp:inline>
        </w:drawing>
      </w:r>
    </w:p>
    <w:p w14:paraId="632332AF" w14:textId="77777777" w:rsidR="00206CA0" w:rsidRDefault="00206CA0" w:rsidP="00206CA0">
      <w:pPr>
        <w:rPr>
          <w:rFonts w:ascii="Times New Roman" w:eastAsia="宋体" w:hAnsi="Times New Roman" w:cs="Times New Roman"/>
          <w:sz w:val="24"/>
          <w:szCs w:val="24"/>
        </w:rPr>
      </w:pPr>
      <w:r>
        <w:rPr>
          <w:rFonts w:ascii="Times New Roman" w:eastAsia="宋体" w:hAnsi="Times New Roman" w:cs="Times New Roman" w:hint="eastAsia"/>
          <w:sz w:val="24"/>
          <w:szCs w:val="24"/>
        </w:rPr>
        <w:t>高帧率可以让游戏流畅不少，但是不要和加速一起开，开一个就够了。有时候出现莫名其妙的关于时间的问题，例如在线时间没到就防沉迷了、时间没到竞技场就关了等，可能就是加速导致的，刷新一下就好。画质、窗口大小也在这调。</w:t>
      </w:r>
    </w:p>
    <w:p w14:paraId="585C5025" w14:textId="77777777" w:rsidR="00206CA0" w:rsidRDefault="00206CA0" w:rsidP="00206CA0">
      <w:pPr>
        <w:rPr>
          <w:rFonts w:ascii="Times New Roman" w:eastAsia="宋体" w:hAnsi="Times New Roman" w:cs="Times New Roman"/>
          <w:sz w:val="24"/>
          <w:szCs w:val="24"/>
        </w:rPr>
      </w:pPr>
    </w:p>
    <w:p w14:paraId="687B7CD9" w14:textId="77777777" w:rsidR="00206CA0" w:rsidRDefault="00206CA0" w:rsidP="00206CA0">
      <w:pPr>
        <w:rPr>
          <w:rFonts w:ascii="Times New Roman" w:eastAsia="宋体" w:hAnsi="Times New Roman" w:cs="Times New Roman"/>
          <w:sz w:val="24"/>
          <w:szCs w:val="24"/>
        </w:rPr>
      </w:pPr>
      <w:r>
        <w:rPr>
          <w:rFonts w:ascii="Times New Roman" w:eastAsia="宋体" w:hAnsi="Times New Roman" w:cs="Times New Roman" w:hint="eastAsia"/>
          <w:sz w:val="24"/>
          <w:szCs w:val="24"/>
        </w:rPr>
        <w:t>然后是游戏内功能的介绍。作为页游，奥拉星的主界面可谓是眼花缭乱，下面进行一个拆分讲解。</w:t>
      </w:r>
    </w:p>
    <w:p w14:paraId="64716FC4" w14:textId="77777777" w:rsidR="00206CA0" w:rsidRDefault="00206CA0" w:rsidP="00206CA0">
      <w:pPr>
        <w:rPr>
          <w:rFonts w:ascii="Times New Roman" w:eastAsia="宋体" w:hAnsi="Times New Roman" w:cs="Times New Roman"/>
          <w:sz w:val="24"/>
          <w:szCs w:val="24"/>
        </w:rPr>
      </w:pPr>
      <w:r>
        <w:rPr>
          <w:rFonts w:ascii="Times New Roman" w:eastAsia="宋体" w:hAnsi="Times New Roman" w:cs="Times New Roman" w:hint="eastAsia"/>
          <w:noProof/>
          <w:sz w:val="24"/>
          <w:szCs w:val="24"/>
          <w14:ligatures w14:val="standardContextual"/>
        </w:rPr>
        <mc:AlternateContent>
          <mc:Choice Requires="wpg">
            <w:drawing>
              <wp:anchor distT="0" distB="0" distL="114300" distR="114300" simplePos="0" relativeHeight="251770880" behindDoc="0" locked="0" layoutInCell="1" allowOverlap="1" wp14:anchorId="6D2F497B" wp14:editId="50DA2DBA">
                <wp:simplePos x="0" y="0"/>
                <wp:positionH relativeFrom="column">
                  <wp:posOffset>253844</wp:posOffset>
                </wp:positionH>
                <wp:positionV relativeFrom="paragraph">
                  <wp:posOffset>274928</wp:posOffset>
                </wp:positionV>
                <wp:extent cx="5133531" cy="838200"/>
                <wp:effectExtent l="0" t="0" r="0" b="0"/>
                <wp:wrapSquare wrapText="bothSides"/>
                <wp:docPr id="519195545" name="组合 20"/>
                <wp:cNvGraphicFramePr/>
                <a:graphic xmlns:a="http://schemas.openxmlformats.org/drawingml/2006/main">
                  <a:graphicData uri="http://schemas.microsoft.com/office/word/2010/wordprocessingGroup">
                    <wpg:wgp>
                      <wpg:cNvGrpSpPr/>
                      <wpg:grpSpPr>
                        <a:xfrm>
                          <a:off x="0" y="0"/>
                          <a:ext cx="5133531" cy="838200"/>
                          <a:chOff x="0" y="0"/>
                          <a:chExt cx="5133531" cy="838200"/>
                        </a:xfrm>
                      </wpg:grpSpPr>
                      <pic:pic xmlns:pic="http://schemas.openxmlformats.org/drawingml/2006/picture">
                        <pic:nvPicPr>
                          <pic:cNvPr id="1685142467" name="图片 1"/>
                          <pic:cNvPicPr>
                            <a:picLocks noChangeAspect="1"/>
                          </pic:cNvPicPr>
                        </pic:nvPicPr>
                        <pic:blipFill rotWithShape="1">
                          <a:blip r:embed="rId14">
                            <a:extLst>
                              <a:ext uri="{28A0092B-C50C-407E-A947-70E740481C1C}">
                                <a14:useLocalDpi xmlns:a14="http://schemas.microsoft.com/office/drawing/2010/main" val="0"/>
                              </a:ext>
                            </a:extLst>
                          </a:blip>
                          <a:srcRect r="10442"/>
                          <a:stretch>
                            <a:fillRect/>
                          </a:stretch>
                        </pic:blipFill>
                        <pic:spPr bwMode="auto">
                          <a:xfrm>
                            <a:off x="3478086" y="56098"/>
                            <a:ext cx="1655445" cy="7626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5995717" name="图片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625394" y="56098"/>
                            <a:ext cx="781050" cy="751840"/>
                          </a:xfrm>
                          <a:prstGeom prst="rect">
                            <a:avLst/>
                          </a:prstGeom>
                        </pic:spPr>
                      </pic:pic>
                      <pic:pic xmlns:pic="http://schemas.openxmlformats.org/drawingml/2006/picture">
                        <pic:nvPicPr>
                          <pic:cNvPr id="824818229" name="图片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891961" y="0"/>
                            <a:ext cx="1666240" cy="838200"/>
                          </a:xfrm>
                          <a:prstGeom prst="rect">
                            <a:avLst/>
                          </a:prstGeom>
                        </pic:spPr>
                      </pic:pic>
                      <pic:pic xmlns:pic="http://schemas.openxmlformats.org/drawingml/2006/picture">
                        <pic:nvPicPr>
                          <pic:cNvPr id="193067653" name="图片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123416"/>
                            <a:ext cx="827405" cy="705485"/>
                          </a:xfrm>
                          <a:prstGeom prst="rect">
                            <a:avLst/>
                          </a:prstGeom>
                        </pic:spPr>
                      </pic:pic>
                    </wpg:wgp>
                  </a:graphicData>
                </a:graphic>
              </wp:anchor>
            </w:drawing>
          </mc:Choice>
          <mc:Fallback>
            <w:pict>
              <v:group w14:anchorId="53C2077B" id="组合 20" o:spid="_x0000_s1026" style="position:absolute;margin-left:20pt;margin-top:21.65pt;width:404.2pt;height:66pt;z-index:251770880" coordsize="51335,8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left:34780;top:560;width:16555;height:7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">
                  <v:imagedata r:id="rId18" o:title="" cropright="6843f"/>
                </v:shape>
                <v:shape id="图片 1" o:spid="_x0000_s1028" type="#_x0000_t75" style="position:absolute;left:26253;top:560;width:7811;height: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">
                  <v:imagedata r:id="rId19" o:title=""/>
                </v:shape>
                <v:shape id="图片 1" o:spid="_x0000_s1029" type="#_x0000_t75" style="position:absolute;left:8919;width:16663;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">
                  <v:imagedata r:id="rId20" o:title=""/>
                </v:shape>
                <v:shape id="图片 1" o:spid="_x0000_s1030" type="#_x0000_t75" style="position:absolute;top:1234;width:8274;height:7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">
                  <v:imagedata r:id="rId21" o:title=""/>
                </v:shape>
                <w10:wrap type="square"/>
              </v:group>
            </w:pict>
          </mc:Fallback>
        </mc:AlternateContent>
      </w:r>
      <w:r>
        <w:rPr>
          <w:rFonts w:ascii="Times New Roman" w:eastAsia="宋体" w:hAnsi="Times New Roman" w:cs="Times New Roman" w:hint="eastAsia"/>
          <w:sz w:val="24"/>
          <w:szCs w:val="24"/>
        </w:rPr>
        <w:t xml:space="preserve">(1) </w:t>
      </w:r>
      <w:r>
        <w:rPr>
          <w:rFonts w:ascii="Times New Roman" w:eastAsia="宋体" w:hAnsi="Times New Roman" w:cs="Times New Roman" w:hint="eastAsia"/>
          <w:sz w:val="24"/>
          <w:szCs w:val="24"/>
        </w:rPr>
        <w:t>白嫖怪环节</w:t>
      </w:r>
    </w:p>
    <w:p w14:paraId="6ED9915C" w14:textId="77777777" w:rsidR="00206CA0" w:rsidRDefault="00206CA0" w:rsidP="00206CA0">
      <w:pPr>
        <w:rPr>
          <w:rFonts w:ascii="Times New Roman" w:eastAsia="宋体" w:hAnsi="Times New Roman" w:cs="Times New Roman"/>
          <w:sz w:val="24"/>
          <w:szCs w:val="24"/>
        </w:rPr>
      </w:pPr>
      <w:r>
        <w:rPr>
          <w:rFonts w:ascii="Times New Roman" w:eastAsia="宋体" w:hAnsi="Times New Roman" w:cs="Times New Roman" w:hint="eastAsia"/>
          <w:sz w:val="24"/>
          <w:szCs w:val="24"/>
        </w:rPr>
        <w:t>白送的东西，可能送亚比、王专、资源什么的，挨个点就行了。</w:t>
      </w:r>
    </w:p>
    <w:p w14:paraId="2BAA6A7D" w14:textId="77777777" w:rsidR="00206CA0" w:rsidRDefault="00206CA0" w:rsidP="00206CA0">
      <w:pPr>
        <w:jc w:val="center"/>
        <w:rPr>
          <w:rFonts w:ascii="Times New Roman" w:eastAsia="宋体" w:hAnsi="Times New Roman" w:cs="Times New Roman"/>
          <w:sz w:val="24"/>
          <w:szCs w:val="24"/>
        </w:rPr>
      </w:pPr>
      <w:r>
        <w:rPr>
          <w:noProof/>
          <w14:ligatures w14:val="standardContextual"/>
        </w:rPr>
        <w:lastRenderedPageBreak/>
        <w:drawing>
          <wp:inline distT="0" distB="0" distL="0" distR="0" wp14:anchorId="36F67F9D" wp14:editId="298A7A0F">
            <wp:extent cx="4165200" cy="2430000"/>
            <wp:effectExtent l="0" t="0" r="6985" b="8890"/>
            <wp:docPr id="925599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99202" name=""/>
                    <pic:cNvPicPr/>
                  </pic:nvPicPr>
                  <pic:blipFill>
                    <a:blip r:embed="rId22"/>
                    <a:stretch>
                      <a:fillRect/>
                    </a:stretch>
                  </pic:blipFill>
                  <pic:spPr>
                    <a:xfrm>
                      <a:off x="0" y="0"/>
                      <a:ext cx="4165200" cy="2430000"/>
                    </a:xfrm>
                    <a:prstGeom prst="rect">
                      <a:avLst/>
                    </a:prstGeom>
                  </pic:spPr>
                </pic:pic>
              </a:graphicData>
            </a:graphic>
          </wp:inline>
        </w:drawing>
      </w:r>
    </w:p>
    <w:p w14:paraId="43C3FED3" w14:textId="77777777" w:rsidR="00206CA0" w:rsidRDefault="00206CA0" w:rsidP="00206CA0">
      <w:pPr>
        <w:rPr>
          <w:rFonts w:ascii="Times New Roman" w:eastAsia="宋体" w:hAnsi="Times New Roman" w:cs="Times New Roman"/>
          <w:sz w:val="24"/>
          <w:szCs w:val="24"/>
        </w:rPr>
      </w:pPr>
      <w:r>
        <w:rPr>
          <w:rFonts w:ascii="Times New Roman" w:eastAsia="宋体" w:hAnsi="Times New Roman" w:cs="Times New Roman" w:hint="eastAsia"/>
          <w:sz w:val="24"/>
          <w:szCs w:val="24"/>
        </w:rPr>
        <w:t>召唤阵，大部分亚比</w:t>
      </w:r>
      <w:r w:rsidRPr="00D90F3A">
        <w:rPr>
          <w:rFonts w:ascii="Times New Roman" w:eastAsia="宋体" w:hAnsi="Times New Roman" w:cs="Times New Roman" w:hint="eastAsia"/>
          <w:b/>
          <w:bCs/>
          <w:sz w:val="24"/>
          <w:szCs w:val="24"/>
        </w:rPr>
        <w:t>都能打</w:t>
      </w:r>
      <w:r>
        <w:rPr>
          <w:rFonts w:ascii="Times New Roman" w:eastAsia="宋体" w:hAnsi="Times New Roman" w:cs="Times New Roman" w:hint="eastAsia"/>
          <w:sz w:val="24"/>
          <w:szCs w:val="24"/>
        </w:rPr>
        <w:t>，推荐兑换</w:t>
      </w:r>
      <w:r w:rsidRPr="00D90F3A">
        <w:rPr>
          <w:rFonts w:ascii="Times New Roman" w:eastAsia="宋体" w:hAnsi="Times New Roman" w:cs="Times New Roman" w:hint="eastAsia"/>
          <w:b/>
          <w:bCs/>
          <w:sz w:val="24"/>
          <w:szCs w:val="24"/>
        </w:rPr>
        <w:t>群星</w:t>
      </w:r>
      <w:r>
        <w:rPr>
          <w:rFonts w:ascii="Times New Roman" w:eastAsia="宋体" w:hAnsi="Times New Roman" w:cs="Times New Roman" w:hint="eastAsia"/>
          <w:sz w:val="24"/>
          <w:szCs w:val="24"/>
        </w:rPr>
        <w:t>，后期可以开图鉴用。每个月的神券挑战记得打，非常简单，可以白嫖当月亚比自选，选个难打的或者复制人很香。</w:t>
      </w:r>
    </w:p>
    <w:p w14:paraId="5113AE15" w14:textId="77777777" w:rsidR="00206CA0" w:rsidRDefault="00206CA0" w:rsidP="00206CA0">
      <w:pPr>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 </w:t>
      </w:r>
      <w:r>
        <w:rPr>
          <w:rFonts w:ascii="Times New Roman" w:eastAsia="宋体" w:hAnsi="Times New Roman" w:cs="Times New Roman" w:hint="eastAsia"/>
          <w:sz w:val="24"/>
          <w:szCs w:val="24"/>
        </w:rPr>
        <w:t>最新活动</w:t>
      </w:r>
    </w:p>
    <w:p w14:paraId="7B0A35C4" w14:textId="77777777" w:rsidR="00206CA0" w:rsidRDefault="00206CA0" w:rsidP="00206CA0">
      <w:pPr>
        <w:jc w:val="center"/>
        <w:rPr>
          <w:rFonts w:ascii="Times New Roman" w:eastAsia="宋体" w:hAnsi="Times New Roman" w:cs="Times New Roman"/>
          <w:sz w:val="24"/>
          <w:szCs w:val="24"/>
        </w:rPr>
      </w:pPr>
      <w:r>
        <w:rPr>
          <w:noProof/>
          <w14:ligatures w14:val="standardContextual"/>
        </w:rPr>
        <w:drawing>
          <wp:inline distT="0" distB="0" distL="0" distR="0" wp14:anchorId="40796AFD" wp14:editId="0D0A4813">
            <wp:extent cx="3474000" cy="2160000"/>
            <wp:effectExtent l="0" t="0" r="0" b="0"/>
            <wp:docPr id="1729403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03164" name=""/>
                    <pic:cNvPicPr/>
                  </pic:nvPicPr>
                  <pic:blipFill>
                    <a:blip r:embed="rId23"/>
                    <a:stretch>
                      <a:fillRect/>
                    </a:stretch>
                  </pic:blipFill>
                  <pic:spPr>
                    <a:xfrm>
                      <a:off x="0" y="0"/>
                      <a:ext cx="3474000" cy="2160000"/>
                    </a:xfrm>
                    <a:prstGeom prst="rect">
                      <a:avLst/>
                    </a:prstGeom>
                  </pic:spPr>
                </pic:pic>
              </a:graphicData>
            </a:graphic>
          </wp:inline>
        </w:drawing>
      </w:r>
    </w:p>
    <w:p w14:paraId="51BD8DBF" w14:textId="77777777" w:rsidR="00206CA0" w:rsidRDefault="00206CA0" w:rsidP="00206CA0">
      <w:pPr>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关注主题活动，经常能白嫖一些资源。氪金或者星币攒多了也可以看看特惠购买，可能有魂卡夺宝、魂团购、钻装连环购或者特惠卖场之类的。</w:t>
      </w:r>
    </w:p>
    <w:p w14:paraId="6FF3C7CD" w14:textId="77777777" w:rsidR="00206CA0" w:rsidRDefault="00206CA0" w:rsidP="00206CA0">
      <w:pPr>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(3) </w:t>
      </w:r>
      <w:r>
        <w:rPr>
          <w:rFonts w:ascii="Times New Roman" w:eastAsia="宋体" w:hAnsi="Times New Roman" w:cs="Times New Roman" w:hint="eastAsia"/>
          <w:sz w:val="24"/>
          <w:szCs w:val="24"/>
        </w:rPr>
        <w:t>亚比养成</w:t>
      </w:r>
    </w:p>
    <w:p w14:paraId="7645077E" w14:textId="77777777" w:rsidR="00206CA0" w:rsidRDefault="00206CA0" w:rsidP="00206CA0">
      <w:pPr>
        <w:jc w:val="center"/>
        <w:rPr>
          <w:rFonts w:ascii="Times New Roman" w:eastAsia="宋体" w:hAnsi="Times New Roman" w:cs="Times New Roman"/>
          <w:sz w:val="24"/>
          <w:szCs w:val="24"/>
        </w:rPr>
      </w:pPr>
      <w:r w:rsidRPr="00890770">
        <w:rPr>
          <w:noProof/>
        </w:rPr>
        <w:drawing>
          <wp:inline distT="0" distB="0" distL="0" distR="0" wp14:anchorId="5E7BC469" wp14:editId="4D2AE33C">
            <wp:extent cx="4248150" cy="1638300"/>
            <wp:effectExtent l="0" t="0" r="0" b="0"/>
            <wp:docPr id="981720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20912" name=""/>
                    <pic:cNvPicPr/>
                  </pic:nvPicPr>
                  <pic:blipFill>
                    <a:blip r:embed="rId24"/>
                    <a:stretch>
                      <a:fillRect/>
                    </a:stretch>
                  </pic:blipFill>
                  <pic:spPr>
                    <a:xfrm>
                      <a:off x="0" y="0"/>
                      <a:ext cx="4248150" cy="1638300"/>
                    </a:xfrm>
                    <a:prstGeom prst="rect">
                      <a:avLst/>
                    </a:prstGeom>
                  </pic:spPr>
                </pic:pic>
              </a:graphicData>
            </a:graphic>
          </wp:inline>
        </w:drawing>
      </w:r>
    </w:p>
    <w:p w14:paraId="513D6F13" w14:textId="77777777" w:rsidR="00206CA0" w:rsidRPr="008D120F" w:rsidRDefault="00206CA0" w:rsidP="00206CA0">
      <w:pPr>
        <w:rPr>
          <w:rFonts w:ascii="Times New Roman" w:eastAsia="宋体" w:hAnsi="Times New Roman" w:cs="Times New Roman"/>
          <w:sz w:val="24"/>
          <w:szCs w:val="24"/>
        </w:rPr>
      </w:pPr>
      <w:r>
        <w:rPr>
          <w:rFonts w:ascii="Times New Roman" w:eastAsia="宋体" w:hAnsi="Times New Roman" w:cs="Times New Roman" w:hint="eastAsia"/>
          <w:sz w:val="24"/>
          <w:szCs w:val="24"/>
        </w:rPr>
        <w:t>日常获得资源的，上面一行非常重要，下面一行基本都是白嫖。</w:t>
      </w:r>
    </w:p>
    <w:p w14:paraId="3CDB00F2" w14:textId="77777777" w:rsidR="00206CA0" w:rsidRDefault="00206CA0" w:rsidP="00206CA0">
      <w:pPr>
        <w:rPr>
          <w:rFonts w:ascii="Times New Roman" w:eastAsia="宋体" w:hAnsi="Times New Roman" w:cs="Times New Roman"/>
          <w:sz w:val="24"/>
          <w:szCs w:val="24"/>
        </w:rPr>
      </w:pPr>
      <w:r>
        <w:rPr>
          <w:noProof/>
          <w14:ligatures w14:val="standardContextual"/>
        </w:rPr>
        <w:lastRenderedPageBreak/>
        <w:drawing>
          <wp:anchor distT="0" distB="0" distL="114300" distR="114300" simplePos="0" relativeHeight="251771904" behindDoc="0" locked="0" layoutInCell="1" allowOverlap="1" wp14:anchorId="015C4EA4" wp14:editId="5D1918DA">
            <wp:simplePos x="0" y="0"/>
            <wp:positionH relativeFrom="column">
              <wp:posOffset>1402</wp:posOffset>
            </wp:positionH>
            <wp:positionV relativeFrom="paragraph">
              <wp:posOffset>32490</wp:posOffset>
            </wp:positionV>
            <wp:extent cx="1047600" cy="867600"/>
            <wp:effectExtent l="0" t="0" r="635" b="8890"/>
            <wp:wrapSquare wrapText="bothSides"/>
            <wp:docPr id="2030986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86813" name=""/>
                    <pic:cNvPicPr/>
                  </pic:nvPicPr>
                  <pic:blipFill>
                    <a:blip r:embed="rId25">
                      <a:extLst>
                        <a:ext uri="{28A0092B-C50C-407E-A947-70E740481C1C}">
                          <a14:useLocalDpi xmlns:a14="http://schemas.microsoft.com/office/drawing/2010/main" val="0"/>
                        </a:ext>
                      </a:extLst>
                    </a:blip>
                    <a:stretch>
                      <a:fillRect/>
                    </a:stretch>
                  </pic:blipFill>
                  <pic:spPr>
                    <a:xfrm>
                      <a:off x="0" y="0"/>
                      <a:ext cx="1047600" cy="867600"/>
                    </a:xfrm>
                    <a:prstGeom prst="rect">
                      <a:avLst/>
                    </a:prstGeom>
                  </pic:spPr>
                </pic:pic>
              </a:graphicData>
            </a:graphic>
            <wp14:sizeRelH relativeFrom="margin">
              <wp14:pctWidth>0</wp14:pctWidth>
            </wp14:sizeRelH>
            <wp14:sizeRelV relativeFrom="margin">
              <wp14:pctHeight>0</wp14:pctHeight>
            </wp14:sizeRelV>
          </wp:anchor>
        </w:drawing>
      </w:r>
      <w:r w:rsidRPr="00890770">
        <w:rPr>
          <w:rFonts w:ascii="Times New Roman" w:eastAsia="宋体" w:hAnsi="Times New Roman" w:cs="Times New Roman" w:hint="eastAsia"/>
          <w:b/>
          <w:bCs/>
          <w:sz w:val="24"/>
          <w:szCs w:val="24"/>
        </w:rPr>
        <w:t>必做</w:t>
      </w:r>
      <w:r>
        <w:rPr>
          <w:rFonts w:ascii="Times New Roman" w:eastAsia="宋体" w:hAnsi="Times New Roman" w:cs="Times New Roman" w:hint="eastAsia"/>
          <w:sz w:val="24"/>
          <w:szCs w:val="24"/>
        </w:rPr>
        <w:t>，可以拿各类资源，还可以拿秘宝结晶、流星碎片、白嫖火天使、一部分神兵亚比和王专。</w:t>
      </w:r>
      <w:r>
        <w:rPr>
          <w:rFonts w:ascii="Times New Roman" w:eastAsia="宋体" w:hAnsi="Times New Roman" w:cs="Times New Roman"/>
          <w:sz w:val="24"/>
          <w:szCs w:val="24"/>
        </w:rPr>
        <w:t>M</w:t>
      </w:r>
      <w:r>
        <w:rPr>
          <w:rFonts w:ascii="Times New Roman" w:eastAsia="宋体" w:hAnsi="Times New Roman" w:cs="Times New Roman" w:hint="eastAsia"/>
          <w:sz w:val="24"/>
          <w:szCs w:val="24"/>
        </w:rPr>
        <w:t>y</w:t>
      </w:r>
      <w:r>
        <w:rPr>
          <w:rFonts w:ascii="Times New Roman" w:eastAsia="宋体" w:hAnsi="Times New Roman" w:cs="Times New Roman" w:hint="eastAsia"/>
          <w:sz w:val="24"/>
          <w:szCs w:val="24"/>
        </w:rPr>
        <w:t>有做日常的脚本。</w:t>
      </w:r>
    </w:p>
    <w:p w14:paraId="38C023F9" w14:textId="77777777" w:rsidR="00206CA0" w:rsidRDefault="00206CA0" w:rsidP="00206CA0">
      <w:pPr>
        <w:rPr>
          <w:rFonts w:ascii="Times New Roman" w:eastAsia="宋体" w:hAnsi="Times New Roman" w:cs="Times New Roman"/>
          <w:sz w:val="24"/>
          <w:szCs w:val="24"/>
        </w:rPr>
      </w:pPr>
    </w:p>
    <w:p w14:paraId="3E30DC0D" w14:textId="77777777" w:rsidR="00206CA0" w:rsidRDefault="00206CA0" w:rsidP="00206CA0">
      <w:pPr>
        <w:rPr>
          <w:rFonts w:ascii="Times New Roman" w:eastAsia="宋体" w:hAnsi="Times New Roman" w:cs="Times New Roman"/>
          <w:sz w:val="24"/>
          <w:szCs w:val="24"/>
        </w:rPr>
      </w:pPr>
    </w:p>
    <w:p w14:paraId="7376BB55" w14:textId="77777777" w:rsidR="00206CA0" w:rsidRDefault="00206CA0" w:rsidP="00206CA0">
      <w:pPr>
        <w:rPr>
          <w:rFonts w:ascii="Times New Roman" w:eastAsia="宋体" w:hAnsi="Times New Roman" w:cs="Times New Roman"/>
          <w:sz w:val="24"/>
          <w:szCs w:val="24"/>
        </w:rPr>
      </w:pPr>
      <w:r>
        <w:rPr>
          <w:rFonts w:ascii="Times New Roman" w:eastAsia="宋体" w:hAnsi="Times New Roman" w:cs="Times New Roman" w:hint="eastAsia"/>
          <w:sz w:val="24"/>
          <w:szCs w:val="24"/>
        </w:rPr>
        <w:t>(4) pve</w:t>
      </w:r>
      <w:r>
        <w:rPr>
          <w:rFonts w:ascii="Times New Roman" w:eastAsia="宋体" w:hAnsi="Times New Roman" w:cs="Times New Roman" w:hint="eastAsia"/>
          <w:sz w:val="24"/>
          <w:szCs w:val="24"/>
        </w:rPr>
        <w:t>环节</w:t>
      </w:r>
    </w:p>
    <w:p w14:paraId="2CFD9933" w14:textId="77777777" w:rsidR="00206CA0" w:rsidRDefault="00206CA0" w:rsidP="00206CA0">
      <w:pPr>
        <w:rPr>
          <w:rFonts w:ascii="宋体" w:eastAsia="宋体" w:hAnsi="宋体"/>
          <w:b/>
          <w:bCs/>
          <w:noProof/>
          <w:sz w:val="24"/>
          <w:szCs w:val="24"/>
          <w14:ligatures w14:val="standardContextual"/>
        </w:rPr>
      </w:pPr>
      <w:r w:rsidRPr="008D120F">
        <w:rPr>
          <w:noProof/>
        </w:rPr>
        <w:drawing>
          <wp:inline distT="0" distB="0" distL="0" distR="0" wp14:anchorId="67F9A1DA" wp14:editId="6EC3283F">
            <wp:extent cx="1209675" cy="866775"/>
            <wp:effectExtent l="0" t="0" r="9525" b="9525"/>
            <wp:docPr id="917536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36135" name=""/>
                    <pic:cNvPicPr/>
                  </pic:nvPicPr>
                  <pic:blipFill>
                    <a:blip r:embed="rId26"/>
                    <a:stretch>
                      <a:fillRect/>
                    </a:stretch>
                  </pic:blipFill>
                  <pic:spPr>
                    <a:xfrm>
                      <a:off x="0" y="0"/>
                      <a:ext cx="1209675" cy="866775"/>
                    </a:xfrm>
                    <a:prstGeom prst="rect">
                      <a:avLst/>
                    </a:prstGeom>
                  </pic:spPr>
                </pic:pic>
              </a:graphicData>
            </a:graphic>
          </wp:inline>
        </w:drawing>
      </w:r>
      <w:r w:rsidRPr="008D120F">
        <w:rPr>
          <w:noProof/>
          <w14:ligatures w14:val="standardContextual"/>
        </w:rPr>
        <w:t xml:space="preserve"> </w:t>
      </w:r>
      <w:r w:rsidRPr="008D120F">
        <w:rPr>
          <w:noProof/>
        </w:rPr>
        <w:drawing>
          <wp:inline distT="0" distB="0" distL="0" distR="0" wp14:anchorId="4FEBE2FC" wp14:editId="276FBF2E">
            <wp:extent cx="914400" cy="866775"/>
            <wp:effectExtent l="0" t="0" r="0" b="9525"/>
            <wp:docPr id="1390287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87044" name=""/>
                    <pic:cNvPicPr/>
                  </pic:nvPicPr>
                  <pic:blipFill>
                    <a:blip r:embed="rId27"/>
                    <a:stretch>
                      <a:fillRect/>
                    </a:stretch>
                  </pic:blipFill>
                  <pic:spPr>
                    <a:xfrm>
                      <a:off x="0" y="0"/>
                      <a:ext cx="914400" cy="866775"/>
                    </a:xfrm>
                    <a:prstGeom prst="rect">
                      <a:avLst/>
                    </a:prstGeom>
                  </pic:spPr>
                </pic:pic>
              </a:graphicData>
            </a:graphic>
          </wp:inline>
        </w:drawing>
      </w:r>
      <w:r>
        <w:rPr>
          <w:rFonts w:hint="eastAsia"/>
          <w:noProof/>
          <w14:ligatures w14:val="standardContextual"/>
        </w:rPr>
        <w:t xml:space="preserve"> </w:t>
      </w:r>
      <w:r w:rsidRPr="008D120F">
        <w:rPr>
          <w:rFonts w:ascii="宋体" w:eastAsia="宋体" w:hAnsi="宋体" w:hint="eastAsia"/>
          <w:b/>
          <w:bCs/>
          <w:noProof/>
          <w:sz w:val="24"/>
          <w:szCs w:val="24"/>
          <w14:ligatures w14:val="standardContextual"/>
        </w:rPr>
        <w:t>新手必打，一个个打就完事了。</w:t>
      </w:r>
    </w:p>
    <w:p w14:paraId="17EB13F8" w14:textId="77777777" w:rsidR="00206CA0" w:rsidRDefault="00206CA0" w:rsidP="00206CA0">
      <w:pPr>
        <w:rPr>
          <w:rFonts w:ascii="宋体" w:eastAsia="宋体" w:hAnsi="宋体" w:cs="Times New Roman"/>
          <w:sz w:val="24"/>
          <w:szCs w:val="24"/>
        </w:rPr>
      </w:pPr>
      <w:r>
        <w:rPr>
          <w:noProof/>
          <w14:ligatures w14:val="standardContextual"/>
        </w:rPr>
        <w:drawing>
          <wp:inline distT="0" distB="0" distL="0" distR="0" wp14:anchorId="05061531" wp14:editId="5567A53B">
            <wp:extent cx="847725" cy="809625"/>
            <wp:effectExtent l="0" t="0" r="9525" b="9525"/>
            <wp:docPr id="511509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09733" name=""/>
                    <pic:cNvPicPr/>
                  </pic:nvPicPr>
                  <pic:blipFill>
                    <a:blip r:embed="rId28"/>
                    <a:stretch>
                      <a:fillRect/>
                    </a:stretch>
                  </pic:blipFill>
                  <pic:spPr>
                    <a:xfrm>
                      <a:off x="0" y="0"/>
                      <a:ext cx="847725" cy="809625"/>
                    </a:xfrm>
                    <a:prstGeom prst="rect">
                      <a:avLst/>
                    </a:prstGeom>
                  </pic:spPr>
                </pic:pic>
              </a:graphicData>
            </a:graphic>
          </wp:inline>
        </w:drawing>
      </w:r>
      <w:r w:rsidRPr="008D120F">
        <w:rPr>
          <w:rFonts w:ascii="宋体" w:eastAsia="宋体" w:hAnsi="宋体" w:cs="Times New Roman" w:hint="eastAsia"/>
          <w:sz w:val="24"/>
          <w:szCs w:val="24"/>
        </w:rPr>
        <w:t>快捷入口，大部分挑战都在里面。</w:t>
      </w:r>
    </w:p>
    <w:p w14:paraId="3069CDC9" w14:textId="77777777" w:rsidR="00206CA0" w:rsidRDefault="00206CA0" w:rsidP="00206CA0">
      <w:pPr>
        <w:rPr>
          <w:rFonts w:ascii="宋体" w:eastAsia="宋体" w:hAnsi="宋体" w:cs="Times New Roman"/>
          <w:sz w:val="24"/>
          <w:szCs w:val="24"/>
        </w:rPr>
      </w:pPr>
      <w:r w:rsidRPr="008D120F">
        <w:rPr>
          <w:noProof/>
        </w:rPr>
        <w:drawing>
          <wp:inline distT="0" distB="0" distL="0" distR="0" wp14:anchorId="043ABDA0" wp14:editId="5C8959E5">
            <wp:extent cx="5274310" cy="3070860"/>
            <wp:effectExtent l="0" t="0" r="2540" b="0"/>
            <wp:docPr id="1908079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79159" name=""/>
                    <pic:cNvPicPr/>
                  </pic:nvPicPr>
                  <pic:blipFill>
                    <a:blip r:embed="rId29"/>
                    <a:stretch>
                      <a:fillRect/>
                    </a:stretch>
                  </pic:blipFill>
                  <pic:spPr>
                    <a:xfrm>
                      <a:off x="0" y="0"/>
                      <a:ext cx="5274310" cy="3070860"/>
                    </a:xfrm>
                    <a:prstGeom prst="rect">
                      <a:avLst/>
                    </a:prstGeom>
                  </pic:spPr>
                </pic:pic>
              </a:graphicData>
            </a:graphic>
          </wp:inline>
        </w:drawing>
      </w:r>
    </w:p>
    <w:p w14:paraId="660876CD" w14:textId="77777777" w:rsidR="00206CA0" w:rsidRDefault="00206CA0" w:rsidP="00206CA0">
      <w:pPr>
        <w:rPr>
          <w:rFonts w:ascii="Times New Roman" w:eastAsia="宋体" w:hAnsi="Times New Roman" w:cs="Times New Roman"/>
          <w:sz w:val="24"/>
          <w:szCs w:val="24"/>
        </w:rPr>
      </w:pPr>
      <w:r w:rsidRPr="008D120F">
        <w:rPr>
          <w:rFonts w:ascii="Times New Roman" w:eastAsia="宋体" w:hAnsi="Times New Roman" w:cs="Times New Roman"/>
          <w:b/>
          <w:bCs/>
          <w:sz w:val="24"/>
          <w:szCs w:val="24"/>
        </w:rPr>
        <w:t>异界幻想：</w:t>
      </w:r>
      <w:r w:rsidRPr="008D120F">
        <w:rPr>
          <w:rFonts w:ascii="Times New Roman" w:eastAsia="宋体" w:hAnsi="Times New Roman" w:cs="Times New Roman"/>
          <w:sz w:val="24"/>
          <w:szCs w:val="24"/>
        </w:rPr>
        <w:t>主要获得洗练魂器的花草，也</w:t>
      </w:r>
      <w:r>
        <w:rPr>
          <w:rFonts w:ascii="Times New Roman" w:eastAsia="宋体" w:hAnsi="Times New Roman" w:cs="Times New Roman" w:hint="eastAsia"/>
          <w:sz w:val="24"/>
          <w:szCs w:val="24"/>
        </w:rPr>
        <w:t>有</w:t>
      </w:r>
      <w:r w:rsidRPr="008D120F">
        <w:rPr>
          <w:rFonts w:ascii="Times New Roman" w:eastAsia="宋体" w:hAnsi="Times New Roman" w:cs="Times New Roman"/>
          <w:sz w:val="24"/>
          <w:szCs w:val="24"/>
        </w:rPr>
        <w:t>魂卡资源。</w:t>
      </w:r>
      <w:r>
        <w:rPr>
          <w:rFonts w:ascii="Times New Roman" w:eastAsia="宋体" w:hAnsi="Times New Roman" w:cs="Times New Roman" w:hint="eastAsia"/>
          <w:sz w:val="24"/>
          <w:szCs w:val="24"/>
        </w:rPr>
        <w:t>数值</w:t>
      </w:r>
      <w:r w:rsidRPr="008D120F">
        <w:rPr>
          <w:rFonts w:ascii="Times New Roman" w:eastAsia="宋体" w:hAnsi="Times New Roman" w:cs="Times New Roman"/>
          <w:sz w:val="24"/>
          <w:szCs w:val="24"/>
        </w:rPr>
        <w:t>低，大部分关都可以用星诺打。打反弹</w:t>
      </w:r>
      <w:r w:rsidRPr="008D120F">
        <w:rPr>
          <w:rFonts w:ascii="Times New Roman" w:eastAsia="宋体" w:hAnsi="Times New Roman" w:cs="Times New Roman"/>
          <w:sz w:val="24"/>
          <w:szCs w:val="24"/>
        </w:rPr>
        <w:t>5w</w:t>
      </w:r>
      <w:r w:rsidRPr="008D120F">
        <w:rPr>
          <w:rFonts w:ascii="Times New Roman" w:eastAsia="宋体" w:hAnsi="Times New Roman" w:cs="Times New Roman"/>
          <w:sz w:val="24"/>
          <w:szCs w:val="24"/>
        </w:rPr>
        <w:t>伤害的关</w:t>
      </w:r>
      <w:r>
        <w:rPr>
          <w:rFonts w:ascii="Times New Roman" w:eastAsia="宋体" w:hAnsi="Times New Roman" w:cs="Times New Roman" w:hint="eastAsia"/>
          <w:sz w:val="24"/>
          <w:szCs w:val="24"/>
        </w:rPr>
        <w:t>召唤师</w:t>
      </w:r>
      <w:r w:rsidRPr="008D120F">
        <w:rPr>
          <w:rFonts w:ascii="Times New Roman" w:eastAsia="宋体" w:hAnsi="Times New Roman" w:cs="Times New Roman"/>
          <w:sz w:val="24"/>
          <w:szCs w:val="24"/>
        </w:rPr>
        <w:t>带巨化，反弹</w:t>
      </w:r>
      <w:r w:rsidRPr="008D120F">
        <w:rPr>
          <w:rFonts w:ascii="Times New Roman" w:eastAsia="宋体" w:hAnsi="Times New Roman" w:cs="Times New Roman"/>
          <w:sz w:val="24"/>
          <w:szCs w:val="24"/>
        </w:rPr>
        <w:t>20%</w:t>
      </w:r>
      <w:r w:rsidRPr="008D120F">
        <w:rPr>
          <w:rFonts w:ascii="Times New Roman" w:eastAsia="宋体" w:hAnsi="Times New Roman" w:cs="Times New Roman"/>
          <w:sz w:val="24"/>
          <w:szCs w:val="24"/>
        </w:rPr>
        <w:t>伤害用</w:t>
      </w:r>
      <w:r>
        <w:rPr>
          <w:rFonts w:ascii="Times New Roman" w:eastAsia="宋体" w:hAnsi="Times New Roman" w:cs="Times New Roman" w:hint="eastAsia"/>
          <w:sz w:val="24"/>
          <w:szCs w:val="24"/>
        </w:rPr>
        <w:t>缔界</w:t>
      </w:r>
      <w:r w:rsidRPr="008D120F">
        <w:rPr>
          <w:rFonts w:ascii="Times New Roman" w:eastAsia="宋体" w:hAnsi="Times New Roman" w:cs="Times New Roman"/>
          <w:sz w:val="24"/>
          <w:szCs w:val="24"/>
        </w:rPr>
        <w:t>星诺玛。</w:t>
      </w:r>
    </w:p>
    <w:p w14:paraId="6DC28E0E" w14:textId="6784B819" w:rsidR="00206CA0" w:rsidRDefault="00206CA0" w:rsidP="00206CA0">
      <w:pPr>
        <w:rPr>
          <w:rFonts w:ascii="Times New Roman" w:eastAsia="宋体" w:hAnsi="Times New Roman" w:cs="Times New Roman"/>
          <w:sz w:val="24"/>
          <w:szCs w:val="24"/>
        </w:rPr>
      </w:pPr>
      <w:r w:rsidRPr="008D120F">
        <w:rPr>
          <w:rFonts w:ascii="Times New Roman" w:eastAsia="宋体" w:hAnsi="Times New Roman" w:cs="Times New Roman" w:hint="eastAsia"/>
          <w:b/>
          <w:bCs/>
          <w:sz w:val="24"/>
          <w:szCs w:val="24"/>
        </w:rPr>
        <w:t>域界降临：每周必打。</w:t>
      </w:r>
      <w:r>
        <w:rPr>
          <w:rFonts w:ascii="Times New Roman" w:eastAsia="宋体" w:hAnsi="Times New Roman" w:cs="Times New Roman" w:hint="eastAsia"/>
          <w:sz w:val="24"/>
          <w:szCs w:val="24"/>
        </w:rPr>
        <w:t>可以获得</w:t>
      </w:r>
      <w:bookmarkStart w:id="9" w:name="_Hlk204101265"/>
      <w:r>
        <w:rPr>
          <w:rFonts w:ascii="Times New Roman" w:eastAsia="宋体" w:hAnsi="Times New Roman" w:cs="Times New Roman" w:hint="eastAsia"/>
          <w:sz w:val="24"/>
          <w:szCs w:val="24"/>
        </w:rPr>
        <w:t>群星</w:t>
      </w:r>
      <w:bookmarkEnd w:id="9"/>
      <w:r>
        <w:rPr>
          <w:rFonts w:ascii="Times New Roman" w:eastAsia="宋体" w:hAnsi="Times New Roman" w:cs="Times New Roman" w:hint="eastAsia"/>
          <w:sz w:val="24"/>
          <w:szCs w:val="24"/>
        </w:rPr>
        <w:t>本体及其王专，还有限定魂器和萌皮，还能光启亚比大集结。</w:t>
      </w:r>
      <w:r w:rsidRPr="00CA47AA">
        <w:rPr>
          <w:rFonts w:ascii="Times New Roman" w:eastAsia="宋体" w:hAnsi="Times New Roman" w:cs="Times New Roman" w:hint="eastAsia"/>
          <w:b/>
          <w:bCs/>
          <w:sz w:val="24"/>
          <w:szCs w:val="24"/>
        </w:rPr>
        <w:t>当周域界有额外奖励</w:t>
      </w:r>
      <w:r>
        <w:rPr>
          <w:rFonts w:ascii="Times New Roman" w:eastAsia="宋体" w:hAnsi="Times New Roman" w:cs="Times New Roman" w:hint="eastAsia"/>
          <w:sz w:val="24"/>
          <w:szCs w:val="24"/>
        </w:rPr>
        <w:t>。小关很简单，随便打；实在不行还能达人币通过。大关一般是当月主推阵容</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一个老阵容，萌新随缘就好。</w:t>
      </w:r>
      <w:r w:rsidR="00667A4D">
        <w:rPr>
          <w:rFonts w:ascii="Times New Roman" w:eastAsia="宋体" w:hAnsi="Times New Roman" w:cs="Times New Roman" w:hint="eastAsia"/>
          <w:sz w:val="24"/>
          <w:szCs w:val="24"/>
        </w:rPr>
        <w:t>注意大关上下两关会锁亚比，一关用了并且通关了，另一关就用不了了。</w:t>
      </w:r>
    </w:p>
    <w:p w14:paraId="5BD0AB64" w14:textId="77777777" w:rsidR="00206CA0" w:rsidRDefault="00206CA0" w:rsidP="00206CA0">
      <w:pPr>
        <w:rPr>
          <w:rFonts w:ascii="Times New Roman" w:eastAsia="宋体" w:hAnsi="Times New Roman" w:cs="Times New Roman"/>
          <w:sz w:val="24"/>
          <w:szCs w:val="24"/>
        </w:rPr>
      </w:pPr>
      <w:r w:rsidRPr="008D120F">
        <w:rPr>
          <w:rFonts w:ascii="Times New Roman" w:eastAsia="宋体" w:hAnsi="Times New Roman" w:cs="Times New Roman" w:hint="eastAsia"/>
          <w:b/>
          <w:bCs/>
          <w:sz w:val="24"/>
          <w:szCs w:val="24"/>
        </w:rPr>
        <w:lastRenderedPageBreak/>
        <w:t>流星十二宫：</w:t>
      </w:r>
      <w:r>
        <w:rPr>
          <w:rFonts w:ascii="Times New Roman" w:eastAsia="宋体" w:hAnsi="Times New Roman" w:cs="Times New Roman" w:hint="eastAsia"/>
          <w:sz w:val="24"/>
          <w:szCs w:val="24"/>
        </w:rPr>
        <w:t>每月更新。可以获得流星碎片、一些零碎奖励，还可以获得十二宫限定魂卡，最大价值在于</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普攻</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特攻</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双攻凑词条。宫主之争可以不打，单挑关非常简单，选克制的即可。记得多搞点免费送培养的亚比。</w:t>
      </w:r>
    </w:p>
    <w:p w14:paraId="6F4C025A" w14:textId="77777777" w:rsidR="00206CA0" w:rsidRDefault="00206CA0" w:rsidP="00206CA0">
      <w:pPr>
        <w:rPr>
          <w:rFonts w:ascii="Times New Roman" w:eastAsia="宋体" w:hAnsi="Times New Roman" w:cs="Times New Roman"/>
          <w:sz w:val="24"/>
          <w:szCs w:val="24"/>
        </w:rPr>
      </w:pPr>
      <w:r w:rsidRPr="008D120F">
        <w:rPr>
          <w:rFonts w:ascii="Times New Roman" w:eastAsia="宋体" w:hAnsi="Times New Roman" w:cs="Times New Roman" w:hint="eastAsia"/>
          <w:b/>
          <w:bCs/>
          <w:sz w:val="24"/>
          <w:szCs w:val="24"/>
        </w:rPr>
        <w:t>时光副本：</w:t>
      </w:r>
      <w:r>
        <w:rPr>
          <w:rFonts w:ascii="Times New Roman" w:eastAsia="宋体" w:hAnsi="Times New Roman" w:cs="Times New Roman" w:hint="eastAsia"/>
          <w:sz w:val="24"/>
          <w:szCs w:val="24"/>
        </w:rPr>
        <w:t>可以获得当月版本之子及其王专，一般不难，但是给的亚比也仅供收藏或娱乐。此外还给一些零碎的资源。累计进度奖励可以白嫖满战轮回队。</w:t>
      </w:r>
    </w:p>
    <w:p w14:paraId="52032D88" w14:textId="77777777" w:rsidR="00206CA0" w:rsidRDefault="00206CA0" w:rsidP="00206CA0">
      <w:pPr>
        <w:rPr>
          <w:rFonts w:ascii="Times New Roman" w:eastAsia="宋体" w:hAnsi="Times New Roman" w:cs="Times New Roman"/>
          <w:sz w:val="24"/>
          <w:szCs w:val="24"/>
        </w:rPr>
      </w:pPr>
      <w:r w:rsidRPr="008D120F">
        <w:rPr>
          <w:rFonts w:ascii="Times New Roman" w:eastAsia="宋体" w:hAnsi="Times New Roman" w:cs="Times New Roman" w:hint="eastAsia"/>
          <w:b/>
          <w:bCs/>
          <w:sz w:val="24"/>
          <w:szCs w:val="24"/>
        </w:rPr>
        <w:t>幻想史诗</w:t>
      </w:r>
      <w:r>
        <w:rPr>
          <w:rFonts w:ascii="Times New Roman" w:eastAsia="宋体" w:hAnsi="Times New Roman" w:cs="Times New Roman" w:hint="eastAsia"/>
          <w:sz w:val="24"/>
          <w:szCs w:val="24"/>
        </w:rPr>
        <w:t>：高难挑战，前期不建议碰，能打过说明</w:t>
      </w:r>
      <w:r>
        <w:rPr>
          <w:rFonts w:ascii="Times New Roman" w:eastAsia="宋体" w:hAnsi="Times New Roman" w:cs="Times New Roman" w:hint="eastAsia"/>
          <w:sz w:val="24"/>
          <w:szCs w:val="24"/>
        </w:rPr>
        <w:t>pve</w:t>
      </w:r>
      <w:r>
        <w:rPr>
          <w:rFonts w:ascii="Times New Roman" w:eastAsia="宋体" w:hAnsi="Times New Roman" w:cs="Times New Roman" w:hint="eastAsia"/>
          <w:sz w:val="24"/>
          <w:szCs w:val="24"/>
        </w:rPr>
        <w:t>水平已经差不多了。没有很多女皇子牙也不要担心，一般会有平民攻略，但是还是需要养不少亚比，而且需要凹。三个月左右一期，可以获得整套随机王专。随机次数多了可以自选。</w:t>
      </w:r>
    </w:p>
    <w:p w14:paraId="5EF6978A" w14:textId="77777777" w:rsidR="00206CA0" w:rsidRDefault="00206CA0" w:rsidP="00206CA0">
      <w:pPr>
        <w:rPr>
          <w:rFonts w:ascii="Times New Roman" w:eastAsia="宋体" w:hAnsi="Times New Roman" w:cs="Times New Roman"/>
          <w:sz w:val="24"/>
          <w:szCs w:val="24"/>
        </w:rPr>
      </w:pPr>
      <w:r w:rsidRPr="007D38B0">
        <w:rPr>
          <w:rFonts w:ascii="Times New Roman" w:eastAsia="宋体" w:hAnsi="Times New Roman" w:cs="Times New Roman" w:hint="eastAsia"/>
          <w:b/>
          <w:bCs/>
          <w:sz w:val="24"/>
          <w:szCs w:val="24"/>
        </w:rPr>
        <w:t>挑战档案：</w:t>
      </w:r>
      <w:r>
        <w:rPr>
          <w:rFonts w:ascii="Times New Roman" w:eastAsia="宋体" w:hAnsi="Times New Roman" w:cs="Times New Roman" w:hint="eastAsia"/>
          <w:sz w:val="24"/>
          <w:szCs w:val="24"/>
        </w:rPr>
        <w:t>几乎收录了所有挑战亚比，从后往前打就行了。</w:t>
      </w:r>
    </w:p>
    <w:p w14:paraId="352080DF" w14:textId="77777777" w:rsidR="00206CA0" w:rsidRDefault="00206CA0" w:rsidP="00206CA0">
      <w:pPr>
        <w:rPr>
          <w:rFonts w:ascii="Times New Roman" w:eastAsia="宋体" w:hAnsi="Times New Roman" w:cs="Times New Roman"/>
          <w:sz w:val="24"/>
          <w:szCs w:val="24"/>
        </w:rPr>
      </w:pPr>
      <w:r>
        <w:rPr>
          <w:noProof/>
          <w14:ligatures w14:val="standardContextual"/>
        </w:rPr>
        <w:drawing>
          <wp:inline distT="0" distB="0" distL="0" distR="0" wp14:anchorId="1C4A9DEE" wp14:editId="759970F9">
            <wp:extent cx="5274310" cy="1358900"/>
            <wp:effectExtent l="0" t="0" r="2540" b="0"/>
            <wp:docPr id="585340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40806" name=""/>
                    <pic:cNvPicPr/>
                  </pic:nvPicPr>
                  <pic:blipFill>
                    <a:blip r:embed="rId30"/>
                    <a:stretch>
                      <a:fillRect/>
                    </a:stretch>
                  </pic:blipFill>
                  <pic:spPr>
                    <a:xfrm>
                      <a:off x="0" y="0"/>
                      <a:ext cx="5274310" cy="1358900"/>
                    </a:xfrm>
                    <a:prstGeom prst="rect">
                      <a:avLst/>
                    </a:prstGeom>
                  </pic:spPr>
                </pic:pic>
              </a:graphicData>
            </a:graphic>
          </wp:inline>
        </w:drawing>
      </w:r>
    </w:p>
    <w:p w14:paraId="3AFCA887" w14:textId="77777777" w:rsidR="00206CA0" w:rsidRDefault="00206CA0" w:rsidP="00206CA0">
      <w:pPr>
        <w:rPr>
          <w:rFonts w:ascii="Times New Roman" w:eastAsia="宋体" w:hAnsi="Times New Roman" w:cs="Times New Roman"/>
          <w:sz w:val="24"/>
          <w:szCs w:val="24"/>
        </w:rPr>
      </w:pPr>
      <w:r w:rsidRPr="007D38B0">
        <w:rPr>
          <w:rFonts w:ascii="Times New Roman" w:eastAsia="宋体" w:hAnsi="Times New Roman" w:cs="Times New Roman" w:hint="eastAsia"/>
          <w:b/>
          <w:bCs/>
          <w:sz w:val="24"/>
          <w:szCs w:val="24"/>
        </w:rPr>
        <w:t>凯文岛：</w:t>
      </w:r>
      <w:r>
        <w:rPr>
          <w:rFonts w:ascii="Times New Roman" w:eastAsia="宋体" w:hAnsi="Times New Roman" w:cs="Times New Roman" w:hint="eastAsia"/>
          <w:sz w:val="24"/>
          <w:szCs w:val="24"/>
        </w:rPr>
        <w:t>给召唤券。通关就能拿奖励，过关就好。大部分物理岛可以拿唤灵圣天伊横推，魔法岛可以拿唤灵星诺玛横推。后期可能需要较多克制打手甚至秘宝。</w:t>
      </w:r>
    </w:p>
    <w:p w14:paraId="09DA21C2" w14:textId="77777777" w:rsidR="00206CA0" w:rsidRDefault="00206CA0" w:rsidP="00206CA0">
      <w:pPr>
        <w:rPr>
          <w:rFonts w:ascii="Times New Roman" w:eastAsia="宋体" w:hAnsi="Times New Roman" w:cs="Times New Roman"/>
          <w:sz w:val="24"/>
          <w:szCs w:val="24"/>
        </w:rPr>
      </w:pPr>
      <w:r w:rsidRPr="00D90F3A">
        <w:rPr>
          <w:rFonts w:ascii="Times New Roman" w:eastAsia="宋体" w:hAnsi="Times New Roman" w:cs="Times New Roman" w:hint="eastAsia"/>
          <w:b/>
          <w:bCs/>
          <w:sz w:val="24"/>
          <w:szCs w:val="24"/>
        </w:rPr>
        <w:t>绝望之谷：</w:t>
      </w:r>
      <w:r>
        <w:rPr>
          <w:rFonts w:ascii="Times New Roman" w:eastAsia="宋体" w:hAnsi="Times New Roman" w:cs="Times New Roman" w:hint="eastAsia"/>
          <w:sz w:val="24"/>
          <w:szCs w:val="24"/>
        </w:rPr>
        <w:t>除了寂灭魂塔外都很简单，但是奖励也不多，除非闲得没事干了再考虑。寂灭魂塔难度很高，需要高</w:t>
      </w:r>
      <w:r w:rsidRPr="00CA47AA">
        <w:rPr>
          <w:rFonts w:ascii="Times New Roman" w:eastAsia="宋体" w:hAnsi="Times New Roman" w:cs="Times New Roman" w:hint="eastAsia"/>
          <w:sz w:val="24"/>
          <w:szCs w:val="24"/>
        </w:rPr>
        <w:t>群星</w:t>
      </w:r>
      <w:r>
        <w:rPr>
          <w:rFonts w:ascii="Times New Roman" w:eastAsia="宋体" w:hAnsi="Times New Roman" w:cs="Times New Roman" w:hint="eastAsia"/>
          <w:sz w:val="24"/>
          <w:szCs w:val="24"/>
        </w:rPr>
        <w:t>点、绝对克制打手和凹。</w:t>
      </w:r>
    </w:p>
    <w:p w14:paraId="3C0B4AB1" w14:textId="77777777" w:rsidR="004744B0" w:rsidRDefault="00206CA0" w:rsidP="00206CA0">
      <w:pPr>
        <w:rPr>
          <w:rFonts w:ascii="Times New Roman" w:eastAsia="宋体" w:hAnsi="Times New Roman" w:cs="Times New Roman"/>
          <w:sz w:val="24"/>
          <w:szCs w:val="24"/>
        </w:rPr>
      </w:pPr>
      <w:r w:rsidRPr="00CA47AA">
        <w:rPr>
          <w:rFonts w:ascii="Times New Roman" w:eastAsia="宋体" w:hAnsi="Times New Roman" w:cs="Times New Roman" w:hint="eastAsia"/>
          <w:b/>
          <w:bCs/>
          <w:sz w:val="24"/>
          <w:szCs w:val="24"/>
        </w:rPr>
        <w:t>新巅峰塔：</w:t>
      </w:r>
      <w:r>
        <w:rPr>
          <w:rFonts w:ascii="Times New Roman" w:eastAsia="宋体" w:hAnsi="Times New Roman" w:cs="Times New Roman" w:hint="eastAsia"/>
          <w:sz w:val="24"/>
          <w:szCs w:val="24"/>
        </w:rPr>
        <w:t>奖励给的一般，但是很阴间。里面的星辉亚比视为</w:t>
      </w:r>
      <w:r>
        <w:rPr>
          <w:rFonts w:ascii="Times New Roman" w:eastAsia="宋体" w:hAnsi="Times New Roman" w:cs="Times New Roman" w:hint="eastAsia"/>
          <w:sz w:val="24"/>
          <w:szCs w:val="24"/>
        </w:rPr>
        <w:t>pvp</w:t>
      </w:r>
      <w:r>
        <w:rPr>
          <w:rFonts w:ascii="Times New Roman" w:eastAsia="宋体" w:hAnsi="Times New Roman" w:cs="Times New Roman" w:hint="eastAsia"/>
          <w:sz w:val="24"/>
          <w:szCs w:val="24"/>
        </w:rPr>
        <w:t>单位，还限制系别。需要很多旧技能组亚比及专属，不建议前期打。</w:t>
      </w:r>
    </w:p>
    <w:p w14:paraId="104DB35F" w14:textId="183D3089" w:rsidR="00206CA0" w:rsidRDefault="00206CA0" w:rsidP="00206CA0">
      <w:pPr>
        <w:rPr>
          <w:rFonts w:ascii="Times New Roman" w:eastAsia="宋体" w:hAnsi="Times New Roman" w:cs="Times New Roman"/>
          <w:sz w:val="24"/>
          <w:szCs w:val="24"/>
        </w:rPr>
      </w:pPr>
      <w:r w:rsidRPr="00CA47AA">
        <w:rPr>
          <w:rFonts w:ascii="Times New Roman" w:eastAsia="宋体" w:hAnsi="Times New Roman" w:cs="Times New Roman" w:hint="eastAsia"/>
          <w:b/>
          <w:bCs/>
          <w:sz w:val="24"/>
          <w:szCs w:val="24"/>
        </w:rPr>
        <w:t>旧巅峰塔</w:t>
      </w:r>
      <w:r w:rsidR="004744B0">
        <w:rPr>
          <w:rFonts w:ascii="Times New Roman" w:eastAsia="宋体" w:hAnsi="Times New Roman" w:cs="Times New Roman" w:hint="eastAsia"/>
          <w:b/>
          <w:bCs/>
          <w:sz w:val="24"/>
          <w:szCs w:val="24"/>
        </w:rPr>
        <w:t>：</w:t>
      </w:r>
      <w:r>
        <w:rPr>
          <w:rFonts w:ascii="Times New Roman" w:eastAsia="宋体" w:hAnsi="Times New Roman" w:cs="Times New Roman" w:hint="eastAsia"/>
          <w:sz w:val="24"/>
          <w:szCs w:val="24"/>
        </w:rPr>
        <w:t>给不少经验和魂砂，难度较低，资源</w:t>
      </w:r>
      <w:r w:rsidRPr="00CA47AA">
        <w:rPr>
          <w:rFonts w:ascii="Times New Roman" w:eastAsia="宋体" w:hAnsi="Times New Roman" w:cs="Times New Roman" w:hint="eastAsia"/>
          <w:sz w:val="24"/>
          <w:szCs w:val="24"/>
        </w:rPr>
        <w:t>紧缺</w:t>
      </w:r>
      <w:r>
        <w:rPr>
          <w:rFonts w:ascii="Times New Roman" w:eastAsia="宋体" w:hAnsi="Times New Roman" w:cs="Times New Roman" w:hint="eastAsia"/>
          <w:sz w:val="24"/>
          <w:szCs w:val="24"/>
        </w:rPr>
        <w:t>时可以打。</w:t>
      </w:r>
    </w:p>
    <w:p w14:paraId="0FE6F737" w14:textId="77777777" w:rsidR="00206CA0" w:rsidRDefault="00206CA0" w:rsidP="00206CA0">
      <w:pPr>
        <w:rPr>
          <w:rFonts w:ascii="Times New Roman" w:eastAsia="宋体" w:hAnsi="Times New Roman" w:cs="Times New Roman"/>
          <w:sz w:val="24"/>
          <w:szCs w:val="24"/>
        </w:rPr>
      </w:pPr>
      <w:r w:rsidRPr="00CA47AA">
        <w:rPr>
          <w:rFonts w:ascii="Times New Roman" w:eastAsia="宋体" w:hAnsi="Times New Roman" w:cs="Times New Roman" w:hint="eastAsia"/>
          <w:b/>
          <w:bCs/>
          <w:color w:val="EE0000"/>
          <w:sz w:val="24"/>
          <w:szCs w:val="24"/>
        </w:rPr>
        <w:t>注：</w:t>
      </w:r>
      <w:r w:rsidRPr="00CA47AA">
        <w:rPr>
          <w:rFonts w:ascii="Times New Roman" w:eastAsia="宋体" w:hAnsi="Times New Roman" w:cs="Times New Roman" w:hint="eastAsia"/>
          <w:b/>
          <w:bCs/>
          <w:sz w:val="24"/>
          <w:szCs w:val="24"/>
        </w:rPr>
        <w:t>凯文岛</w:t>
      </w:r>
      <w:r>
        <w:rPr>
          <w:rFonts w:ascii="Times New Roman" w:eastAsia="宋体" w:hAnsi="Times New Roman" w:cs="Times New Roman" w:hint="eastAsia"/>
          <w:sz w:val="24"/>
          <w:szCs w:val="24"/>
        </w:rPr>
        <w:t>、</w:t>
      </w:r>
      <w:r w:rsidRPr="00CA47AA">
        <w:rPr>
          <w:rFonts w:ascii="Times New Roman" w:eastAsia="宋体" w:hAnsi="Times New Roman" w:cs="Times New Roman" w:hint="eastAsia"/>
          <w:b/>
          <w:bCs/>
          <w:sz w:val="24"/>
          <w:szCs w:val="24"/>
        </w:rPr>
        <w:t>绝望之谷</w:t>
      </w:r>
      <w:r>
        <w:rPr>
          <w:rFonts w:ascii="Times New Roman" w:eastAsia="宋体" w:hAnsi="Times New Roman" w:cs="Times New Roman" w:hint="eastAsia"/>
          <w:b/>
          <w:bCs/>
          <w:sz w:val="24"/>
          <w:szCs w:val="24"/>
        </w:rPr>
        <w:t>、异界幻想</w:t>
      </w:r>
      <w:r>
        <w:rPr>
          <w:rFonts w:ascii="Times New Roman" w:eastAsia="宋体" w:hAnsi="Times New Roman" w:cs="Times New Roman" w:hint="eastAsia"/>
          <w:sz w:val="24"/>
          <w:szCs w:val="24"/>
        </w:rPr>
        <w:t>和</w:t>
      </w:r>
      <w:r w:rsidRPr="00CA47AA">
        <w:rPr>
          <w:rFonts w:ascii="Times New Roman" w:eastAsia="宋体" w:hAnsi="Times New Roman" w:cs="Times New Roman" w:hint="eastAsia"/>
          <w:b/>
          <w:bCs/>
          <w:sz w:val="24"/>
          <w:szCs w:val="24"/>
        </w:rPr>
        <w:t>新巅峰塔</w:t>
      </w:r>
      <w:r>
        <w:rPr>
          <w:rFonts w:ascii="Times New Roman" w:eastAsia="宋体" w:hAnsi="Times New Roman" w:cs="Times New Roman" w:hint="eastAsia"/>
          <w:sz w:val="24"/>
          <w:szCs w:val="24"/>
        </w:rPr>
        <w:t>的体力每日回复。</w:t>
      </w:r>
      <w:r w:rsidRPr="00CA47AA">
        <w:rPr>
          <w:rFonts w:ascii="Times New Roman" w:eastAsia="宋体" w:hAnsi="Times New Roman" w:cs="Times New Roman" w:hint="eastAsia"/>
          <w:b/>
          <w:bCs/>
          <w:sz w:val="24"/>
          <w:szCs w:val="24"/>
        </w:rPr>
        <w:t>域界</w:t>
      </w:r>
      <w:r>
        <w:rPr>
          <w:rFonts w:ascii="Times New Roman" w:eastAsia="宋体" w:hAnsi="Times New Roman" w:cs="Times New Roman" w:hint="eastAsia"/>
          <w:sz w:val="24"/>
          <w:szCs w:val="24"/>
        </w:rPr>
        <w:t>每周更新一次，每个月会移除上上月的，建议</w:t>
      </w:r>
      <w:r w:rsidRPr="00CA47AA">
        <w:rPr>
          <w:rFonts w:ascii="Times New Roman" w:eastAsia="宋体" w:hAnsi="Times New Roman" w:cs="Times New Roman" w:hint="eastAsia"/>
          <w:b/>
          <w:bCs/>
          <w:sz w:val="24"/>
          <w:szCs w:val="24"/>
        </w:rPr>
        <w:t>每周打</w:t>
      </w:r>
      <w:r>
        <w:rPr>
          <w:rFonts w:ascii="Times New Roman" w:eastAsia="宋体" w:hAnsi="Times New Roman" w:cs="Times New Roman" w:hint="eastAsia"/>
          <w:sz w:val="24"/>
          <w:szCs w:val="24"/>
        </w:rPr>
        <w:t>。</w:t>
      </w:r>
      <w:r w:rsidRPr="00CA47AA">
        <w:rPr>
          <w:rFonts w:ascii="Times New Roman" w:eastAsia="宋体" w:hAnsi="Times New Roman" w:cs="Times New Roman" w:hint="eastAsia"/>
          <w:b/>
          <w:bCs/>
          <w:sz w:val="24"/>
          <w:szCs w:val="24"/>
        </w:rPr>
        <w:t>流星十二宫</w:t>
      </w:r>
      <w:r>
        <w:rPr>
          <w:rFonts w:ascii="Times New Roman" w:eastAsia="宋体" w:hAnsi="Times New Roman" w:cs="Times New Roman" w:hint="eastAsia"/>
          <w:sz w:val="24"/>
          <w:szCs w:val="24"/>
        </w:rPr>
        <w:t>也是每月更新，记得打。</w:t>
      </w:r>
    </w:p>
    <w:p w14:paraId="2AA6B932" w14:textId="77777777" w:rsidR="00206CA0" w:rsidRDefault="00206CA0" w:rsidP="00206CA0">
      <w:pPr>
        <w:rPr>
          <w:rFonts w:ascii="Times New Roman" w:eastAsia="宋体" w:hAnsi="Times New Roman" w:cs="Times New Roman"/>
          <w:sz w:val="24"/>
          <w:szCs w:val="24"/>
        </w:rPr>
      </w:pPr>
    </w:p>
    <w:p w14:paraId="591B8030" w14:textId="77777777" w:rsidR="00206CA0" w:rsidRDefault="00206CA0" w:rsidP="00206CA0">
      <w:pPr>
        <w:rPr>
          <w:rFonts w:ascii="Times New Roman" w:eastAsia="宋体" w:hAnsi="Times New Roman" w:cs="Times New Roman"/>
          <w:sz w:val="24"/>
          <w:szCs w:val="24"/>
        </w:rPr>
      </w:pPr>
      <w:r>
        <w:rPr>
          <w:rFonts w:ascii="Times New Roman" w:eastAsia="宋体" w:hAnsi="Times New Roman" w:cs="Times New Roman" w:hint="eastAsia"/>
          <w:sz w:val="24"/>
          <w:szCs w:val="24"/>
        </w:rPr>
        <w:t>(5) pvp</w:t>
      </w:r>
      <w:r>
        <w:rPr>
          <w:rFonts w:ascii="Times New Roman" w:eastAsia="宋体" w:hAnsi="Times New Roman" w:cs="Times New Roman" w:hint="eastAsia"/>
          <w:sz w:val="24"/>
          <w:szCs w:val="24"/>
        </w:rPr>
        <w:t>环节</w:t>
      </w:r>
    </w:p>
    <w:p w14:paraId="107EA7DB" w14:textId="77777777" w:rsidR="004744B0" w:rsidRDefault="004744B0" w:rsidP="00206CA0">
      <w:pPr>
        <w:rPr>
          <w:rFonts w:ascii="Times New Roman" w:eastAsia="宋体" w:hAnsi="Times New Roman" w:cs="Times New Roman"/>
          <w:b/>
          <w:bCs/>
          <w:color w:val="EE0000"/>
          <w:sz w:val="24"/>
          <w:szCs w:val="24"/>
        </w:rPr>
      </w:pPr>
      <w:r w:rsidRPr="004744B0">
        <w:rPr>
          <w:rFonts w:ascii="Times New Roman" w:eastAsia="宋体" w:hAnsi="Times New Roman" w:cs="Times New Roman" w:hint="eastAsia"/>
          <w:b/>
          <w:bCs/>
          <w:color w:val="EE0000"/>
          <w:sz w:val="24"/>
          <w:szCs w:val="24"/>
        </w:rPr>
        <w:t>先拜师再打！不然拜不了师血亏！</w:t>
      </w:r>
    </w:p>
    <w:p w14:paraId="0F11A727" w14:textId="74A246AF" w:rsidR="00206CA0" w:rsidRDefault="00206CA0" w:rsidP="00206CA0">
      <w:pPr>
        <w:rPr>
          <w:rFonts w:ascii="Times New Roman" w:eastAsia="宋体" w:hAnsi="Times New Roman" w:cs="Times New Roman"/>
          <w:sz w:val="24"/>
          <w:szCs w:val="24"/>
        </w:rPr>
      </w:pPr>
      <w:r>
        <w:rPr>
          <w:rFonts w:ascii="Times New Roman" w:eastAsia="宋体" w:hAnsi="Times New Roman" w:cs="Times New Roman" w:hint="eastAsia"/>
          <w:sz w:val="24"/>
          <w:szCs w:val="24"/>
        </w:rPr>
        <w:t>可能会有不喜欢</w:t>
      </w:r>
      <w:r>
        <w:rPr>
          <w:rFonts w:ascii="Times New Roman" w:eastAsia="宋体" w:hAnsi="Times New Roman" w:cs="Times New Roman" w:hint="eastAsia"/>
          <w:sz w:val="24"/>
          <w:szCs w:val="24"/>
        </w:rPr>
        <w:t>pvp</w:t>
      </w:r>
      <w:r>
        <w:rPr>
          <w:rFonts w:ascii="Times New Roman" w:eastAsia="宋体" w:hAnsi="Times New Roman" w:cs="Times New Roman" w:hint="eastAsia"/>
          <w:sz w:val="24"/>
          <w:szCs w:val="24"/>
        </w:rPr>
        <w:t>或觉得太烧</w:t>
      </w:r>
      <w:r>
        <w:rPr>
          <w:rFonts w:ascii="Times New Roman" w:eastAsia="宋体" w:hAnsi="Times New Roman" w:cs="Times New Roman" w:hint="eastAsia"/>
          <w:sz w:val="24"/>
          <w:szCs w:val="24"/>
        </w:rPr>
        <w:t>money</w:t>
      </w:r>
      <w:r>
        <w:rPr>
          <w:rFonts w:ascii="Times New Roman" w:eastAsia="宋体" w:hAnsi="Times New Roman" w:cs="Times New Roman" w:hint="eastAsia"/>
          <w:sz w:val="24"/>
          <w:szCs w:val="24"/>
        </w:rPr>
        <w:t>的玩家。然而，</w:t>
      </w:r>
      <w:r>
        <w:rPr>
          <w:rFonts w:ascii="Times New Roman" w:eastAsia="宋体" w:hAnsi="Times New Roman" w:cs="Times New Roman" w:hint="eastAsia"/>
          <w:sz w:val="24"/>
          <w:szCs w:val="24"/>
        </w:rPr>
        <w:t>pvp</w:t>
      </w:r>
      <w:r>
        <w:rPr>
          <w:rFonts w:ascii="Times New Roman" w:eastAsia="宋体" w:hAnsi="Times New Roman" w:cs="Times New Roman" w:hint="eastAsia"/>
          <w:sz w:val="24"/>
          <w:szCs w:val="24"/>
        </w:rPr>
        <w:t>能产出一定量</w:t>
      </w:r>
      <w:r w:rsidRPr="00D247A9">
        <w:rPr>
          <w:rFonts w:ascii="Times New Roman" w:eastAsia="宋体" w:hAnsi="Times New Roman" w:cs="Times New Roman" w:hint="eastAsia"/>
          <w:b/>
          <w:bCs/>
          <w:sz w:val="24"/>
          <w:szCs w:val="24"/>
        </w:rPr>
        <w:t>星币</w:t>
      </w:r>
      <w:r>
        <w:rPr>
          <w:rFonts w:ascii="Times New Roman" w:eastAsia="宋体" w:hAnsi="Times New Roman" w:cs="Times New Roman" w:hint="eastAsia"/>
          <w:sz w:val="24"/>
          <w:szCs w:val="24"/>
        </w:rPr>
        <w:t>，还有王者钻石等重要资源。不用担心，有系统阵容和平民无脑阵容都可以打到较高段位，</w:t>
      </w:r>
      <w:r>
        <w:rPr>
          <w:rFonts w:ascii="Times New Roman" w:eastAsia="宋体" w:hAnsi="Times New Roman" w:cs="Times New Roman" w:hint="eastAsia"/>
          <w:sz w:val="24"/>
          <w:szCs w:val="24"/>
        </w:rPr>
        <w:t>my</w:t>
      </w:r>
      <w:r>
        <w:rPr>
          <w:rFonts w:ascii="Times New Roman" w:eastAsia="宋体" w:hAnsi="Times New Roman" w:cs="Times New Roman" w:hint="eastAsia"/>
          <w:sz w:val="24"/>
          <w:szCs w:val="24"/>
        </w:rPr>
        <w:t>还有脚本可以挂机。</w:t>
      </w:r>
      <w:r>
        <w:rPr>
          <w:noProof/>
          <w14:ligatures w14:val="standardContextual"/>
        </w:rPr>
        <w:drawing>
          <wp:anchor distT="0" distB="0" distL="114300" distR="114300" simplePos="0" relativeHeight="251772928" behindDoc="0" locked="0" layoutInCell="1" allowOverlap="1" wp14:anchorId="1A900588" wp14:editId="26DB4CB2">
            <wp:simplePos x="0" y="0"/>
            <wp:positionH relativeFrom="column">
              <wp:posOffset>-1321</wp:posOffset>
            </wp:positionH>
            <wp:positionV relativeFrom="paragraph">
              <wp:posOffset>66202</wp:posOffset>
            </wp:positionV>
            <wp:extent cx="770400" cy="856800"/>
            <wp:effectExtent l="0" t="0" r="0" b="635"/>
            <wp:wrapSquare wrapText="bothSides"/>
            <wp:docPr id="1060230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30660" name=""/>
                    <pic:cNvPicPr/>
                  </pic:nvPicPr>
                  <pic:blipFill>
                    <a:blip r:embed="rId31">
                      <a:extLst>
                        <a:ext uri="{28A0092B-C50C-407E-A947-70E740481C1C}">
                          <a14:useLocalDpi xmlns:a14="http://schemas.microsoft.com/office/drawing/2010/main" val="0"/>
                        </a:ext>
                      </a:extLst>
                    </a:blip>
                    <a:stretch>
                      <a:fillRect/>
                    </a:stretch>
                  </pic:blipFill>
                  <pic:spPr>
                    <a:xfrm>
                      <a:off x="0" y="0"/>
                      <a:ext cx="770400" cy="856800"/>
                    </a:xfrm>
                    <a:prstGeom prst="rect">
                      <a:avLst/>
                    </a:prstGeom>
                  </pic:spPr>
                </pic:pic>
              </a:graphicData>
            </a:graphic>
            <wp14:sizeRelH relativeFrom="margin">
              <wp14:pctWidth>0</wp14:pctWidth>
            </wp14:sizeRelH>
            <wp14:sizeRelV relativeFrom="margin">
              <wp14:pctHeight>0</wp14:pctHeight>
            </wp14:sizeRelV>
          </wp:anchor>
        </w:drawing>
      </w:r>
    </w:p>
    <w:p w14:paraId="3346445B" w14:textId="65FA2ED5" w:rsidR="00206CA0" w:rsidRDefault="00206CA0" w:rsidP="00206CA0">
      <w:pPr>
        <w:rPr>
          <w:rFonts w:ascii="Times New Roman" w:eastAsia="宋体" w:hAnsi="Times New Roman" w:cs="Times New Roman"/>
          <w:sz w:val="24"/>
          <w:szCs w:val="24"/>
        </w:rPr>
      </w:pPr>
    </w:p>
    <w:p w14:paraId="29B931F3" w14:textId="77777777" w:rsidR="00206CA0" w:rsidRDefault="00206CA0" w:rsidP="00206CA0">
      <w:pPr>
        <w:rPr>
          <w:rFonts w:ascii="Times New Roman" w:eastAsia="宋体" w:hAnsi="Times New Roman" w:cs="Times New Roman"/>
          <w:sz w:val="24"/>
          <w:szCs w:val="24"/>
        </w:rPr>
      </w:pPr>
      <w:r w:rsidRPr="00D247A9">
        <w:rPr>
          <w:rFonts w:ascii="Times New Roman" w:eastAsia="宋体" w:hAnsi="Times New Roman" w:cs="Times New Roman" w:hint="eastAsia"/>
          <w:b/>
          <w:bCs/>
          <w:sz w:val="24"/>
          <w:szCs w:val="24"/>
        </w:rPr>
        <w:lastRenderedPageBreak/>
        <w:t>异界双宠</w:t>
      </w:r>
      <w:r>
        <w:rPr>
          <w:rFonts w:ascii="Times New Roman" w:eastAsia="宋体" w:hAnsi="Times New Roman" w:cs="Times New Roman" w:hint="eastAsia"/>
          <w:b/>
          <w:bCs/>
          <w:sz w:val="24"/>
          <w:szCs w:val="24"/>
        </w:rPr>
        <w:t>：</w:t>
      </w:r>
      <w:r w:rsidRPr="00D247A9">
        <w:rPr>
          <w:rFonts w:ascii="Times New Roman" w:eastAsia="宋体" w:hAnsi="Times New Roman" w:cs="Times New Roman" w:hint="eastAsia"/>
          <w:sz w:val="24"/>
          <w:szCs w:val="24"/>
        </w:rPr>
        <w:t>目</w:t>
      </w:r>
      <w:r>
        <w:rPr>
          <w:rFonts w:ascii="Times New Roman" w:eastAsia="宋体" w:hAnsi="Times New Roman" w:cs="Times New Roman" w:hint="eastAsia"/>
          <w:sz w:val="24"/>
          <w:szCs w:val="24"/>
        </w:rPr>
        <w:t>前最主流的、最易上手的</w:t>
      </w:r>
      <w:r>
        <w:rPr>
          <w:rFonts w:ascii="Times New Roman" w:eastAsia="宋体" w:hAnsi="Times New Roman" w:cs="Times New Roman" w:hint="eastAsia"/>
          <w:sz w:val="24"/>
          <w:szCs w:val="24"/>
        </w:rPr>
        <w:t>pvp</w:t>
      </w:r>
      <w:r>
        <w:rPr>
          <w:rFonts w:ascii="Times New Roman" w:eastAsia="宋体" w:hAnsi="Times New Roman" w:cs="Times New Roman" w:hint="eastAsia"/>
          <w:sz w:val="24"/>
          <w:szCs w:val="24"/>
        </w:rPr>
        <w:t>。后续会有专门章节介绍。</w:t>
      </w:r>
    </w:p>
    <w:p w14:paraId="40BDF76B" w14:textId="77777777" w:rsidR="00206CA0" w:rsidRDefault="00206CA0" w:rsidP="00206CA0">
      <w:pPr>
        <w:rPr>
          <w:rFonts w:ascii="Times New Roman" w:eastAsia="宋体" w:hAnsi="Times New Roman" w:cs="Times New Roman"/>
          <w:sz w:val="24"/>
          <w:szCs w:val="24"/>
        </w:rPr>
      </w:pPr>
      <w:r w:rsidRPr="00D247A9">
        <w:rPr>
          <w:rFonts w:ascii="Times New Roman" w:eastAsia="宋体" w:hAnsi="Times New Roman" w:cs="Times New Roman" w:hint="eastAsia"/>
          <w:b/>
          <w:bCs/>
          <w:sz w:val="24"/>
          <w:szCs w:val="24"/>
        </w:rPr>
        <w:t>多亚比对战</w:t>
      </w:r>
      <w:r>
        <w:rPr>
          <w:rFonts w:ascii="Times New Roman" w:eastAsia="宋体" w:hAnsi="Times New Roman" w:cs="Times New Roman" w:hint="eastAsia"/>
          <w:sz w:val="24"/>
          <w:szCs w:val="24"/>
        </w:rPr>
        <w:t>：玩家较少，套路相对固定。依赖秘宝和年费，需要部分老亚比。</w:t>
      </w:r>
    </w:p>
    <w:p w14:paraId="52C989EE" w14:textId="77777777" w:rsidR="00206CA0" w:rsidRDefault="00206CA0" w:rsidP="00206CA0">
      <w:pPr>
        <w:rPr>
          <w:rFonts w:ascii="Times New Roman" w:eastAsia="宋体" w:hAnsi="Times New Roman" w:cs="Times New Roman"/>
          <w:sz w:val="24"/>
          <w:szCs w:val="24"/>
        </w:rPr>
      </w:pPr>
      <w:r w:rsidRPr="00D247A9">
        <w:rPr>
          <w:rFonts w:ascii="Times New Roman" w:eastAsia="宋体" w:hAnsi="Times New Roman" w:cs="Times New Roman" w:hint="eastAsia"/>
          <w:b/>
          <w:bCs/>
          <w:sz w:val="24"/>
          <w:szCs w:val="24"/>
        </w:rPr>
        <w:t>狂野乱斗：</w:t>
      </w:r>
      <w:r w:rsidRPr="003335DC">
        <w:rPr>
          <w:rFonts w:ascii="Times New Roman" w:eastAsia="宋体" w:hAnsi="Times New Roman" w:cs="Times New Roman" w:hint="eastAsia"/>
          <w:sz w:val="24"/>
          <w:szCs w:val="24"/>
        </w:rPr>
        <w:t>需要</w:t>
      </w:r>
      <w:r>
        <w:rPr>
          <w:rFonts w:ascii="Times New Roman" w:eastAsia="宋体" w:hAnsi="Times New Roman" w:cs="Times New Roman" w:hint="eastAsia"/>
          <w:sz w:val="24"/>
          <w:szCs w:val="24"/>
        </w:rPr>
        <w:t>异次元和星辉亚比及专属，运</w:t>
      </w:r>
      <w:r w:rsidRPr="003335DC">
        <w:rPr>
          <w:rFonts w:ascii="Times New Roman" w:eastAsia="宋体" w:hAnsi="Times New Roman" w:cs="Times New Roman" w:hint="eastAsia"/>
          <w:sz w:val="24"/>
          <w:szCs w:val="24"/>
        </w:rPr>
        <w:t>气</w:t>
      </w:r>
      <w:r>
        <w:rPr>
          <w:rFonts w:ascii="Times New Roman" w:eastAsia="宋体" w:hAnsi="Times New Roman" w:cs="Times New Roman" w:hint="eastAsia"/>
          <w:sz w:val="24"/>
          <w:szCs w:val="24"/>
        </w:rPr>
        <w:t>成分。</w:t>
      </w:r>
    </w:p>
    <w:p w14:paraId="18BD42EF" w14:textId="77777777" w:rsidR="00206CA0" w:rsidRDefault="00206CA0" w:rsidP="00206CA0">
      <w:pPr>
        <w:rPr>
          <w:rFonts w:ascii="Times New Roman" w:eastAsia="宋体" w:hAnsi="Times New Roman" w:cs="Times New Roman"/>
          <w:sz w:val="24"/>
          <w:szCs w:val="24"/>
        </w:rPr>
      </w:pPr>
      <w:r w:rsidRPr="003335DC">
        <w:rPr>
          <w:rFonts w:ascii="Times New Roman" w:eastAsia="宋体" w:hAnsi="Times New Roman" w:cs="Times New Roman" w:hint="eastAsia"/>
          <w:b/>
          <w:bCs/>
          <w:sz w:val="24"/>
          <w:szCs w:val="24"/>
        </w:rPr>
        <w:t>异界双宠</w:t>
      </w:r>
      <w:r>
        <w:rPr>
          <w:rFonts w:ascii="Times New Roman" w:eastAsia="宋体" w:hAnsi="Times New Roman" w:cs="Times New Roman" w:hint="eastAsia"/>
          <w:sz w:val="24"/>
          <w:szCs w:val="24"/>
        </w:rPr>
        <w:t>和</w:t>
      </w:r>
      <w:r w:rsidRPr="003335DC">
        <w:rPr>
          <w:rFonts w:ascii="Times New Roman" w:eastAsia="宋体" w:hAnsi="Times New Roman" w:cs="Times New Roman" w:hint="eastAsia"/>
          <w:b/>
          <w:bCs/>
          <w:sz w:val="24"/>
          <w:szCs w:val="24"/>
        </w:rPr>
        <w:t>多亚比每月</w:t>
      </w:r>
      <w:r>
        <w:rPr>
          <w:rFonts w:ascii="Times New Roman" w:eastAsia="宋体" w:hAnsi="Times New Roman" w:cs="Times New Roman" w:hint="eastAsia"/>
          <w:sz w:val="24"/>
          <w:szCs w:val="24"/>
        </w:rPr>
        <w:t>结算二者中最高段位，</w:t>
      </w:r>
      <w:r w:rsidRPr="003335DC">
        <w:rPr>
          <w:rFonts w:ascii="Times New Roman" w:eastAsia="宋体" w:hAnsi="Times New Roman" w:cs="Times New Roman" w:hint="eastAsia"/>
          <w:b/>
          <w:bCs/>
          <w:sz w:val="24"/>
          <w:szCs w:val="24"/>
        </w:rPr>
        <w:t>狂野</w:t>
      </w:r>
      <w:r>
        <w:rPr>
          <w:rFonts w:ascii="Times New Roman" w:eastAsia="宋体" w:hAnsi="Times New Roman" w:cs="Times New Roman" w:hint="eastAsia"/>
          <w:sz w:val="24"/>
          <w:szCs w:val="24"/>
        </w:rPr>
        <w:t>三个月单独结算。</w:t>
      </w:r>
    </w:p>
    <w:p w14:paraId="2FBD8BA3" w14:textId="77777777" w:rsidR="00206CA0" w:rsidRDefault="00206CA0" w:rsidP="00206CA0">
      <w:pPr>
        <w:rPr>
          <w:rFonts w:ascii="Times New Roman" w:eastAsia="宋体" w:hAnsi="Times New Roman" w:cs="Times New Roman"/>
          <w:sz w:val="24"/>
          <w:szCs w:val="24"/>
        </w:rPr>
      </w:pPr>
    </w:p>
    <w:p w14:paraId="15A2CAA1" w14:textId="77777777" w:rsidR="00206CA0" w:rsidRPr="00206CA0" w:rsidRDefault="00206CA0" w:rsidP="00206CA0">
      <w:pPr>
        <w:rPr>
          <w:rFonts w:ascii="Times New Roman" w:eastAsia="宋体" w:hAnsi="Times New Roman" w:cs="Times New Roman"/>
          <w:sz w:val="24"/>
          <w:szCs w:val="24"/>
        </w:rPr>
      </w:pPr>
      <w:r w:rsidRPr="00206CA0">
        <w:rPr>
          <w:rFonts w:ascii="Times New Roman" w:eastAsia="宋体" w:hAnsi="Times New Roman" w:cs="Times New Roman" w:hint="eastAsia"/>
          <w:sz w:val="24"/>
          <w:szCs w:val="24"/>
        </w:rPr>
        <w:t xml:space="preserve">(6) </w:t>
      </w:r>
      <w:r w:rsidRPr="00206CA0">
        <w:rPr>
          <w:rFonts w:ascii="Times New Roman" w:eastAsia="宋体" w:hAnsi="Times New Roman" w:cs="Times New Roman" w:hint="eastAsia"/>
          <w:sz w:val="24"/>
          <w:szCs w:val="24"/>
        </w:rPr>
        <w:t>社交环节</w:t>
      </w:r>
    </w:p>
    <w:p w14:paraId="214430DF" w14:textId="2EB4DAE9" w:rsidR="00206CA0" w:rsidRDefault="00206CA0" w:rsidP="00206CA0">
      <w:pPr>
        <w:rPr>
          <w:rFonts w:ascii="Times New Roman" w:eastAsia="宋体" w:hAnsi="Times New Roman" w:cs="Times New Roman"/>
          <w:sz w:val="24"/>
          <w:szCs w:val="24"/>
        </w:rPr>
      </w:pPr>
      <w:r w:rsidRPr="00206CA0">
        <w:rPr>
          <w:rFonts w:ascii="Times New Roman" w:eastAsia="宋体" w:hAnsi="Times New Roman" w:cs="Times New Roman" w:hint="eastAsia"/>
          <w:b/>
          <w:bCs/>
          <w:sz w:val="24"/>
          <w:szCs w:val="24"/>
        </w:rPr>
        <w:t>好友：</w:t>
      </w:r>
      <w:r>
        <w:rPr>
          <w:rFonts w:ascii="Times New Roman" w:eastAsia="宋体" w:hAnsi="Times New Roman" w:cs="Times New Roman" w:hint="eastAsia"/>
          <w:sz w:val="24"/>
          <w:szCs w:val="24"/>
        </w:rPr>
        <w:t>新手</w:t>
      </w:r>
      <w:r w:rsidR="00667A4D">
        <w:rPr>
          <w:rFonts w:ascii="Times New Roman" w:eastAsia="宋体" w:hAnsi="Times New Roman" w:cs="Times New Roman" w:hint="eastAsia"/>
          <w:sz w:val="24"/>
          <w:szCs w:val="24"/>
        </w:rPr>
        <w:t>/</w:t>
      </w:r>
      <w:r w:rsidR="00667A4D">
        <w:rPr>
          <w:rFonts w:ascii="Times New Roman" w:eastAsia="宋体" w:hAnsi="Times New Roman" w:cs="Times New Roman" w:hint="eastAsia"/>
          <w:sz w:val="24"/>
          <w:szCs w:val="24"/>
        </w:rPr>
        <w:t>回归</w:t>
      </w:r>
      <w:r>
        <w:rPr>
          <w:rFonts w:ascii="Times New Roman" w:eastAsia="宋体" w:hAnsi="Times New Roman" w:cs="Times New Roman" w:hint="eastAsia"/>
          <w:sz w:val="24"/>
          <w:szCs w:val="24"/>
        </w:rPr>
        <w:t>可以借用好友的亚比，珍惜机会多多使用。</w:t>
      </w:r>
    </w:p>
    <w:p w14:paraId="13142AAD" w14:textId="6A3D9C4F" w:rsidR="00206CA0" w:rsidRDefault="00206CA0" w:rsidP="00206CA0">
      <w:pPr>
        <w:rPr>
          <w:rFonts w:ascii="Times New Roman" w:eastAsia="宋体" w:hAnsi="Times New Roman" w:cs="Times New Roman"/>
          <w:sz w:val="24"/>
          <w:szCs w:val="24"/>
        </w:rPr>
      </w:pPr>
      <w:r w:rsidRPr="00206CA0">
        <w:rPr>
          <w:rFonts w:ascii="Times New Roman" w:eastAsia="宋体" w:hAnsi="Times New Roman" w:cs="Times New Roman" w:hint="eastAsia"/>
          <w:b/>
          <w:bCs/>
          <w:sz w:val="24"/>
          <w:szCs w:val="24"/>
        </w:rPr>
        <w:t>师徒：</w:t>
      </w:r>
      <w:r>
        <w:rPr>
          <w:rFonts w:ascii="Times New Roman" w:eastAsia="宋体" w:hAnsi="Times New Roman" w:cs="Times New Roman" w:hint="eastAsia"/>
          <w:sz w:val="24"/>
          <w:szCs w:val="24"/>
        </w:rPr>
        <w:t>可以借用师傅的亚比，且和好友租借分开计算，一定要找可靠的可沟通的师傅拜师。此外师徒商店还可以兑换大量萌新缺少的魂砂等资源。值得注意的是，</w:t>
      </w:r>
      <w:r w:rsidRPr="00206CA0">
        <w:rPr>
          <w:rFonts w:ascii="Times New Roman" w:eastAsia="宋体" w:hAnsi="Times New Roman" w:cs="Times New Roman" w:hint="eastAsia"/>
          <w:b/>
          <w:bCs/>
          <w:sz w:val="24"/>
          <w:szCs w:val="24"/>
        </w:rPr>
        <w:t>段位到达黄金就无法拜师了</w:t>
      </w:r>
      <w:r>
        <w:rPr>
          <w:rFonts w:ascii="Times New Roman" w:eastAsia="宋体" w:hAnsi="Times New Roman" w:cs="Times New Roman" w:hint="eastAsia"/>
          <w:sz w:val="24"/>
          <w:szCs w:val="24"/>
        </w:rPr>
        <w:t>，一定要先拜师！</w:t>
      </w:r>
    </w:p>
    <w:p w14:paraId="7A247974" w14:textId="24B39911" w:rsidR="00206CA0" w:rsidRPr="00206CA0" w:rsidRDefault="00206CA0" w:rsidP="00206CA0">
      <w:pPr>
        <w:rPr>
          <w:rFonts w:ascii="Times New Roman" w:eastAsia="宋体" w:hAnsi="Times New Roman" w:cs="Times New Roman"/>
          <w:b/>
          <w:bCs/>
          <w:sz w:val="24"/>
          <w:szCs w:val="24"/>
        </w:rPr>
      </w:pPr>
      <w:r w:rsidRPr="00206CA0">
        <w:rPr>
          <w:rFonts w:ascii="Times New Roman" w:eastAsia="宋体" w:hAnsi="Times New Roman" w:cs="Times New Roman" w:hint="eastAsia"/>
          <w:b/>
          <w:bCs/>
          <w:sz w:val="24"/>
          <w:szCs w:val="24"/>
        </w:rPr>
        <w:t>舰队：</w:t>
      </w:r>
      <w:r>
        <w:rPr>
          <w:rFonts w:ascii="Times New Roman" w:eastAsia="宋体" w:hAnsi="Times New Roman" w:cs="Times New Roman" w:hint="eastAsia"/>
          <w:sz w:val="24"/>
          <w:szCs w:val="24"/>
        </w:rPr>
        <w:t>策划主推的公会类社交。每周活动可以产出</w:t>
      </w:r>
      <w:r w:rsidR="004B645A">
        <w:rPr>
          <w:rFonts w:ascii="Times New Roman" w:eastAsia="宋体" w:hAnsi="Times New Roman" w:cs="Times New Roman" w:hint="eastAsia"/>
          <w:sz w:val="24"/>
          <w:szCs w:val="24"/>
        </w:rPr>
        <w:t>一定量</w:t>
      </w:r>
      <w:r>
        <w:rPr>
          <w:rFonts w:ascii="Times New Roman" w:eastAsia="宋体" w:hAnsi="Times New Roman" w:cs="Times New Roman" w:hint="eastAsia"/>
          <w:sz w:val="24"/>
          <w:szCs w:val="24"/>
        </w:rPr>
        <w:t>魂之洗礼和少量王者钻石</w:t>
      </w:r>
      <w:r w:rsidR="004B645A">
        <w:rPr>
          <w:rFonts w:ascii="Times New Roman" w:eastAsia="宋体" w:hAnsi="Times New Roman" w:cs="Times New Roman" w:hint="eastAsia"/>
          <w:sz w:val="24"/>
          <w:szCs w:val="24"/>
        </w:rPr>
        <w:t>，舰队商店可以兑换部分光烬亚比的王专，非常有用。因此最好加一个等级相对高的，别点一键申请随便加，尤其是启航舰队，部分活动根本没有。</w:t>
      </w:r>
    </w:p>
    <w:p w14:paraId="0F349A5F" w14:textId="55F096D9" w:rsidR="004B645A" w:rsidRPr="004B645A" w:rsidRDefault="004B645A" w:rsidP="00206CA0">
      <w:pPr>
        <w:rPr>
          <w:rFonts w:ascii="Times New Roman" w:eastAsia="宋体" w:hAnsi="Times New Roman" w:cs="Times New Roman"/>
          <w:sz w:val="24"/>
          <w:szCs w:val="24"/>
        </w:rPr>
      </w:pPr>
      <w:r w:rsidRPr="004B645A">
        <w:rPr>
          <w:rFonts w:ascii="Times New Roman" w:eastAsia="宋体" w:hAnsi="Times New Roman" w:cs="Times New Roman" w:hint="eastAsia"/>
          <w:b/>
          <w:bCs/>
          <w:sz w:val="24"/>
          <w:szCs w:val="24"/>
        </w:rPr>
        <w:t>战队：</w:t>
      </w:r>
      <w:r>
        <w:rPr>
          <w:rFonts w:ascii="Times New Roman" w:eastAsia="宋体" w:hAnsi="Times New Roman" w:cs="Times New Roman" w:hint="eastAsia"/>
          <w:sz w:val="24"/>
          <w:szCs w:val="24"/>
        </w:rPr>
        <w:t>过气了的公会类社交，</w:t>
      </w:r>
      <w:r w:rsidR="004744B0">
        <w:rPr>
          <w:rFonts w:ascii="Times New Roman" w:eastAsia="宋体" w:hAnsi="Times New Roman" w:cs="Times New Roman" w:hint="eastAsia"/>
          <w:sz w:val="24"/>
          <w:szCs w:val="24"/>
        </w:rPr>
        <w:t>但可以兑换金装备、王者进阶星能、技能重置卡、星辉亚比和皮肤召唤券等有点用的道具</w:t>
      </w:r>
      <w:r w:rsidR="00667A4D">
        <w:rPr>
          <w:rFonts w:ascii="Times New Roman" w:eastAsia="宋体" w:hAnsi="Times New Roman" w:cs="Times New Roman" w:hint="eastAsia"/>
          <w:sz w:val="24"/>
          <w:szCs w:val="24"/>
        </w:rPr>
        <w:t>，每周还可以看运气抽点流星碎片</w:t>
      </w:r>
      <w:r w:rsidR="004744B0">
        <w:rPr>
          <w:rFonts w:ascii="Times New Roman" w:eastAsia="宋体" w:hAnsi="Times New Roman" w:cs="Times New Roman" w:hint="eastAsia"/>
          <w:sz w:val="24"/>
          <w:szCs w:val="24"/>
        </w:rPr>
        <w:t>。</w:t>
      </w:r>
      <w:r w:rsidR="004744B0" w:rsidRPr="00667A4D">
        <w:rPr>
          <w:rFonts w:ascii="Times New Roman" w:eastAsia="宋体" w:hAnsi="Times New Roman" w:cs="Times New Roman" w:hint="eastAsia"/>
          <w:b/>
          <w:bCs/>
          <w:sz w:val="24"/>
          <w:szCs w:val="24"/>
        </w:rPr>
        <w:t>战队天工树和舰队科技是共用的，战队贡献更容易弄，更推荐在战队点</w:t>
      </w:r>
      <w:r w:rsidR="004744B0" w:rsidRPr="00667A4D">
        <w:rPr>
          <w:rFonts w:ascii="Times New Roman" w:eastAsia="宋体" w:hAnsi="Times New Roman" w:cs="Times New Roman" w:hint="eastAsia"/>
          <w:b/>
          <w:bCs/>
          <w:sz w:val="24"/>
          <w:szCs w:val="24"/>
        </w:rPr>
        <w:t>boss</w:t>
      </w:r>
      <w:r w:rsidR="004744B0" w:rsidRPr="00667A4D">
        <w:rPr>
          <w:rFonts w:ascii="Times New Roman" w:eastAsia="宋体" w:hAnsi="Times New Roman" w:cs="Times New Roman" w:hint="eastAsia"/>
          <w:b/>
          <w:bCs/>
          <w:sz w:val="24"/>
          <w:szCs w:val="24"/>
        </w:rPr>
        <w:t>杀手增加</w:t>
      </w:r>
      <w:r w:rsidR="004744B0" w:rsidRPr="00667A4D">
        <w:rPr>
          <w:rFonts w:ascii="Times New Roman" w:eastAsia="宋体" w:hAnsi="Times New Roman" w:cs="Times New Roman" w:hint="eastAsia"/>
          <w:b/>
          <w:bCs/>
          <w:sz w:val="24"/>
          <w:szCs w:val="24"/>
        </w:rPr>
        <w:t>pve</w:t>
      </w:r>
      <w:r w:rsidR="004744B0" w:rsidRPr="00667A4D">
        <w:rPr>
          <w:rFonts w:ascii="Times New Roman" w:eastAsia="宋体" w:hAnsi="Times New Roman" w:cs="Times New Roman" w:hint="eastAsia"/>
          <w:b/>
          <w:bCs/>
          <w:sz w:val="24"/>
          <w:szCs w:val="24"/>
        </w:rPr>
        <w:t>伤害</w:t>
      </w:r>
      <w:r w:rsidR="004744B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大部分活动有脚本。</w:t>
      </w:r>
    </w:p>
    <w:p w14:paraId="1BCF263F" w14:textId="4EFCC267" w:rsidR="00206CA0" w:rsidRDefault="004B645A" w:rsidP="00206CA0">
      <w:pPr>
        <w:rPr>
          <w:rFonts w:ascii="Times New Roman" w:eastAsia="宋体" w:hAnsi="Times New Roman" w:cs="Times New Roman"/>
          <w:sz w:val="24"/>
          <w:szCs w:val="24"/>
        </w:rPr>
      </w:pPr>
      <w:r w:rsidRPr="004B645A">
        <w:rPr>
          <w:rFonts w:ascii="Times New Roman" w:eastAsia="宋体" w:hAnsi="Times New Roman" w:cs="Times New Roman" w:hint="eastAsia"/>
          <w:b/>
          <w:bCs/>
          <w:sz w:val="24"/>
          <w:szCs w:val="24"/>
        </w:rPr>
        <w:t>兵团：</w:t>
      </w:r>
      <w:r>
        <w:rPr>
          <w:rFonts w:ascii="Times New Roman" w:eastAsia="宋体" w:hAnsi="Times New Roman" w:cs="Times New Roman" w:hint="eastAsia"/>
          <w:sz w:val="24"/>
          <w:szCs w:val="24"/>
        </w:rPr>
        <w:t>小队类社交，人少活动少，可以兑换一部分资源，包括性格洗练卡、星辉皮肤召唤券等，还是推荐加一个。</w:t>
      </w:r>
    </w:p>
    <w:p w14:paraId="71B1631C" w14:textId="77777777" w:rsidR="00206CA0" w:rsidRDefault="00206CA0" w:rsidP="00206CA0">
      <w:pPr>
        <w:rPr>
          <w:rFonts w:ascii="Times New Roman" w:eastAsia="宋体" w:hAnsi="Times New Roman" w:cs="Times New Roman"/>
          <w:sz w:val="24"/>
          <w:szCs w:val="24"/>
        </w:rPr>
      </w:pPr>
    </w:p>
    <w:p w14:paraId="2D8F470E" w14:textId="6C6F4A6B" w:rsidR="0055220D" w:rsidRPr="00853B61" w:rsidRDefault="0055220D" w:rsidP="002B6D81">
      <w:pPr>
        <w:pStyle w:val="2"/>
        <w:rPr>
          <w:rFonts w:ascii="Times New Roman" w:eastAsia="宋体" w:hAnsi="Times New Roman" w:cs="Times New Roman"/>
          <w:b/>
          <w:bCs/>
          <w:color w:val="000000" w:themeColor="text1"/>
          <w:sz w:val="30"/>
          <w:szCs w:val="30"/>
        </w:rPr>
      </w:pPr>
      <w:bookmarkStart w:id="10" w:name="_Toc205129824"/>
      <w:r w:rsidRPr="00853B61">
        <w:rPr>
          <w:rFonts w:ascii="Times New Roman" w:eastAsia="宋体" w:hAnsi="Times New Roman" w:cs="Times New Roman"/>
          <w:b/>
          <w:bCs/>
          <w:color w:val="000000" w:themeColor="text1"/>
          <w:sz w:val="30"/>
          <w:szCs w:val="30"/>
        </w:rPr>
        <w:t>1.</w:t>
      </w:r>
      <w:r w:rsidR="00206CA0" w:rsidRPr="00853B61">
        <w:rPr>
          <w:rFonts w:ascii="Times New Roman" w:eastAsia="宋体" w:hAnsi="Times New Roman" w:cs="Times New Roman" w:hint="eastAsia"/>
          <w:b/>
          <w:bCs/>
          <w:color w:val="000000" w:themeColor="text1"/>
          <w:sz w:val="30"/>
          <w:szCs w:val="30"/>
        </w:rPr>
        <w:t>2</w:t>
      </w:r>
      <w:r w:rsidRPr="00853B61">
        <w:rPr>
          <w:rFonts w:ascii="Times New Roman" w:eastAsia="宋体" w:hAnsi="Times New Roman" w:cs="Times New Roman"/>
          <w:b/>
          <w:bCs/>
          <w:color w:val="000000" w:themeColor="text1"/>
          <w:sz w:val="30"/>
          <w:szCs w:val="30"/>
        </w:rPr>
        <w:t xml:space="preserve"> </w:t>
      </w:r>
      <w:r w:rsidR="00CA47AA" w:rsidRPr="00853B61">
        <w:rPr>
          <w:rFonts w:ascii="Times New Roman" w:eastAsia="宋体" w:hAnsi="Times New Roman" w:cs="Times New Roman" w:hint="eastAsia"/>
          <w:b/>
          <w:bCs/>
          <w:color w:val="000000" w:themeColor="text1"/>
          <w:sz w:val="30"/>
          <w:szCs w:val="30"/>
        </w:rPr>
        <w:t>pve</w:t>
      </w:r>
      <w:r w:rsidRPr="00853B61">
        <w:rPr>
          <w:rFonts w:ascii="Times New Roman" w:eastAsia="宋体" w:hAnsi="Times New Roman" w:cs="Times New Roman"/>
          <w:b/>
          <w:bCs/>
          <w:color w:val="000000" w:themeColor="text1"/>
          <w:sz w:val="30"/>
          <w:szCs w:val="30"/>
        </w:rPr>
        <w:t>简介</w:t>
      </w:r>
      <w:bookmarkEnd w:id="10"/>
    </w:p>
    <w:p w14:paraId="5A9B5E22" w14:textId="3871C932" w:rsidR="00C85EAF" w:rsidRDefault="00F30F64" w:rsidP="00D527A7">
      <w:pPr>
        <w:ind w:firstLine="420"/>
        <w:rPr>
          <w:rFonts w:ascii="Times New Roman" w:eastAsia="宋体" w:hAnsi="Times New Roman" w:cs="Times New Roman"/>
          <w:sz w:val="24"/>
          <w:szCs w:val="24"/>
        </w:rPr>
      </w:pPr>
      <w:r w:rsidRPr="00F30F64">
        <w:rPr>
          <w:rFonts w:ascii="Times New Roman" w:eastAsia="宋体" w:hAnsi="Times New Roman" w:cs="Times New Roman"/>
          <w:b/>
          <w:bCs/>
          <w:sz w:val="24"/>
          <w:szCs w:val="24"/>
        </w:rPr>
        <w:t>开荒前期</w:t>
      </w:r>
      <w:r w:rsidRPr="00F30F64">
        <w:rPr>
          <w:rFonts w:ascii="Times New Roman" w:eastAsia="宋体" w:hAnsi="Times New Roman" w:cs="Times New Roman"/>
          <w:sz w:val="24"/>
          <w:szCs w:val="24"/>
        </w:rPr>
        <w:t>游戏的玩法主要是</w:t>
      </w:r>
      <w:r w:rsidR="00CA47AA">
        <w:rPr>
          <w:rFonts w:ascii="Times New Roman" w:eastAsia="宋体" w:hAnsi="Times New Roman" w:cs="Times New Roman" w:hint="eastAsia"/>
          <w:b/>
          <w:bCs/>
          <w:color w:val="EE0000"/>
          <w:sz w:val="24"/>
          <w:szCs w:val="24"/>
        </w:rPr>
        <w:t>pve</w:t>
      </w:r>
      <w:r w:rsidR="00D527A7" w:rsidRPr="00D527A7">
        <w:rPr>
          <w:rFonts w:ascii="Times New Roman" w:eastAsia="宋体" w:hAnsi="Times New Roman" w:cs="Times New Roman"/>
          <w:color w:val="000000" w:themeColor="text1"/>
          <w:sz w:val="24"/>
          <w:szCs w:val="24"/>
        </w:rPr>
        <w:t>，通过</w:t>
      </w:r>
      <w:r w:rsidR="00D527A7" w:rsidRPr="00D527A7">
        <w:rPr>
          <w:rFonts w:ascii="Times New Roman" w:eastAsia="宋体" w:hAnsi="Times New Roman" w:cs="Times New Roman" w:hint="eastAsia"/>
          <w:sz w:val="24"/>
          <w:szCs w:val="24"/>
        </w:rPr>
        <w:t>挑战</w:t>
      </w:r>
      <w:r w:rsidR="00D527A7">
        <w:rPr>
          <w:rFonts w:ascii="Times New Roman" w:eastAsia="宋体" w:hAnsi="Times New Roman" w:cs="Times New Roman" w:hint="eastAsia"/>
          <w:sz w:val="24"/>
          <w:szCs w:val="24"/>
        </w:rPr>
        <w:t>、小游戏以及召唤阵等活动可以免费获得</w:t>
      </w:r>
      <w:r w:rsidR="00D527A7" w:rsidRPr="00D527A7">
        <w:rPr>
          <w:rFonts w:ascii="Times New Roman" w:eastAsia="宋体" w:hAnsi="Times New Roman" w:cs="Times New Roman" w:hint="eastAsia"/>
          <w:b/>
          <w:bCs/>
          <w:sz w:val="24"/>
          <w:szCs w:val="24"/>
        </w:rPr>
        <w:t>绝大部分的亚</w:t>
      </w:r>
      <w:r w:rsidR="00D90F3A">
        <w:rPr>
          <w:rFonts w:ascii="Times New Roman" w:eastAsia="宋体" w:hAnsi="Times New Roman" w:cs="Times New Roman" w:hint="eastAsia"/>
          <w:b/>
          <w:bCs/>
          <w:sz w:val="24"/>
          <w:szCs w:val="24"/>
        </w:rPr>
        <w:t>比</w:t>
      </w:r>
      <w:r w:rsidR="00D527A7">
        <w:rPr>
          <w:rFonts w:ascii="Times New Roman" w:eastAsia="宋体" w:hAnsi="Times New Roman" w:cs="Times New Roman" w:hint="eastAsia"/>
          <w:sz w:val="24"/>
          <w:szCs w:val="24"/>
        </w:rPr>
        <w:t>。光启时代的挑战比较</w:t>
      </w:r>
      <w:r w:rsidR="00D527A7" w:rsidRPr="00D527A7">
        <w:rPr>
          <w:rFonts w:ascii="Times New Roman" w:eastAsia="宋体" w:hAnsi="Times New Roman" w:cs="Times New Roman" w:hint="eastAsia"/>
          <w:b/>
          <w:bCs/>
          <w:sz w:val="24"/>
          <w:szCs w:val="24"/>
        </w:rPr>
        <w:t>公式化</w:t>
      </w:r>
      <w:r w:rsidR="00D527A7">
        <w:rPr>
          <w:rFonts w:ascii="Times New Roman" w:eastAsia="宋体" w:hAnsi="Times New Roman" w:cs="Times New Roman" w:hint="eastAsia"/>
          <w:sz w:val="24"/>
          <w:szCs w:val="24"/>
        </w:rPr>
        <w:t>，主要分为</w:t>
      </w:r>
      <w:r w:rsidR="00D527A7">
        <w:rPr>
          <w:rFonts w:ascii="Times New Roman" w:eastAsia="宋体" w:hAnsi="Times New Roman" w:cs="Times New Roman" w:hint="eastAsia"/>
          <w:sz w:val="24"/>
          <w:szCs w:val="24"/>
        </w:rPr>
        <w:t>6v1</w:t>
      </w:r>
      <w:r w:rsidR="00D527A7">
        <w:rPr>
          <w:rFonts w:ascii="Times New Roman" w:eastAsia="宋体" w:hAnsi="Times New Roman" w:cs="Times New Roman" w:hint="eastAsia"/>
          <w:sz w:val="24"/>
          <w:szCs w:val="24"/>
        </w:rPr>
        <w:t>和</w:t>
      </w:r>
      <w:r w:rsidR="00D527A7">
        <w:rPr>
          <w:rFonts w:ascii="Times New Roman" w:eastAsia="宋体" w:hAnsi="Times New Roman" w:cs="Times New Roman" w:hint="eastAsia"/>
          <w:sz w:val="24"/>
          <w:szCs w:val="24"/>
        </w:rPr>
        <w:t>4v2</w:t>
      </w:r>
      <w:r w:rsidR="00D527A7">
        <w:rPr>
          <w:rFonts w:ascii="Times New Roman" w:eastAsia="宋体" w:hAnsi="Times New Roman" w:cs="Times New Roman" w:hint="eastAsia"/>
          <w:sz w:val="24"/>
          <w:szCs w:val="24"/>
        </w:rPr>
        <w:t>两种。核心都是通过</w:t>
      </w:r>
      <w:r w:rsidR="00D527A7" w:rsidRPr="004E0B44">
        <w:rPr>
          <w:rFonts w:ascii="Times New Roman" w:eastAsia="宋体" w:hAnsi="Times New Roman" w:cs="Times New Roman" w:hint="eastAsia"/>
          <w:b/>
          <w:bCs/>
          <w:sz w:val="24"/>
          <w:szCs w:val="24"/>
        </w:rPr>
        <w:t>辅助亚比削弱对面属性、上</w:t>
      </w:r>
      <w:r w:rsidR="00D527A7" w:rsidRPr="004E0B44">
        <w:rPr>
          <w:rFonts w:ascii="Times New Roman" w:eastAsia="宋体" w:hAnsi="Times New Roman" w:cs="Times New Roman" w:hint="eastAsia"/>
          <w:b/>
          <w:bCs/>
          <w:sz w:val="24"/>
          <w:szCs w:val="24"/>
        </w:rPr>
        <w:t>debuff</w:t>
      </w:r>
      <w:r w:rsidR="00D527A7" w:rsidRPr="004E0B44">
        <w:rPr>
          <w:rFonts w:ascii="Times New Roman" w:eastAsia="宋体" w:hAnsi="Times New Roman" w:cs="Times New Roman" w:hint="eastAsia"/>
          <w:b/>
          <w:bCs/>
          <w:sz w:val="24"/>
          <w:szCs w:val="24"/>
        </w:rPr>
        <w:t>，给我方上</w:t>
      </w:r>
      <w:r w:rsidR="00D527A7" w:rsidRPr="004E0B44">
        <w:rPr>
          <w:rFonts w:ascii="Times New Roman" w:eastAsia="宋体" w:hAnsi="Times New Roman" w:cs="Times New Roman" w:hint="eastAsia"/>
          <w:b/>
          <w:bCs/>
          <w:sz w:val="24"/>
          <w:szCs w:val="24"/>
        </w:rPr>
        <w:t>buff</w:t>
      </w:r>
      <w:r w:rsidR="00D527A7" w:rsidRPr="004E0B44">
        <w:rPr>
          <w:rFonts w:ascii="Times New Roman" w:eastAsia="宋体" w:hAnsi="Times New Roman" w:cs="Times New Roman" w:hint="eastAsia"/>
          <w:b/>
          <w:bCs/>
          <w:sz w:val="24"/>
          <w:szCs w:val="24"/>
        </w:rPr>
        <w:t>后</w:t>
      </w:r>
      <w:r w:rsidR="004E0B44" w:rsidRPr="004E0B44">
        <w:rPr>
          <w:rFonts w:ascii="Times New Roman" w:eastAsia="宋体" w:hAnsi="Times New Roman" w:cs="Times New Roman" w:hint="eastAsia"/>
          <w:b/>
          <w:bCs/>
          <w:sz w:val="24"/>
          <w:szCs w:val="24"/>
        </w:rPr>
        <w:t>换</w:t>
      </w:r>
      <w:r w:rsidR="006D7CAA" w:rsidRPr="006D7CAA">
        <w:rPr>
          <w:rFonts w:ascii="Times New Roman" w:eastAsia="宋体" w:hAnsi="Times New Roman" w:cs="Times New Roman" w:hint="eastAsia"/>
          <w:b/>
          <w:bCs/>
          <w:color w:val="EE0000"/>
          <w:sz w:val="24"/>
          <w:szCs w:val="24"/>
        </w:rPr>
        <w:t>克制的</w:t>
      </w:r>
      <w:r w:rsidR="004E0B44" w:rsidRPr="004E0B44">
        <w:rPr>
          <w:rFonts w:ascii="Times New Roman" w:eastAsia="宋体" w:hAnsi="Times New Roman" w:cs="Times New Roman" w:hint="eastAsia"/>
          <w:b/>
          <w:bCs/>
          <w:sz w:val="24"/>
          <w:szCs w:val="24"/>
        </w:rPr>
        <w:t>打手输出</w:t>
      </w:r>
      <w:r w:rsidR="00D527A7">
        <w:rPr>
          <w:rFonts w:ascii="Times New Roman" w:eastAsia="宋体" w:hAnsi="Times New Roman" w:cs="Times New Roman" w:hint="eastAsia"/>
          <w:sz w:val="24"/>
          <w:szCs w:val="24"/>
        </w:rPr>
        <w:t>。</w:t>
      </w:r>
      <w:r w:rsidR="00D90F3A">
        <w:rPr>
          <w:rFonts w:ascii="Times New Roman" w:eastAsia="宋体" w:hAnsi="Times New Roman" w:cs="Times New Roman" w:hint="eastAsia"/>
          <w:sz w:val="24"/>
          <w:szCs w:val="24"/>
        </w:rPr>
        <w:t>一般来说，只要你配置和手法到位，大部分挑战并不难。</w:t>
      </w:r>
    </w:p>
    <w:p w14:paraId="521A00DF" w14:textId="6743D84D" w:rsidR="004E0B44" w:rsidRDefault="00C85EAF" w:rsidP="00D527A7">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挑战时</w:t>
      </w:r>
      <w:r w:rsidR="004E0B44">
        <w:rPr>
          <w:rFonts w:ascii="Times New Roman" w:eastAsia="宋体" w:hAnsi="Times New Roman" w:cs="Times New Roman" w:hint="eastAsia"/>
          <w:sz w:val="24"/>
          <w:szCs w:val="24"/>
        </w:rPr>
        <w:t>比较重要的几点包括：</w:t>
      </w:r>
    </w:p>
    <w:p w14:paraId="5C0FA8CC" w14:textId="4C0BF413" w:rsidR="00D527A7" w:rsidRDefault="004E0B44" w:rsidP="004E0B44">
      <w:pPr>
        <w:ind w:firstLine="420"/>
        <w:rPr>
          <w:rFonts w:ascii="Times New Roman" w:eastAsia="宋体" w:hAnsi="Times New Roman" w:cs="Times New Roman"/>
          <w:sz w:val="24"/>
          <w:szCs w:val="24"/>
        </w:rPr>
      </w:pPr>
      <w:r w:rsidRPr="004E0B44">
        <w:rPr>
          <w:rFonts w:ascii="Times New Roman" w:eastAsia="宋体" w:hAnsi="Times New Roman" w:cs="Times New Roman" w:hint="eastAsia"/>
          <w:b/>
          <w:bCs/>
          <w:sz w:val="24"/>
          <w:szCs w:val="24"/>
        </w:rPr>
        <w:t>属性等级</w:t>
      </w:r>
      <w:r>
        <w:rPr>
          <w:rFonts w:ascii="Times New Roman" w:eastAsia="宋体" w:hAnsi="Times New Roman" w:cs="Times New Roman" w:hint="eastAsia"/>
          <w:sz w:val="24"/>
          <w:szCs w:val="24"/>
        </w:rPr>
        <w:t>：鼠标移到亚比身上即可查看。确保对方属性等级为</w:t>
      </w:r>
      <w:r w:rsidRPr="004E0B44">
        <w:rPr>
          <w:rFonts w:ascii="Times New Roman" w:eastAsia="宋体" w:hAnsi="Times New Roman" w:cs="Times New Roman" w:hint="eastAsia"/>
          <w:b/>
          <w:bCs/>
          <w:color w:val="EE0000"/>
          <w:sz w:val="24"/>
          <w:szCs w:val="24"/>
        </w:rPr>
        <w:t>-6</w:t>
      </w:r>
      <w:r>
        <w:rPr>
          <w:rFonts w:ascii="Times New Roman" w:eastAsia="宋体" w:hAnsi="Times New Roman" w:cs="Times New Roman" w:hint="eastAsia"/>
          <w:sz w:val="24"/>
          <w:szCs w:val="24"/>
        </w:rPr>
        <w:t>，我方属性等级为</w:t>
      </w:r>
      <w:r w:rsidRPr="004E0B44">
        <w:rPr>
          <w:rFonts w:ascii="Times New Roman" w:eastAsia="宋体" w:hAnsi="Times New Roman" w:cs="Times New Roman" w:hint="eastAsia"/>
          <w:b/>
          <w:bCs/>
          <w:color w:val="EE0000"/>
          <w:sz w:val="24"/>
          <w:szCs w:val="24"/>
        </w:rPr>
        <w:t>+6</w:t>
      </w:r>
      <w:r>
        <w:rPr>
          <w:rFonts w:ascii="Times New Roman" w:eastAsia="宋体" w:hAnsi="Times New Roman" w:cs="Times New Roman" w:hint="eastAsia"/>
          <w:sz w:val="24"/>
          <w:szCs w:val="24"/>
        </w:rPr>
        <w:t>。伤害异常的可能原因之一就是属性等级发生了改变。</w:t>
      </w:r>
      <w:r>
        <w:rPr>
          <w:rFonts w:ascii="Times New Roman" w:eastAsia="宋体" w:hAnsi="Times New Roman" w:cs="Times New Roman" w:hint="eastAsia"/>
          <w:sz w:val="24"/>
          <w:szCs w:val="24"/>
        </w:rPr>
        <w:t>6v1</w:t>
      </w:r>
      <w:r>
        <w:rPr>
          <w:rFonts w:ascii="Times New Roman" w:eastAsia="宋体" w:hAnsi="Times New Roman" w:cs="Times New Roman" w:hint="eastAsia"/>
          <w:sz w:val="24"/>
          <w:szCs w:val="24"/>
        </w:rPr>
        <w:t>一般使用</w:t>
      </w:r>
      <w:r w:rsidRPr="004E0B44">
        <w:rPr>
          <w:rFonts w:ascii="Times New Roman" w:eastAsia="宋体" w:hAnsi="Times New Roman" w:cs="Times New Roman" w:hint="eastAsia"/>
          <w:b/>
          <w:bCs/>
          <w:sz w:val="24"/>
          <w:szCs w:val="24"/>
        </w:rPr>
        <w:t>冰</w:t>
      </w:r>
      <w:r w:rsidRPr="004E0B44">
        <w:rPr>
          <w:rFonts w:ascii="Times New Roman" w:eastAsia="宋体" w:hAnsi="Times New Roman" w:cs="Times New Roman" w:hint="eastAsia"/>
          <w:b/>
          <w:bCs/>
          <w:sz w:val="24"/>
          <w:szCs w:val="24"/>
        </w:rPr>
        <w:lastRenderedPageBreak/>
        <w:t>雪女皇</w:t>
      </w:r>
      <w:r>
        <w:rPr>
          <w:rFonts w:ascii="Times New Roman" w:eastAsia="宋体" w:hAnsi="Times New Roman" w:cs="Times New Roman" w:hint="eastAsia"/>
          <w:sz w:val="24"/>
          <w:szCs w:val="24"/>
        </w:rPr>
        <w:t>或</w:t>
      </w:r>
      <w:r w:rsidRPr="004E0B44">
        <w:rPr>
          <w:rFonts w:ascii="Times New Roman" w:eastAsia="宋体" w:hAnsi="Times New Roman" w:cs="Times New Roman" w:hint="eastAsia"/>
          <w:b/>
          <w:bCs/>
          <w:sz w:val="24"/>
          <w:szCs w:val="24"/>
        </w:rPr>
        <w:t>太阳星诺</w:t>
      </w:r>
      <w:r>
        <w:rPr>
          <w:rFonts w:ascii="Times New Roman" w:eastAsia="宋体" w:hAnsi="Times New Roman" w:cs="Times New Roman" w:hint="eastAsia"/>
          <w:sz w:val="24"/>
          <w:szCs w:val="24"/>
        </w:rPr>
        <w:t>削弱对方属性、使其属性不能提升的同时提升我方属性。对于部分削弱属性能力较强的</w:t>
      </w:r>
      <w:r>
        <w:rPr>
          <w:rFonts w:ascii="Times New Roman" w:eastAsia="宋体" w:hAnsi="Times New Roman" w:cs="Times New Roman" w:hint="eastAsia"/>
          <w:sz w:val="24"/>
          <w:szCs w:val="24"/>
        </w:rPr>
        <w:t>boss</w:t>
      </w:r>
      <w:r>
        <w:rPr>
          <w:rFonts w:ascii="Times New Roman" w:eastAsia="宋体" w:hAnsi="Times New Roman" w:cs="Times New Roman" w:hint="eastAsia"/>
          <w:sz w:val="24"/>
          <w:szCs w:val="24"/>
        </w:rPr>
        <w:t>要通过小技能保护我方属性。</w:t>
      </w:r>
    </w:p>
    <w:p w14:paraId="1890303E" w14:textId="0CDC38E1" w:rsidR="004E0B44" w:rsidRDefault="004E0B44" w:rsidP="00D527A7">
      <w:pPr>
        <w:ind w:firstLine="420"/>
        <w:rPr>
          <w:rFonts w:ascii="Times New Roman" w:eastAsia="宋体" w:hAnsi="Times New Roman" w:cs="Times New Roman"/>
          <w:sz w:val="24"/>
          <w:szCs w:val="24"/>
        </w:rPr>
      </w:pPr>
      <w:r>
        <w:rPr>
          <w:rFonts w:ascii="Times New Roman" w:eastAsia="宋体" w:hAnsi="Times New Roman" w:cs="Times New Roman" w:hint="eastAsia"/>
          <w:b/>
          <w:bCs/>
          <w:sz w:val="24"/>
          <w:szCs w:val="24"/>
        </w:rPr>
        <w:t>能力值：</w:t>
      </w:r>
      <w:r>
        <w:rPr>
          <w:rFonts w:ascii="Times New Roman" w:eastAsia="宋体" w:hAnsi="Times New Roman" w:cs="Times New Roman" w:hint="eastAsia"/>
          <w:sz w:val="24"/>
          <w:szCs w:val="24"/>
        </w:rPr>
        <w:t>光启头领的能力值最多被降低至</w:t>
      </w:r>
      <w:r w:rsidRPr="009741EE">
        <w:rPr>
          <w:rFonts w:ascii="Times New Roman" w:eastAsia="宋体" w:hAnsi="Times New Roman" w:cs="Times New Roman" w:hint="eastAsia"/>
          <w:b/>
          <w:bCs/>
          <w:sz w:val="24"/>
          <w:szCs w:val="24"/>
        </w:rPr>
        <w:t>上场值</w:t>
      </w:r>
      <w:r>
        <w:rPr>
          <w:rFonts w:ascii="Times New Roman" w:eastAsia="宋体" w:hAnsi="Times New Roman" w:cs="Times New Roman" w:hint="eastAsia"/>
          <w:sz w:val="24"/>
          <w:szCs w:val="24"/>
        </w:rPr>
        <w:t>的</w:t>
      </w:r>
      <w:r w:rsidRPr="004E0B44">
        <w:rPr>
          <w:rFonts w:ascii="Times New Roman" w:eastAsia="宋体" w:hAnsi="Times New Roman" w:cs="Times New Roman" w:hint="eastAsia"/>
          <w:b/>
          <w:bCs/>
          <w:sz w:val="24"/>
          <w:szCs w:val="24"/>
        </w:rPr>
        <w:t>50%</w:t>
      </w:r>
      <w:r w:rsidRPr="004E0B44">
        <w:rPr>
          <w:rFonts w:ascii="Times New Roman" w:eastAsia="宋体" w:hAnsi="Times New Roman" w:cs="Times New Roman" w:hint="eastAsia"/>
          <w:sz w:val="24"/>
          <w:szCs w:val="24"/>
        </w:rPr>
        <w:t>。</w:t>
      </w:r>
      <w:r w:rsidR="00F97F2C">
        <w:rPr>
          <w:rFonts w:ascii="Times New Roman" w:eastAsia="宋体" w:hAnsi="Times New Roman" w:cs="Times New Roman" w:hint="eastAsia"/>
          <w:sz w:val="24"/>
          <w:szCs w:val="24"/>
        </w:rPr>
        <w:t>一般</w:t>
      </w:r>
      <w:r w:rsidR="00F97F2C">
        <w:rPr>
          <w:rFonts w:ascii="Times New Roman" w:eastAsia="宋体" w:hAnsi="Times New Roman" w:cs="Times New Roman" w:hint="eastAsia"/>
          <w:sz w:val="24"/>
          <w:szCs w:val="24"/>
        </w:rPr>
        <w:t>6v1</w:t>
      </w:r>
      <w:r w:rsidR="00F97F2C">
        <w:rPr>
          <w:rFonts w:ascii="Times New Roman" w:eastAsia="宋体" w:hAnsi="Times New Roman" w:cs="Times New Roman" w:hint="eastAsia"/>
          <w:sz w:val="24"/>
          <w:szCs w:val="24"/>
        </w:rPr>
        <w:t>使用姜子牙或圣灵星诺削弱对方能力值的同时提升我方能力值，</w:t>
      </w:r>
      <w:r w:rsidR="00F97F2C">
        <w:rPr>
          <w:rFonts w:ascii="Times New Roman" w:eastAsia="宋体" w:hAnsi="Times New Roman" w:cs="Times New Roman" w:hint="eastAsia"/>
          <w:sz w:val="24"/>
          <w:szCs w:val="24"/>
        </w:rPr>
        <w:t>4v2</w:t>
      </w:r>
      <w:r w:rsidR="00F97F2C">
        <w:rPr>
          <w:rFonts w:ascii="Times New Roman" w:eastAsia="宋体" w:hAnsi="Times New Roman" w:cs="Times New Roman" w:hint="eastAsia"/>
          <w:sz w:val="24"/>
          <w:szCs w:val="24"/>
        </w:rPr>
        <w:t>则一般使用女帝、孟婆和火天使、王牌战队进行弱化</w:t>
      </w:r>
      <w:r w:rsidR="007B3902">
        <w:rPr>
          <w:rFonts w:ascii="Times New Roman" w:eastAsia="宋体" w:hAnsi="Times New Roman" w:cs="Times New Roman" w:hint="eastAsia"/>
          <w:sz w:val="24"/>
          <w:szCs w:val="24"/>
        </w:rPr>
        <w:t>，降低</w:t>
      </w:r>
      <w:r w:rsidR="007B3902">
        <w:rPr>
          <w:rFonts w:ascii="Times New Roman" w:eastAsia="宋体" w:hAnsi="Times New Roman" w:cs="Times New Roman" w:hint="eastAsia"/>
          <w:sz w:val="24"/>
          <w:szCs w:val="24"/>
        </w:rPr>
        <w:t>boss</w:t>
      </w:r>
      <w:r w:rsidR="007B3902">
        <w:rPr>
          <w:rFonts w:ascii="Times New Roman" w:eastAsia="宋体" w:hAnsi="Times New Roman" w:cs="Times New Roman" w:hint="eastAsia"/>
          <w:sz w:val="24"/>
          <w:szCs w:val="24"/>
        </w:rPr>
        <w:t>属性</w:t>
      </w:r>
      <w:r w:rsidR="00F97F2C">
        <w:rPr>
          <w:rFonts w:ascii="Times New Roman" w:eastAsia="宋体" w:hAnsi="Times New Roman" w:cs="Times New Roman" w:hint="eastAsia"/>
          <w:sz w:val="24"/>
          <w:szCs w:val="24"/>
        </w:rPr>
        <w:t>。</w:t>
      </w:r>
    </w:p>
    <w:p w14:paraId="5C9FF833" w14:textId="5D7A7DCF" w:rsidR="00F97F2C" w:rsidRDefault="00F97F2C" w:rsidP="00D527A7">
      <w:pPr>
        <w:ind w:firstLine="420"/>
        <w:rPr>
          <w:rFonts w:ascii="Times New Roman" w:eastAsia="宋体" w:hAnsi="Times New Roman" w:cs="Times New Roman"/>
          <w:sz w:val="24"/>
          <w:szCs w:val="24"/>
        </w:rPr>
      </w:pPr>
      <w:r w:rsidRPr="00F97F2C">
        <w:rPr>
          <w:rFonts w:ascii="Times New Roman" w:eastAsia="宋体" w:hAnsi="Times New Roman" w:cs="Times New Roman" w:hint="eastAsia"/>
          <w:b/>
          <w:bCs/>
          <w:sz w:val="24"/>
          <w:szCs w:val="24"/>
        </w:rPr>
        <w:t>暴击：</w:t>
      </w:r>
      <w:r>
        <w:rPr>
          <w:rFonts w:ascii="Times New Roman" w:eastAsia="宋体" w:hAnsi="Times New Roman" w:cs="Times New Roman" w:hint="eastAsia"/>
          <w:sz w:val="24"/>
          <w:szCs w:val="24"/>
        </w:rPr>
        <w:t>光启头领自带</w:t>
      </w:r>
      <w:r>
        <w:rPr>
          <w:rFonts w:ascii="Times New Roman" w:eastAsia="宋体" w:hAnsi="Times New Roman" w:cs="Times New Roman" w:hint="eastAsia"/>
          <w:sz w:val="24"/>
          <w:szCs w:val="24"/>
        </w:rPr>
        <w:t>50%</w:t>
      </w:r>
      <w:r w:rsidRPr="00F97F2C">
        <w:rPr>
          <w:rFonts w:ascii="Times New Roman" w:eastAsia="宋体" w:hAnsi="Times New Roman" w:cs="Times New Roman" w:hint="eastAsia"/>
          <w:b/>
          <w:bCs/>
          <w:sz w:val="24"/>
          <w:szCs w:val="24"/>
        </w:rPr>
        <w:t>暴击抵抗</w:t>
      </w:r>
      <w:r>
        <w:rPr>
          <w:rFonts w:ascii="Times New Roman" w:eastAsia="宋体" w:hAnsi="Times New Roman" w:cs="Times New Roman" w:hint="eastAsia"/>
          <w:sz w:val="24"/>
          <w:szCs w:val="24"/>
        </w:rPr>
        <w:t>，理解为亚比的暴击率减半即可。因此冰雪女皇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太阳星诺提供的</w:t>
      </w:r>
      <w:r>
        <w:rPr>
          <w:rFonts w:ascii="Times New Roman" w:eastAsia="宋体" w:hAnsi="Times New Roman" w:cs="Times New Roman" w:hint="eastAsia"/>
          <w:sz w:val="24"/>
          <w:szCs w:val="24"/>
        </w:rPr>
        <w:t>100%</w:t>
      </w:r>
      <w:r>
        <w:rPr>
          <w:rFonts w:ascii="Times New Roman" w:eastAsia="宋体" w:hAnsi="Times New Roman" w:cs="Times New Roman" w:hint="eastAsia"/>
          <w:sz w:val="24"/>
          <w:szCs w:val="24"/>
        </w:rPr>
        <w:t>暴击并非必定暴击，有时需</w:t>
      </w:r>
      <w:r w:rsidRPr="00F97F2C">
        <w:rPr>
          <w:rFonts w:ascii="Times New Roman" w:eastAsia="宋体" w:hAnsi="Times New Roman" w:cs="Times New Roman" w:hint="eastAsia"/>
          <w:b/>
          <w:bCs/>
          <w:sz w:val="24"/>
          <w:szCs w:val="24"/>
        </w:rPr>
        <w:t>魂卡</w:t>
      </w:r>
      <w:r>
        <w:rPr>
          <w:rFonts w:ascii="Times New Roman" w:eastAsia="宋体" w:hAnsi="Times New Roman" w:cs="Times New Roman" w:hint="eastAsia"/>
          <w:sz w:val="24"/>
          <w:szCs w:val="24"/>
        </w:rPr>
        <w:t>进一步提高，或</w:t>
      </w:r>
      <w:r w:rsidRPr="00F97F2C">
        <w:rPr>
          <w:rFonts w:ascii="Times New Roman" w:eastAsia="宋体" w:hAnsi="Times New Roman" w:cs="Times New Roman" w:hint="eastAsia"/>
          <w:b/>
          <w:bCs/>
          <w:sz w:val="24"/>
          <w:szCs w:val="24"/>
        </w:rPr>
        <w:t>多次尝试</w:t>
      </w:r>
      <w:r>
        <w:rPr>
          <w:rFonts w:ascii="Times New Roman" w:eastAsia="宋体" w:hAnsi="Times New Roman" w:cs="Times New Roman" w:hint="eastAsia"/>
          <w:sz w:val="24"/>
          <w:szCs w:val="24"/>
        </w:rPr>
        <w:t>。此外辅助阿赖、夜樱、猴子、岁岁祈也可提供暴击率，常用于</w:t>
      </w:r>
      <w:r>
        <w:rPr>
          <w:rFonts w:ascii="Times New Roman" w:eastAsia="宋体" w:hAnsi="Times New Roman" w:cs="Times New Roman" w:hint="eastAsia"/>
          <w:sz w:val="24"/>
          <w:szCs w:val="24"/>
        </w:rPr>
        <w:t>4v2</w:t>
      </w:r>
      <w:r>
        <w:rPr>
          <w:rFonts w:ascii="Times New Roman" w:eastAsia="宋体" w:hAnsi="Times New Roman" w:cs="Times New Roman" w:hint="eastAsia"/>
          <w:sz w:val="24"/>
          <w:szCs w:val="24"/>
        </w:rPr>
        <w:t>。</w:t>
      </w:r>
    </w:p>
    <w:p w14:paraId="7C2DA3AA" w14:textId="454F3B57" w:rsidR="00F97F2C" w:rsidRDefault="00F97F2C" w:rsidP="00D527A7">
      <w:pPr>
        <w:ind w:firstLine="420"/>
        <w:rPr>
          <w:rFonts w:ascii="Times New Roman" w:eastAsia="宋体" w:hAnsi="Times New Roman" w:cs="Times New Roman"/>
          <w:sz w:val="24"/>
          <w:szCs w:val="24"/>
        </w:rPr>
      </w:pPr>
      <w:r w:rsidRPr="00F97F2C">
        <w:rPr>
          <w:rFonts w:ascii="Times New Roman" w:eastAsia="宋体" w:hAnsi="Times New Roman" w:cs="Times New Roman" w:hint="eastAsia"/>
          <w:b/>
          <w:bCs/>
          <w:sz w:val="24"/>
          <w:szCs w:val="24"/>
        </w:rPr>
        <w:t>伤害加成</w:t>
      </w:r>
      <w:r w:rsidRPr="00F97F2C">
        <w:rPr>
          <w:rFonts w:ascii="Times New Roman" w:eastAsia="宋体" w:hAnsi="Times New Roman" w:cs="Times New Roman" w:hint="eastAsia"/>
          <w:b/>
          <w:bCs/>
          <w:sz w:val="24"/>
          <w:szCs w:val="24"/>
        </w:rPr>
        <w:t>/</w:t>
      </w:r>
      <w:r w:rsidRPr="00F97F2C">
        <w:rPr>
          <w:rFonts w:ascii="Times New Roman" w:eastAsia="宋体" w:hAnsi="Times New Roman" w:cs="Times New Roman" w:hint="eastAsia"/>
          <w:b/>
          <w:bCs/>
          <w:sz w:val="24"/>
          <w:szCs w:val="24"/>
        </w:rPr>
        <w:t>威力祝福</w:t>
      </w:r>
      <w:r w:rsidRPr="00F97F2C">
        <w:rPr>
          <w:rFonts w:ascii="Times New Roman" w:eastAsia="宋体" w:hAnsi="Times New Roman" w:cs="Times New Roman" w:hint="eastAsia"/>
          <w:b/>
          <w:bCs/>
          <w:sz w:val="24"/>
          <w:szCs w:val="24"/>
        </w:rPr>
        <w:t>/</w:t>
      </w:r>
      <w:r w:rsidRPr="00F97F2C">
        <w:rPr>
          <w:rFonts w:ascii="Times New Roman" w:eastAsia="宋体" w:hAnsi="Times New Roman" w:cs="Times New Roman" w:hint="eastAsia"/>
          <w:b/>
          <w:bCs/>
          <w:sz w:val="24"/>
          <w:szCs w:val="24"/>
        </w:rPr>
        <w:t>爆伤提升：</w:t>
      </w:r>
      <w:r w:rsidRPr="00F97F2C">
        <w:rPr>
          <w:rFonts w:ascii="Times New Roman" w:eastAsia="宋体" w:hAnsi="Times New Roman" w:cs="Times New Roman" w:hint="eastAsia"/>
          <w:sz w:val="24"/>
          <w:szCs w:val="24"/>
        </w:rPr>
        <w:t>字面意思，</w:t>
      </w:r>
      <w:r>
        <w:rPr>
          <w:rFonts w:ascii="Times New Roman" w:eastAsia="宋体" w:hAnsi="Times New Roman" w:cs="Times New Roman" w:hint="eastAsia"/>
          <w:sz w:val="24"/>
          <w:szCs w:val="24"/>
        </w:rPr>
        <w:t>都会增加伤害。能提供这类加成的手段较多。除了辅助自爆外，还有亚比自带、局外因素等。需要注意的是，同类加成间会稀释，因此尽量确保你的亚比有不同区间的</w:t>
      </w:r>
      <w:r>
        <w:rPr>
          <w:rFonts w:ascii="Times New Roman" w:eastAsia="宋体" w:hAnsi="Times New Roman" w:cs="Times New Roman" w:hint="eastAsia"/>
          <w:sz w:val="24"/>
          <w:szCs w:val="24"/>
        </w:rPr>
        <w:t>buff</w:t>
      </w:r>
      <w:r>
        <w:rPr>
          <w:rFonts w:ascii="Times New Roman" w:eastAsia="宋体" w:hAnsi="Times New Roman" w:cs="Times New Roman" w:hint="eastAsia"/>
          <w:sz w:val="24"/>
          <w:szCs w:val="24"/>
        </w:rPr>
        <w:t>。</w:t>
      </w:r>
    </w:p>
    <w:p w14:paraId="73E839C9" w14:textId="271CB001" w:rsidR="00F97F2C" w:rsidRDefault="00F97F2C" w:rsidP="00D527A7">
      <w:pPr>
        <w:ind w:firstLine="420"/>
        <w:rPr>
          <w:rFonts w:ascii="Times New Roman" w:eastAsia="宋体" w:hAnsi="Times New Roman" w:cs="Times New Roman"/>
          <w:sz w:val="24"/>
          <w:szCs w:val="24"/>
        </w:rPr>
      </w:pPr>
      <w:r w:rsidRPr="00F97F2C">
        <w:rPr>
          <w:rFonts w:ascii="Times New Roman" w:eastAsia="宋体" w:hAnsi="Times New Roman" w:cs="Times New Roman" w:hint="eastAsia"/>
          <w:b/>
          <w:bCs/>
          <w:color w:val="EE0000"/>
          <w:sz w:val="24"/>
          <w:szCs w:val="24"/>
        </w:rPr>
        <w:t>克制倍率：</w:t>
      </w:r>
      <w:r>
        <w:rPr>
          <w:rFonts w:ascii="Times New Roman" w:eastAsia="宋体" w:hAnsi="Times New Roman" w:cs="Times New Roman" w:hint="eastAsia"/>
          <w:sz w:val="24"/>
          <w:szCs w:val="24"/>
        </w:rPr>
        <w:t>因为克制倍率来源很少，基本不会被稀释，因此</w:t>
      </w:r>
      <w:r w:rsidR="00C85EAF">
        <w:rPr>
          <w:rFonts w:ascii="Times New Roman" w:eastAsia="宋体" w:hAnsi="Times New Roman" w:cs="Times New Roman" w:hint="eastAsia"/>
          <w:sz w:val="24"/>
          <w:szCs w:val="24"/>
        </w:rPr>
        <w:t>对伤害的</w:t>
      </w:r>
      <w:r>
        <w:rPr>
          <w:rFonts w:ascii="Times New Roman" w:eastAsia="宋体" w:hAnsi="Times New Roman" w:cs="Times New Roman" w:hint="eastAsia"/>
          <w:sz w:val="24"/>
          <w:szCs w:val="24"/>
        </w:rPr>
        <w:t>提升很大，</w:t>
      </w:r>
      <w:r w:rsidR="00C85EAF">
        <w:rPr>
          <w:rFonts w:ascii="Times New Roman" w:eastAsia="宋体" w:hAnsi="Times New Roman" w:cs="Times New Roman" w:hint="eastAsia"/>
          <w:sz w:val="24"/>
          <w:szCs w:val="24"/>
        </w:rPr>
        <w:t>几乎必上</w:t>
      </w:r>
      <w:r>
        <w:rPr>
          <w:rFonts w:ascii="Times New Roman" w:eastAsia="宋体" w:hAnsi="Times New Roman" w:cs="Times New Roman" w:hint="eastAsia"/>
          <w:sz w:val="24"/>
          <w:szCs w:val="24"/>
        </w:rPr>
        <w:t>。</w:t>
      </w:r>
      <w:r w:rsidR="00C85EAF">
        <w:rPr>
          <w:rFonts w:ascii="Times New Roman" w:eastAsia="宋体" w:hAnsi="Times New Roman" w:cs="Times New Roman" w:hint="eastAsia"/>
          <w:sz w:val="24"/>
          <w:szCs w:val="24"/>
        </w:rPr>
        <w:t>目前主要有</w:t>
      </w:r>
      <w:r>
        <w:rPr>
          <w:rFonts w:ascii="Times New Roman" w:eastAsia="宋体" w:hAnsi="Times New Roman" w:cs="Times New Roman" w:hint="eastAsia"/>
          <w:sz w:val="24"/>
          <w:szCs w:val="24"/>
        </w:rPr>
        <w:t>群星</w:t>
      </w:r>
      <w:r w:rsidR="00C85EAF">
        <w:rPr>
          <w:rFonts w:ascii="Times New Roman" w:eastAsia="宋体" w:hAnsi="Times New Roman" w:cs="Times New Roman" w:hint="eastAsia"/>
          <w:sz w:val="24"/>
          <w:szCs w:val="24"/>
        </w:rPr>
        <w:t>之羽</w:t>
      </w:r>
      <w:r>
        <w:rPr>
          <w:rFonts w:ascii="Times New Roman" w:eastAsia="宋体" w:hAnsi="Times New Roman" w:cs="Times New Roman" w:hint="eastAsia"/>
          <w:sz w:val="24"/>
          <w:szCs w:val="24"/>
        </w:rPr>
        <w:t>亚比、站场辅助和星环师</w:t>
      </w:r>
      <w:r w:rsidR="00C85EAF">
        <w:rPr>
          <w:rFonts w:ascii="Times New Roman" w:eastAsia="宋体" w:hAnsi="Times New Roman" w:cs="Times New Roman" w:hint="eastAsia"/>
          <w:sz w:val="24"/>
          <w:szCs w:val="24"/>
        </w:rPr>
        <w:t>提供克制倍率。</w:t>
      </w:r>
      <w:r w:rsidR="00F2266D">
        <w:rPr>
          <w:rFonts w:ascii="Times New Roman" w:eastAsia="宋体" w:hAnsi="Times New Roman" w:cs="Times New Roman" w:hint="eastAsia"/>
          <w:sz w:val="24"/>
          <w:szCs w:val="24"/>
        </w:rPr>
        <w:t>此外缔界师也可以提供，一部分打手也会自带克制倍率。</w:t>
      </w:r>
    </w:p>
    <w:p w14:paraId="1BBB5D94" w14:textId="4A81D5A7" w:rsidR="00C85EAF" w:rsidRDefault="00C85EAF" w:rsidP="00D527A7">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此外，一定要注意各类</w:t>
      </w:r>
      <w:r>
        <w:rPr>
          <w:rFonts w:ascii="Times New Roman" w:eastAsia="宋体" w:hAnsi="Times New Roman" w:cs="Times New Roman" w:hint="eastAsia"/>
          <w:sz w:val="24"/>
          <w:szCs w:val="24"/>
        </w:rPr>
        <w:t>buff</w:t>
      </w:r>
      <w:r>
        <w:rPr>
          <w:rFonts w:ascii="Times New Roman" w:eastAsia="宋体" w:hAnsi="Times New Roman" w:cs="Times New Roman" w:hint="eastAsia"/>
          <w:sz w:val="24"/>
          <w:szCs w:val="24"/>
        </w:rPr>
        <w:t>的</w:t>
      </w:r>
      <w:r w:rsidRPr="0055220D">
        <w:rPr>
          <w:rFonts w:ascii="Times New Roman" w:eastAsia="宋体" w:hAnsi="Times New Roman" w:cs="Times New Roman" w:hint="eastAsia"/>
          <w:b/>
          <w:bCs/>
          <w:sz w:val="24"/>
          <w:szCs w:val="24"/>
        </w:rPr>
        <w:t>回合数</w:t>
      </w:r>
      <w:r>
        <w:rPr>
          <w:rFonts w:ascii="Times New Roman" w:eastAsia="宋体" w:hAnsi="Times New Roman" w:cs="Times New Roman" w:hint="eastAsia"/>
          <w:sz w:val="24"/>
          <w:szCs w:val="24"/>
        </w:rPr>
        <w:t>，光启的</w:t>
      </w:r>
      <w:r>
        <w:rPr>
          <w:rFonts w:ascii="Times New Roman" w:eastAsia="宋体" w:hAnsi="Times New Roman" w:cs="Times New Roman" w:hint="eastAsia"/>
          <w:sz w:val="24"/>
          <w:szCs w:val="24"/>
        </w:rPr>
        <w:t>buff</w:t>
      </w:r>
      <w:r>
        <w:rPr>
          <w:rFonts w:ascii="Times New Roman" w:eastAsia="宋体" w:hAnsi="Times New Roman" w:cs="Times New Roman" w:hint="eastAsia"/>
          <w:sz w:val="24"/>
          <w:szCs w:val="24"/>
        </w:rPr>
        <w:t>大部分都只持续</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回合左右，当你的</w:t>
      </w:r>
      <w:r>
        <w:rPr>
          <w:rFonts w:ascii="Times New Roman" w:eastAsia="宋体" w:hAnsi="Times New Roman" w:cs="Times New Roman" w:hint="eastAsia"/>
          <w:sz w:val="24"/>
          <w:szCs w:val="24"/>
        </w:rPr>
        <w:t>buff</w:t>
      </w:r>
      <w:r>
        <w:rPr>
          <w:rFonts w:ascii="Times New Roman" w:eastAsia="宋体" w:hAnsi="Times New Roman" w:cs="Times New Roman" w:hint="eastAsia"/>
          <w:sz w:val="24"/>
          <w:szCs w:val="24"/>
        </w:rPr>
        <w:t>都消失后伤害会急剧降低，然后被</w:t>
      </w:r>
      <w:r>
        <w:rPr>
          <w:rFonts w:ascii="Times New Roman" w:eastAsia="宋体" w:hAnsi="Times New Roman" w:cs="Times New Roman" w:hint="eastAsia"/>
          <w:sz w:val="24"/>
          <w:szCs w:val="24"/>
        </w:rPr>
        <w:t>boss</w:t>
      </w:r>
      <w:r>
        <w:rPr>
          <w:rFonts w:ascii="Times New Roman" w:eastAsia="宋体" w:hAnsi="Times New Roman" w:cs="Times New Roman" w:hint="eastAsia"/>
          <w:sz w:val="24"/>
          <w:szCs w:val="24"/>
        </w:rPr>
        <w:t>打死。</w:t>
      </w:r>
    </w:p>
    <w:p w14:paraId="33107C46" w14:textId="67D9969E" w:rsidR="0055220D" w:rsidRDefault="002B3A34" w:rsidP="00D527A7">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另外一个值得注意的点是，新技能组打手一般都有许多</w:t>
      </w:r>
      <w:r w:rsidRPr="002B3A34">
        <w:rPr>
          <w:rFonts w:ascii="Times New Roman" w:eastAsia="宋体" w:hAnsi="Times New Roman" w:cs="Times New Roman" w:hint="eastAsia"/>
          <w:b/>
          <w:bCs/>
          <w:sz w:val="24"/>
          <w:szCs w:val="24"/>
        </w:rPr>
        <w:t>场上亚比数</w:t>
      </w:r>
      <w:r w:rsidRPr="002B3A34">
        <w:rPr>
          <w:rFonts w:ascii="Times New Roman" w:eastAsia="宋体" w:hAnsi="Times New Roman" w:cs="Times New Roman" w:hint="eastAsia"/>
          <w:b/>
          <w:bCs/>
          <w:sz w:val="24"/>
          <w:szCs w:val="24"/>
        </w:rPr>
        <w:t>=2</w:t>
      </w:r>
      <w:r>
        <w:rPr>
          <w:rFonts w:ascii="Times New Roman" w:eastAsia="宋体" w:hAnsi="Times New Roman" w:cs="Times New Roman" w:hint="eastAsia"/>
          <w:sz w:val="24"/>
          <w:szCs w:val="24"/>
        </w:rPr>
        <w:t>的额外加成，因此当</w:t>
      </w:r>
      <w:r>
        <w:rPr>
          <w:rFonts w:ascii="Times New Roman" w:eastAsia="宋体" w:hAnsi="Times New Roman" w:cs="Times New Roman" w:hint="eastAsia"/>
          <w:sz w:val="24"/>
          <w:szCs w:val="24"/>
        </w:rPr>
        <w:t>4v2</w:t>
      </w:r>
      <w:r>
        <w:rPr>
          <w:rFonts w:ascii="Times New Roman" w:eastAsia="宋体" w:hAnsi="Times New Roman" w:cs="Times New Roman" w:hint="eastAsia"/>
          <w:sz w:val="24"/>
          <w:szCs w:val="24"/>
        </w:rPr>
        <w:t>除了打手外还需要一个亚比站场，一般是体系队专属辅助、通用辅助、群星亚比等，一旦站场亚比阵亡伤害会锐减。也可以反过来利用阿比斯拉出背包中亚比，把</w:t>
      </w:r>
      <w:r>
        <w:rPr>
          <w:rFonts w:ascii="Times New Roman" w:eastAsia="宋体" w:hAnsi="Times New Roman" w:cs="Times New Roman" w:hint="eastAsia"/>
          <w:sz w:val="24"/>
          <w:szCs w:val="24"/>
        </w:rPr>
        <w:t>6v1</w:t>
      </w:r>
      <w:r>
        <w:rPr>
          <w:rFonts w:ascii="Times New Roman" w:eastAsia="宋体" w:hAnsi="Times New Roman" w:cs="Times New Roman" w:hint="eastAsia"/>
          <w:sz w:val="24"/>
          <w:szCs w:val="24"/>
        </w:rPr>
        <w:t>转化为</w:t>
      </w:r>
      <w:r>
        <w:rPr>
          <w:rFonts w:ascii="Times New Roman" w:eastAsia="宋体" w:hAnsi="Times New Roman" w:cs="Times New Roman" w:hint="eastAsia"/>
          <w:sz w:val="24"/>
          <w:szCs w:val="24"/>
        </w:rPr>
        <w:t>4v2</w:t>
      </w:r>
      <w:r>
        <w:rPr>
          <w:rFonts w:ascii="Times New Roman" w:eastAsia="宋体" w:hAnsi="Times New Roman" w:cs="Times New Roman" w:hint="eastAsia"/>
          <w:sz w:val="24"/>
          <w:szCs w:val="24"/>
        </w:rPr>
        <w:t>，从而提供高额伤害加成。</w:t>
      </w:r>
    </w:p>
    <w:p w14:paraId="1896E778" w14:textId="504DAED2" w:rsidR="002B3A34" w:rsidRDefault="002B3A34" w:rsidP="00D527A7">
      <w:pPr>
        <w:ind w:firstLine="420"/>
        <w:rPr>
          <w:rFonts w:ascii="Times New Roman" w:eastAsia="宋体" w:hAnsi="Times New Roman" w:cs="Times New Roman"/>
          <w:sz w:val="24"/>
          <w:szCs w:val="24"/>
        </w:rPr>
      </w:pPr>
      <w:r w:rsidRPr="002B3A34">
        <w:rPr>
          <w:rFonts w:ascii="Times New Roman" w:eastAsia="宋体" w:hAnsi="Times New Roman" w:cs="Times New Roman" w:hint="eastAsia"/>
          <w:sz w:val="24"/>
          <w:szCs w:val="24"/>
        </w:rPr>
        <w:t>*</w:t>
      </w:r>
      <w:r w:rsidRPr="002B3A34">
        <w:rPr>
          <w:rFonts w:ascii="Times New Roman" w:eastAsia="宋体" w:hAnsi="Times New Roman" w:cs="Times New Roman" w:hint="eastAsia"/>
          <w:sz w:val="24"/>
          <w:szCs w:val="24"/>
        </w:rPr>
        <w:t>阿比斯拉人</w:t>
      </w:r>
      <w:r w:rsidR="00CA47AA">
        <w:rPr>
          <w:rFonts w:ascii="Times New Roman" w:eastAsia="宋体" w:hAnsi="Times New Roman" w:cs="Times New Roman" w:hint="eastAsia"/>
          <w:sz w:val="24"/>
          <w:szCs w:val="24"/>
        </w:rPr>
        <w:t>方法：</w:t>
      </w:r>
      <w:r w:rsidRPr="002B3A34">
        <w:rPr>
          <w:rFonts w:ascii="Times New Roman" w:eastAsia="宋体" w:hAnsi="Times New Roman" w:cs="Times New Roman" w:hint="eastAsia"/>
          <w:sz w:val="24"/>
          <w:szCs w:val="24"/>
        </w:rPr>
        <w:t>刚需王专，否则回合数过少。将希望拉的亚比放在背包最后一格，阿比斯上场额外回合点击系统后切换为打手即可。</w:t>
      </w:r>
      <w:r>
        <w:rPr>
          <w:rFonts w:ascii="Times New Roman" w:eastAsia="宋体" w:hAnsi="Times New Roman" w:cs="Times New Roman" w:hint="eastAsia"/>
          <w:sz w:val="24"/>
          <w:szCs w:val="24"/>
        </w:rPr>
        <w:t>拉出来的亚比继承不到</w:t>
      </w:r>
      <w:r w:rsidR="00CA47AA">
        <w:rPr>
          <w:rFonts w:ascii="Times New Roman" w:eastAsia="宋体" w:hAnsi="Times New Roman" w:cs="Times New Roman" w:hint="eastAsia"/>
          <w:sz w:val="24"/>
          <w:szCs w:val="24"/>
        </w:rPr>
        <w:t>自爆的</w:t>
      </w:r>
      <w:r w:rsidR="00CA47AA">
        <w:rPr>
          <w:rFonts w:ascii="Times New Roman" w:eastAsia="宋体" w:hAnsi="Times New Roman" w:cs="Times New Roman" w:hint="eastAsia"/>
          <w:sz w:val="24"/>
          <w:szCs w:val="24"/>
        </w:rPr>
        <w:t>buff</w:t>
      </w:r>
      <w:r>
        <w:rPr>
          <w:rFonts w:ascii="Times New Roman" w:eastAsia="宋体" w:hAnsi="Times New Roman" w:cs="Times New Roman" w:hint="eastAsia"/>
          <w:sz w:val="24"/>
          <w:szCs w:val="24"/>
        </w:rPr>
        <w:t>，因此千万不要把打手拉出来了。</w:t>
      </w:r>
    </w:p>
    <w:p w14:paraId="676EA319" w14:textId="77777777" w:rsidR="00206CA0" w:rsidRPr="002B3A34" w:rsidRDefault="00206CA0" w:rsidP="00D527A7">
      <w:pPr>
        <w:ind w:firstLine="420"/>
        <w:rPr>
          <w:rFonts w:ascii="Times New Roman" w:eastAsia="宋体" w:hAnsi="Times New Roman" w:cs="Times New Roman"/>
          <w:sz w:val="24"/>
          <w:szCs w:val="24"/>
        </w:rPr>
      </w:pPr>
    </w:p>
    <w:p w14:paraId="7D276DBD" w14:textId="048F3FA0" w:rsidR="002B3A34" w:rsidRPr="002B3A34" w:rsidRDefault="002B3A34" w:rsidP="00D527A7">
      <w:pPr>
        <w:ind w:firstLine="420"/>
        <w:rPr>
          <w:rFonts w:ascii="Times New Roman" w:eastAsia="宋体" w:hAnsi="Times New Roman" w:cs="Times New Roman"/>
          <w:b/>
          <w:bCs/>
          <w:color w:val="EE0000"/>
          <w:sz w:val="24"/>
          <w:szCs w:val="24"/>
        </w:rPr>
      </w:pPr>
      <w:r w:rsidRPr="002B3A34">
        <w:rPr>
          <w:rFonts w:ascii="Times New Roman" w:eastAsia="宋体" w:hAnsi="Times New Roman" w:cs="Times New Roman" w:hint="eastAsia"/>
          <w:b/>
          <w:bCs/>
          <w:color w:val="EE0000"/>
          <w:sz w:val="24"/>
          <w:szCs w:val="24"/>
        </w:rPr>
        <w:t>常规阵容推荐：</w:t>
      </w:r>
    </w:p>
    <w:p w14:paraId="42733AD9" w14:textId="3B4B11D2" w:rsidR="002B3A34" w:rsidRDefault="002B3A34" w:rsidP="00D527A7">
      <w:pPr>
        <w:ind w:firstLine="42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6v1</w:t>
      </w:r>
      <w:r>
        <w:rPr>
          <w:rFonts w:ascii="Times New Roman" w:eastAsia="宋体" w:hAnsi="Times New Roman" w:cs="Times New Roman" w:hint="eastAsia"/>
          <w:b/>
          <w:bCs/>
          <w:sz w:val="24"/>
          <w:szCs w:val="24"/>
        </w:rPr>
        <w:t>（高配）：女皇</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子牙</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火天</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孟婆</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群星</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阿比斯</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打手</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站场亚比</w:t>
      </w:r>
    </w:p>
    <w:p w14:paraId="51BD5DA9" w14:textId="77BBEDBC" w:rsidR="002B3A34" w:rsidRDefault="002B3A34" w:rsidP="00D527A7">
      <w:pPr>
        <w:ind w:firstLine="42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6v1</w:t>
      </w:r>
      <w:r>
        <w:rPr>
          <w:rFonts w:ascii="Times New Roman" w:eastAsia="宋体" w:hAnsi="Times New Roman" w:cs="Times New Roman" w:hint="eastAsia"/>
          <w:b/>
          <w:bCs/>
          <w:sz w:val="24"/>
          <w:szCs w:val="24"/>
        </w:rPr>
        <w:t>（中配）：女皇</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子牙</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龙王</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黑翼</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群星</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打手</w:t>
      </w:r>
      <w:r w:rsidR="007B3902">
        <w:rPr>
          <w:rFonts w:ascii="Times New Roman" w:eastAsia="宋体" w:hAnsi="Times New Roman" w:cs="Times New Roman" w:hint="eastAsia"/>
          <w:b/>
          <w:bCs/>
          <w:sz w:val="24"/>
          <w:szCs w:val="24"/>
        </w:rPr>
        <w:t>（黑翼可换其他增伤亚比）</w:t>
      </w:r>
    </w:p>
    <w:p w14:paraId="2606C5FE" w14:textId="49704A9F" w:rsidR="002B3A34" w:rsidRDefault="002B3A34" w:rsidP="00D527A7">
      <w:pPr>
        <w:ind w:firstLine="42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6v1</w:t>
      </w:r>
      <w:r>
        <w:rPr>
          <w:rFonts w:ascii="Times New Roman" w:eastAsia="宋体" w:hAnsi="Times New Roman" w:cs="Times New Roman" w:hint="eastAsia"/>
          <w:b/>
          <w:bCs/>
          <w:sz w:val="24"/>
          <w:szCs w:val="24"/>
        </w:rPr>
        <w:t>（低配）：太阳星诺</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圣灵星诺</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木星诺</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龙星诺</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群星</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打手</w:t>
      </w:r>
    </w:p>
    <w:p w14:paraId="322133E4" w14:textId="63A33F90" w:rsidR="002B3A34" w:rsidRDefault="002B3A34" w:rsidP="00D527A7">
      <w:pPr>
        <w:ind w:firstLine="420"/>
        <w:rPr>
          <w:rFonts w:ascii="Times New Roman" w:eastAsia="宋体" w:hAnsi="Times New Roman" w:cs="Times New Roman"/>
          <w:color w:val="000000" w:themeColor="text1"/>
          <w:sz w:val="24"/>
          <w:szCs w:val="24"/>
        </w:rPr>
      </w:pPr>
      <w:r w:rsidRPr="002B3A34">
        <w:rPr>
          <w:rFonts w:ascii="Times New Roman" w:eastAsia="宋体" w:hAnsi="Times New Roman" w:cs="Times New Roman" w:hint="eastAsia"/>
          <w:b/>
          <w:bCs/>
          <w:color w:val="EE0000"/>
          <w:sz w:val="24"/>
          <w:szCs w:val="24"/>
        </w:rPr>
        <w:lastRenderedPageBreak/>
        <w:t>注：</w:t>
      </w:r>
      <w:r w:rsidR="006D7CAA">
        <w:rPr>
          <w:rFonts w:ascii="Times New Roman" w:eastAsia="宋体" w:hAnsi="Times New Roman" w:cs="Times New Roman" w:hint="eastAsia"/>
          <w:color w:val="000000" w:themeColor="text1"/>
          <w:sz w:val="24"/>
          <w:szCs w:val="24"/>
        </w:rPr>
        <w:t>大部分挑战</w:t>
      </w:r>
      <w:r w:rsidR="006D7CAA" w:rsidRPr="006D7CAA">
        <w:rPr>
          <w:rFonts w:ascii="Times New Roman" w:eastAsia="宋体" w:hAnsi="Times New Roman" w:cs="Times New Roman" w:hint="eastAsia"/>
          <w:b/>
          <w:bCs/>
          <w:color w:val="000000" w:themeColor="text1"/>
          <w:sz w:val="24"/>
          <w:szCs w:val="24"/>
        </w:rPr>
        <w:t>中配阵容</w:t>
      </w:r>
      <w:r w:rsidR="007B3902">
        <w:rPr>
          <w:rFonts w:ascii="Times New Roman" w:eastAsia="宋体" w:hAnsi="Times New Roman" w:cs="Times New Roman" w:hint="eastAsia"/>
          <w:b/>
          <w:bCs/>
          <w:color w:val="000000" w:themeColor="text1"/>
          <w:sz w:val="24"/>
          <w:szCs w:val="24"/>
        </w:rPr>
        <w:t>甚至低配阵容</w:t>
      </w:r>
      <w:r w:rsidR="006D7CAA" w:rsidRPr="006D7CAA">
        <w:rPr>
          <w:rFonts w:ascii="Times New Roman" w:eastAsia="宋体" w:hAnsi="Times New Roman" w:cs="Times New Roman" w:hint="eastAsia"/>
          <w:color w:val="000000" w:themeColor="text1"/>
          <w:sz w:val="24"/>
          <w:szCs w:val="24"/>
        </w:rPr>
        <w:t>即可，低配阵容的伤害大约为</w:t>
      </w:r>
      <w:r w:rsidR="006D7CAA">
        <w:rPr>
          <w:rFonts w:ascii="Times New Roman" w:eastAsia="宋体" w:hAnsi="Times New Roman" w:cs="Times New Roman" w:hint="eastAsia"/>
          <w:color w:val="000000" w:themeColor="text1"/>
          <w:sz w:val="24"/>
          <w:szCs w:val="24"/>
        </w:rPr>
        <w:t>中配阵容的</w:t>
      </w:r>
      <w:r w:rsidR="006D7CAA" w:rsidRPr="006D7CAA">
        <w:rPr>
          <w:rFonts w:ascii="Times New Roman" w:eastAsia="宋体" w:hAnsi="Times New Roman" w:cs="Times New Roman" w:hint="eastAsia"/>
          <w:b/>
          <w:bCs/>
          <w:color w:val="EE0000"/>
          <w:sz w:val="24"/>
          <w:szCs w:val="24"/>
        </w:rPr>
        <w:t>75%</w:t>
      </w:r>
      <w:r w:rsidR="006D7CAA">
        <w:rPr>
          <w:rFonts w:ascii="Times New Roman" w:eastAsia="宋体" w:hAnsi="Times New Roman" w:cs="Times New Roman" w:hint="eastAsia"/>
          <w:color w:val="000000" w:themeColor="text1"/>
          <w:sz w:val="24"/>
          <w:szCs w:val="24"/>
        </w:rPr>
        <w:t>。高配阵容不刚需，但是可以一定程度降低配置。</w:t>
      </w:r>
    </w:p>
    <w:p w14:paraId="123BE0BF" w14:textId="2CDE63E7" w:rsidR="006D7CAA" w:rsidRDefault="006D7CAA" w:rsidP="00D527A7">
      <w:pPr>
        <w:ind w:firstLine="420"/>
        <w:rPr>
          <w:rFonts w:ascii="Times New Roman" w:eastAsia="宋体" w:hAnsi="Times New Roman" w:cs="Times New Roman"/>
          <w:b/>
          <w:bCs/>
          <w:color w:val="000000" w:themeColor="text1"/>
          <w:sz w:val="24"/>
          <w:szCs w:val="24"/>
        </w:rPr>
      </w:pPr>
      <w:r w:rsidRPr="006D7CAA">
        <w:rPr>
          <w:rFonts w:ascii="Times New Roman" w:eastAsia="宋体" w:hAnsi="Times New Roman" w:cs="Times New Roman" w:hint="eastAsia"/>
          <w:b/>
          <w:bCs/>
          <w:color w:val="000000" w:themeColor="text1"/>
          <w:sz w:val="24"/>
          <w:szCs w:val="24"/>
        </w:rPr>
        <w:t>4v2</w:t>
      </w:r>
      <w:r>
        <w:rPr>
          <w:rFonts w:ascii="Times New Roman" w:eastAsia="宋体" w:hAnsi="Times New Roman" w:cs="Times New Roman" w:hint="eastAsia"/>
          <w:b/>
          <w:bCs/>
          <w:color w:val="000000" w:themeColor="text1"/>
          <w:sz w:val="24"/>
          <w:szCs w:val="24"/>
        </w:rPr>
        <w:t>：阵容相对较多，将在体系队一章中详细介绍。</w:t>
      </w:r>
      <w:r w:rsidRPr="006D7CAA">
        <w:rPr>
          <w:rFonts w:ascii="Times New Roman" w:eastAsia="宋体" w:hAnsi="Times New Roman" w:cs="Times New Roman" w:hint="eastAsia"/>
          <w:color w:val="000000" w:themeColor="text1"/>
          <w:sz w:val="24"/>
          <w:szCs w:val="24"/>
        </w:rPr>
        <w:t>需要确保有：</w:t>
      </w:r>
      <w:r w:rsidRPr="007B3902">
        <w:rPr>
          <w:rFonts w:ascii="Times New Roman" w:eastAsia="宋体" w:hAnsi="Times New Roman" w:cs="Times New Roman" w:hint="eastAsia"/>
          <w:b/>
          <w:bCs/>
          <w:color w:val="000000" w:themeColor="text1"/>
          <w:sz w:val="24"/>
          <w:szCs w:val="24"/>
        </w:rPr>
        <w:t>降低属性、提升属性、弱化、克制倍率</w:t>
      </w:r>
      <w:r w:rsidRPr="006D7CAA">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推荐两套</w:t>
      </w:r>
      <w:r>
        <w:rPr>
          <w:rFonts w:ascii="Times New Roman" w:eastAsia="宋体" w:hAnsi="Times New Roman" w:cs="Times New Roman" w:hint="eastAsia"/>
          <w:b/>
          <w:bCs/>
          <w:color w:val="000000" w:themeColor="text1"/>
          <w:sz w:val="24"/>
          <w:szCs w:val="24"/>
        </w:rPr>
        <w:t>前期比较万金油的阵容：</w:t>
      </w:r>
    </w:p>
    <w:p w14:paraId="4A63A113" w14:textId="298DD5FA" w:rsidR="006D7CAA" w:rsidRDefault="006D7CAA" w:rsidP="00D527A7">
      <w:pPr>
        <w:ind w:firstLine="42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星诺队：太阳星诺</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火星诺</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上古星诺</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小星诺</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圣灵星诺</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星诺玛</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月亮星诺</w:t>
      </w:r>
    </w:p>
    <w:p w14:paraId="02517BC1" w14:textId="6D267EA7" w:rsidR="006D7CAA" w:rsidRDefault="006D7CAA" w:rsidP="00D527A7">
      <w:pPr>
        <w:ind w:firstLine="42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唤灵</w:t>
      </w:r>
      <w:r w:rsidR="00667A4D">
        <w:rPr>
          <w:rFonts w:ascii="Times New Roman" w:eastAsia="宋体" w:hAnsi="Times New Roman" w:cs="Times New Roman" w:hint="eastAsia"/>
          <w:b/>
          <w:bCs/>
          <w:color w:val="000000" w:themeColor="text1"/>
          <w:sz w:val="24"/>
          <w:szCs w:val="24"/>
        </w:rPr>
        <w:t>使</w:t>
      </w:r>
      <w:r>
        <w:rPr>
          <w:rFonts w:ascii="Times New Roman" w:eastAsia="宋体" w:hAnsi="Times New Roman" w:cs="Times New Roman" w:hint="eastAsia"/>
          <w:b/>
          <w:bCs/>
          <w:color w:val="000000" w:themeColor="text1"/>
          <w:sz w:val="24"/>
          <w:szCs w:val="24"/>
        </w:rPr>
        <w:t>队：女皇</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火天使</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（帝卡</w:t>
      </w:r>
      <w:r w:rsidR="00667A4D">
        <w:rPr>
          <w:rFonts w:ascii="Times New Roman" w:eastAsia="宋体" w:hAnsi="Times New Roman" w:cs="Times New Roman" w:hint="eastAsia"/>
          <w:b/>
          <w:bCs/>
          <w:color w:val="000000" w:themeColor="text1"/>
          <w:sz w:val="24"/>
          <w:szCs w:val="24"/>
        </w:rPr>
        <w:t>/</w:t>
      </w:r>
      <w:r w:rsidR="00667A4D">
        <w:rPr>
          <w:rFonts w:ascii="Times New Roman" w:eastAsia="宋体" w:hAnsi="Times New Roman" w:cs="Times New Roman" w:hint="eastAsia"/>
          <w:b/>
          <w:bCs/>
          <w:color w:val="000000" w:themeColor="text1"/>
          <w:sz w:val="24"/>
          <w:szCs w:val="24"/>
        </w:rPr>
        <w:t>星环女皇</w:t>
      </w:r>
      <w:r>
        <w:rPr>
          <w:rFonts w:ascii="Times New Roman" w:eastAsia="宋体" w:hAnsi="Times New Roman" w:cs="Times New Roman" w:hint="eastAsia"/>
          <w:b/>
          <w:bCs/>
          <w:color w:val="000000" w:themeColor="text1"/>
          <w:sz w:val="24"/>
          <w:szCs w:val="24"/>
        </w:rPr>
        <w:t>+</w:t>
      </w:r>
      <w:r w:rsidR="004D76B4">
        <w:rPr>
          <w:rFonts w:ascii="Times New Roman" w:eastAsia="宋体" w:hAnsi="Times New Roman" w:cs="Times New Roman" w:hint="eastAsia"/>
          <w:b/>
          <w:bCs/>
          <w:color w:val="000000" w:themeColor="text1"/>
          <w:sz w:val="24"/>
          <w:szCs w:val="24"/>
        </w:rPr>
        <w:t>唤灵</w:t>
      </w:r>
      <w:r>
        <w:rPr>
          <w:rFonts w:ascii="Times New Roman" w:eastAsia="宋体" w:hAnsi="Times New Roman" w:cs="Times New Roman" w:hint="eastAsia"/>
          <w:b/>
          <w:bCs/>
          <w:color w:val="000000" w:themeColor="text1"/>
          <w:sz w:val="24"/>
          <w:szCs w:val="24"/>
        </w:rPr>
        <w:t>圣天伊）</w:t>
      </w:r>
    </w:p>
    <w:p w14:paraId="2FF9595D" w14:textId="1BA79CC6" w:rsidR="00667A4D" w:rsidRDefault="00667A4D" w:rsidP="00667A4D">
      <w:pPr>
        <w:ind w:left="1260" w:firstLine="42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女皇</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火天使</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（帝卡</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星环女娲</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唤灵圣天伊）</w:t>
      </w:r>
    </w:p>
    <w:p w14:paraId="3F241153" w14:textId="6DAE1C67" w:rsidR="002B6D81" w:rsidRDefault="004D76B4" w:rsidP="002B6D81">
      <w:pPr>
        <w:ind w:firstLine="420"/>
        <w:rPr>
          <w:rFonts w:ascii="Times New Roman" w:eastAsia="宋体" w:hAnsi="Times New Roman" w:cs="Times New Roman"/>
          <w:color w:val="000000" w:themeColor="text1"/>
          <w:sz w:val="24"/>
          <w:szCs w:val="24"/>
        </w:rPr>
      </w:pPr>
      <w:r w:rsidRPr="004D76B4">
        <w:rPr>
          <w:rFonts w:ascii="Times New Roman" w:eastAsia="宋体" w:hAnsi="Times New Roman" w:cs="Times New Roman" w:hint="eastAsia"/>
          <w:b/>
          <w:bCs/>
          <w:color w:val="EE0000"/>
          <w:sz w:val="24"/>
          <w:szCs w:val="24"/>
        </w:rPr>
        <w:t>注：</w:t>
      </w:r>
      <w:r w:rsidR="006D7CAA">
        <w:rPr>
          <w:rFonts w:ascii="Times New Roman" w:eastAsia="宋体" w:hAnsi="Times New Roman" w:cs="Times New Roman" w:hint="eastAsia"/>
          <w:color w:val="000000" w:themeColor="text1"/>
          <w:sz w:val="24"/>
          <w:szCs w:val="24"/>
        </w:rPr>
        <w:t>星诺队适用于大部分低数值挑战，而圣天伊</w:t>
      </w:r>
      <w:r w:rsidR="006D7CAA">
        <w:rPr>
          <w:rFonts w:ascii="Times New Roman" w:eastAsia="宋体" w:hAnsi="Times New Roman" w:cs="Times New Roman" w:hint="eastAsia"/>
          <w:color w:val="000000" w:themeColor="text1"/>
          <w:sz w:val="24"/>
          <w:szCs w:val="24"/>
        </w:rPr>
        <w:t>/</w:t>
      </w:r>
      <w:r w:rsidR="006D7CAA">
        <w:rPr>
          <w:rFonts w:ascii="Times New Roman" w:eastAsia="宋体" w:hAnsi="Times New Roman" w:cs="Times New Roman" w:hint="eastAsia"/>
          <w:color w:val="000000" w:themeColor="text1"/>
          <w:sz w:val="24"/>
          <w:szCs w:val="24"/>
        </w:rPr>
        <w:t>盘古由于极高的数值，可以通关绝大部分挑战，哪怕不克制也能打。</w:t>
      </w:r>
      <w:r w:rsidR="00667A4D">
        <w:rPr>
          <w:rFonts w:ascii="Times New Roman" w:eastAsia="宋体" w:hAnsi="Times New Roman" w:cs="Times New Roman" w:hint="eastAsia"/>
          <w:color w:val="000000" w:themeColor="text1"/>
          <w:sz w:val="24"/>
          <w:szCs w:val="24"/>
        </w:rPr>
        <w:t>星环师前期可以先带异界。</w:t>
      </w:r>
    </w:p>
    <w:p w14:paraId="7E6A9E86" w14:textId="77777777" w:rsidR="00206CA0" w:rsidRDefault="00206CA0" w:rsidP="002B6D81">
      <w:pPr>
        <w:ind w:firstLine="420"/>
        <w:rPr>
          <w:rFonts w:ascii="Times New Roman" w:eastAsia="宋体" w:hAnsi="Times New Roman" w:cs="Times New Roman"/>
          <w:color w:val="000000" w:themeColor="text1"/>
          <w:sz w:val="24"/>
          <w:szCs w:val="24"/>
        </w:rPr>
      </w:pPr>
    </w:p>
    <w:p w14:paraId="27ED1744" w14:textId="4D061BF0" w:rsidR="002B6D81" w:rsidRDefault="002B6D81" w:rsidP="002B6D81">
      <w:pPr>
        <w:ind w:firstLine="42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此外，还要注意</w:t>
      </w:r>
      <w:r>
        <w:rPr>
          <w:rFonts w:ascii="Times New Roman" w:eastAsia="宋体" w:hAnsi="Times New Roman" w:cs="Times New Roman" w:hint="eastAsia"/>
          <w:b/>
          <w:bCs/>
          <w:color w:val="000000" w:themeColor="text1"/>
          <w:sz w:val="24"/>
          <w:szCs w:val="24"/>
        </w:rPr>
        <w:t>局</w:t>
      </w:r>
      <w:r w:rsidRPr="002B6D81">
        <w:rPr>
          <w:rFonts w:ascii="Times New Roman" w:eastAsia="宋体" w:hAnsi="Times New Roman" w:cs="Times New Roman" w:hint="eastAsia"/>
          <w:b/>
          <w:bCs/>
          <w:color w:val="000000" w:themeColor="text1"/>
          <w:sz w:val="24"/>
          <w:szCs w:val="24"/>
        </w:rPr>
        <w:t>外加成</w:t>
      </w:r>
      <w:r>
        <w:rPr>
          <w:rFonts w:ascii="Times New Roman" w:eastAsia="宋体" w:hAnsi="Times New Roman" w:cs="Times New Roman" w:hint="eastAsia"/>
          <w:color w:val="000000" w:themeColor="text1"/>
          <w:sz w:val="24"/>
          <w:szCs w:val="24"/>
        </w:rPr>
        <w:t>：</w:t>
      </w:r>
    </w:p>
    <w:p w14:paraId="4D6C6F07" w14:textId="418054D7" w:rsidR="002B6D81" w:rsidRPr="002B6D81" w:rsidRDefault="002B6D81" w:rsidP="002B6D81">
      <w:pPr>
        <w:ind w:firstLine="420"/>
        <w:rPr>
          <w:rFonts w:ascii="Times New Roman" w:eastAsia="宋体" w:hAnsi="Times New Roman" w:cs="Times New Roman"/>
          <w:color w:val="000000" w:themeColor="text1"/>
          <w:sz w:val="24"/>
          <w:szCs w:val="24"/>
        </w:rPr>
      </w:pPr>
      <w:r w:rsidRPr="002B6D81">
        <w:rPr>
          <w:rFonts w:ascii="Times New Roman" w:eastAsia="宋体" w:hAnsi="Times New Roman" w:cs="Times New Roman"/>
          <w:b/>
          <w:bCs/>
          <w:color w:val="EE0000"/>
          <w:sz w:val="24"/>
          <w:szCs w:val="24"/>
        </w:rPr>
        <w:t>召唤师技能</w:t>
      </w:r>
      <w:r w:rsidRPr="002B6D81">
        <w:rPr>
          <w:rFonts w:ascii="Times New Roman" w:eastAsia="宋体" w:hAnsi="Times New Roman" w:cs="Times New Roman"/>
          <w:color w:val="000000" w:themeColor="text1"/>
          <w:sz w:val="24"/>
          <w:szCs w:val="24"/>
        </w:rPr>
        <w:t>：双刃伤害</w:t>
      </w:r>
      <w:r w:rsidRPr="002B6D81">
        <w:rPr>
          <w:rFonts w:ascii="Times New Roman" w:eastAsia="宋体" w:hAnsi="Times New Roman" w:cs="Times New Roman"/>
          <w:color w:val="000000" w:themeColor="text1"/>
          <w:sz w:val="24"/>
          <w:szCs w:val="24"/>
        </w:rPr>
        <w:t xml:space="preserve">+50% </w:t>
      </w:r>
      <w:r w:rsidRPr="002B6D81">
        <w:rPr>
          <w:rFonts w:ascii="Times New Roman" w:eastAsia="宋体" w:hAnsi="Times New Roman" w:cs="Times New Roman"/>
          <w:color w:val="000000" w:themeColor="text1"/>
          <w:sz w:val="24"/>
          <w:szCs w:val="24"/>
        </w:rPr>
        <w:t>单独增伤乘区</w:t>
      </w:r>
    </w:p>
    <w:p w14:paraId="53EC4C57" w14:textId="04E75F0D" w:rsidR="002B6D81" w:rsidRPr="002B6D81" w:rsidRDefault="002B6D81" w:rsidP="002B6D81">
      <w:pPr>
        <w:ind w:firstLine="420"/>
        <w:rPr>
          <w:rFonts w:ascii="Times New Roman" w:eastAsia="宋体" w:hAnsi="Times New Roman" w:cs="Times New Roman"/>
          <w:color w:val="000000" w:themeColor="text1"/>
          <w:sz w:val="24"/>
          <w:szCs w:val="24"/>
        </w:rPr>
      </w:pPr>
      <w:r w:rsidRPr="002B6D81">
        <w:rPr>
          <w:rFonts w:ascii="Times New Roman" w:eastAsia="宋体" w:hAnsi="Times New Roman" w:cs="Times New Roman"/>
          <w:b/>
          <w:bCs/>
          <w:color w:val="EE0000"/>
          <w:sz w:val="24"/>
          <w:szCs w:val="24"/>
        </w:rPr>
        <w:t>亚比印记</w:t>
      </w:r>
      <w:r w:rsidRPr="002B6D81">
        <w:rPr>
          <w:rFonts w:ascii="Times New Roman" w:eastAsia="宋体" w:hAnsi="Times New Roman" w:cs="Times New Roman"/>
          <w:color w:val="000000" w:themeColor="text1"/>
          <w:sz w:val="24"/>
          <w:szCs w:val="24"/>
        </w:rPr>
        <w:t>：克制伤害</w:t>
      </w:r>
      <w:r w:rsidRPr="002B6D81">
        <w:rPr>
          <w:rFonts w:ascii="Times New Roman" w:eastAsia="宋体" w:hAnsi="Times New Roman" w:cs="Times New Roman"/>
          <w:color w:val="000000" w:themeColor="text1"/>
          <w:sz w:val="24"/>
          <w:szCs w:val="24"/>
        </w:rPr>
        <w:t>+80%</w:t>
      </w:r>
    </w:p>
    <w:p w14:paraId="2CD02DD1" w14:textId="16BBE8FE" w:rsidR="002B6D81" w:rsidRPr="002B6D81" w:rsidRDefault="002B6D81" w:rsidP="002B6D81">
      <w:pPr>
        <w:ind w:firstLine="420"/>
        <w:rPr>
          <w:rFonts w:ascii="Times New Roman" w:eastAsia="宋体" w:hAnsi="Times New Roman" w:cs="Times New Roman"/>
          <w:color w:val="000000" w:themeColor="text1"/>
          <w:sz w:val="24"/>
          <w:szCs w:val="24"/>
        </w:rPr>
      </w:pPr>
      <w:r w:rsidRPr="002B6D81">
        <w:rPr>
          <w:rFonts w:ascii="Times New Roman" w:eastAsia="宋体" w:hAnsi="Times New Roman" w:cs="Times New Roman"/>
          <w:b/>
          <w:bCs/>
          <w:color w:val="000000" w:themeColor="text1"/>
          <w:sz w:val="24"/>
          <w:szCs w:val="24"/>
        </w:rPr>
        <w:t>光启图鉴</w:t>
      </w:r>
      <w:r w:rsidRPr="002B6D81">
        <w:rPr>
          <w:rFonts w:ascii="Times New Roman" w:eastAsia="宋体" w:hAnsi="Times New Roman" w:cs="Times New Roman"/>
          <w:color w:val="000000" w:themeColor="text1"/>
          <w:sz w:val="24"/>
          <w:szCs w:val="24"/>
        </w:rPr>
        <w:t>：光启亚比伤害</w:t>
      </w:r>
      <w:r w:rsidRPr="002B6D81">
        <w:rPr>
          <w:rFonts w:ascii="Times New Roman" w:eastAsia="宋体" w:hAnsi="Times New Roman" w:cs="Times New Roman"/>
          <w:color w:val="000000" w:themeColor="text1"/>
          <w:sz w:val="24"/>
          <w:szCs w:val="24"/>
        </w:rPr>
        <w:t>+9%</w:t>
      </w:r>
    </w:p>
    <w:p w14:paraId="497A6E10" w14:textId="11FAEE85" w:rsidR="002B6D81" w:rsidRPr="002B6D81" w:rsidRDefault="002B6D81" w:rsidP="002B6D81">
      <w:pPr>
        <w:ind w:firstLine="420"/>
        <w:rPr>
          <w:rFonts w:ascii="Times New Roman" w:eastAsia="宋体" w:hAnsi="Times New Roman" w:cs="Times New Roman"/>
          <w:color w:val="000000" w:themeColor="text1"/>
          <w:sz w:val="24"/>
          <w:szCs w:val="24"/>
        </w:rPr>
      </w:pPr>
      <w:r>
        <w:rPr>
          <w:rFonts w:ascii="Times New Roman" w:eastAsia="宋体" w:hAnsi="Times New Roman" w:cs="Times New Roman" w:hint="eastAsia"/>
          <w:b/>
          <w:bCs/>
          <w:color w:val="000000" w:themeColor="text1"/>
          <w:sz w:val="24"/>
          <w:szCs w:val="24"/>
        </w:rPr>
        <w:t>战队</w:t>
      </w:r>
      <w:r w:rsidRPr="002B6D81">
        <w:rPr>
          <w:rFonts w:ascii="Times New Roman" w:eastAsia="宋体" w:hAnsi="Times New Roman" w:cs="Times New Roman"/>
          <w:b/>
          <w:bCs/>
          <w:color w:val="000000" w:themeColor="text1"/>
          <w:sz w:val="24"/>
          <w:szCs w:val="24"/>
        </w:rPr>
        <w:t>天工树</w:t>
      </w:r>
      <w:r w:rsidRPr="002B6D81">
        <w:rPr>
          <w:rFonts w:ascii="Times New Roman" w:eastAsia="宋体" w:hAnsi="Times New Roman" w:cs="Times New Roman"/>
          <w:color w:val="000000" w:themeColor="text1"/>
          <w:sz w:val="24"/>
          <w:szCs w:val="24"/>
        </w:rPr>
        <w:t>：</w:t>
      </w:r>
      <w:r w:rsidRPr="002B6D81">
        <w:rPr>
          <w:rFonts w:ascii="Times New Roman" w:eastAsia="宋体" w:hAnsi="Times New Roman" w:cs="Times New Roman"/>
          <w:color w:val="000000" w:themeColor="text1"/>
          <w:sz w:val="24"/>
          <w:szCs w:val="24"/>
        </w:rPr>
        <w:t>BOSS</w:t>
      </w:r>
      <w:r w:rsidRPr="002B6D81">
        <w:rPr>
          <w:rFonts w:ascii="Times New Roman" w:eastAsia="宋体" w:hAnsi="Times New Roman" w:cs="Times New Roman"/>
          <w:color w:val="000000" w:themeColor="text1"/>
          <w:sz w:val="24"/>
          <w:szCs w:val="24"/>
        </w:rPr>
        <w:t>杀手伤害</w:t>
      </w:r>
      <w:r w:rsidRPr="002B6D81">
        <w:rPr>
          <w:rFonts w:ascii="Times New Roman" w:eastAsia="宋体" w:hAnsi="Times New Roman" w:cs="Times New Roman"/>
          <w:color w:val="000000" w:themeColor="text1"/>
          <w:sz w:val="24"/>
          <w:szCs w:val="24"/>
        </w:rPr>
        <w:t>+5%</w:t>
      </w:r>
      <w:r w:rsidRPr="002B6D81">
        <w:rPr>
          <w:rFonts w:ascii="Times New Roman" w:eastAsia="宋体" w:hAnsi="Times New Roman" w:cs="Times New Roman"/>
          <w:color w:val="000000" w:themeColor="text1"/>
          <w:sz w:val="24"/>
          <w:szCs w:val="24"/>
        </w:rPr>
        <w:t>；天选之子爆伤</w:t>
      </w:r>
      <w:r w:rsidRPr="002B6D81">
        <w:rPr>
          <w:rFonts w:ascii="Times New Roman" w:eastAsia="宋体" w:hAnsi="Times New Roman" w:cs="Times New Roman"/>
          <w:color w:val="000000" w:themeColor="text1"/>
          <w:sz w:val="24"/>
          <w:szCs w:val="24"/>
        </w:rPr>
        <w:t>+10%</w:t>
      </w:r>
    </w:p>
    <w:p w14:paraId="0991163C" w14:textId="3B3639FC" w:rsidR="002B6D81" w:rsidRDefault="002B6D81" w:rsidP="002B6D81">
      <w:pPr>
        <w:ind w:firstLine="420"/>
        <w:rPr>
          <w:rFonts w:ascii="Times New Roman" w:eastAsia="宋体" w:hAnsi="Times New Roman" w:cs="Times New Roman"/>
          <w:color w:val="000000" w:themeColor="text1"/>
          <w:sz w:val="24"/>
          <w:szCs w:val="24"/>
        </w:rPr>
      </w:pPr>
      <w:r w:rsidRPr="002B6D81">
        <w:rPr>
          <w:rFonts w:ascii="Times New Roman" w:eastAsia="宋体" w:hAnsi="Times New Roman" w:cs="Times New Roman"/>
          <w:b/>
          <w:bCs/>
          <w:color w:val="EE0000"/>
          <w:sz w:val="24"/>
          <w:szCs w:val="24"/>
        </w:rPr>
        <w:t>训练师</w:t>
      </w:r>
      <w:r w:rsidRPr="002B6D81">
        <w:rPr>
          <w:rFonts w:ascii="Times New Roman" w:eastAsia="宋体" w:hAnsi="Times New Roman" w:cs="Times New Roman"/>
          <w:color w:val="000000" w:themeColor="text1"/>
          <w:sz w:val="24"/>
          <w:szCs w:val="24"/>
        </w:rPr>
        <w:t>：最终伤害</w:t>
      </w:r>
      <w:r w:rsidRPr="002B6D81">
        <w:rPr>
          <w:rFonts w:ascii="Times New Roman" w:eastAsia="宋体" w:hAnsi="Times New Roman" w:cs="Times New Roman"/>
          <w:color w:val="000000" w:themeColor="text1"/>
          <w:sz w:val="24"/>
          <w:szCs w:val="24"/>
        </w:rPr>
        <w:t>+6%</w:t>
      </w:r>
    </w:p>
    <w:p w14:paraId="5B74EE19" w14:textId="0F218C4E" w:rsidR="002B6D81" w:rsidRPr="002B6D81" w:rsidRDefault="002B6D81" w:rsidP="002B6D81">
      <w:pPr>
        <w:ind w:firstLine="420"/>
        <w:rPr>
          <w:rFonts w:ascii="Times New Roman" w:eastAsia="宋体" w:hAnsi="Times New Roman" w:cs="Times New Roman"/>
          <w:color w:val="000000" w:themeColor="text1"/>
          <w:sz w:val="24"/>
          <w:szCs w:val="24"/>
        </w:rPr>
      </w:pPr>
      <w:r w:rsidRPr="002B6D81">
        <w:rPr>
          <w:rFonts w:ascii="Times New Roman" w:eastAsia="宋体" w:hAnsi="Times New Roman" w:cs="Times New Roman" w:hint="eastAsia"/>
          <w:b/>
          <w:bCs/>
          <w:color w:val="EE0000"/>
          <w:sz w:val="24"/>
          <w:szCs w:val="24"/>
        </w:rPr>
        <w:t>神兵亚比</w:t>
      </w:r>
      <w:r>
        <w:rPr>
          <w:rFonts w:ascii="Times New Roman" w:eastAsia="宋体" w:hAnsi="Times New Roman" w:cs="Times New Roman" w:hint="eastAsia"/>
          <w:color w:val="000000" w:themeColor="text1"/>
          <w:sz w:val="24"/>
          <w:szCs w:val="24"/>
        </w:rPr>
        <w:t>：绑定后提供能力值、伤害加成</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爆伤加成。</w:t>
      </w:r>
    </w:p>
    <w:p w14:paraId="3216BCBE" w14:textId="234D07AD" w:rsidR="002B6D81" w:rsidRDefault="002B6D81" w:rsidP="00D527A7">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Pr="002B6D81">
        <w:rPr>
          <w:rFonts w:ascii="Times New Roman" w:eastAsia="宋体" w:hAnsi="Times New Roman" w:cs="Times New Roman" w:hint="eastAsia"/>
          <w:b/>
          <w:bCs/>
          <w:sz w:val="24"/>
          <w:szCs w:val="24"/>
        </w:rPr>
        <w:t>特殊祝福</w:t>
      </w:r>
      <w:r>
        <w:rPr>
          <w:rFonts w:ascii="Times New Roman" w:eastAsia="宋体" w:hAnsi="Times New Roman" w:cs="Times New Roman" w:hint="eastAsia"/>
          <w:sz w:val="24"/>
          <w:szCs w:val="24"/>
        </w:rPr>
        <w:t>：暑假、寒假等重要节点</w:t>
      </w:r>
      <w:r w:rsidR="007B3902">
        <w:rPr>
          <w:rFonts w:ascii="Times New Roman" w:eastAsia="宋体" w:hAnsi="Times New Roman" w:cs="Times New Roman" w:hint="eastAsia"/>
          <w:sz w:val="24"/>
          <w:szCs w:val="24"/>
        </w:rPr>
        <w:t>，一般包括</w:t>
      </w:r>
      <w:r w:rsidR="007B3902">
        <w:rPr>
          <w:rFonts w:ascii="Times New Roman" w:eastAsia="宋体" w:hAnsi="Times New Roman" w:cs="Times New Roman" w:hint="eastAsia"/>
          <w:sz w:val="24"/>
          <w:szCs w:val="24"/>
        </w:rPr>
        <w:t>boss</w:t>
      </w:r>
      <w:r w:rsidR="007B3902">
        <w:rPr>
          <w:rFonts w:ascii="Times New Roman" w:eastAsia="宋体" w:hAnsi="Times New Roman" w:cs="Times New Roman" w:hint="eastAsia"/>
          <w:sz w:val="24"/>
          <w:szCs w:val="24"/>
        </w:rPr>
        <w:t>血量减少等</w:t>
      </w:r>
      <w:r>
        <w:rPr>
          <w:rFonts w:ascii="Times New Roman" w:eastAsia="宋体" w:hAnsi="Times New Roman" w:cs="Times New Roman" w:hint="eastAsia"/>
          <w:sz w:val="24"/>
          <w:szCs w:val="24"/>
        </w:rPr>
        <w:t>。</w:t>
      </w:r>
    </w:p>
    <w:p w14:paraId="2953BC3E" w14:textId="77777777" w:rsidR="00206CA0" w:rsidRPr="002B6D81" w:rsidRDefault="00206CA0" w:rsidP="00667A4D">
      <w:pPr>
        <w:rPr>
          <w:rFonts w:ascii="Times New Roman" w:eastAsia="宋体" w:hAnsi="Times New Roman" w:cs="Times New Roman"/>
          <w:sz w:val="24"/>
          <w:szCs w:val="24"/>
        </w:rPr>
      </w:pPr>
    </w:p>
    <w:p w14:paraId="33F0EB82" w14:textId="4531BE07" w:rsidR="004D76B4" w:rsidRPr="00033A93" w:rsidRDefault="00130680" w:rsidP="002B6D81">
      <w:pPr>
        <w:pStyle w:val="2"/>
        <w:rPr>
          <w:rStyle w:val="20"/>
          <w:rFonts w:ascii="Times New Roman" w:eastAsia="宋体" w:hAnsi="Times New Roman" w:cs="Times New Roman"/>
          <w:b/>
          <w:bCs/>
          <w:color w:val="000000" w:themeColor="text1"/>
          <w:sz w:val="30"/>
          <w:szCs w:val="30"/>
        </w:rPr>
      </w:pPr>
      <w:bookmarkStart w:id="11" w:name="_Toc205129825"/>
      <w:r w:rsidRPr="00033A93">
        <w:rPr>
          <w:rFonts w:ascii="Times New Roman" w:eastAsia="宋体" w:hAnsi="Times New Roman" w:cs="Times New Roman"/>
          <w:b/>
          <w:bCs/>
          <w:color w:val="000000" w:themeColor="text1"/>
          <w:sz w:val="30"/>
          <w:szCs w:val="30"/>
        </w:rPr>
        <w:t>1</w:t>
      </w:r>
      <w:r w:rsidRPr="00033A93">
        <w:rPr>
          <w:rStyle w:val="20"/>
          <w:rFonts w:ascii="Times New Roman" w:eastAsia="宋体" w:hAnsi="Times New Roman" w:cs="Times New Roman"/>
          <w:b/>
          <w:bCs/>
          <w:color w:val="000000" w:themeColor="text1"/>
          <w:sz w:val="30"/>
          <w:szCs w:val="30"/>
        </w:rPr>
        <w:t>.</w:t>
      </w:r>
      <w:r w:rsidR="00206CA0" w:rsidRPr="00033A93">
        <w:rPr>
          <w:rStyle w:val="20"/>
          <w:rFonts w:ascii="Times New Roman" w:eastAsia="宋体" w:hAnsi="Times New Roman" w:cs="Times New Roman"/>
          <w:b/>
          <w:bCs/>
          <w:color w:val="000000" w:themeColor="text1"/>
          <w:sz w:val="30"/>
          <w:szCs w:val="30"/>
        </w:rPr>
        <w:t>3</w:t>
      </w:r>
      <w:r w:rsidR="00E80762" w:rsidRPr="00033A93">
        <w:rPr>
          <w:rStyle w:val="20"/>
          <w:rFonts w:ascii="Times New Roman" w:eastAsia="宋体" w:hAnsi="Times New Roman" w:cs="Times New Roman"/>
          <w:b/>
          <w:bCs/>
          <w:color w:val="000000" w:themeColor="text1"/>
          <w:sz w:val="30"/>
          <w:szCs w:val="30"/>
        </w:rPr>
        <w:t xml:space="preserve"> </w:t>
      </w:r>
      <w:r w:rsidR="004D76B4" w:rsidRPr="00033A93">
        <w:rPr>
          <w:rStyle w:val="20"/>
          <w:rFonts w:ascii="Times New Roman" w:eastAsia="宋体" w:hAnsi="Times New Roman" w:cs="Times New Roman"/>
          <w:b/>
          <w:bCs/>
          <w:color w:val="000000" w:themeColor="text1"/>
          <w:sz w:val="30"/>
          <w:szCs w:val="30"/>
        </w:rPr>
        <w:t>开荒推荐思路</w:t>
      </w:r>
      <w:bookmarkEnd w:id="11"/>
    </w:p>
    <w:p w14:paraId="1D0B2166" w14:textId="5FD7C7D5" w:rsidR="00033A93" w:rsidRPr="00033A93" w:rsidRDefault="004D76B4" w:rsidP="00033A93">
      <w:pPr>
        <w:ind w:firstLine="420"/>
        <w:rPr>
          <w:rFonts w:ascii="Times New Roman" w:eastAsia="宋体" w:hAnsi="Times New Roman" w:cs="Times New Roman"/>
          <w:color w:val="000000" w:themeColor="text1"/>
          <w:sz w:val="24"/>
          <w:szCs w:val="24"/>
        </w:rPr>
      </w:pPr>
      <w:r w:rsidRPr="00033A93">
        <w:rPr>
          <w:rFonts w:ascii="Times New Roman" w:eastAsia="宋体" w:hAnsi="Times New Roman" w:cs="Times New Roman"/>
          <w:color w:val="000000" w:themeColor="text1"/>
          <w:sz w:val="24"/>
          <w:szCs w:val="24"/>
        </w:rPr>
        <w:t>(1)</w:t>
      </w:r>
      <w:r w:rsidR="00033A93" w:rsidRPr="00033A93">
        <w:rPr>
          <w:rFonts w:ascii="Times New Roman" w:eastAsia="宋体" w:hAnsi="Times New Roman" w:cs="Times New Roman"/>
          <w:color w:val="000000" w:themeColor="text1"/>
          <w:sz w:val="24"/>
          <w:szCs w:val="24"/>
        </w:rPr>
        <w:t xml:space="preserve"> </w:t>
      </w:r>
      <w:r w:rsidR="00033A93" w:rsidRPr="00033A93">
        <w:rPr>
          <w:rFonts w:ascii="Times New Roman" w:eastAsia="宋体" w:hAnsi="Times New Roman" w:cs="Times New Roman"/>
          <w:color w:val="000000" w:themeColor="text1"/>
          <w:sz w:val="24"/>
          <w:szCs w:val="24"/>
        </w:rPr>
        <w:t>可以去</w:t>
      </w:r>
      <w:r w:rsidR="00033A93" w:rsidRPr="00033A93">
        <w:rPr>
          <w:rFonts w:ascii="Times New Roman" w:eastAsia="宋体" w:hAnsi="Times New Roman" w:cs="Times New Roman"/>
          <w:color w:val="000000" w:themeColor="text1"/>
          <w:sz w:val="24"/>
          <w:szCs w:val="24"/>
        </w:rPr>
        <w:t>h5</w:t>
      </w:r>
      <w:r w:rsidR="00033A93" w:rsidRPr="00033A93">
        <w:rPr>
          <w:rFonts w:ascii="Times New Roman" w:eastAsia="宋体" w:hAnsi="Times New Roman" w:cs="Times New Roman"/>
          <w:color w:val="000000" w:themeColor="text1"/>
          <w:sz w:val="24"/>
          <w:szCs w:val="24"/>
        </w:rPr>
        <w:t>弄一套满战的星诺队，</w:t>
      </w:r>
      <w:r w:rsidR="00033A93">
        <w:rPr>
          <w:rFonts w:ascii="Times New Roman" w:eastAsia="宋体" w:hAnsi="Times New Roman" w:cs="Times New Roman" w:hint="eastAsia"/>
          <w:color w:val="000000" w:themeColor="text1"/>
          <w:sz w:val="24"/>
          <w:szCs w:val="24"/>
        </w:rPr>
        <w:t>入口在亚比挑战</w:t>
      </w:r>
      <w:r w:rsidR="00033A93">
        <w:rPr>
          <w:rFonts w:ascii="Times New Roman" w:eastAsia="宋体" w:hAnsi="Times New Roman" w:cs="Times New Roman" w:hint="eastAsia"/>
          <w:color w:val="000000" w:themeColor="text1"/>
          <w:sz w:val="24"/>
          <w:szCs w:val="24"/>
        </w:rPr>
        <w:t>-</w:t>
      </w:r>
      <w:r w:rsidR="00033A93">
        <w:rPr>
          <w:rFonts w:ascii="Times New Roman" w:eastAsia="宋体" w:hAnsi="Times New Roman" w:cs="Times New Roman" w:hint="eastAsia"/>
          <w:color w:val="000000" w:themeColor="text1"/>
          <w:sz w:val="24"/>
          <w:szCs w:val="24"/>
        </w:rPr>
        <w:t>挑战档案</w:t>
      </w:r>
      <w:r w:rsidR="00033A93">
        <w:rPr>
          <w:rFonts w:ascii="Times New Roman" w:eastAsia="宋体" w:hAnsi="Times New Roman" w:cs="Times New Roman" w:hint="eastAsia"/>
          <w:color w:val="000000" w:themeColor="text1"/>
          <w:sz w:val="24"/>
          <w:szCs w:val="24"/>
        </w:rPr>
        <w:t>-</w:t>
      </w:r>
      <w:r w:rsidR="00033A93">
        <w:rPr>
          <w:rFonts w:ascii="Times New Roman" w:eastAsia="宋体" w:hAnsi="Times New Roman" w:cs="Times New Roman" w:hint="eastAsia"/>
          <w:color w:val="000000" w:themeColor="text1"/>
          <w:sz w:val="24"/>
          <w:szCs w:val="24"/>
        </w:rPr>
        <w:t>星诺玛挑战。</w:t>
      </w:r>
      <w:r w:rsidR="00033A93" w:rsidRPr="00033A93">
        <w:rPr>
          <w:rFonts w:ascii="Times New Roman" w:eastAsia="宋体" w:hAnsi="Times New Roman" w:cs="Times New Roman"/>
          <w:color w:val="000000" w:themeColor="text1"/>
          <w:sz w:val="24"/>
          <w:szCs w:val="24"/>
        </w:rPr>
        <w:t>如果后续策划删了就在曙光之旅弄。</w:t>
      </w:r>
      <w:r w:rsidR="00033A93">
        <w:rPr>
          <w:rFonts w:ascii="Times New Roman" w:eastAsia="宋体" w:hAnsi="Times New Roman" w:cs="Times New Roman" w:hint="eastAsia"/>
          <w:color w:val="000000" w:themeColor="text1"/>
          <w:sz w:val="24"/>
          <w:szCs w:val="24"/>
        </w:rPr>
        <w:t>新手任务获得星诺玛王专，养好了就可以去</w:t>
      </w:r>
      <w:r w:rsidR="00033A93">
        <w:rPr>
          <w:rFonts w:ascii="Times New Roman" w:eastAsia="宋体" w:hAnsi="Times New Roman" w:cs="Times New Roman" w:hint="eastAsia"/>
          <w:color w:val="000000" w:themeColor="text1"/>
          <w:sz w:val="24"/>
          <w:szCs w:val="24"/>
        </w:rPr>
        <w:t>b</w:t>
      </w:r>
      <w:r w:rsidR="00033A93">
        <w:rPr>
          <w:rFonts w:ascii="Times New Roman" w:eastAsia="宋体" w:hAnsi="Times New Roman" w:cs="Times New Roman" w:hint="eastAsia"/>
          <w:color w:val="000000" w:themeColor="text1"/>
          <w:sz w:val="24"/>
          <w:szCs w:val="24"/>
        </w:rPr>
        <w:t>站找脚本自动打曙光之旅了，获取很多资源。</w:t>
      </w:r>
    </w:p>
    <w:p w14:paraId="06494544" w14:textId="4517DE69" w:rsidR="004D76B4" w:rsidRPr="00033A93" w:rsidRDefault="00BC3AF9" w:rsidP="004D76B4">
      <w:pPr>
        <w:ind w:firstLine="420"/>
        <w:rPr>
          <w:rFonts w:ascii="Times New Roman" w:eastAsia="宋体" w:hAnsi="Times New Roman" w:cs="Times New Roman"/>
          <w:b/>
          <w:bCs/>
          <w:color w:val="000000" w:themeColor="text1"/>
          <w:sz w:val="24"/>
          <w:szCs w:val="24"/>
        </w:rPr>
      </w:pPr>
      <w:r w:rsidRPr="00033A93">
        <w:rPr>
          <w:rFonts w:ascii="Times New Roman" w:eastAsia="宋体" w:hAnsi="Times New Roman" w:cs="Times New Roman"/>
          <w:color w:val="000000" w:themeColor="text1"/>
          <w:sz w:val="24"/>
          <w:szCs w:val="24"/>
        </w:rPr>
        <w:t xml:space="preserve">(2) </w:t>
      </w:r>
      <w:r w:rsidRPr="00033A93">
        <w:rPr>
          <w:rFonts w:ascii="Times New Roman" w:eastAsia="宋体" w:hAnsi="Times New Roman" w:cs="Times New Roman"/>
          <w:color w:val="000000" w:themeColor="text1"/>
          <w:sz w:val="24"/>
          <w:szCs w:val="24"/>
        </w:rPr>
        <w:t>获取通用辅助。</w:t>
      </w:r>
      <w:r w:rsidR="004D76B4" w:rsidRPr="00033A93">
        <w:rPr>
          <w:rFonts w:ascii="Times New Roman" w:eastAsia="宋体" w:hAnsi="Times New Roman" w:cs="Times New Roman"/>
          <w:color w:val="000000" w:themeColor="text1"/>
          <w:sz w:val="24"/>
          <w:szCs w:val="24"/>
        </w:rPr>
        <w:t>小氪一笔或者攒星币拿下女皇、子牙。通过达人王、新手奖励、各种活动给的召唤券兑换群</w:t>
      </w:r>
      <w:r w:rsidR="00130680" w:rsidRPr="00033A93">
        <w:rPr>
          <w:rFonts w:ascii="Times New Roman" w:eastAsia="宋体" w:hAnsi="Times New Roman" w:cs="Times New Roman"/>
          <w:color w:val="000000" w:themeColor="text1"/>
          <w:sz w:val="24"/>
          <w:szCs w:val="24"/>
        </w:rPr>
        <w:t>星</w:t>
      </w:r>
      <w:r w:rsidR="004D76B4" w:rsidRPr="00033A93">
        <w:rPr>
          <w:rFonts w:ascii="Times New Roman" w:eastAsia="宋体" w:hAnsi="Times New Roman" w:cs="Times New Roman"/>
          <w:color w:val="000000" w:themeColor="text1"/>
          <w:sz w:val="24"/>
          <w:szCs w:val="24"/>
        </w:rPr>
        <w:t>亚比</w:t>
      </w:r>
      <w:r w:rsidR="00130680" w:rsidRPr="00033A93">
        <w:rPr>
          <w:rFonts w:ascii="Times New Roman" w:eastAsia="宋体" w:hAnsi="Times New Roman" w:cs="Times New Roman"/>
          <w:color w:val="000000" w:themeColor="text1"/>
          <w:sz w:val="24"/>
          <w:szCs w:val="24"/>
        </w:rPr>
        <w:t>（系统选择群星之羽）；达人王做任务获得火天使及王专。</w:t>
      </w:r>
      <w:r w:rsidRPr="00033A93">
        <w:rPr>
          <w:rFonts w:ascii="Times New Roman" w:eastAsia="宋体" w:hAnsi="Times New Roman" w:cs="Times New Roman"/>
          <w:color w:val="000000" w:themeColor="text1"/>
          <w:sz w:val="24"/>
          <w:szCs w:val="24"/>
        </w:rPr>
        <w:t>签到获得女帝、阿赖王专。</w:t>
      </w:r>
      <w:r w:rsidR="00033A93">
        <w:rPr>
          <w:rFonts w:ascii="Times New Roman" w:eastAsia="宋体" w:hAnsi="Times New Roman" w:cs="Times New Roman" w:hint="eastAsia"/>
          <w:color w:val="000000" w:themeColor="text1"/>
          <w:sz w:val="24"/>
          <w:szCs w:val="24"/>
        </w:rPr>
        <w:t>此外也可以看看最近几周的活动有没有自选之类的。</w:t>
      </w:r>
      <w:r w:rsidR="00033A93" w:rsidRPr="00033A93">
        <w:rPr>
          <w:rFonts w:ascii="Times New Roman" w:eastAsia="宋体" w:hAnsi="Times New Roman" w:cs="Times New Roman" w:hint="eastAsia"/>
          <w:b/>
          <w:bCs/>
          <w:color w:val="000000" w:themeColor="text1"/>
          <w:sz w:val="24"/>
          <w:szCs w:val="24"/>
        </w:rPr>
        <w:t>召唤师和印记这种硬件一定要升级。</w:t>
      </w:r>
      <w:r w:rsidR="00033A93">
        <w:rPr>
          <w:rFonts w:ascii="Times New Roman" w:eastAsia="宋体" w:hAnsi="Times New Roman" w:cs="Times New Roman" w:hint="eastAsia"/>
          <w:b/>
          <w:bCs/>
          <w:color w:val="000000" w:themeColor="text1"/>
          <w:sz w:val="24"/>
          <w:szCs w:val="24"/>
        </w:rPr>
        <w:t>还有训练师。</w:t>
      </w:r>
    </w:p>
    <w:p w14:paraId="0B1A8675" w14:textId="37DC3244" w:rsidR="00BC3AF9" w:rsidRPr="00033A93" w:rsidRDefault="00BC3AF9" w:rsidP="004D76B4">
      <w:pPr>
        <w:ind w:firstLine="420"/>
        <w:rPr>
          <w:rFonts w:ascii="Times New Roman" w:eastAsia="宋体" w:hAnsi="Times New Roman" w:cs="Times New Roman"/>
          <w:color w:val="000000" w:themeColor="text1"/>
          <w:sz w:val="24"/>
          <w:szCs w:val="24"/>
        </w:rPr>
      </w:pPr>
      <w:r w:rsidRPr="00033A93">
        <w:rPr>
          <w:rFonts w:ascii="Times New Roman" w:eastAsia="宋体" w:hAnsi="Times New Roman" w:cs="Times New Roman"/>
          <w:color w:val="000000" w:themeColor="text1"/>
          <w:sz w:val="24"/>
          <w:szCs w:val="24"/>
        </w:rPr>
        <w:lastRenderedPageBreak/>
        <w:t xml:space="preserve">(3) </w:t>
      </w:r>
      <w:r w:rsidRPr="00033A93">
        <w:rPr>
          <w:rFonts w:ascii="Times New Roman" w:eastAsia="宋体" w:hAnsi="Times New Roman" w:cs="Times New Roman"/>
          <w:color w:val="000000" w:themeColor="text1"/>
          <w:sz w:val="24"/>
          <w:szCs w:val="24"/>
        </w:rPr>
        <w:t>借一只星辉阿赖（怒识即可，装备等无要求）拿下唤灵圣天伊小关；借一只秘宝伊撒尔拿下唤灵圣天伊大关</w:t>
      </w:r>
      <w:r w:rsidR="00E8105D">
        <w:rPr>
          <w:rFonts w:ascii="Times New Roman" w:eastAsia="宋体" w:hAnsi="Times New Roman" w:cs="Times New Roman" w:hint="eastAsia"/>
          <w:color w:val="000000" w:themeColor="text1"/>
          <w:sz w:val="24"/>
          <w:szCs w:val="24"/>
        </w:rPr>
        <w:t>（需要一定群星点）</w:t>
      </w:r>
      <w:r w:rsidRPr="00033A93">
        <w:rPr>
          <w:rFonts w:ascii="Times New Roman" w:eastAsia="宋体" w:hAnsi="Times New Roman" w:cs="Times New Roman"/>
          <w:color w:val="000000" w:themeColor="text1"/>
          <w:sz w:val="24"/>
          <w:szCs w:val="24"/>
        </w:rPr>
        <w:t>。养完唤灵圣天伊打唤灵盘古，有</w:t>
      </w:r>
      <w:r w:rsidRPr="00033A93">
        <w:rPr>
          <w:rFonts w:ascii="Times New Roman" w:eastAsia="宋体" w:hAnsi="Times New Roman" w:cs="Times New Roman"/>
          <w:color w:val="000000" w:themeColor="text1"/>
          <w:sz w:val="24"/>
          <w:szCs w:val="24"/>
        </w:rPr>
        <w:t>bug</w:t>
      </w:r>
      <w:r w:rsidRPr="00033A93">
        <w:rPr>
          <w:rFonts w:ascii="Times New Roman" w:eastAsia="宋体" w:hAnsi="Times New Roman" w:cs="Times New Roman"/>
          <w:color w:val="000000" w:themeColor="text1"/>
          <w:sz w:val="24"/>
          <w:szCs w:val="24"/>
        </w:rPr>
        <w:t>一直没修，全选</w:t>
      </w:r>
      <w:r w:rsidRPr="00033A93">
        <w:rPr>
          <w:rFonts w:ascii="Times New Roman" w:eastAsia="宋体" w:hAnsi="Times New Roman" w:cs="Times New Roman"/>
          <w:color w:val="000000" w:themeColor="text1"/>
          <w:sz w:val="24"/>
          <w:szCs w:val="24"/>
        </w:rPr>
        <w:t>60</w:t>
      </w:r>
      <w:r w:rsidRPr="00033A93">
        <w:rPr>
          <w:rFonts w:ascii="Times New Roman" w:eastAsia="宋体" w:hAnsi="Times New Roman" w:cs="Times New Roman"/>
          <w:color w:val="000000" w:themeColor="text1"/>
          <w:sz w:val="24"/>
          <w:szCs w:val="24"/>
        </w:rPr>
        <w:t>级即可</w:t>
      </w:r>
      <w:r w:rsidR="00E8105D">
        <w:rPr>
          <w:rFonts w:ascii="Times New Roman" w:eastAsia="宋体" w:hAnsi="Times New Roman" w:cs="Times New Roman" w:hint="eastAsia"/>
          <w:color w:val="000000" w:themeColor="text1"/>
          <w:sz w:val="24"/>
          <w:szCs w:val="24"/>
        </w:rPr>
        <w:t>，这两只亚比</w:t>
      </w:r>
      <w:r w:rsidRPr="00033A93">
        <w:rPr>
          <w:rFonts w:ascii="Times New Roman" w:eastAsia="宋体" w:hAnsi="Times New Roman" w:cs="Times New Roman"/>
          <w:color w:val="000000" w:themeColor="text1"/>
          <w:sz w:val="24"/>
          <w:szCs w:val="24"/>
        </w:rPr>
        <w:t>非常强力，不克制也能打。</w:t>
      </w:r>
    </w:p>
    <w:p w14:paraId="246328AE" w14:textId="0B1C52BD" w:rsidR="00F2266D" w:rsidRDefault="00130680" w:rsidP="00BC3AF9">
      <w:pPr>
        <w:ind w:firstLine="420"/>
        <w:rPr>
          <w:rFonts w:ascii="Times New Roman" w:eastAsia="宋体" w:hAnsi="Times New Roman" w:cs="Times New Roman"/>
          <w:color w:val="000000" w:themeColor="text1"/>
          <w:sz w:val="24"/>
          <w:szCs w:val="24"/>
        </w:rPr>
      </w:pPr>
      <w:r w:rsidRPr="00033A93">
        <w:rPr>
          <w:rFonts w:ascii="Times New Roman" w:eastAsia="宋体" w:hAnsi="Times New Roman" w:cs="Times New Roman"/>
          <w:color w:val="000000" w:themeColor="text1"/>
          <w:sz w:val="24"/>
          <w:szCs w:val="24"/>
        </w:rPr>
        <w:t>(</w:t>
      </w:r>
      <w:r w:rsidR="00BC3AF9" w:rsidRPr="00033A93">
        <w:rPr>
          <w:rFonts w:ascii="Times New Roman" w:eastAsia="宋体" w:hAnsi="Times New Roman" w:cs="Times New Roman"/>
          <w:color w:val="000000" w:themeColor="text1"/>
          <w:sz w:val="24"/>
          <w:szCs w:val="24"/>
        </w:rPr>
        <w:t>4</w:t>
      </w:r>
      <w:r w:rsidRPr="00033A93">
        <w:rPr>
          <w:rFonts w:ascii="Times New Roman" w:eastAsia="宋体" w:hAnsi="Times New Roman" w:cs="Times New Roman"/>
          <w:color w:val="000000" w:themeColor="text1"/>
          <w:sz w:val="24"/>
          <w:szCs w:val="24"/>
        </w:rPr>
        <w:t>)</w:t>
      </w:r>
      <w:r w:rsidR="00BC3AF9" w:rsidRPr="00033A93">
        <w:rPr>
          <w:rFonts w:ascii="Times New Roman" w:eastAsia="宋体" w:hAnsi="Times New Roman" w:cs="Times New Roman"/>
          <w:color w:val="000000" w:themeColor="text1"/>
          <w:sz w:val="24"/>
          <w:szCs w:val="24"/>
        </w:rPr>
        <w:t xml:space="preserve"> </w:t>
      </w:r>
      <w:r w:rsidR="00F2266D">
        <w:rPr>
          <w:rFonts w:ascii="Times New Roman" w:eastAsia="宋体" w:hAnsi="Times New Roman" w:cs="Times New Roman" w:hint="eastAsia"/>
          <w:color w:val="000000" w:themeColor="text1"/>
          <w:sz w:val="24"/>
          <w:szCs w:val="24"/>
        </w:rPr>
        <w:t>时光副本搞一套轮回队，打个黑梅，再</w:t>
      </w:r>
      <w:r w:rsidR="00BC3AF9" w:rsidRPr="00033A93">
        <w:rPr>
          <w:rFonts w:ascii="Times New Roman" w:eastAsia="宋体" w:hAnsi="Times New Roman" w:cs="Times New Roman"/>
          <w:color w:val="000000" w:themeColor="text1"/>
          <w:sz w:val="24"/>
          <w:szCs w:val="24"/>
        </w:rPr>
        <w:t>按照必备阵容一个个搞</w:t>
      </w:r>
      <w:r w:rsidR="00F2266D">
        <w:rPr>
          <w:rFonts w:ascii="Times New Roman" w:eastAsia="宋体" w:hAnsi="Times New Roman" w:cs="Times New Roman" w:hint="eastAsia"/>
          <w:color w:val="000000" w:themeColor="text1"/>
          <w:sz w:val="24"/>
          <w:szCs w:val="24"/>
        </w:rPr>
        <w:t>。</w:t>
      </w:r>
    </w:p>
    <w:p w14:paraId="19225DFF" w14:textId="017298F9" w:rsidR="00BC3AF9" w:rsidRPr="00033A93" w:rsidRDefault="00BC3AF9" w:rsidP="00BC3AF9">
      <w:pPr>
        <w:ind w:firstLine="420"/>
        <w:rPr>
          <w:rFonts w:ascii="Times New Roman" w:eastAsia="宋体" w:hAnsi="Times New Roman" w:cs="Times New Roman"/>
          <w:color w:val="000000" w:themeColor="text1"/>
          <w:sz w:val="24"/>
          <w:szCs w:val="24"/>
        </w:rPr>
      </w:pPr>
      <w:r w:rsidRPr="00033A93">
        <w:rPr>
          <w:rFonts w:ascii="Times New Roman" w:eastAsia="宋体" w:hAnsi="Times New Roman" w:cs="Times New Roman"/>
          <w:color w:val="000000" w:themeColor="text1"/>
          <w:sz w:val="24"/>
          <w:szCs w:val="24"/>
        </w:rPr>
        <w:t xml:space="preserve">(5) </w:t>
      </w:r>
      <w:r w:rsidRPr="00033A93">
        <w:rPr>
          <w:rFonts w:ascii="Times New Roman" w:eastAsia="宋体" w:hAnsi="Times New Roman" w:cs="Times New Roman"/>
          <w:color w:val="000000" w:themeColor="text1"/>
          <w:sz w:val="24"/>
          <w:szCs w:val="24"/>
        </w:rPr>
        <w:t>按照免费亚比篇搞到所有白嫖专属的亚比。</w:t>
      </w:r>
    </w:p>
    <w:p w14:paraId="567CCD56" w14:textId="3A37C621" w:rsidR="00BC3AF9" w:rsidRPr="00E8105D" w:rsidRDefault="00BC3AF9" w:rsidP="00BC3AF9">
      <w:pPr>
        <w:ind w:firstLine="420"/>
        <w:rPr>
          <w:rFonts w:ascii="Times New Roman" w:eastAsia="宋体" w:hAnsi="Times New Roman" w:cs="Times New Roman"/>
          <w:b/>
          <w:bCs/>
          <w:color w:val="000000" w:themeColor="text1"/>
          <w:sz w:val="24"/>
          <w:szCs w:val="24"/>
        </w:rPr>
      </w:pPr>
      <w:r w:rsidRPr="00033A93">
        <w:rPr>
          <w:rFonts w:ascii="Times New Roman" w:eastAsia="宋体" w:hAnsi="Times New Roman" w:cs="Times New Roman"/>
          <w:color w:val="000000" w:themeColor="text1"/>
          <w:sz w:val="24"/>
          <w:szCs w:val="24"/>
        </w:rPr>
        <w:t xml:space="preserve">(6) </w:t>
      </w:r>
      <w:r w:rsidRPr="00033A93">
        <w:rPr>
          <w:rFonts w:ascii="Times New Roman" w:eastAsia="宋体" w:hAnsi="Times New Roman" w:cs="Times New Roman"/>
          <w:color w:val="000000" w:themeColor="text1"/>
          <w:sz w:val="24"/>
          <w:szCs w:val="24"/>
        </w:rPr>
        <w:t>按照文档附录</w:t>
      </w:r>
      <w:r w:rsidRPr="00033A93">
        <w:rPr>
          <w:rFonts w:ascii="Times New Roman" w:eastAsia="宋体" w:hAnsi="Times New Roman" w:cs="Times New Roman"/>
          <w:color w:val="000000" w:themeColor="text1"/>
          <w:sz w:val="24"/>
          <w:szCs w:val="24"/>
        </w:rPr>
        <w:t>1</w:t>
      </w:r>
      <w:r w:rsidRPr="00033A93">
        <w:rPr>
          <w:rFonts w:ascii="Times New Roman" w:eastAsia="宋体" w:hAnsi="Times New Roman" w:cs="Times New Roman"/>
          <w:color w:val="000000" w:themeColor="text1"/>
          <w:sz w:val="24"/>
          <w:szCs w:val="24"/>
        </w:rPr>
        <w:t>：能借亚比的挑战</w:t>
      </w:r>
      <w:r w:rsidRPr="00E8105D">
        <w:rPr>
          <w:rFonts w:ascii="Times New Roman" w:eastAsia="宋体" w:hAnsi="Times New Roman" w:cs="Times New Roman"/>
          <w:b/>
          <w:bCs/>
          <w:color w:val="000000" w:themeColor="text1"/>
          <w:sz w:val="24"/>
          <w:szCs w:val="24"/>
        </w:rPr>
        <w:t>拿下能借亚比的</w:t>
      </w:r>
      <w:r w:rsidRPr="00E8105D">
        <w:rPr>
          <w:rFonts w:ascii="Times New Roman" w:eastAsia="宋体" w:hAnsi="Times New Roman" w:cs="Times New Roman"/>
          <w:b/>
          <w:bCs/>
          <w:color w:val="000000" w:themeColor="text1"/>
          <w:sz w:val="24"/>
          <w:szCs w:val="24"/>
        </w:rPr>
        <w:t>boss</w:t>
      </w:r>
      <w:r w:rsidRPr="00E8105D">
        <w:rPr>
          <w:rFonts w:ascii="Times New Roman" w:eastAsia="宋体" w:hAnsi="Times New Roman" w:cs="Times New Roman"/>
          <w:b/>
          <w:bCs/>
          <w:color w:val="000000" w:themeColor="text1"/>
          <w:sz w:val="24"/>
          <w:szCs w:val="24"/>
        </w:rPr>
        <w:t>。</w:t>
      </w:r>
    </w:p>
    <w:p w14:paraId="0CDE43F2" w14:textId="57448C46" w:rsidR="00BC3AF9" w:rsidRPr="00033A93" w:rsidRDefault="00BC3AF9" w:rsidP="00BC3AF9">
      <w:pPr>
        <w:ind w:firstLine="420"/>
        <w:rPr>
          <w:rFonts w:ascii="Times New Roman" w:eastAsia="宋体" w:hAnsi="Times New Roman" w:cs="Times New Roman"/>
          <w:color w:val="000000" w:themeColor="text1"/>
          <w:sz w:val="24"/>
          <w:szCs w:val="24"/>
        </w:rPr>
      </w:pPr>
      <w:r w:rsidRPr="00033A93">
        <w:rPr>
          <w:rFonts w:ascii="Times New Roman" w:eastAsia="宋体" w:hAnsi="Times New Roman" w:cs="Times New Roman"/>
          <w:color w:val="000000" w:themeColor="text1"/>
          <w:sz w:val="24"/>
          <w:szCs w:val="24"/>
        </w:rPr>
        <w:t xml:space="preserve">(7) </w:t>
      </w:r>
      <w:r w:rsidRPr="00033A93">
        <w:rPr>
          <w:rFonts w:ascii="Times New Roman" w:eastAsia="宋体" w:hAnsi="Times New Roman" w:cs="Times New Roman"/>
          <w:color w:val="000000" w:themeColor="text1"/>
          <w:sz w:val="24"/>
          <w:szCs w:val="24"/>
        </w:rPr>
        <w:t>按照图鉴搜索光启神兵亚比，除了圣天伊</w:t>
      </w:r>
      <w:r w:rsidR="00CA47AA" w:rsidRPr="00033A93">
        <w:rPr>
          <w:rFonts w:ascii="Times New Roman" w:eastAsia="宋体" w:hAnsi="Times New Roman" w:cs="Times New Roman"/>
          <w:color w:val="000000" w:themeColor="text1"/>
          <w:sz w:val="24"/>
          <w:szCs w:val="24"/>
        </w:rPr>
        <w:t>、</w:t>
      </w:r>
      <w:r w:rsidRPr="00033A93">
        <w:rPr>
          <w:rFonts w:ascii="Times New Roman" w:eastAsia="宋体" w:hAnsi="Times New Roman" w:cs="Times New Roman"/>
          <w:color w:val="000000" w:themeColor="text1"/>
          <w:sz w:val="24"/>
          <w:szCs w:val="24"/>
        </w:rPr>
        <w:t>洛羲</w:t>
      </w:r>
      <w:r w:rsidR="00CA47AA" w:rsidRPr="00033A93">
        <w:rPr>
          <w:rFonts w:ascii="Times New Roman" w:eastAsia="宋体" w:hAnsi="Times New Roman" w:cs="Times New Roman"/>
          <w:color w:val="000000" w:themeColor="text1"/>
          <w:sz w:val="24"/>
          <w:szCs w:val="24"/>
        </w:rPr>
        <w:t>、</w:t>
      </w:r>
      <w:r w:rsidRPr="00033A93">
        <w:rPr>
          <w:rFonts w:ascii="Times New Roman" w:eastAsia="宋体" w:hAnsi="Times New Roman" w:cs="Times New Roman"/>
          <w:color w:val="000000" w:themeColor="text1"/>
          <w:sz w:val="24"/>
          <w:szCs w:val="24"/>
        </w:rPr>
        <w:t>夜兰</w:t>
      </w:r>
      <w:r w:rsidR="00CA47AA" w:rsidRPr="00033A93">
        <w:rPr>
          <w:rFonts w:ascii="Times New Roman" w:eastAsia="宋体" w:hAnsi="Times New Roman" w:cs="Times New Roman"/>
          <w:color w:val="000000" w:themeColor="text1"/>
          <w:sz w:val="24"/>
          <w:szCs w:val="24"/>
        </w:rPr>
        <w:t>和</w:t>
      </w:r>
      <w:r w:rsidRPr="00033A93">
        <w:rPr>
          <w:rFonts w:ascii="Times New Roman" w:eastAsia="宋体" w:hAnsi="Times New Roman" w:cs="Times New Roman"/>
          <w:color w:val="000000" w:themeColor="text1"/>
          <w:sz w:val="24"/>
          <w:szCs w:val="24"/>
        </w:rPr>
        <w:t>情花毒都好打。</w:t>
      </w:r>
    </w:p>
    <w:p w14:paraId="45E15D60" w14:textId="0183A362" w:rsidR="00BC3AF9" w:rsidRPr="00033A93" w:rsidRDefault="00BC3AF9" w:rsidP="00BC3AF9">
      <w:pPr>
        <w:ind w:firstLine="420"/>
        <w:rPr>
          <w:rFonts w:ascii="Times New Roman" w:eastAsia="宋体" w:hAnsi="Times New Roman" w:cs="Times New Roman"/>
          <w:color w:val="000000" w:themeColor="text1"/>
          <w:sz w:val="24"/>
          <w:szCs w:val="24"/>
        </w:rPr>
      </w:pPr>
      <w:r w:rsidRPr="00033A93">
        <w:rPr>
          <w:rFonts w:ascii="Times New Roman" w:eastAsia="宋体" w:hAnsi="Times New Roman" w:cs="Times New Roman"/>
          <w:color w:val="000000" w:themeColor="text1"/>
          <w:sz w:val="24"/>
          <w:szCs w:val="24"/>
        </w:rPr>
        <w:t xml:space="preserve">(8) </w:t>
      </w:r>
      <w:r w:rsidRPr="00033A93">
        <w:rPr>
          <w:rFonts w:ascii="Times New Roman" w:eastAsia="宋体" w:hAnsi="Times New Roman" w:cs="Times New Roman"/>
          <w:color w:val="000000" w:themeColor="text1"/>
          <w:sz w:val="24"/>
          <w:szCs w:val="24"/>
        </w:rPr>
        <w:t>按照图鉴搜索光烬亚比，一个一个打。</w:t>
      </w:r>
    </w:p>
    <w:p w14:paraId="71C80A22" w14:textId="7AE43267" w:rsidR="00BC3AF9" w:rsidRPr="00033A93" w:rsidRDefault="00BC3AF9" w:rsidP="00BC3AF9">
      <w:pPr>
        <w:ind w:firstLine="420"/>
        <w:rPr>
          <w:rFonts w:ascii="Times New Roman" w:eastAsia="宋体" w:hAnsi="Times New Roman" w:cs="Times New Roman"/>
          <w:color w:val="000000" w:themeColor="text1"/>
          <w:sz w:val="24"/>
          <w:szCs w:val="24"/>
        </w:rPr>
      </w:pPr>
      <w:r w:rsidRPr="00033A93">
        <w:rPr>
          <w:rFonts w:ascii="Times New Roman" w:eastAsia="宋体" w:hAnsi="Times New Roman" w:cs="Times New Roman"/>
          <w:color w:val="000000" w:themeColor="text1"/>
          <w:sz w:val="24"/>
          <w:szCs w:val="24"/>
        </w:rPr>
        <w:t xml:space="preserve">(9) </w:t>
      </w:r>
      <w:r w:rsidRPr="00033A93">
        <w:rPr>
          <w:rFonts w:ascii="Times New Roman" w:eastAsia="宋体" w:hAnsi="Times New Roman" w:cs="Times New Roman"/>
          <w:color w:val="000000" w:themeColor="text1"/>
          <w:sz w:val="24"/>
          <w:szCs w:val="24"/>
        </w:rPr>
        <w:t>按照免费资源篇</w:t>
      </w:r>
      <w:r w:rsidR="00363E8E" w:rsidRPr="00033A93">
        <w:rPr>
          <w:rFonts w:ascii="Times New Roman" w:eastAsia="宋体" w:hAnsi="Times New Roman" w:cs="Times New Roman"/>
          <w:color w:val="000000" w:themeColor="text1"/>
          <w:sz w:val="24"/>
          <w:szCs w:val="24"/>
        </w:rPr>
        <w:t>收集</w:t>
      </w:r>
      <w:r w:rsidRPr="00033A93">
        <w:rPr>
          <w:rFonts w:ascii="Times New Roman" w:eastAsia="宋体" w:hAnsi="Times New Roman" w:cs="Times New Roman"/>
          <w:color w:val="000000" w:themeColor="text1"/>
          <w:sz w:val="24"/>
          <w:szCs w:val="24"/>
        </w:rPr>
        <w:t>必要资源，沉淀。</w:t>
      </w:r>
    </w:p>
    <w:p w14:paraId="2239A786" w14:textId="1499EFC1" w:rsidR="00BC3AF9" w:rsidRPr="00033A93" w:rsidRDefault="00BC3AF9" w:rsidP="00BC3AF9">
      <w:pPr>
        <w:ind w:firstLine="420"/>
        <w:rPr>
          <w:rFonts w:ascii="Times New Roman" w:eastAsia="宋体" w:hAnsi="Times New Roman" w:cs="Times New Roman"/>
          <w:color w:val="000000" w:themeColor="text1"/>
          <w:sz w:val="24"/>
          <w:szCs w:val="24"/>
        </w:rPr>
      </w:pPr>
      <w:r w:rsidRPr="00033A93">
        <w:rPr>
          <w:rFonts w:ascii="Times New Roman" w:eastAsia="宋体" w:hAnsi="Times New Roman" w:cs="Times New Roman"/>
          <w:color w:val="000000" w:themeColor="text1"/>
          <w:sz w:val="24"/>
          <w:szCs w:val="24"/>
        </w:rPr>
        <w:t xml:space="preserve">(10) </w:t>
      </w:r>
      <w:r w:rsidRPr="00033A93">
        <w:rPr>
          <w:rFonts w:ascii="Times New Roman" w:eastAsia="宋体" w:hAnsi="Times New Roman" w:cs="Times New Roman"/>
          <w:color w:val="000000" w:themeColor="text1"/>
          <w:sz w:val="24"/>
          <w:szCs w:val="24"/>
        </w:rPr>
        <w:t>挑战档案从后往前一个一个试着去打。</w:t>
      </w:r>
    </w:p>
    <w:p w14:paraId="5F616B60" w14:textId="694F31CB" w:rsidR="00130680" w:rsidRPr="00033A93" w:rsidRDefault="00BC3AF9" w:rsidP="00BC3AF9">
      <w:pPr>
        <w:ind w:firstLine="420"/>
        <w:rPr>
          <w:rFonts w:ascii="Times New Roman" w:eastAsia="宋体" w:hAnsi="Times New Roman" w:cs="Times New Roman"/>
          <w:color w:val="000000" w:themeColor="text1"/>
          <w:sz w:val="24"/>
          <w:szCs w:val="24"/>
        </w:rPr>
      </w:pPr>
      <w:r w:rsidRPr="00033A93">
        <w:rPr>
          <w:rFonts w:ascii="Times New Roman" w:eastAsia="宋体" w:hAnsi="Times New Roman" w:cs="Times New Roman"/>
          <w:color w:val="000000" w:themeColor="text1"/>
          <w:sz w:val="24"/>
          <w:szCs w:val="24"/>
        </w:rPr>
        <w:t xml:space="preserve">(11) </w:t>
      </w:r>
      <w:r w:rsidRPr="00033A93">
        <w:rPr>
          <w:rFonts w:ascii="Times New Roman" w:eastAsia="宋体" w:hAnsi="Times New Roman" w:cs="Times New Roman"/>
          <w:color w:val="000000" w:themeColor="text1"/>
          <w:sz w:val="24"/>
          <w:szCs w:val="24"/>
        </w:rPr>
        <w:t>体系队和光烬养的差不多了再去打幻想史诗</w:t>
      </w:r>
      <w:r w:rsidR="00CA47AA" w:rsidRPr="00033A93">
        <w:rPr>
          <w:rFonts w:ascii="Times New Roman" w:eastAsia="宋体" w:hAnsi="Times New Roman" w:cs="Times New Roman"/>
          <w:color w:val="000000" w:themeColor="text1"/>
          <w:sz w:val="24"/>
          <w:szCs w:val="24"/>
        </w:rPr>
        <w:t>等</w:t>
      </w:r>
      <w:r w:rsidRPr="00033A93">
        <w:rPr>
          <w:rFonts w:ascii="Times New Roman" w:eastAsia="宋体" w:hAnsi="Times New Roman" w:cs="Times New Roman"/>
          <w:color w:val="000000" w:themeColor="text1"/>
          <w:sz w:val="24"/>
          <w:szCs w:val="24"/>
        </w:rPr>
        <w:t>较难的挑战。</w:t>
      </w:r>
    </w:p>
    <w:p w14:paraId="15FD98EE" w14:textId="77777777" w:rsidR="00BC3AF9" w:rsidRDefault="00BC3AF9" w:rsidP="00BC3AF9">
      <w:pPr>
        <w:ind w:firstLine="420"/>
        <w:rPr>
          <w:rFonts w:ascii="Times New Roman" w:eastAsia="宋体" w:hAnsi="Times New Roman" w:cs="Times New Roman"/>
          <w:color w:val="000000" w:themeColor="text1"/>
          <w:sz w:val="24"/>
          <w:szCs w:val="24"/>
        </w:rPr>
      </w:pPr>
    </w:p>
    <w:p w14:paraId="0DE7F53E" w14:textId="77777777" w:rsidR="00BC3AF9" w:rsidRDefault="00BC3AF9" w:rsidP="00BC3AF9">
      <w:pPr>
        <w:ind w:firstLine="420"/>
        <w:rPr>
          <w:rFonts w:ascii="Times New Roman" w:eastAsia="宋体" w:hAnsi="Times New Roman" w:cs="Times New Roman"/>
          <w:color w:val="000000" w:themeColor="text1"/>
          <w:sz w:val="24"/>
          <w:szCs w:val="24"/>
        </w:rPr>
      </w:pPr>
    </w:p>
    <w:p w14:paraId="2E481772" w14:textId="77777777" w:rsidR="00BC3AF9" w:rsidRDefault="00BC3AF9" w:rsidP="00BC3AF9">
      <w:pPr>
        <w:ind w:firstLine="420"/>
        <w:rPr>
          <w:rFonts w:ascii="Times New Roman" w:eastAsia="宋体" w:hAnsi="Times New Roman" w:cs="Times New Roman"/>
          <w:color w:val="000000" w:themeColor="text1"/>
          <w:sz w:val="24"/>
          <w:szCs w:val="24"/>
        </w:rPr>
      </w:pPr>
    </w:p>
    <w:p w14:paraId="1D5C046E" w14:textId="77777777" w:rsidR="00BC3AF9" w:rsidRDefault="00BC3AF9" w:rsidP="00BC3AF9">
      <w:pPr>
        <w:ind w:firstLine="420"/>
        <w:rPr>
          <w:rFonts w:ascii="Times New Roman" w:eastAsia="宋体" w:hAnsi="Times New Roman" w:cs="Times New Roman"/>
          <w:color w:val="000000" w:themeColor="text1"/>
          <w:sz w:val="24"/>
          <w:szCs w:val="24"/>
        </w:rPr>
      </w:pPr>
    </w:p>
    <w:p w14:paraId="413E18DC" w14:textId="77777777" w:rsidR="00BC3AF9" w:rsidRDefault="00BC3AF9" w:rsidP="00BC3AF9">
      <w:pPr>
        <w:ind w:firstLine="420"/>
        <w:rPr>
          <w:rFonts w:ascii="Times New Roman" w:eastAsia="宋体" w:hAnsi="Times New Roman" w:cs="Times New Roman"/>
          <w:color w:val="000000" w:themeColor="text1"/>
          <w:sz w:val="24"/>
          <w:szCs w:val="24"/>
        </w:rPr>
      </w:pPr>
    </w:p>
    <w:p w14:paraId="428FC107" w14:textId="77777777" w:rsidR="00BC3AF9" w:rsidRDefault="00BC3AF9" w:rsidP="00BC3AF9">
      <w:pPr>
        <w:ind w:firstLine="420"/>
        <w:rPr>
          <w:rFonts w:ascii="Times New Roman" w:eastAsia="宋体" w:hAnsi="Times New Roman" w:cs="Times New Roman"/>
          <w:color w:val="000000" w:themeColor="text1"/>
          <w:sz w:val="24"/>
          <w:szCs w:val="24"/>
        </w:rPr>
      </w:pPr>
    </w:p>
    <w:p w14:paraId="62685B1E" w14:textId="77777777" w:rsidR="00BC3AF9" w:rsidRDefault="00BC3AF9" w:rsidP="00BC3AF9">
      <w:pPr>
        <w:ind w:firstLine="420"/>
        <w:rPr>
          <w:rFonts w:ascii="Times New Roman" w:eastAsia="宋体" w:hAnsi="Times New Roman" w:cs="Times New Roman"/>
          <w:color w:val="000000" w:themeColor="text1"/>
          <w:sz w:val="24"/>
          <w:szCs w:val="24"/>
        </w:rPr>
      </w:pPr>
    </w:p>
    <w:p w14:paraId="39A9F80E" w14:textId="77777777" w:rsidR="00BC3AF9" w:rsidRDefault="00BC3AF9" w:rsidP="00BC3AF9">
      <w:pPr>
        <w:ind w:firstLine="420"/>
        <w:rPr>
          <w:rFonts w:ascii="Times New Roman" w:eastAsia="宋体" w:hAnsi="Times New Roman" w:cs="Times New Roman"/>
          <w:color w:val="000000" w:themeColor="text1"/>
          <w:sz w:val="24"/>
          <w:szCs w:val="24"/>
        </w:rPr>
      </w:pPr>
    </w:p>
    <w:p w14:paraId="5583B0C6" w14:textId="3BDFE5A3" w:rsidR="00BC3AF9" w:rsidRDefault="00BC3AF9" w:rsidP="00033A93">
      <w:pPr>
        <w:rPr>
          <w:rFonts w:ascii="Times New Roman" w:eastAsia="宋体" w:hAnsi="Times New Roman" w:cs="Times New Roman"/>
          <w:color w:val="000000" w:themeColor="text1"/>
          <w:sz w:val="24"/>
          <w:szCs w:val="24"/>
        </w:rPr>
      </w:pPr>
    </w:p>
    <w:p w14:paraId="27E8DAD0" w14:textId="77777777" w:rsidR="00667A4D" w:rsidRDefault="00667A4D" w:rsidP="00033A93">
      <w:pPr>
        <w:rPr>
          <w:rFonts w:ascii="Times New Roman" w:eastAsia="宋体" w:hAnsi="Times New Roman" w:cs="Times New Roman"/>
          <w:color w:val="000000" w:themeColor="text1"/>
          <w:sz w:val="24"/>
          <w:szCs w:val="24"/>
        </w:rPr>
      </w:pPr>
    </w:p>
    <w:p w14:paraId="676F3E28" w14:textId="77777777" w:rsidR="00667A4D" w:rsidRDefault="00667A4D" w:rsidP="00033A93">
      <w:pPr>
        <w:rPr>
          <w:rFonts w:ascii="Times New Roman" w:eastAsia="宋体" w:hAnsi="Times New Roman" w:cs="Times New Roman"/>
          <w:color w:val="000000" w:themeColor="text1"/>
          <w:sz w:val="24"/>
          <w:szCs w:val="24"/>
        </w:rPr>
      </w:pPr>
    </w:p>
    <w:p w14:paraId="53782C41" w14:textId="77777777" w:rsidR="00667A4D" w:rsidRDefault="00667A4D" w:rsidP="00033A93">
      <w:pPr>
        <w:rPr>
          <w:rFonts w:ascii="Times New Roman" w:eastAsia="宋体" w:hAnsi="Times New Roman" w:cs="Times New Roman"/>
          <w:color w:val="000000" w:themeColor="text1"/>
          <w:sz w:val="24"/>
          <w:szCs w:val="24"/>
        </w:rPr>
      </w:pPr>
    </w:p>
    <w:p w14:paraId="5DD78774" w14:textId="77777777" w:rsidR="00667A4D" w:rsidRDefault="00667A4D" w:rsidP="00033A93">
      <w:pPr>
        <w:rPr>
          <w:rFonts w:ascii="Times New Roman" w:eastAsia="宋体" w:hAnsi="Times New Roman" w:cs="Times New Roman"/>
          <w:color w:val="000000" w:themeColor="text1"/>
          <w:sz w:val="24"/>
          <w:szCs w:val="24"/>
        </w:rPr>
      </w:pPr>
    </w:p>
    <w:p w14:paraId="144AC816" w14:textId="77777777" w:rsidR="00667A4D" w:rsidRDefault="00667A4D" w:rsidP="00033A93">
      <w:pPr>
        <w:rPr>
          <w:rFonts w:ascii="Times New Roman" w:eastAsia="宋体" w:hAnsi="Times New Roman" w:cs="Times New Roman"/>
          <w:color w:val="000000" w:themeColor="text1"/>
          <w:sz w:val="24"/>
          <w:szCs w:val="24"/>
        </w:rPr>
      </w:pPr>
    </w:p>
    <w:p w14:paraId="330D5DF3" w14:textId="77777777" w:rsidR="00667A4D" w:rsidRDefault="00667A4D" w:rsidP="00033A93">
      <w:pPr>
        <w:rPr>
          <w:rFonts w:ascii="Times New Roman" w:eastAsia="宋体" w:hAnsi="Times New Roman" w:cs="Times New Roman"/>
          <w:color w:val="000000" w:themeColor="text1"/>
          <w:sz w:val="24"/>
          <w:szCs w:val="24"/>
        </w:rPr>
      </w:pPr>
    </w:p>
    <w:p w14:paraId="54746B10" w14:textId="77777777" w:rsidR="00667A4D" w:rsidRDefault="00667A4D" w:rsidP="00033A93">
      <w:pPr>
        <w:rPr>
          <w:rFonts w:ascii="Times New Roman" w:eastAsia="宋体" w:hAnsi="Times New Roman" w:cs="Times New Roman"/>
          <w:color w:val="000000" w:themeColor="text1"/>
          <w:sz w:val="24"/>
          <w:szCs w:val="24"/>
        </w:rPr>
      </w:pPr>
    </w:p>
    <w:p w14:paraId="48A26DFE" w14:textId="77777777" w:rsidR="00667A4D" w:rsidRDefault="00667A4D" w:rsidP="00033A93">
      <w:pPr>
        <w:rPr>
          <w:rFonts w:ascii="Times New Roman" w:eastAsia="宋体" w:hAnsi="Times New Roman" w:cs="Times New Roman"/>
          <w:color w:val="000000" w:themeColor="text1"/>
          <w:sz w:val="24"/>
          <w:szCs w:val="24"/>
        </w:rPr>
      </w:pPr>
    </w:p>
    <w:p w14:paraId="7EFC0E8C" w14:textId="77777777" w:rsidR="00667A4D" w:rsidRDefault="00667A4D" w:rsidP="00033A93">
      <w:pPr>
        <w:rPr>
          <w:rFonts w:ascii="Times New Roman" w:eastAsia="宋体" w:hAnsi="Times New Roman" w:cs="Times New Roman"/>
          <w:color w:val="000000" w:themeColor="text1"/>
          <w:sz w:val="24"/>
          <w:szCs w:val="24"/>
        </w:rPr>
      </w:pPr>
    </w:p>
    <w:p w14:paraId="24FC658C" w14:textId="7048B2F7" w:rsidR="00E80762" w:rsidRDefault="00E80762" w:rsidP="00E80762">
      <w:pPr>
        <w:pStyle w:val="1"/>
        <w:rPr>
          <w:rFonts w:ascii="Times New Roman" w:eastAsia="宋体" w:hAnsi="Times New Roman" w:cs="Times New Roman"/>
          <w:b/>
          <w:bCs/>
          <w:color w:val="000000" w:themeColor="text1"/>
          <w:sz w:val="32"/>
          <w:szCs w:val="32"/>
        </w:rPr>
      </w:pPr>
      <w:bookmarkStart w:id="12" w:name="_Toc205129826"/>
      <w:r w:rsidRPr="003335DC">
        <w:rPr>
          <w:rFonts w:ascii="Times New Roman" w:eastAsia="宋体" w:hAnsi="Times New Roman" w:cs="Times New Roman"/>
          <w:b/>
          <w:bCs/>
          <w:color w:val="000000" w:themeColor="text1"/>
          <w:sz w:val="32"/>
          <w:szCs w:val="32"/>
        </w:rPr>
        <w:lastRenderedPageBreak/>
        <w:t>二、</w:t>
      </w:r>
      <w:r>
        <w:rPr>
          <w:rFonts w:ascii="Times New Roman" w:eastAsia="宋体" w:hAnsi="Times New Roman" w:cs="Times New Roman" w:hint="eastAsia"/>
          <w:b/>
          <w:bCs/>
          <w:color w:val="000000" w:themeColor="text1"/>
          <w:sz w:val="32"/>
          <w:szCs w:val="32"/>
        </w:rPr>
        <w:t>亚比培养篇</w:t>
      </w:r>
      <w:bookmarkEnd w:id="12"/>
    </w:p>
    <w:p w14:paraId="061B5822" w14:textId="3DC70CF2" w:rsidR="00CE6FF4" w:rsidRDefault="00CE6FF4" w:rsidP="00CE6FF4">
      <w:pPr>
        <w:rPr>
          <w:rFonts w:ascii="宋体" w:eastAsia="宋体" w:hAnsi="宋体"/>
          <w:sz w:val="24"/>
          <w:szCs w:val="24"/>
        </w:rPr>
      </w:pPr>
      <w:r>
        <w:tab/>
      </w:r>
      <w:r w:rsidR="009B449C">
        <w:rPr>
          <w:rFonts w:ascii="宋体" w:eastAsia="宋体" w:hAnsi="宋体" w:hint="eastAsia"/>
          <w:sz w:val="24"/>
          <w:szCs w:val="24"/>
        </w:rPr>
        <w:t>亚比伤害不够很可能是没有养好</w:t>
      </w:r>
      <w:r w:rsidR="005C40D9">
        <w:rPr>
          <w:rFonts w:ascii="宋体" w:eastAsia="宋体" w:hAnsi="宋体" w:hint="eastAsia"/>
          <w:sz w:val="24"/>
          <w:szCs w:val="24"/>
        </w:rPr>
        <w:t>。</w:t>
      </w:r>
      <w:r w:rsidR="009B449C">
        <w:rPr>
          <w:rFonts w:ascii="宋体" w:eastAsia="宋体" w:hAnsi="宋体" w:hint="eastAsia"/>
          <w:sz w:val="24"/>
          <w:szCs w:val="24"/>
        </w:rPr>
        <w:t>魂卡魂器都很重要，晶钥也有</w:t>
      </w:r>
      <w:r w:rsidR="00853B61">
        <w:rPr>
          <w:rFonts w:ascii="宋体" w:eastAsia="宋体" w:hAnsi="宋体" w:hint="eastAsia"/>
          <w:sz w:val="24"/>
          <w:szCs w:val="24"/>
        </w:rPr>
        <w:t>一定</w:t>
      </w:r>
      <w:r w:rsidR="009B449C">
        <w:rPr>
          <w:rFonts w:ascii="宋体" w:eastAsia="宋体" w:hAnsi="宋体" w:hint="eastAsia"/>
          <w:sz w:val="24"/>
          <w:szCs w:val="24"/>
        </w:rPr>
        <w:t>提升。</w:t>
      </w:r>
    </w:p>
    <w:p w14:paraId="4FC2A07C" w14:textId="4B1C6940" w:rsidR="005201DF" w:rsidRPr="00853B61" w:rsidRDefault="005201DF" w:rsidP="005201DF">
      <w:pPr>
        <w:pStyle w:val="2"/>
        <w:rPr>
          <w:rFonts w:ascii="Times New Roman" w:eastAsia="宋体" w:hAnsi="Times New Roman" w:cs="Times New Roman"/>
          <w:b/>
          <w:bCs/>
          <w:color w:val="000000" w:themeColor="text1"/>
          <w:sz w:val="30"/>
          <w:szCs w:val="30"/>
        </w:rPr>
      </w:pPr>
      <w:bookmarkStart w:id="13" w:name="_Toc205129827"/>
      <w:r w:rsidRPr="00853B61">
        <w:rPr>
          <w:rFonts w:ascii="Times New Roman" w:eastAsia="宋体" w:hAnsi="Times New Roman" w:cs="Times New Roman"/>
          <w:b/>
          <w:bCs/>
          <w:color w:val="000000" w:themeColor="text1"/>
          <w:sz w:val="30"/>
          <w:szCs w:val="30"/>
        </w:rPr>
        <w:t>2.</w:t>
      </w:r>
      <w:r w:rsidRPr="00853B61">
        <w:rPr>
          <w:rFonts w:ascii="Times New Roman" w:eastAsia="宋体" w:hAnsi="Times New Roman" w:cs="Times New Roman" w:hint="eastAsia"/>
          <w:b/>
          <w:bCs/>
          <w:color w:val="000000" w:themeColor="text1"/>
          <w:sz w:val="30"/>
          <w:szCs w:val="30"/>
        </w:rPr>
        <w:t>0</w:t>
      </w:r>
      <w:r w:rsidRPr="00853B61">
        <w:rPr>
          <w:rFonts w:ascii="Times New Roman" w:eastAsia="宋体" w:hAnsi="Times New Roman" w:cs="Times New Roman"/>
          <w:b/>
          <w:bCs/>
          <w:color w:val="000000" w:themeColor="text1"/>
          <w:sz w:val="30"/>
          <w:szCs w:val="30"/>
        </w:rPr>
        <w:t xml:space="preserve"> </w:t>
      </w:r>
      <w:r w:rsidRPr="00853B61">
        <w:rPr>
          <w:rFonts w:ascii="Times New Roman" w:eastAsia="宋体" w:hAnsi="Times New Roman" w:cs="Times New Roman" w:hint="eastAsia"/>
          <w:b/>
          <w:bCs/>
          <w:color w:val="000000" w:themeColor="text1"/>
          <w:sz w:val="30"/>
          <w:szCs w:val="30"/>
        </w:rPr>
        <w:t>新技能组与旧技能组</w:t>
      </w:r>
      <w:bookmarkEnd w:id="13"/>
    </w:p>
    <w:p w14:paraId="6DB2C88B" w14:textId="2FF462BB" w:rsidR="008C1D78" w:rsidRDefault="00545F71" w:rsidP="005201DF">
      <w:pPr>
        <w:rPr>
          <w:rFonts w:ascii="宋体" w:eastAsia="宋体" w:hAnsi="宋体"/>
          <w:sz w:val="24"/>
          <w:szCs w:val="24"/>
        </w:rPr>
      </w:pPr>
      <w:r>
        <w:rPr>
          <w:rFonts w:ascii="宋体" w:eastAsia="宋体" w:hAnsi="宋体"/>
          <w:noProof/>
          <w:sz w:val="24"/>
          <w:szCs w:val="24"/>
          <w14:ligatures w14:val="standardContextual"/>
        </w:rPr>
        <mc:AlternateContent>
          <mc:Choice Requires="wpg">
            <w:drawing>
              <wp:anchor distT="0" distB="0" distL="114300" distR="114300" simplePos="0" relativeHeight="251807744" behindDoc="0" locked="0" layoutInCell="1" allowOverlap="1" wp14:anchorId="33797D7C" wp14:editId="4AFDD3F9">
                <wp:simplePos x="0" y="0"/>
                <wp:positionH relativeFrom="margin">
                  <wp:posOffset>215381</wp:posOffset>
                </wp:positionH>
                <wp:positionV relativeFrom="paragraph">
                  <wp:posOffset>606483</wp:posOffset>
                </wp:positionV>
                <wp:extent cx="4877781" cy="1454785"/>
                <wp:effectExtent l="0" t="0" r="0" b="0"/>
                <wp:wrapSquare wrapText="bothSides"/>
                <wp:docPr id="348973873" name="组合 23"/>
                <wp:cNvGraphicFramePr/>
                <a:graphic xmlns:a="http://schemas.openxmlformats.org/drawingml/2006/main">
                  <a:graphicData uri="http://schemas.microsoft.com/office/word/2010/wordprocessingGroup">
                    <wpg:wgp>
                      <wpg:cNvGrpSpPr/>
                      <wpg:grpSpPr>
                        <a:xfrm>
                          <a:off x="0" y="0"/>
                          <a:ext cx="4877781" cy="1454785"/>
                          <a:chOff x="0" y="0"/>
                          <a:chExt cx="4877781" cy="1454785"/>
                        </a:xfrm>
                      </wpg:grpSpPr>
                      <pic:pic xmlns:pic="http://schemas.openxmlformats.org/drawingml/2006/picture">
                        <pic:nvPicPr>
                          <pic:cNvPr id="941365253" name="图片 1"/>
                          <pic:cNvPicPr>
                            <a:picLocks noChangeAspect="1"/>
                          </pic:cNvPicPr>
                        </pic:nvPicPr>
                        <pic:blipFill rotWithShape="1">
                          <a:blip r:embed="rId32" cstate="print">
                            <a:extLst>
                              <a:ext uri="{28A0092B-C50C-407E-A947-70E740481C1C}">
                                <a14:useLocalDpi xmlns:a14="http://schemas.microsoft.com/office/drawing/2010/main" val="0"/>
                              </a:ext>
                            </a:extLst>
                          </a:blip>
                          <a:srcRect l="55793" t="24004" b="28545"/>
                          <a:stretch>
                            <a:fillRect/>
                          </a:stretch>
                        </pic:blipFill>
                        <pic:spPr bwMode="auto">
                          <a:xfrm>
                            <a:off x="2549236" y="0"/>
                            <a:ext cx="2328545" cy="14547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91125358" name="图片 1"/>
                          <pic:cNvPicPr>
                            <a:picLocks noChangeAspect="1"/>
                          </pic:cNvPicPr>
                        </pic:nvPicPr>
                        <pic:blipFill rotWithShape="1">
                          <a:blip r:embed="rId33">
                            <a:extLst>
                              <a:ext uri="{28A0092B-C50C-407E-A947-70E740481C1C}">
                                <a14:useLocalDpi xmlns:a14="http://schemas.microsoft.com/office/drawing/2010/main" val="0"/>
                              </a:ext>
                            </a:extLst>
                          </a:blip>
                          <a:srcRect l="55163" t="24245" b="29766"/>
                          <a:stretch>
                            <a:fillRect/>
                          </a:stretch>
                        </pic:blipFill>
                        <pic:spPr bwMode="auto">
                          <a:xfrm>
                            <a:off x="0" y="0"/>
                            <a:ext cx="2364740" cy="14287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46F0796" id="组合 23" o:spid="_x0000_s1026" style="position:absolute;margin-left:16.95pt;margin-top:47.75pt;width:384.1pt;height:114.55pt;z-index:251807744;mso-position-horizontal-relative:margin" coordsize="48777,1454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">
                <v:shape id="图片 1" o:spid="_x0000_s1027" type="#_x0000_t75" style="position:absolute;left:25492;width:23285;height:14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">
                  <v:imagedata r:id="rId35" o:title="" croptop="15731f" cropbottom="18707f" cropleft="36565f"/>
                </v:shape>
                <v:shape id="图片 1" o:spid="_x0000_s1028" type="#_x0000_t75" style="position:absolute;width:23647;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">
                  <v:imagedata r:id="rId36" o:title="" croptop="15889f" cropbottom="19507f" cropleft="36152f"/>
                </v:shape>
                <w10:wrap type="square" anchorx="margin"/>
              </v:group>
            </w:pict>
          </mc:Fallback>
        </mc:AlternateContent>
      </w:r>
      <w:r w:rsidR="005201DF" w:rsidRPr="008C1D78">
        <w:rPr>
          <w:rFonts w:ascii="宋体" w:eastAsia="宋体" w:hAnsi="宋体"/>
          <w:sz w:val="24"/>
          <w:szCs w:val="24"/>
        </w:rPr>
        <w:tab/>
      </w:r>
      <w:r w:rsidR="005201DF" w:rsidRPr="008C1D78">
        <w:rPr>
          <w:rFonts w:ascii="宋体" w:eastAsia="宋体" w:hAnsi="宋体" w:hint="eastAsia"/>
          <w:sz w:val="24"/>
          <w:szCs w:val="24"/>
        </w:rPr>
        <w:t>严格意义上，本节并不算是亚比养成的</w:t>
      </w:r>
      <w:r w:rsidR="008C1D78" w:rsidRPr="008C1D78">
        <w:rPr>
          <w:rFonts w:ascii="宋体" w:eastAsia="宋体" w:hAnsi="宋体" w:hint="eastAsia"/>
          <w:sz w:val="24"/>
          <w:szCs w:val="24"/>
        </w:rPr>
        <w:t>内容</w:t>
      </w:r>
      <w:r w:rsidR="005201DF" w:rsidRPr="008C1D78">
        <w:rPr>
          <w:rFonts w:ascii="宋体" w:eastAsia="宋体" w:hAnsi="宋体" w:hint="eastAsia"/>
          <w:sz w:val="24"/>
          <w:szCs w:val="24"/>
        </w:rPr>
        <w:t>。但</w:t>
      </w:r>
      <w:r w:rsidR="008C1D78" w:rsidRPr="008C1D78">
        <w:rPr>
          <w:rFonts w:ascii="宋体" w:eastAsia="宋体" w:hAnsi="宋体" w:hint="eastAsia"/>
          <w:sz w:val="24"/>
          <w:szCs w:val="24"/>
        </w:rPr>
        <w:t>因</w:t>
      </w:r>
      <w:r w:rsidR="005201DF" w:rsidRPr="008C1D78">
        <w:rPr>
          <w:rFonts w:ascii="宋体" w:eastAsia="宋体" w:hAnsi="宋体" w:hint="eastAsia"/>
          <w:sz w:val="24"/>
          <w:szCs w:val="24"/>
        </w:rPr>
        <w:t>其重要性和与养成的关联放在本章。</w:t>
      </w:r>
      <w:r w:rsidR="008C1D78">
        <w:rPr>
          <w:rFonts w:ascii="宋体" w:eastAsia="宋体" w:hAnsi="宋体" w:hint="eastAsia"/>
          <w:sz w:val="24"/>
          <w:szCs w:val="24"/>
        </w:rPr>
        <w:t>新技能组与旧技能组亚比对比如下：</w:t>
      </w:r>
    </w:p>
    <w:p w14:paraId="2A60F608" w14:textId="48CD2F33" w:rsidR="008C1D78" w:rsidRDefault="008C1D78" w:rsidP="005201DF">
      <w:pPr>
        <w:rPr>
          <w:rFonts w:ascii="Times New Roman" w:eastAsia="宋体" w:hAnsi="Times New Roman" w:cs="Times New Roman"/>
          <w:b/>
          <w:bCs/>
          <w:sz w:val="24"/>
          <w:szCs w:val="24"/>
        </w:rPr>
      </w:pPr>
      <w:r w:rsidRPr="008C1D78">
        <w:rPr>
          <w:rFonts w:ascii="Times New Roman" w:eastAsia="宋体" w:hAnsi="Times New Roman" w:cs="Times New Roman"/>
          <w:sz w:val="24"/>
          <w:szCs w:val="24"/>
        </w:rPr>
        <w:tab/>
      </w:r>
      <w:r w:rsidRPr="008C1D78">
        <w:rPr>
          <w:rFonts w:ascii="Times New Roman" w:eastAsia="宋体" w:hAnsi="Times New Roman" w:cs="Times New Roman"/>
          <w:sz w:val="24"/>
          <w:szCs w:val="24"/>
        </w:rPr>
        <w:t>简单来讲，光启第一年的亚比都是旧技能组，新技能组是为了</w:t>
      </w:r>
      <w:r w:rsidRPr="008C1D78">
        <w:rPr>
          <w:rFonts w:ascii="Times New Roman" w:eastAsia="宋体" w:hAnsi="Times New Roman" w:cs="Times New Roman"/>
          <w:sz w:val="24"/>
          <w:szCs w:val="24"/>
        </w:rPr>
        <w:t>4v2</w:t>
      </w:r>
      <w:r w:rsidRPr="008C1D78">
        <w:rPr>
          <w:rFonts w:ascii="Times New Roman" w:eastAsia="宋体" w:hAnsi="Times New Roman" w:cs="Times New Roman"/>
          <w:sz w:val="24"/>
          <w:szCs w:val="24"/>
        </w:rPr>
        <w:t>服务的。区分新技能组和旧技能组非常容易，</w:t>
      </w:r>
      <w:r>
        <w:rPr>
          <w:rFonts w:ascii="Times New Roman" w:eastAsia="宋体" w:hAnsi="Times New Roman" w:cs="Times New Roman" w:hint="eastAsia"/>
          <w:sz w:val="24"/>
          <w:szCs w:val="24"/>
        </w:rPr>
        <w:t>旧技能组亚比一般有</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个</w:t>
      </w:r>
      <w:r>
        <w:rPr>
          <w:rFonts w:ascii="Times New Roman" w:eastAsia="宋体" w:hAnsi="Times New Roman" w:cs="Times New Roman" w:hint="eastAsia"/>
          <w:sz w:val="24"/>
          <w:szCs w:val="24"/>
        </w:rPr>
        <w:t>pp</w:t>
      </w:r>
      <w:r>
        <w:rPr>
          <w:rFonts w:ascii="Times New Roman" w:eastAsia="宋体" w:hAnsi="Times New Roman" w:cs="Times New Roman" w:hint="eastAsia"/>
          <w:sz w:val="24"/>
          <w:szCs w:val="24"/>
        </w:rPr>
        <w:t>技能、</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个</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光技能和</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个</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光技能；</w:t>
      </w:r>
      <w:r w:rsidRPr="008C1D78">
        <w:rPr>
          <w:rFonts w:ascii="Times New Roman" w:eastAsia="宋体" w:hAnsi="Times New Roman" w:cs="Times New Roman"/>
          <w:sz w:val="24"/>
          <w:szCs w:val="24"/>
        </w:rPr>
        <w:t>新技能组可以技能配置来更换技能</w:t>
      </w:r>
      <w:r>
        <w:rPr>
          <w:rFonts w:ascii="Times New Roman" w:eastAsia="宋体" w:hAnsi="Times New Roman" w:cs="Times New Roman" w:hint="eastAsia"/>
          <w:sz w:val="24"/>
          <w:szCs w:val="24"/>
        </w:rPr>
        <w:t>（</w:t>
      </w:r>
      <w:r w:rsidRPr="008C1D78">
        <w:rPr>
          <w:rFonts w:ascii="Times New Roman" w:eastAsia="宋体" w:hAnsi="Times New Roman" w:cs="Times New Roman"/>
          <w:sz w:val="24"/>
          <w:szCs w:val="24"/>
        </w:rPr>
        <w:t>该功能一般是</w:t>
      </w:r>
      <w:r w:rsidRPr="008C1D78">
        <w:rPr>
          <w:rFonts w:ascii="Times New Roman" w:eastAsia="宋体" w:hAnsi="Times New Roman" w:cs="Times New Roman"/>
          <w:sz w:val="24"/>
          <w:szCs w:val="24"/>
        </w:rPr>
        <w:t>pvp</w:t>
      </w:r>
      <w:r w:rsidRPr="008C1D78">
        <w:rPr>
          <w:rFonts w:ascii="Times New Roman" w:eastAsia="宋体" w:hAnsi="Times New Roman" w:cs="Times New Roman"/>
          <w:sz w:val="24"/>
          <w:szCs w:val="24"/>
        </w:rPr>
        <w:t>使用的</w:t>
      </w:r>
      <w:r>
        <w:rPr>
          <w:rFonts w:ascii="Times New Roman" w:eastAsia="宋体" w:hAnsi="Times New Roman" w:cs="Times New Roman" w:hint="eastAsia"/>
          <w:sz w:val="24"/>
          <w:szCs w:val="24"/>
        </w:rPr>
        <w:t>）</w:t>
      </w:r>
      <w:r w:rsidRPr="008C1D78">
        <w:rPr>
          <w:rFonts w:ascii="Times New Roman" w:eastAsia="宋体" w:hAnsi="Times New Roman" w:cs="Times New Roman"/>
          <w:sz w:val="24"/>
          <w:szCs w:val="24"/>
        </w:rPr>
        <w:t>。</w:t>
      </w:r>
      <w:r>
        <w:rPr>
          <w:rFonts w:ascii="Times New Roman" w:eastAsia="宋体" w:hAnsi="Times New Roman" w:cs="Times New Roman" w:hint="eastAsia"/>
          <w:sz w:val="24"/>
          <w:szCs w:val="24"/>
        </w:rPr>
        <w:t>此外，</w:t>
      </w:r>
      <w:r w:rsidRPr="008C1D78">
        <w:rPr>
          <w:rFonts w:ascii="Times New Roman" w:eastAsia="宋体" w:hAnsi="Times New Roman" w:cs="Times New Roman" w:hint="eastAsia"/>
          <w:b/>
          <w:bCs/>
          <w:sz w:val="24"/>
          <w:szCs w:val="24"/>
        </w:rPr>
        <w:t>只有新技能组的亚比可以装备魂器和晶钥。</w:t>
      </w:r>
    </w:p>
    <w:p w14:paraId="75ADF19B" w14:textId="2D1AB00F" w:rsidR="00163923" w:rsidRDefault="008C1D78" w:rsidP="005201DF">
      <w:pPr>
        <w:rPr>
          <w:rFonts w:ascii="Times New Roman" w:eastAsia="宋体" w:hAnsi="Times New Roman" w:cs="Times New Roman"/>
          <w:sz w:val="24"/>
          <w:szCs w:val="24"/>
        </w:rPr>
      </w:pPr>
      <w:r>
        <w:rPr>
          <w:rFonts w:ascii="Times New Roman" w:eastAsia="宋体" w:hAnsi="Times New Roman" w:cs="Times New Roman"/>
          <w:b/>
          <w:bCs/>
          <w:sz w:val="24"/>
          <w:szCs w:val="24"/>
        </w:rPr>
        <w:tab/>
      </w:r>
      <w:r w:rsidRPr="008C1D78">
        <w:rPr>
          <w:rFonts w:ascii="Times New Roman" w:eastAsia="宋体" w:hAnsi="Times New Roman" w:cs="Times New Roman" w:hint="eastAsia"/>
          <w:sz w:val="24"/>
          <w:szCs w:val="24"/>
        </w:rPr>
        <w:t>2024</w:t>
      </w:r>
      <w:r w:rsidRPr="008C1D78">
        <w:rPr>
          <w:rFonts w:ascii="Times New Roman" w:eastAsia="宋体" w:hAnsi="Times New Roman" w:cs="Times New Roman" w:hint="eastAsia"/>
          <w:sz w:val="24"/>
          <w:szCs w:val="24"/>
        </w:rPr>
        <w:t>年</w:t>
      </w:r>
      <w:r>
        <w:rPr>
          <w:rFonts w:ascii="Times New Roman" w:eastAsia="宋体" w:hAnsi="Times New Roman" w:cs="Times New Roman" w:hint="eastAsia"/>
          <w:sz w:val="24"/>
          <w:szCs w:val="24"/>
        </w:rPr>
        <w:t>年初及之后出的亚比就没有旧技能组了。策划承诺会给所有旧技能组的亚比开新技能组，但是目前只有一部分旧技能组亚比可以切换到新技能组。</w:t>
      </w:r>
    </w:p>
    <w:p w14:paraId="4EA77571" w14:textId="594C5B4B" w:rsidR="00685235" w:rsidRDefault="00685235" w:rsidP="00163923">
      <w:pPr>
        <w:jc w:val="center"/>
        <w:rPr>
          <w:rFonts w:ascii="Times New Roman" w:eastAsia="宋体" w:hAnsi="Times New Roman" w:cs="Times New Roman"/>
          <w:sz w:val="24"/>
          <w:szCs w:val="24"/>
        </w:rPr>
      </w:pPr>
      <w:r w:rsidRPr="00685235">
        <w:rPr>
          <w:noProof/>
        </w:rPr>
        <w:drawing>
          <wp:inline distT="0" distB="0" distL="0" distR="0" wp14:anchorId="6157422E" wp14:editId="31E0013B">
            <wp:extent cx="2358000" cy="1749600"/>
            <wp:effectExtent l="0" t="0" r="4445" b="3175"/>
            <wp:docPr id="130060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04881" name=""/>
                    <pic:cNvPicPr/>
                  </pic:nvPicPr>
                  <pic:blipFill rotWithShape="1">
                    <a:blip r:embed="rId37" cstate="print">
                      <a:extLst>
                        <a:ext uri="{28A0092B-C50C-407E-A947-70E740481C1C}">
                          <a14:useLocalDpi xmlns:a14="http://schemas.microsoft.com/office/drawing/2010/main" val="0"/>
                        </a:ext>
                      </a:extLst>
                    </a:blip>
                    <a:srcRect l="55268" t="12642" b="30282"/>
                    <a:stretch>
                      <a:fillRect/>
                    </a:stretch>
                  </pic:blipFill>
                  <pic:spPr bwMode="auto">
                    <a:xfrm>
                      <a:off x="0" y="0"/>
                      <a:ext cx="2358000" cy="1749600"/>
                    </a:xfrm>
                    <a:prstGeom prst="rect">
                      <a:avLst/>
                    </a:prstGeom>
                    <a:ln>
                      <a:noFill/>
                    </a:ln>
                    <a:extLst>
                      <a:ext uri="{53640926-AAD7-44D8-BBD7-CCE9431645EC}">
                        <a14:shadowObscured xmlns:a14="http://schemas.microsoft.com/office/drawing/2010/main"/>
                      </a:ext>
                    </a:extLst>
                  </pic:spPr>
                </pic:pic>
              </a:graphicData>
            </a:graphic>
          </wp:inline>
        </w:drawing>
      </w:r>
    </w:p>
    <w:p w14:paraId="45DD163F" w14:textId="77777777" w:rsidR="00163923" w:rsidRDefault="00163923" w:rsidP="00163923">
      <w:pPr>
        <w:rPr>
          <w:rFonts w:ascii="Times New Roman" w:eastAsia="宋体" w:hAnsi="Times New Roman" w:cs="Times New Roman"/>
          <w:sz w:val="24"/>
          <w:szCs w:val="24"/>
        </w:rPr>
      </w:pPr>
    </w:p>
    <w:p w14:paraId="09BC76A8" w14:textId="0499FD83" w:rsidR="00685235" w:rsidRDefault="00CF10E5" w:rsidP="005201DF">
      <w:pPr>
        <w:rPr>
          <w:rFonts w:ascii="Times New Roman" w:eastAsia="宋体" w:hAnsi="Times New Roman" w:cs="Times New Roman"/>
          <w:sz w:val="24"/>
          <w:szCs w:val="24"/>
        </w:rPr>
      </w:pPr>
      <w:r>
        <w:rPr>
          <w:rFonts w:ascii="Times New Roman" w:eastAsia="宋体" w:hAnsi="Times New Roman" w:cs="Times New Roman"/>
          <w:noProof/>
          <w:sz w:val="24"/>
          <w:szCs w:val="24"/>
          <w14:ligatures w14:val="standardContextual"/>
        </w:rPr>
        <w:lastRenderedPageBreak/>
        <mc:AlternateContent>
          <mc:Choice Requires="wpg">
            <w:drawing>
              <wp:anchor distT="0" distB="0" distL="114300" distR="114300" simplePos="0" relativeHeight="251763712" behindDoc="0" locked="0" layoutInCell="1" allowOverlap="1" wp14:anchorId="5816E61B" wp14:editId="254F28D1">
                <wp:simplePos x="0" y="0"/>
                <wp:positionH relativeFrom="column">
                  <wp:posOffset>708025</wp:posOffset>
                </wp:positionH>
                <wp:positionV relativeFrom="paragraph">
                  <wp:posOffset>1144270</wp:posOffset>
                </wp:positionV>
                <wp:extent cx="3928110" cy="2677795"/>
                <wp:effectExtent l="0" t="0" r="0" b="8255"/>
                <wp:wrapSquare wrapText="bothSides"/>
                <wp:docPr id="161241820" name="组合 25"/>
                <wp:cNvGraphicFramePr/>
                <a:graphic xmlns:a="http://schemas.openxmlformats.org/drawingml/2006/main">
                  <a:graphicData uri="http://schemas.microsoft.com/office/word/2010/wordprocessingGroup">
                    <wpg:wgp>
                      <wpg:cNvGrpSpPr/>
                      <wpg:grpSpPr>
                        <a:xfrm>
                          <a:off x="0" y="0"/>
                          <a:ext cx="3928110" cy="2677795"/>
                          <a:chOff x="0" y="-89737"/>
                          <a:chExt cx="3926841" cy="2677795"/>
                        </a:xfrm>
                      </wpg:grpSpPr>
                      <pic:pic xmlns:pic="http://schemas.openxmlformats.org/drawingml/2006/picture">
                        <pic:nvPicPr>
                          <pic:cNvPr id="539657765" name="图片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825750" cy="2573655"/>
                          </a:xfrm>
                          <a:prstGeom prst="rect">
                            <a:avLst/>
                          </a:prstGeom>
                        </pic:spPr>
                      </pic:pic>
                      <pic:pic xmlns:pic="http://schemas.openxmlformats.org/drawingml/2006/picture">
                        <pic:nvPicPr>
                          <pic:cNvPr id="1930998910" name="图片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012441" y="-89737"/>
                            <a:ext cx="914400" cy="26777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B79F9D" id="组合 25" o:spid="_x0000_s1026" style="position:absolute;margin-left:55.75pt;margin-top:90.1pt;width:309.3pt;height:210.85pt;z-index:251763712;mso-width-relative:margin;mso-height-relative:margin" coordorigin=",-897" coordsize="39268,26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">
                <v:shape id="图片 1" o:spid="_x0000_s1027" type="#_x0000_t75" style="position:absolute;width:28257;height:25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">
                  <v:imagedata r:id="rId40" o:title=""/>
                </v:shape>
                <v:shape id="图片 1" o:spid="_x0000_s1028" type="#_x0000_t75" style="position:absolute;left:30124;top:-897;width:9144;height:2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">
                  <v:imagedata r:id="rId41" o:title=""/>
                </v:shape>
                <w10:wrap type="square"/>
              </v:group>
            </w:pict>
          </mc:Fallback>
        </mc:AlternateContent>
      </w:r>
      <w:r w:rsidR="00685235">
        <w:rPr>
          <w:rFonts w:ascii="Times New Roman" w:eastAsia="宋体" w:hAnsi="Times New Roman" w:cs="Times New Roman"/>
          <w:sz w:val="24"/>
          <w:szCs w:val="24"/>
        </w:rPr>
        <w:tab/>
      </w:r>
      <w:r w:rsidR="00685235">
        <w:rPr>
          <w:rFonts w:ascii="Times New Roman" w:eastAsia="宋体" w:hAnsi="Times New Roman" w:cs="Times New Roman" w:hint="eastAsia"/>
          <w:sz w:val="24"/>
          <w:szCs w:val="24"/>
        </w:rPr>
        <w:t>例如辅助黑翼，右上角的按钮可以在旧技能组和新技能组间切换。值得注意的是，对于这类拥有新技能组的老亚比，王者专属同时有旧技能组和新技能组效果，</w:t>
      </w:r>
      <w:r w:rsidR="00685235" w:rsidRPr="00E02EAA">
        <w:rPr>
          <w:rFonts w:ascii="Times New Roman" w:eastAsia="宋体" w:hAnsi="Times New Roman" w:cs="Times New Roman" w:hint="eastAsia"/>
          <w:b/>
          <w:bCs/>
          <w:sz w:val="24"/>
          <w:szCs w:val="24"/>
        </w:rPr>
        <w:t>异界装备</w:t>
      </w:r>
      <w:r w:rsidR="00685235" w:rsidRPr="00081D11">
        <w:rPr>
          <w:rFonts w:ascii="Times New Roman" w:eastAsia="宋体" w:hAnsi="Times New Roman" w:cs="Times New Roman" w:hint="eastAsia"/>
          <w:b/>
          <w:bCs/>
          <w:sz w:val="24"/>
          <w:szCs w:val="24"/>
        </w:rPr>
        <w:t>只对新技能组生效</w:t>
      </w:r>
      <w:r w:rsidR="00685235">
        <w:rPr>
          <w:rFonts w:ascii="Times New Roman" w:eastAsia="宋体" w:hAnsi="Times New Roman" w:cs="Times New Roman" w:hint="eastAsia"/>
          <w:sz w:val="24"/>
          <w:szCs w:val="24"/>
        </w:rPr>
        <w:t>。本节同时揭示了两种黑翼不能</w:t>
      </w:r>
      <w:r w:rsidR="00E02EAA">
        <w:rPr>
          <w:rFonts w:ascii="Times New Roman" w:eastAsia="宋体" w:hAnsi="Times New Roman" w:cs="Times New Roman" w:hint="eastAsia"/>
          <w:sz w:val="24"/>
          <w:szCs w:val="24"/>
        </w:rPr>
        <w:t>上场</w:t>
      </w:r>
      <w:r w:rsidR="00685235">
        <w:rPr>
          <w:rFonts w:ascii="Times New Roman" w:eastAsia="宋体" w:hAnsi="Times New Roman" w:cs="Times New Roman" w:hint="eastAsia"/>
          <w:sz w:val="24"/>
          <w:szCs w:val="24"/>
        </w:rPr>
        <w:t>自爆这个问题的答案</w:t>
      </w:r>
      <w:r>
        <w:rPr>
          <w:rFonts w:ascii="宋体" w:eastAsia="宋体" w:hAnsi="宋体" w:hint="eastAsia"/>
          <w:sz w:val="24"/>
          <w:szCs w:val="24"/>
        </w:rPr>
        <w:t>：使用了新技能组或者穿戴的是异界装备</w:t>
      </w:r>
      <w:r w:rsidR="00E02EAA">
        <w:rPr>
          <w:rFonts w:ascii="宋体" w:eastAsia="宋体" w:hAnsi="宋体" w:hint="eastAsia"/>
          <w:sz w:val="24"/>
          <w:szCs w:val="24"/>
        </w:rPr>
        <w:t>，没有上场满光</w:t>
      </w:r>
      <w:r w:rsidRPr="008C1D78">
        <w:rPr>
          <w:rFonts w:ascii="Times New Roman" w:eastAsia="宋体" w:hAnsi="Times New Roman" w:cs="Times New Roman" w:hint="eastAsia"/>
          <w:b/>
          <w:bCs/>
          <w:sz w:val="24"/>
          <w:szCs w:val="24"/>
        </w:rPr>
        <w:t>。</w:t>
      </w:r>
    </w:p>
    <w:p w14:paraId="673F69A8" w14:textId="07FC8C46" w:rsidR="00685235" w:rsidRDefault="00685235" w:rsidP="005201DF">
      <w:pPr>
        <w:rPr>
          <w:rFonts w:ascii="Times New Roman" w:eastAsia="宋体" w:hAnsi="Times New Roman" w:cs="Times New Roman"/>
          <w:sz w:val="24"/>
          <w:szCs w:val="24"/>
        </w:rPr>
      </w:pPr>
    </w:p>
    <w:p w14:paraId="5A556073" w14:textId="77777777" w:rsidR="00685235" w:rsidRDefault="00685235" w:rsidP="005201DF">
      <w:pPr>
        <w:rPr>
          <w:rFonts w:ascii="Times New Roman" w:eastAsia="宋体" w:hAnsi="Times New Roman" w:cs="Times New Roman"/>
          <w:sz w:val="24"/>
          <w:szCs w:val="24"/>
        </w:rPr>
      </w:pPr>
    </w:p>
    <w:p w14:paraId="0D303040" w14:textId="77777777" w:rsidR="00CF10E5" w:rsidRDefault="00CF10E5" w:rsidP="005201DF">
      <w:pPr>
        <w:rPr>
          <w:rFonts w:ascii="Times New Roman" w:eastAsia="宋体" w:hAnsi="Times New Roman" w:cs="Times New Roman"/>
          <w:sz w:val="24"/>
          <w:szCs w:val="24"/>
        </w:rPr>
      </w:pPr>
    </w:p>
    <w:p w14:paraId="7FC84022" w14:textId="77777777" w:rsidR="00CF10E5" w:rsidRDefault="00CF10E5" w:rsidP="005201DF">
      <w:pPr>
        <w:rPr>
          <w:rFonts w:ascii="Times New Roman" w:eastAsia="宋体" w:hAnsi="Times New Roman" w:cs="Times New Roman"/>
          <w:sz w:val="24"/>
          <w:szCs w:val="24"/>
        </w:rPr>
      </w:pPr>
    </w:p>
    <w:p w14:paraId="0E1AB62D" w14:textId="77777777" w:rsidR="00CF10E5" w:rsidRDefault="00CF10E5" w:rsidP="005201DF">
      <w:pPr>
        <w:rPr>
          <w:rFonts w:ascii="Times New Roman" w:eastAsia="宋体" w:hAnsi="Times New Roman" w:cs="Times New Roman"/>
          <w:sz w:val="24"/>
          <w:szCs w:val="24"/>
        </w:rPr>
      </w:pPr>
    </w:p>
    <w:p w14:paraId="6CDD1AD8" w14:textId="77777777" w:rsidR="00CF10E5" w:rsidRDefault="00CF10E5" w:rsidP="005201DF">
      <w:pPr>
        <w:rPr>
          <w:rFonts w:ascii="Times New Roman" w:eastAsia="宋体" w:hAnsi="Times New Roman" w:cs="Times New Roman"/>
          <w:sz w:val="24"/>
          <w:szCs w:val="24"/>
        </w:rPr>
      </w:pPr>
    </w:p>
    <w:p w14:paraId="4EBAF256" w14:textId="77777777" w:rsidR="00CF10E5" w:rsidRDefault="00CF10E5" w:rsidP="005201DF">
      <w:pPr>
        <w:rPr>
          <w:rFonts w:ascii="Times New Roman" w:eastAsia="宋体" w:hAnsi="Times New Roman" w:cs="Times New Roman"/>
          <w:sz w:val="24"/>
          <w:szCs w:val="24"/>
        </w:rPr>
      </w:pPr>
    </w:p>
    <w:p w14:paraId="2A7090B7" w14:textId="77777777" w:rsidR="00CF10E5" w:rsidRDefault="00CF10E5" w:rsidP="005201DF">
      <w:pPr>
        <w:rPr>
          <w:rFonts w:ascii="Times New Roman" w:eastAsia="宋体" w:hAnsi="Times New Roman" w:cs="Times New Roman"/>
          <w:sz w:val="24"/>
          <w:szCs w:val="24"/>
        </w:rPr>
      </w:pPr>
    </w:p>
    <w:p w14:paraId="4C434254" w14:textId="77777777" w:rsidR="00CF10E5" w:rsidRDefault="00CF10E5" w:rsidP="005201DF">
      <w:pPr>
        <w:rPr>
          <w:rFonts w:ascii="Times New Roman" w:eastAsia="宋体" w:hAnsi="Times New Roman" w:cs="Times New Roman"/>
          <w:sz w:val="24"/>
          <w:szCs w:val="24"/>
        </w:rPr>
      </w:pPr>
    </w:p>
    <w:p w14:paraId="001F3B22" w14:textId="7065C9CB" w:rsidR="00CF10E5" w:rsidRDefault="00CF10E5" w:rsidP="005201DF">
      <w:pPr>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黑翼是特例，其他</w:t>
      </w:r>
      <w:r>
        <w:rPr>
          <w:rFonts w:ascii="Times New Roman" w:eastAsia="宋体" w:hAnsi="Times New Roman" w:cs="Times New Roman" w:hint="eastAsia"/>
          <w:sz w:val="24"/>
          <w:szCs w:val="24"/>
        </w:rPr>
        <w:t>pve</w:t>
      </w:r>
      <w:r>
        <w:rPr>
          <w:rFonts w:ascii="Times New Roman" w:eastAsia="宋体" w:hAnsi="Times New Roman" w:cs="Times New Roman" w:hint="eastAsia"/>
          <w:sz w:val="24"/>
          <w:szCs w:val="24"/>
        </w:rPr>
        <w:t>使用的可切换技能组的亚比均使用</w:t>
      </w:r>
      <w:r w:rsidRPr="00CF10E5">
        <w:rPr>
          <w:rFonts w:ascii="Times New Roman" w:eastAsia="宋体" w:hAnsi="Times New Roman" w:cs="Times New Roman" w:hint="eastAsia"/>
          <w:b/>
          <w:bCs/>
          <w:sz w:val="24"/>
          <w:szCs w:val="24"/>
        </w:rPr>
        <w:t>新技能组</w:t>
      </w:r>
      <w:r>
        <w:rPr>
          <w:rFonts w:ascii="Times New Roman" w:eastAsia="宋体" w:hAnsi="Times New Roman" w:cs="Times New Roman" w:hint="eastAsia"/>
          <w:sz w:val="24"/>
          <w:szCs w:val="24"/>
        </w:rPr>
        <w:t>即可</w:t>
      </w:r>
      <w:r w:rsidR="00E02EAA">
        <w:rPr>
          <w:rFonts w:ascii="Times New Roman" w:eastAsia="宋体" w:hAnsi="Times New Roman" w:cs="Times New Roman" w:hint="eastAsia"/>
          <w:color w:val="000000" w:themeColor="text1"/>
          <w:sz w:val="24"/>
          <w:szCs w:val="24"/>
        </w:rPr>
        <w:t>，</w:t>
      </w:r>
    </w:p>
    <w:p w14:paraId="13881975" w14:textId="66D75861" w:rsidR="008C1D78" w:rsidRDefault="00CF10E5" w:rsidP="00CF10E5">
      <w:pPr>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sz w:val="24"/>
          <w:szCs w:val="24"/>
        </w:rPr>
        <w:t>因为魂器与晶钥的加成</w:t>
      </w:r>
      <w:r w:rsidRPr="00130680">
        <w:rPr>
          <w:rFonts w:ascii="Times New Roman" w:eastAsia="宋体" w:hAnsi="Times New Roman" w:cs="Times New Roman" w:hint="eastAsia"/>
          <w:color w:val="000000" w:themeColor="text1"/>
          <w:sz w:val="24"/>
          <w:szCs w:val="24"/>
        </w:rPr>
        <w:t>。</w:t>
      </w:r>
      <w:r w:rsidR="00853B61" w:rsidRPr="00066C75">
        <w:rPr>
          <w:rFonts w:ascii="Times New Roman" w:eastAsia="宋体" w:hAnsi="Times New Roman" w:cs="Times New Roman" w:hint="eastAsia"/>
          <w:b/>
          <w:bCs/>
          <w:color w:val="000000" w:themeColor="text1"/>
          <w:sz w:val="24"/>
          <w:szCs w:val="24"/>
        </w:rPr>
        <w:t>旧技能组亚比需要达到一定战力</w:t>
      </w:r>
      <w:r w:rsidR="00066C75" w:rsidRPr="00066C75">
        <w:rPr>
          <w:rFonts w:ascii="Times New Roman" w:eastAsia="宋体" w:hAnsi="Times New Roman" w:cs="Times New Roman" w:hint="eastAsia"/>
          <w:b/>
          <w:bCs/>
          <w:color w:val="000000" w:themeColor="text1"/>
          <w:sz w:val="24"/>
          <w:szCs w:val="24"/>
        </w:rPr>
        <w:t>来使技能满级。</w:t>
      </w:r>
    </w:p>
    <w:p w14:paraId="3DE406D2" w14:textId="77777777" w:rsidR="00163923" w:rsidRPr="00066C75" w:rsidRDefault="00163923" w:rsidP="00CF10E5">
      <w:pPr>
        <w:rPr>
          <w:rFonts w:ascii="Times New Roman" w:eastAsia="宋体" w:hAnsi="Times New Roman" w:cs="Times New Roman"/>
          <w:b/>
          <w:bCs/>
          <w:color w:val="000000" w:themeColor="text1"/>
          <w:sz w:val="24"/>
          <w:szCs w:val="24"/>
        </w:rPr>
      </w:pPr>
    </w:p>
    <w:p w14:paraId="0EA99E84" w14:textId="4434336F" w:rsidR="00E80762" w:rsidRPr="009B449C" w:rsidRDefault="00E80762" w:rsidP="009B449C">
      <w:pPr>
        <w:pStyle w:val="2"/>
        <w:rPr>
          <w:rFonts w:ascii="Times New Roman" w:eastAsia="宋体" w:hAnsi="Times New Roman" w:cs="Times New Roman"/>
          <w:b/>
          <w:bCs/>
          <w:color w:val="000000" w:themeColor="text1"/>
          <w:sz w:val="30"/>
          <w:szCs w:val="30"/>
        </w:rPr>
      </w:pPr>
      <w:bookmarkStart w:id="14" w:name="_Toc205129828"/>
      <w:bookmarkStart w:id="15" w:name="_Hlk204159155"/>
      <w:r w:rsidRPr="009B449C">
        <w:rPr>
          <w:rFonts w:ascii="Times New Roman" w:eastAsia="宋体" w:hAnsi="Times New Roman" w:cs="Times New Roman"/>
          <w:b/>
          <w:bCs/>
          <w:color w:val="000000" w:themeColor="text1"/>
          <w:sz w:val="30"/>
          <w:szCs w:val="30"/>
        </w:rPr>
        <w:t xml:space="preserve">2.1 </w:t>
      </w:r>
      <w:r w:rsidRPr="009B449C">
        <w:rPr>
          <w:rFonts w:ascii="Times New Roman" w:eastAsia="宋体" w:hAnsi="Times New Roman" w:cs="Times New Roman"/>
          <w:b/>
          <w:bCs/>
          <w:color w:val="000000" w:themeColor="text1"/>
          <w:sz w:val="30"/>
          <w:szCs w:val="30"/>
        </w:rPr>
        <w:t>等级</w:t>
      </w:r>
      <w:bookmarkEnd w:id="14"/>
    </w:p>
    <w:bookmarkEnd w:id="15"/>
    <w:p w14:paraId="1C32E63A" w14:textId="77777777" w:rsidR="00E80762" w:rsidRDefault="00E80762" w:rsidP="00E80762">
      <w:pPr>
        <w:ind w:firstLine="420"/>
        <w:rPr>
          <w:rFonts w:ascii="Times New Roman" w:eastAsia="宋体" w:hAnsi="Times New Roman" w:cs="Times New Roman"/>
          <w:color w:val="000000" w:themeColor="text1"/>
          <w:sz w:val="24"/>
          <w:szCs w:val="24"/>
        </w:rPr>
      </w:pPr>
      <w:r w:rsidRPr="00130680">
        <w:rPr>
          <w:rFonts w:ascii="Times New Roman" w:eastAsia="宋体" w:hAnsi="Times New Roman" w:cs="Times New Roman" w:hint="eastAsia"/>
          <w:color w:val="000000" w:themeColor="text1"/>
          <w:sz w:val="24"/>
          <w:szCs w:val="24"/>
        </w:rPr>
        <w:t>务必拉满，没什么好说的。</w:t>
      </w:r>
    </w:p>
    <w:p w14:paraId="7A5811F0" w14:textId="77777777" w:rsidR="00163923" w:rsidRPr="00130680" w:rsidRDefault="00163923" w:rsidP="00E80762">
      <w:pPr>
        <w:ind w:firstLine="420"/>
        <w:rPr>
          <w:rFonts w:ascii="Times New Roman" w:eastAsia="宋体" w:hAnsi="Times New Roman" w:cs="Times New Roman"/>
          <w:color w:val="000000" w:themeColor="text1"/>
          <w:sz w:val="24"/>
          <w:szCs w:val="24"/>
        </w:rPr>
      </w:pPr>
    </w:p>
    <w:p w14:paraId="080408DA" w14:textId="7CF48548" w:rsidR="009B449C" w:rsidRPr="009B449C" w:rsidRDefault="009B449C" w:rsidP="009B449C">
      <w:pPr>
        <w:pStyle w:val="2"/>
        <w:rPr>
          <w:rFonts w:ascii="Times New Roman" w:eastAsia="宋体" w:hAnsi="Times New Roman" w:cs="Times New Roman"/>
          <w:b/>
          <w:bCs/>
          <w:color w:val="000000" w:themeColor="text1"/>
          <w:sz w:val="30"/>
          <w:szCs w:val="30"/>
        </w:rPr>
      </w:pPr>
      <w:bookmarkStart w:id="16" w:name="_Toc205129829"/>
      <w:r w:rsidRPr="009B449C">
        <w:rPr>
          <w:rFonts w:ascii="Times New Roman" w:eastAsia="宋体" w:hAnsi="Times New Roman" w:cs="Times New Roman"/>
          <w:b/>
          <w:bCs/>
          <w:color w:val="000000" w:themeColor="text1"/>
          <w:sz w:val="30"/>
          <w:szCs w:val="30"/>
        </w:rPr>
        <w:t>2.</w:t>
      </w:r>
      <w:r>
        <w:rPr>
          <w:rFonts w:ascii="Times New Roman" w:eastAsia="宋体" w:hAnsi="Times New Roman" w:cs="Times New Roman" w:hint="eastAsia"/>
          <w:b/>
          <w:bCs/>
          <w:color w:val="000000" w:themeColor="text1"/>
          <w:sz w:val="30"/>
          <w:szCs w:val="30"/>
        </w:rPr>
        <w:t>2</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天赋</w:t>
      </w:r>
      <w:bookmarkEnd w:id="16"/>
    </w:p>
    <w:p w14:paraId="72E23B3E" w14:textId="77777777" w:rsidR="00E80762" w:rsidRDefault="00E80762" w:rsidP="00E80762">
      <w:pPr>
        <w:ind w:firstLine="420"/>
        <w:rPr>
          <w:rFonts w:ascii="Times New Roman" w:eastAsia="宋体" w:hAnsi="Times New Roman" w:cs="Times New Roman"/>
          <w:color w:val="000000" w:themeColor="text1"/>
          <w:sz w:val="24"/>
          <w:szCs w:val="24"/>
        </w:rPr>
      </w:pPr>
      <w:r w:rsidRPr="00130680">
        <w:rPr>
          <w:rFonts w:ascii="Times New Roman" w:eastAsia="宋体" w:hAnsi="Times New Roman" w:cs="Times New Roman" w:hint="eastAsia"/>
          <w:color w:val="000000" w:themeColor="text1"/>
          <w:sz w:val="24"/>
          <w:szCs w:val="24"/>
        </w:rPr>
        <w:t>最好拉满，资源紧缺也要到唯我独尊后</w:t>
      </w:r>
      <w:r>
        <w:rPr>
          <w:rFonts w:ascii="Times New Roman" w:eastAsia="宋体" w:hAnsi="Times New Roman" w:cs="Times New Roman" w:hint="eastAsia"/>
          <w:color w:val="000000" w:themeColor="text1"/>
          <w:sz w:val="24"/>
          <w:szCs w:val="24"/>
        </w:rPr>
        <w:t>增强对应的普</w:t>
      </w:r>
      <w:r w:rsidRPr="00130680">
        <w:rPr>
          <w:rFonts w:ascii="Times New Roman" w:eastAsia="宋体" w:hAnsi="Times New Roman" w:cs="Times New Roman" w:hint="eastAsia"/>
          <w:color w:val="000000" w:themeColor="text1"/>
          <w:sz w:val="24"/>
          <w:szCs w:val="24"/>
        </w:rPr>
        <w:t>攻</w:t>
      </w:r>
      <w:r w:rsidRPr="00130680">
        <w:rPr>
          <w:rFonts w:ascii="Times New Roman" w:eastAsia="宋体" w:hAnsi="Times New Roman" w:cs="Times New Roman" w:hint="eastAsia"/>
          <w:color w:val="000000" w:themeColor="text1"/>
          <w:sz w:val="24"/>
          <w:szCs w:val="24"/>
        </w:rPr>
        <w:t>/</w:t>
      </w:r>
      <w:r w:rsidRPr="00130680">
        <w:rPr>
          <w:rFonts w:ascii="Times New Roman" w:eastAsia="宋体" w:hAnsi="Times New Roman" w:cs="Times New Roman" w:hint="eastAsia"/>
          <w:color w:val="000000" w:themeColor="text1"/>
          <w:sz w:val="24"/>
          <w:szCs w:val="24"/>
        </w:rPr>
        <w:t>特攻。</w:t>
      </w:r>
    </w:p>
    <w:p w14:paraId="17AE5727" w14:textId="77777777" w:rsidR="00163923" w:rsidRDefault="00163923" w:rsidP="00E80762">
      <w:pPr>
        <w:ind w:firstLine="420"/>
        <w:rPr>
          <w:rFonts w:ascii="Times New Roman" w:eastAsia="宋体" w:hAnsi="Times New Roman" w:cs="Times New Roman"/>
          <w:color w:val="000000" w:themeColor="text1"/>
          <w:sz w:val="24"/>
          <w:szCs w:val="24"/>
        </w:rPr>
      </w:pPr>
    </w:p>
    <w:p w14:paraId="4BAA197C" w14:textId="4B712779" w:rsidR="009B449C" w:rsidRPr="009B449C" w:rsidRDefault="009B449C" w:rsidP="009B449C">
      <w:pPr>
        <w:pStyle w:val="2"/>
        <w:rPr>
          <w:rFonts w:ascii="Times New Roman" w:eastAsia="宋体" w:hAnsi="Times New Roman" w:cs="Times New Roman"/>
          <w:b/>
          <w:bCs/>
          <w:color w:val="000000" w:themeColor="text1"/>
          <w:sz w:val="30"/>
          <w:szCs w:val="30"/>
        </w:rPr>
      </w:pPr>
      <w:bookmarkStart w:id="17" w:name="_Toc205129830"/>
      <w:r w:rsidRPr="009B449C">
        <w:rPr>
          <w:rFonts w:ascii="Times New Roman" w:eastAsia="宋体" w:hAnsi="Times New Roman" w:cs="Times New Roman"/>
          <w:b/>
          <w:bCs/>
          <w:color w:val="000000" w:themeColor="text1"/>
          <w:sz w:val="30"/>
          <w:szCs w:val="30"/>
        </w:rPr>
        <w:t>2.</w:t>
      </w:r>
      <w:r>
        <w:rPr>
          <w:rFonts w:ascii="Times New Roman" w:eastAsia="宋体" w:hAnsi="Times New Roman" w:cs="Times New Roman" w:hint="eastAsia"/>
          <w:b/>
          <w:bCs/>
          <w:color w:val="000000" w:themeColor="text1"/>
          <w:sz w:val="30"/>
          <w:szCs w:val="30"/>
        </w:rPr>
        <w:t>3</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性格</w:t>
      </w:r>
      <w:bookmarkEnd w:id="17"/>
    </w:p>
    <w:p w14:paraId="7B87731D" w14:textId="474212B6" w:rsidR="00E80762" w:rsidRDefault="00E80762" w:rsidP="00E80762">
      <w:pPr>
        <w:ind w:firstLine="42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增加的属性是对应的</w:t>
      </w:r>
      <w:r w:rsidRPr="00130680">
        <w:rPr>
          <w:rFonts w:ascii="Times New Roman" w:eastAsia="宋体" w:hAnsi="Times New Roman" w:cs="Times New Roman" w:hint="eastAsia"/>
          <w:color w:val="000000" w:themeColor="text1"/>
          <w:sz w:val="24"/>
          <w:szCs w:val="24"/>
        </w:rPr>
        <w:t>普攻</w:t>
      </w:r>
      <w:r w:rsidRPr="00130680">
        <w:rPr>
          <w:rFonts w:ascii="Times New Roman" w:eastAsia="宋体" w:hAnsi="Times New Roman" w:cs="Times New Roman" w:hint="eastAsia"/>
          <w:color w:val="000000" w:themeColor="text1"/>
          <w:sz w:val="24"/>
          <w:szCs w:val="24"/>
        </w:rPr>
        <w:t>/</w:t>
      </w:r>
      <w:r w:rsidRPr="00130680">
        <w:rPr>
          <w:rFonts w:ascii="Times New Roman" w:eastAsia="宋体" w:hAnsi="Times New Roman" w:cs="Times New Roman" w:hint="eastAsia"/>
          <w:color w:val="000000" w:themeColor="text1"/>
          <w:sz w:val="24"/>
          <w:szCs w:val="24"/>
        </w:rPr>
        <w:t>特攻</w:t>
      </w:r>
      <w:r>
        <w:rPr>
          <w:rFonts w:ascii="Times New Roman" w:eastAsia="宋体" w:hAnsi="Times New Roman" w:cs="Times New Roman" w:hint="eastAsia"/>
          <w:color w:val="000000" w:themeColor="text1"/>
          <w:sz w:val="24"/>
          <w:szCs w:val="24"/>
        </w:rPr>
        <w:t>即可，不一定要满战。</w:t>
      </w:r>
    </w:p>
    <w:p w14:paraId="4F0435A2" w14:textId="465AEC8D" w:rsidR="009B449C" w:rsidRPr="009B449C" w:rsidRDefault="009B449C" w:rsidP="009B449C">
      <w:pPr>
        <w:pStyle w:val="2"/>
        <w:rPr>
          <w:rFonts w:ascii="Times New Roman" w:eastAsia="宋体" w:hAnsi="Times New Roman" w:cs="Times New Roman"/>
          <w:b/>
          <w:bCs/>
          <w:color w:val="000000" w:themeColor="text1"/>
          <w:sz w:val="30"/>
          <w:szCs w:val="30"/>
        </w:rPr>
      </w:pPr>
      <w:bookmarkStart w:id="18" w:name="_Toc205129831"/>
      <w:r w:rsidRPr="009B449C">
        <w:rPr>
          <w:rFonts w:ascii="Times New Roman" w:eastAsia="宋体" w:hAnsi="Times New Roman" w:cs="Times New Roman"/>
          <w:b/>
          <w:bCs/>
          <w:color w:val="000000" w:themeColor="text1"/>
          <w:sz w:val="30"/>
          <w:szCs w:val="30"/>
        </w:rPr>
        <w:lastRenderedPageBreak/>
        <w:t>2.</w:t>
      </w:r>
      <w:r>
        <w:rPr>
          <w:rFonts w:ascii="Times New Roman" w:eastAsia="宋体" w:hAnsi="Times New Roman" w:cs="Times New Roman" w:hint="eastAsia"/>
          <w:b/>
          <w:bCs/>
          <w:color w:val="000000" w:themeColor="text1"/>
          <w:sz w:val="30"/>
          <w:szCs w:val="30"/>
        </w:rPr>
        <w:t>4</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装备</w:t>
      </w:r>
      <w:bookmarkEnd w:id="18"/>
    </w:p>
    <w:p w14:paraId="18ACC210" w14:textId="26BC8DB0" w:rsidR="00E80762" w:rsidRDefault="00CE6FF4" w:rsidP="009B449C">
      <w:pPr>
        <w:ind w:firstLine="420"/>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14:ligatures w14:val="standardContextual"/>
        </w:rPr>
        <mc:AlternateContent>
          <mc:Choice Requires="wpg">
            <w:drawing>
              <wp:anchor distT="0" distB="0" distL="114300" distR="114300" simplePos="0" relativeHeight="251746304" behindDoc="0" locked="0" layoutInCell="1" allowOverlap="1" wp14:anchorId="1292A478" wp14:editId="1D5EFDB7">
                <wp:simplePos x="0" y="0"/>
                <wp:positionH relativeFrom="margin">
                  <wp:align>center</wp:align>
                </wp:positionH>
                <wp:positionV relativeFrom="paragraph">
                  <wp:posOffset>1285240</wp:posOffset>
                </wp:positionV>
                <wp:extent cx="5536800" cy="3272400"/>
                <wp:effectExtent l="0" t="0" r="6985" b="4445"/>
                <wp:wrapSquare wrapText="bothSides"/>
                <wp:docPr id="1357328302" name="组合 24"/>
                <wp:cNvGraphicFramePr/>
                <a:graphic xmlns:a="http://schemas.openxmlformats.org/drawingml/2006/main">
                  <a:graphicData uri="http://schemas.microsoft.com/office/word/2010/wordprocessingGroup">
                    <wpg:wgp>
                      <wpg:cNvGrpSpPr/>
                      <wpg:grpSpPr>
                        <a:xfrm>
                          <a:off x="0" y="0"/>
                          <a:ext cx="5536800" cy="3272400"/>
                          <a:chOff x="0" y="0"/>
                          <a:chExt cx="5535313" cy="3270903"/>
                        </a:xfrm>
                      </wpg:grpSpPr>
                      <pic:pic xmlns:pic="http://schemas.openxmlformats.org/drawingml/2006/picture">
                        <pic:nvPicPr>
                          <pic:cNvPr id="910524994" name="图片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1242104"/>
                            <a:ext cx="1774190" cy="925195"/>
                          </a:xfrm>
                          <a:prstGeom prst="rect">
                            <a:avLst/>
                          </a:prstGeom>
                        </pic:spPr>
                      </pic:pic>
                      <pic:pic xmlns:pic="http://schemas.openxmlformats.org/drawingml/2006/picture">
                        <pic:nvPicPr>
                          <pic:cNvPr id="858468054" name="图片 1"/>
                          <pic:cNvPicPr>
                            <a:picLocks noChangeAspect="1"/>
                          </pic:cNvPicPr>
                        </pic:nvPicPr>
                        <pic:blipFill rotWithShape="1">
                          <a:blip r:embed="rId43">
                            <a:extLst>
                              <a:ext uri="{28A0092B-C50C-407E-A947-70E740481C1C}">
                                <a14:useLocalDpi xmlns:a14="http://schemas.microsoft.com/office/drawing/2010/main" val="0"/>
                              </a:ext>
                            </a:extLst>
                          </a:blip>
                          <a:srcRect t="-1" b="2133"/>
                          <a:stretch>
                            <a:fillRect/>
                          </a:stretch>
                        </pic:blipFill>
                        <pic:spPr bwMode="auto">
                          <a:xfrm>
                            <a:off x="1812943" y="1812943"/>
                            <a:ext cx="3722370" cy="14579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75177344" name="图片 17"/>
                          <pic:cNvPicPr>
                            <a:picLocks noChangeAspect="1"/>
                          </pic:cNvPicPr>
                        </pic:nvPicPr>
                        <pic:blipFill rotWithShape="1">
                          <a:blip r:embed="rId44">
                            <a:extLst>
                              <a:ext uri="{28A0092B-C50C-407E-A947-70E740481C1C}">
                                <a14:useLocalDpi xmlns:a14="http://schemas.microsoft.com/office/drawing/2010/main" val="0"/>
                              </a:ext>
                            </a:extLst>
                          </a:blip>
                          <a:srcRect b="9269"/>
                          <a:stretch>
                            <a:fillRect/>
                          </a:stretch>
                        </pic:blipFill>
                        <pic:spPr bwMode="auto">
                          <a:xfrm>
                            <a:off x="1807657" y="0"/>
                            <a:ext cx="3689985" cy="149034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EDAFA4D" id="组合 24" o:spid="_x0000_s1026" style="position:absolute;margin-left:0;margin-top:101.2pt;width:435.95pt;height:257.65pt;z-index:251746304;mso-position-horizontal:center;mso-position-horizontal-relative:margin;mso-width-relative:margin;mso-height-relative:margin" coordsize="55353,32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">
                <v:shape id="图片 1" o:spid="_x0000_s1027" type="#_x0000_t75" style="position:absolute;top:12421;width:17741;height:9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">
                  <v:imagedata r:id="rId45" o:title=""/>
                </v:shape>
                <v:shape id="图片 1" o:spid="_x0000_s1028" type="#_x0000_t75" style="position:absolute;left:18129;top:18129;width:37224;height:14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">
                  <v:imagedata r:id="rId46" o:title="" croptop="-1f" cropbottom="1398f"/>
                </v:shape>
                <v:shape id="图片 17" o:spid="_x0000_s1029" type="#_x0000_t75" style="position:absolute;left:18076;width:36900;height:14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">
                  <v:imagedata r:id="rId47" o:title="" cropbottom="6075f"/>
                </v:shape>
                <w10:wrap type="square" anchorx="margin"/>
              </v:group>
            </w:pict>
          </mc:Fallback>
        </mc:AlternateContent>
      </w:r>
      <w:r>
        <w:rPr>
          <w:rFonts w:ascii="Times New Roman" w:eastAsia="宋体" w:hAnsi="Times New Roman" w:cs="Times New Roman" w:hint="eastAsia"/>
          <w:color w:val="000000" w:themeColor="text1"/>
          <w:sz w:val="24"/>
          <w:szCs w:val="24"/>
        </w:rPr>
        <w:t>pve</w:t>
      </w:r>
      <w:r w:rsidR="00E80762">
        <w:rPr>
          <w:rFonts w:ascii="Times New Roman" w:eastAsia="宋体" w:hAnsi="Times New Roman" w:cs="Times New Roman" w:hint="eastAsia"/>
          <w:color w:val="000000" w:themeColor="text1"/>
          <w:sz w:val="24"/>
          <w:szCs w:val="24"/>
        </w:rPr>
        <w:t>亚比基本上均刚需</w:t>
      </w:r>
      <w:r w:rsidR="00E80762" w:rsidRPr="00935687">
        <w:rPr>
          <w:rFonts w:ascii="Times New Roman" w:eastAsia="宋体" w:hAnsi="Times New Roman" w:cs="Times New Roman" w:hint="eastAsia"/>
          <w:b/>
          <w:bCs/>
          <w:color w:val="000000" w:themeColor="text1"/>
          <w:sz w:val="24"/>
          <w:szCs w:val="24"/>
        </w:rPr>
        <w:t>专属装备</w:t>
      </w:r>
      <w:r w:rsidR="00E80762">
        <w:rPr>
          <w:rFonts w:ascii="Times New Roman" w:eastAsia="宋体" w:hAnsi="Times New Roman" w:cs="Times New Roman" w:hint="eastAsia"/>
          <w:b/>
          <w:bCs/>
          <w:color w:val="000000" w:themeColor="text1"/>
          <w:sz w:val="24"/>
          <w:szCs w:val="24"/>
        </w:rPr>
        <w:t>，</w:t>
      </w:r>
      <w:r w:rsidR="00E80762" w:rsidRPr="00D0445C">
        <w:rPr>
          <w:rFonts w:ascii="Times New Roman" w:eastAsia="宋体" w:hAnsi="Times New Roman" w:cs="Times New Roman" w:hint="eastAsia"/>
          <w:color w:val="000000" w:themeColor="text1"/>
          <w:sz w:val="24"/>
          <w:szCs w:val="24"/>
        </w:rPr>
        <w:t>除年费、秘宝外均在</w:t>
      </w:r>
      <w:r w:rsidR="00E80762" w:rsidRPr="00D0445C">
        <w:rPr>
          <w:rFonts w:ascii="Times New Roman" w:eastAsia="宋体" w:hAnsi="Times New Roman" w:cs="Times New Roman" w:hint="eastAsia"/>
          <w:b/>
          <w:bCs/>
          <w:color w:val="000000" w:themeColor="text1"/>
          <w:sz w:val="24"/>
          <w:szCs w:val="24"/>
        </w:rPr>
        <w:t>装备商店</w:t>
      </w:r>
      <w:r w:rsidR="00E80762" w:rsidRPr="00D0445C">
        <w:rPr>
          <w:rFonts w:ascii="Times New Roman" w:eastAsia="宋体" w:hAnsi="Times New Roman" w:cs="Times New Roman" w:hint="eastAsia"/>
          <w:color w:val="000000" w:themeColor="text1"/>
          <w:sz w:val="24"/>
          <w:szCs w:val="24"/>
        </w:rPr>
        <w:t>购买</w:t>
      </w:r>
      <w:r w:rsidR="00E80762">
        <w:rPr>
          <w:rFonts w:ascii="Times New Roman" w:eastAsia="宋体" w:hAnsi="Times New Roman" w:cs="Times New Roman" w:hint="eastAsia"/>
          <w:color w:val="000000" w:themeColor="text1"/>
          <w:sz w:val="24"/>
          <w:szCs w:val="24"/>
        </w:rPr>
        <w:t>。旧技能组亚比只有王者装备（简称王专）；目前</w:t>
      </w:r>
      <w:r w:rsidR="00E80762">
        <w:rPr>
          <w:rFonts w:ascii="Times New Roman" w:eastAsia="宋体" w:hAnsi="Times New Roman" w:cs="Times New Roman" w:hint="eastAsia"/>
          <w:color w:val="000000" w:themeColor="text1"/>
          <w:sz w:val="24"/>
          <w:szCs w:val="24"/>
        </w:rPr>
        <w:t>pve</w:t>
      </w:r>
      <w:r w:rsidR="00E80762">
        <w:rPr>
          <w:rFonts w:ascii="Times New Roman" w:eastAsia="宋体" w:hAnsi="Times New Roman" w:cs="Times New Roman" w:hint="eastAsia"/>
          <w:color w:val="000000" w:themeColor="text1"/>
          <w:sz w:val="24"/>
          <w:szCs w:val="24"/>
        </w:rPr>
        <w:t>使用的大部分新技能组亚比有</w:t>
      </w:r>
      <w:r w:rsidR="00E80762" w:rsidRPr="00B72981">
        <w:rPr>
          <w:rFonts w:ascii="Times New Roman" w:eastAsia="宋体" w:hAnsi="Times New Roman" w:cs="Times New Roman" w:hint="eastAsia"/>
          <w:b/>
          <w:bCs/>
          <w:color w:val="000000" w:themeColor="text1"/>
          <w:sz w:val="24"/>
          <w:szCs w:val="24"/>
        </w:rPr>
        <w:t>王者装备</w:t>
      </w:r>
      <w:r w:rsidR="00E80762">
        <w:rPr>
          <w:rFonts w:ascii="Times New Roman" w:eastAsia="宋体" w:hAnsi="Times New Roman" w:cs="Times New Roman" w:hint="eastAsia"/>
          <w:color w:val="000000" w:themeColor="text1"/>
          <w:sz w:val="24"/>
          <w:szCs w:val="24"/>
        </w:rPr>
        <w:t>和</w:t>
      </w:r>
      <w:r w:rsidR="00E80762" w:rsidRPr="00B72981">
        <w:rPr>
          <w:rFonts w:ascii="Times New Roman" w:eastAsia="宋体" w:hAnsi="Times New Roman" w:cs="Times New Roman" w:hint="eastAsia"/>
          <w:b/>
          <w:bCs/>
          <w:color w:val="000000" w:themeColor="text1"/>
          <w:sz w:val="24"/>
          <w:szCs w:val="24"/>
        </w:rPr>
        <w:t>异界装备</w:t>
      </w:r>
      <w:r w:rsidR="00E80762">
        <w:rPr>
          <w:rFonts w:ascii="Times New Roman" w:eastAsia="宋体" w:hAnsi="Times New Roman" w:cs="Times New Roman" w:hint="eastAsia"/>
          <w:b/>
          <w:bCs/>
          <w:color w:val="000000" w:themeColor="text1"/>
          <w:sz w:val="24"/>
          <w:szCs w:val="24"/>
        </w:rPr>
        <w:t>。</w:t>
      </w:r>
      <w:r w:rsidR="00E80762" w:rsidRPr="00B72981">
        <w:rPr>
          <w:rFonts w:ascii="Times New Roman" w:eastAsia="宋体" w:hAnsi="Times New Roman" w:cs="Times New Roman" w:hint="eastAsia"/>
          <w:b/>
          <w:bCs/>
          <w:color w:val="000000" w:themeColor="text1"/>
          <w:sz w:val="24"/>
          <w:szCs w:val="24"/>
        </w:rPr>
        <w:t>异界是王专的下位替代</w:t>
      </w:r>
      <w:r w:rsidR="00E80762">
        <w:rPr>
          <w:rFonts w:ascii="Times New Roman" w:eastAsia="宋体" w:hAnsi="Times New Roman" w:cs="Times New Roman" w:hint="eastAsia"/>
          <w:b/>
          <w:bCs/>
          <w:color w:val="000000" w:themeColor="text1"/>
          <w:sz w:val="24"/>
          <w:szCs w:val="24"/>
        </w:rPr>
        <w:t>，</w:t>
      </w:r>
      <w:r w:rsidR="00E80762">
        <w:rPr>
          <w:rFonts w:ascii="Times New Roman" w:eastAsia="宋体" w:hAnsi="Times New Roman" w:cs="Times New Roman" w:hint="eastAsia"/>
          <w:color w:val="000000" w:themeColor="text1"/>
          <w:sz w:val="24"/>
          <w:szCs w:val="24"/>
        </w:rPr>
        <w:t>和王专</w:t>
      </w:r>
      <w:r w:rsidR="00E80762" w:rsidRPr="00B72981">
        <w:rPr>
          <w:rFonts w:ascii="Times New Roman" w:eastAsia="宋体" w:hAnsi="Times New Roman" w:cs="Times New Roman" w:hint="eastAsia"/>
          <w:b/>
          <w:bCs/>
          <w:color w:val="000000" w:themeColor="text1"/>
          <w:sz w:val="24"/>
          <w:szCs w:val="24"/>
        </w:rPr>
        <w:t>提供的效果相同</w:t>
      </w:r>
      <w:r w:rsidR="00E80762">
        <w:rPr>
          <w:rFonts w:ascii="Times New Roman" w:eastAsia="宋体" w:hAnsi="Times New Roman" w:cs="Times New Roman" w:hint="eastAsia"/>
          <w:color w:val="000000" w:themeColor="text1"/>
          <w:sz w:val="24"/>
          <w:szCs w:val="24"/>
        </w:rPr>
        <w:t>，但</w:t>
      </w:r>
      <w:r w:rsidR="00E80762" w:rsidRPr="00B72981">
        <w:rPr>
          <w:rFonts w:ascii="Times New Roman" w:eastAsia="宋体" w:hAnsi="Times New Roman" w:cs="Times New Roman" w:hint="eastAsia"/>
          <w:b/>
          <w:bCs/>
          <w:color w:val="000000" w:themeColor="text1"/>
          <w:sz w:val="24"/>
          <w:szCs w:val="24"/>
        </w:rPr>
        <w:t>数值更低</w:t>
      </w:r>
      <w:r w:rsidR="00E80762">
        <w:rPr>
          <w:rFonts w:ascii="Times New Roman" w:eastAsia="宋体" w:hAnsi="Times New Roman" w:cs="Times New Roman" w:hint="eastAsia"/>
          <w:color w:val="000000" w:themeColor="text1"/>
          <w:sz w:val="24"/>
          <w:szCs w:val="24"/>
        </w:rPr>
        <w:t>，此外</w:t>
      </w:r>
      <w:r w:rsidR="00E80762" w:rsidRPr="008C040F">
        <w:rPr>
          <w:rFonts w:ascii="Times New Roman" w:eastAsia="宋体" w:hAnsi="Times New Roman" w:cs="Times New Roman" w:hint="eastAsia"/>
          <w:b/>
          <w:bCs/>
          <w:color w:val="000000" w:themeColor="text1"/>
          <w:sz w:val="24"/>
          <w:szCs w:val="24"/>
        </w:rPr>
        <w:t>可能</w:t>
      </w:r>
      <w:r w:rsidR="00E80762" w:rsidRPr="00B72981">
        <w:rPr>
          <w:rFonts w:ascii="Times New Roman" w:eastAsia="宋体" w:hAnsi="Times New Roman" w:cs="Times New Roman" w:hint="eastAsia"/>
          <w:b/>
          <w:bCs/>
          <w:color w:val="000000" w:themeColor="text1"/>
          <w:sz w:val="24"/>
          <w:szCs w:val="24"/>
        </w:rPr>
        <w:t>部分效果会变成</w:t>
      </w:r>
      <w:r w:rsidR="00E80762" w:rsidRPr="00B72981">
        <w:rPr>
          <w:rFonts w:ascii="Times New Roman" w:eastAsia="宋体" w:hAnsi="Times New Roman" w:cs="Times New Roman" w:hint="eastAsia"/>
          <w:b/>
          <w:bCs/>
          <w:color w:val="000000" w:themeColor="text1"/>
          <w:sz w:val="24"/>
          <w:szCs w:val="24"/>
        </w:rPr>
        <w:t>75%</w:t>
      </w:r>
      <w:r w:rsidR="00E80762" w:rsidRPr="00B72981">
        <w:rPr>
          <w:rFonts w:ascii="Times New Roman" w:eastAsia="宋体" w:hAnsi="Times New Roman" w:cs="Times New Roman" w:hint="eastAsia"/>
          <w:b/>
          <w:bCs/>
          <w:color w:val="000000" w:themeColor="text1"/>
          <w:sz w:val="24"/>
          <w:szCs w:val="24"/>
        </w:rPr>
        <w:t>触发</w:t>
      </w:r>
      <w:r w:rsidR="00E80762">
        <w:rPr>
          <w:rFonts w:ascii="Times New Roman" w:eastAsia="宋体" w:hAnsi="Times New Roman" w:cs="Times New Roman" w:hint="eastAsia"/>
          <w:color w:val="000000" w:themeColor="text1"/>
          <w:sz w:val="24"/>
          <w:szCs w:val="24"/>
        </w:rPr>
        <w:t>。对比示例（上方为王专，下方为异界）</w:t>
      </w:r>
    </w:p>
    <w:p w14:paraId="369D8C3F" w14:textId="4E15C5BE" w:rsidR="00E80762" w:rsidRDefault="00E80762" w:rsidP="00E80762">
      <w:pP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ab/>
      </w:r>
      <w:r>
        <w:rPr>
          <w:rFonts w:ascii="Times New Roman" w:eastAsia="宋体" w:hAnsi="Times New Roman" w:cs="Times New Roman" w:hint="eastAsia"/>
          <w:color w:val="000000" w:themeColor="text1"/>
          <w:sz w:val="24"/>
          <w:szCs w:val="24"/>
        </w:rPr>
        <w:t>理想情况下当然希望所有亚比都带王专。然而王专每月免费获取有限</w:t>
      </w:r>
      <w:r w:rsidR="00CE6FF4">
        <w:rPr>
          <w:rFonts w:ascii="Times New Roman" w:eastAsia="宋体" w:hAnsi="Times New Roman" w:cs="Times New Roman" w:hint="eastAsia"/>
          <w:color w:val="000000" w:themeColor="text1"/>
          <w:sz w:val="24"/>
          <w:szCs w:val="24"/>
        </w:rPr>
        <w:t>。现</w:t>
      </w:r>
      <w:r>
        <w:rPr>
          <w:rFonts w:ascii="Times New Roman" w:eastAsia="宋体" w:hAnsi="Times New Roman" w:cs="Times New Roman" w:hint="eastAsia"/>
          <w:color w:val="000000" w:themeColor="text1"/>
          <w:sz w:val="24"/>
          <w:szCs w:val="24"/>
        </w:rPr>
        <w:t>给出王专的优先级如下。</w:t>
      </w:r>
    </w:p>
    <w:p w14:paraId="551A1BB6" w14:textId="77777777" w:rsidR="00E80762" w:rsidRPr="00D0445C" w:rsidRDefault="00E80762" w:rsidP="00E80762">
      <w:pPr>
        <w:rPr>
          <w:rFonts w:ascii="Times New Roman" w:eastAsia="宋体" w:hAnsi="Times New Roman" w:cs="Times New Roman"/>
          <w:sz w:val="24"/>
          <w:szCs w:val="24"/>
        </w:rPr>
      </w:pPr>
      <w:r w:rsidRPr="00D0445C">
        <w:rPr>
          <w:rFonts w:ascii="Times New Roman" w:eastAsia="宋体" w:hAnsi="Times New Roman" w:cs="Times New Roman"/>
          <w:b/>
          <w:bCs/>
          <w:sz w:val="24"/>
          <w:szCs w:val="24"/>
        </w:rPr>
        <w:t>T0</w:t>
      </w:r>
      <w:r w:rsidRPr="00D0445C">
        <w:rPr>
          <w:rFonts w:ascii="Times New Roman" w:eastAsia="宋体" w:hAnsi="Times New Roman" w:cs="Times New Roman"/>
          <w:sz w:val="24"/>
          <w:szCs w:val="24"/>
        </w:rPr>
        <w:t xml:space="preserve">: </w:t>
      </w:r>
      <w:r w:rsidRPr="00D0445C">
        <w:rPr>
          <w:rFonts w:ascii="Times New Roman" w:eastAsia="宋体" w:hAnsi="Times New Roman" w:cs="Times New Roman"/>
          <w:b/>
          <w:bCs/>
          <w:color w:val="FF0000"/>
          <w:sz w:val="24"/>
          <w:szCs w:val="24"/>
        </w:rPr>
        <w:t>关键常用通用辅</w:t>
      </w:r>
      <w:r>
        <w:rPr>
          <w:rFonts w:ascii="Times New Roman" w:eastAsia="宋体" w:hAnsi="Times New Roman" w:cs="Times New Roman" w:hint="eastAsia"/>
          <w:sz w:val="24"/>
          <w:szCs w:val="24"/>
        </w:rPr>
        <w:t xml:space="preserve">   </w:t>
      </w:r>
      <w:r w:rsidRPr="00D0445C">
        <w:rPr>
          <w:rFonts w:ascii="Times New Roman" w:eastAsia="宋体" w:hAnsi="Times New Roman" w:cs="Times New Roman"/>
          <w:b/>
          <w:bCs/>
          <w:sz w:val="24"/>
          <w:szCs w:val="24"/>
        </w:rPr>
        <w:t>例</w:t>
      </w:r>
      <w:r w:rsidRPr="00D0445C">
        <w:rPr>
          <w:rFonts w:ascii="Times New Roman" w:eastAsia="宋体" w:hAnsi="Times New Roman" w:cs="Times New Roman"/>
          <w:sz w:val="24"/>
          <w:szCs w:val="24"/>
        </w:rPr>
        <w:t>：女皇，子牙</w:t>
      </w:r>
      <w:r>
        <w:rPr>
          <w:rFonts w:ascii="Times New Roman" w:eastAsia="宋体" w:hAnsi="Times New Roman" w:cs="Times New Roman" w:hint="eastAsia"/>
          <w:sz w:val="24"/>
          <w:szCs w:val="24"/>
        </w:rPr>
        <w:t>，女帝，阿赖，火天使，孟婆</w:t>
      </w:r>
      <w:r w:rsidRPr="00D0445C">
        <w:rPr>
          <w:rFonts w:ascii="Times New Roman" w:eastAsia="宋体" w:hAnsi="Times New Roman" w:cs="Times New Roman"/>
          <w:sz w:val="24"/>
          <w:szCs w:val="24"/>
        </w:rPr>
        <w:t>等必须上王者。</w:t>
      </w:r>
      <w:r>
        <w:rPr>
          <w:rFonts w:ascii="Times New Roman" w:eastAsia="宋体" w:hAnsi="Times New Roman" w:cs="Times New Roman" w:hint="eastAsia"/>
          <w:b/>
          <w:bCs/>
          <w:sz w:val="24"/>
          <w:szCs w:val="24"/>
        </w:rPr>
        <w:t>女皇和子牙没异界。</w:t>
      </w:r>
      <w:r w:rsidRPr="00D0445C">
        <w:rPr>
          <w:rFonts w:ascii="Times New Roman" w:eastAsia="宋体" w:hAnsi="Times New Roman" w:cs="Times New Roman" w:hint="eastAsia"/>
          <w:b/>
          <w:bCs/>
          <w:sz w:val="24"/>
          <w:szCs w:val="24"/>
        </w:rPr>
        <w:t>女帝、阿赖的</w:t>
      </w:r>
      <w:r>
        <w:rPr>
          <w:rFonts w:ascii="Times New Roman" w:eastAsia="宋体" w:hAnsi="Times New Roman" w:cs="Times New Roman" w:hint="eastAsia"/>
          <w:b/>
          <w:bCs/>
          <w:sz w:val="24"/>
          <w:szCs w:val="24"/>
        </w:rPr>
        <w:t>王专</w:t>
      </w:r>
      <w:r w:rsidRPr="00D0445C">
        <w:rPr>
          <w:rFonts w:ascii="Times New Roman" w:eastAsia="宋体" w:hAnsi="Times New Roman" w:cs="Times New Roman" w:hint="eastAsia"/>
          <w:b/>
          <w:bCs/>
          <w:sz w:val="24"/>
          <w:szCs w:val="24"/>
        </w:rPr>
        <w:t>新手送，火天使的</w:t>
      </w:r>
      <w:r>
        <w:rPr>
          <w:rFonts w:ascii="Times New Roman" w:eastAsia="宋体" w:hAnsi="Times New Roman" w:cs="Times New Roman" w:hint="eastAsia"/>
          <w:b/>
          <w:bCs/>
          <w:sz w:val="24"/>
          <w:szCs w:val="24"/>
        </w:rPr>
        <w:t>王专</w:t>
      </w:r>
      <w:r w:rsidRPr="00D0445C">
        <w:rPr>
          <w:rFonts w:ascii="Times New Roman" w:eastAsia="宋体" w:hAnsi="Times New Roman" w:cs="Times New Roman" w:hint="eastAsia"/>
          <w:b/>
          <w:bCs/>
          <w:sz w:val="24"/>
          <w:szCs w:val="24"/>
        </w:rPr>
        <w:t>达人王获得，</w:t>
      </w:r>
      <w:r>
        <w:rPr>
          <w:rFonts w:ascii="Times New Roman" w:eastAsia="宋体" w:hAnsi="Times New Roman" w:cs="Times New Roman" w:hint="eastAsia"/>
          <w:sz w:val="24"/>
          <w:szCs w:val="24"/>
        </w:rPr>
        <w:t>孟婆的可以连环购获得。弱化类亚比如果只有异界，对伤害影响很大</w:t>
      </w:r>
    </w:p>
    <w:p w14:paraId="65A5F240" w14:textId="77777777" w:rsidR="00E80762" w:rsidRPr="00D0445C" w:rsidRDefault="00E80762" w:rsidP="00E80762">
      <w:pPr>
        <w:rPr>
          <w:rFonts w:ascii="Times New Roman" w:eastAsia="宋体" w:hAnsi="Times New Roman" w:cs="Times New Roman"/>
          <w:sz w:val="24"/>
          <w:szCs w:val="24"/>
        </w:rPr>
      </w:pPr>
      <w:r w:rsidRPr="00D0445C">
        <w:rPr>
          <w:rFonts w:ascii="Times New Roman" w:eastAsia="宋体" w:hAnsi="Times New Roman" w:cs="Times New Roman"/>
          <w:b/>
          <w:bCs/>
          <w:sz w:val="24"/>
          <w:szCs w:val="24"/>
        </w:rPr>
        <w:t>T1</w:t>
      </w:r>
      <w:r w:rsidRPr="00D0445C">
        <w:rPr>
          <w:rFonts w:ascii="Times New Roman" w:eastAsia="宋体" w:hAnsi="Times New Roman" w:cs="Times New Roman"/>
          <w:sz w:val="24"/>
          <w:szCs w:val="24"/>
        </w:rPr>
        <w:t xml:space="preserve">: </w:t>
      </w:r>
      <w:r w:rsidRPr="00D0445C">
        <w:rPr>
          <w:rFonts w:ascii="Times New Roman" w:eastAsia="宋体" w:hAnsi="Times New Roman" w:cs="Times New Roman" w:hint="eastAsia"/>
          <w:b/>
          <w:bCs/>
          <w:color w:val="EE0000"/>
          <w:sz w:val="24"/>
          <w:szCs w:val="24"/>
        </w:rPr>
        <w:t>常用</w:t>
      </w:r>
      <w:r w:rsidRPr="00D0445C">
        <w:rPr>
          <w:rFonts w:ascii="Times New Roman" w:eastAsia="宋体" w:hAnsi="Times New Roman" w:cs="Times New Roman"/>
          <w:b/>
          <w:bCs/>
          <w:color w:val="FF0000"/>
          <w:sz w:val="24"/>
          <w:szCs w:val="24"/>
        </w:rPr>
        <w:t>体系队主</w:t>
      </w:r>
      <w:r w:rsidRPr="00D0445C">
        <w:rPr>
          <w:rFonts w:ascii="Times New Roman" w:eastAsia="宋体" w:hAnsi="Times New Roman" w:cs="Times New Roman"/>
          <w:b/>
          <w:bCs/>
          <w:color w:val="FF0000"/>
          <w:sz w:val="24"/>
          <w:szCs w:val="24"/>
        </w:rPr>
        <w:t>C</w:t>
      </w:r>
      <w:r>
        <w:rPr>
          <w:rFonts w:ascii="Times New Roman" w:eastAsia="宋体" w:hAnsi="Times New Roman" w:cs="Times New Roman" w:hint="eastAsia"/>
          <w:color w:val="FF0000"/>
          <w:sz w:val="24"/>
          <w:szCs w:val="24"/>
        </w:rPr>
        <w:t xml:space="preserve">   </w:t>
      </w:r>
      <w:r w:rsidRPr="00D0445C">
        <w:rPr>
          <w:rFonts w:ascii="Times New Roman" w:eastAsia="宋体" w:hAnsi="Times New Roman" w:cs="Times New Roman"/>
          <w:b/>
          <w:bCs/>
          <w:sz w:val="24"/>
          <w:szCs w:val="24"/>
        </w:rPr>
        <w:t>例</w:t>
      </w:r>
      <w:r w:rsidRPr="00D0445C">
        <w:rPr>
          <w:rFonts w:ascii="Times New Roman" w:eastAsia="宋体" w:hAnsi="Times New Roman" w:cs="Times New Roman"/>
          <w:sz w:val="24"/>
          <w:szCs w:val="24"/>
        </w:rPr>
        <w:t>：</w:t>
      </w:r>
      <w:r>
        <w:rPr>
          <w:rFonts w:ascii="Times New Roman" w:eastAsia="宋体" w:hAnsi="Times New Roman" w:cs="Times New Roman" w:hint="eastAsia"/>
          <w:sz w:val="24"/>
          <w:szCs w:val="24"/>
        </w:rPr>
        <w:t>唤灵使，英雄奇灵王，神羲和等。体系队亚比用的很多，非常建议优先培养。唤灵使的数值很高，可以异界先凑合，但终归不如王专爽；面对最近膨胀的数值，比较老的体系会很吃力，如果要用必须上王专。</w:t>
      </w:r>
      <w:r>
        <w:rPr>
          <w:rFonts w:ascii="Times New Roman" w:eastAsia="宋体" w:hAnsi="Times New Roman" w:cs="Times New Roman" w:hint="eastAsia"/>
          <w:sz w:val="24"/>
          <w:szCs w:val="24"/>
        </w:rPr>
        <w:t xml:space="preserve">       </w:t>
      </w:r>
    </w:p>
    <w:p w14:paraId="2A4B78FD" w14:textId="77777777" w:rsidR="00E80762" w:rsidRPr="00D0445C" w:rsidRDefault="00E80762" w:rsidP="00E80762">
      <w:pPr>
        <w:rPr>
          <w:rFonts w:ascii="Times New Roman" w:eastAsia="宋体" w:hAnsi="Times New Roman" w:cs="Times New Roman"/>
          <w:sz w:val="24"/>
          <w:szCs w:val="24"/>
        </w:rPr>
      </w:pPr>
      <w:r w:rsidRPr="00D0445C">
        <w:rPr>
          <w:rFonts w:ascii="Times New Roman" w:eastAsia="宋体" w:hAnsi="Times New Roman" w:cs="Times New Roman"/>
          <w:b/>
          <w:bCs/>
          <w:color w:val="FF0000"/>
          <w:sz w:val="24"/>
          <w:szCs w:val="24"/>
        </w:rPr>
        <w:t>注</w:t>
      </w:r>
      <w:r w:rsidRPr="00D0445C">
        <w:rPr>
          <w:rFonts w:ascii="Times New Roman" w:eastAsia="宋体" w:hAnsi="Times New Roman" w:cs="Times New Roman"/>
          <w:sz w:val="24"/>
          <w:szCs w:val="24"/>
        </w:rPr>
        <w:t>：</w:t>
      </w:r>
      <w:r w:rsidRPr="00D90F3A">
        <w:rPr>
          <w:rFonts w:ascii="Times New Roman" w:eastAsia="宋体" w:hAnsi="Times New Roman" w:cs="Times New Roman"/>
          <w:b/>
          <w:bCs/>
          <w:sz w:val="24"/>
          <w:szCs w:val="24"/>
        </w:rPr>
        <w:t>阿蒙</w:t>
      </w:r>
      <w:r w:rsidRPr="00D90F3A">
        <w:rPr>
          <w:rFonts w:ascii="Times New Roman" w:eastAsia="宋体" w:hAnsi="Times New Roman" w:cs="Times New Roman" w:hint="eastAsia"/>
          <w:b/>
          <w:bCs/>
          <w:sz w:val="24"/>
          <w:szCs w:val="24"/>
        </w:rPr>
        <w:t>王、英雄无冕</w:t>
      </w:r>
      <w:r w:rsidRPr="00D0445C">
        <w:rPr>
          <w:rFonts w:ascii="Times New Roman" w:eastAsia="宋体" w:hAnsi="Times New Roman" w:cs="Times New Roman"/>
          <w:sz w:val="24"/>
          <w:szCs w:val="24"/>
        </w:rPr>
        <w:t>的王专</w:t>
      </w:r>
      <w:r w:rsidRPr="00D0445C">
        <w:rPr>
          <w:rFonts w:ascii="Times New Roman" w:eastAsia="宋体" w:hAnsi="Times New Roman" w:cs="Times New Roman"/>
          <w:b/>
          <w:bCs/>
          <w:sz w:val="24"/>
          <w:szCs w:val="24"/>
        </w:rPr>
        <w:t>免费送</w:t>
      </w:r>
      <w:r w:rsidRPr="00D0445C">
        <w:rPr>
          <w:rFonts w:ascii="Times New Roman" w:eastAsia="宋体" w:hAnsi="Times New Roman" w:cs="Times New Roman"/>
          <w:sz w:val="24"/>
          <w:szCs w:val="24"/>
        </w:rPr>
        <w:t>！不要</w:t>
      </w:r>
      <w:r>
        <w:rPr>
          <w:rFonts w:ascii="Times New Roman" w:eastAsia="宋体" w:hAnsi="Times New Roman" w:cs="Times New Roman" w:hint="eastAsia"/>
          <w:sz w:val="24"/>
          <w:szCs w:val="24"/>
        </w:rPr>
        <w:t>没看清就去换</w:t>
      </w:r>
      <w:r w:rsidRPr="00D0445C">
        <w:rPr>
          <w:rFonts w:ascii="Times New Roman" w:eastAsia="宋体" w:hAnsi="Times New Roman" w:cs="Times New Roman"/>
          <w:sz w:val="24"/>
          <w:szCs w:val="24"/>
        </w:rPr>
        <w:t>，</w:t>
      </w:r>
      <w:r>
        <w:rPr>
          <w:rFonts w:ascii="Times New Roman" w:eastAsia="宋体" w:hAnsi="Times New Roman" w:cs="Times New Roman" w:hint="eastAsia"/>
          <w:sz w:val="24"/>
          <w:szCs w:val="24"/>
        </w:rPr>
        <w:t>会</w:t>
      </w:r>
      <w:r w:rsidRPr="00D0445C">
        <w:rPr>
          <w:rFonts w:ascii="Times New Roman" w:eastAsia="宋体" w:hAnsi="Times New Roman" w:cs="Times New Roman"/>
          <w:sz w:val="24"/>
          <w:szCs w:val="24"/>
        </w:rPr>
        <w:t>血亏王钻</w:t>
      </w:r>
    </w:p>
    <w:p w14:paraId="2C6D3F6E" w14:textId="77777777" w:rsidR="00E80762" w:rsidRDefault="00E80762" w:rsidP="00E80762">
      <w:pPr>
        <w:rPr>
          <w:rFonts w:ascii="Times New Roman" w:eastAsia="宋体" w:hAnsi="Times New Roman" w:cs="Times New Roman"/>
          <w:sz w:val="24"/>
          <w:szCs w:val="24"/>
        </w:rPr>
      </w:pPr>
      <w:r w:rsidRPr="00D0445C">
        <w:rPr>
          <w:rFonts w:ascii="Times New Roman" w:eastAsia="宋体" w:hAnsi="Times New Roman" w:cs="Times New Roman"/>
          <w:b/>
          <w:bCs/>
          <w:sz w:val="24"/>
          <w:szCs w:val="24"/>
        </w:rPr>
        <w:t>T2</w:t>
      </w:r>
      <w:r w:rsidRPr="00D0445C">
        <w:rPr>
          <w:rFonts w:ascii="Times New Roman" w:eastAsia="宋体" w:hAnsi="Times New Roman" w:cs="Times New Roman"/>
          <w:sz w:val="24"/>
          <w:szCs w:val="24"/>
        </w:rPr>
        <w:t xml:space="preserve">: </w:t>
      </w:r>
      <w:r w:rsidRPr="00D0445C">
        <w:rPr>
          <w:rFonts w:ascii="Times New Roman" w:eastAsia="宋体" w:hAnsi="Times New Roman" w:cs="Times New Roman"/>
          <w:b/>
          <w:bCs/>
          <w:color w:val="FF0000"/>
          <w:sz w:val="24"/>
          <w:szCs w:val="24"/>
        </w:rPr>
        <w:t>光烬常用打手</w:t>
      </w:r>
      <w:r>
        <w:rPr>
          <w:rFonts w:ascii="Times New Roman" w:eastAsia="宋体" w:hAnsi="Times New Roman" w:cs="Times New Roman" w:hint="eastAsia"/>
          <w:sz w:val="24"/>
          <w:szCs w:val="24"/>
        </w:rPr>
        <w:t xml:space="preserve">   </w:t>
      </w:r>
      <w:r w:rsidRPr="00D0445C">
        <w:rPr>
          <w:rFonts w:ascii="Times New Roman" w:eastAsia="宋体" w:hAnsi="Times New Roman" w:cs="Times New Roman"/>
          <w:b/>
          <w:bCs/>
          <w:sz w:val="24"/>
          <w:szCs w:val="24"/>
        </w:rPr>
        <w:t>例</w:t>
      </w:r>
      <w:r w:rsidRPr="00D0445C">
        <w:rPr>
          <w:rFonts w:ascii="Times New Roman" w:eastAsia="宋体" w:hAnsi="Times New Roman" w:cs="Times New Roman"/>
          <w:sz w:val="24"/>
          <w:szCs w:val="24"/>
        </w:rPr>
        <w:t xml:space="preserve">: </w:t>
      </w:r>
      <w:r w:rsidRPr="00D0445C">
        <w:rPr>
          <w:rFonts w:ascii="Times New Roman" w:eastAsia="宋体" w:hAnsi="Times New Roman" w:cs="Times New Roman"/>
          <w:sz w:val="24"/>
          <w:szCs w:val="24"/>
        </w:rPr>
        <w:t>梅比乌斯，岁岁祈等。</w:t>
      </w:r>
      <w:r>
        <w:rPr>
          <w:rFonts w:ascii="Times New Roman" w:eastAsia="宋体" w:hAnsi="Times New Roman" w:cs="Times New Roman" w:hint="eastAsia"/>
          <w:sz w:val="24"/>
          <w:szCs w:val="24"/>
        </w:rPr>
        <w:t>梅比和岁岁为代表的比较老的常用光烬基本上必须王专，比较新的打手如密潘、艾琳、昭君可以用异界先顶着。</w:t>
      </w:r>
    </w:p>
    <w:p w14:paraId="7627174E" w14:textId="31F2F125" w:rsidR="00E80762" w:rsidRPr="00F2266D" w:rsidRDefault="00E80762" w:rsidP="00E80762">
      <w:pPr>
        <w:rPr>
          <w:rFonts w:ascii="Times New Roman" w:eastAsia="宋体" w:hAnsi="Times New Roman" w:cs="Times New Roman"/>
          <w:b/>
          <w:bCs/>
          <w:sz w:val="24"/>
          <w:szCs w:val="24"/>
        </w:rPr>
      </w:pPr>
      <w:r w:rsidRPr="00D0445C">
        <w:rPr>
          <w:rFonts w:ascii="Times New Roman" w:eastAsia="宋体" w:hAnsi="Times New Roman" w:cs="Times New Roman"/>
          <w:b/>
          <w:bCs/>
          <w:color w:val="FF0000"/>
          <w:sz w:val="24"/>
          <w:szCs w:val="24"/>
        </w:rPr>
        <w:t>注</w:t>
      </w:r>
      <w:r w:rsidRPr="00D0445C">
        <w:rPr>
          <w:rFonts w:ascii="Times New Roman" w:eastAsia="宋体" w:hAnsi="Times New Roman" w:cs="Times New Roman"/>
          <w:sz w:val="24"/>
          <w:szCs w:val="24"/>
        </w:rPr>
        <w:t>：</w:t>
      </w:r>
      <w:r w:rsidRPr="00F2266D">
        <w:rPr>
          <w:rFonts w:ascii="Times New Roman" w:eastAsia="宋体" w:hAnsi="Times New Roman" w:cs="Times New Roman" w:hint="eastAsia"/>
          <w:b/>
          <w:bCs/>
          <w:sz w:val="24"/>
          <w:szCs w:val="24"/>
        </w:rPr>
        <w:t>常用光烬中，岁岁祈和芙蕾雅的王专舰队免费兑换！</w:t>
      </w:r>
      <w:r w:rsidR="00F2266D" w:rsidRPr="00F2266D">
        <w:rPr>
          <w:rFonts w:ascii="Times New Roman" w:eastAsia="宋体" w:hAnsi="Times New Roman" w:cs="Times New Roman" w:hint="eastAsia"/>
          <w:b/>
          <w:bCs/>
          <w:sz w:val="24"/>
          <w:szCs w:val="24"/>
        </w:rPr>
        <w:t>1314</w:t>
      </w:r>
      <w:r w:rsidR="00F2266D" w:rsidRPr="00F2266D">
        <w:rPr>
          <w:rFonts w:ascii="Times New Roman" w:eastAsia="宋体" w:hAnsi="Times New Roman" w:cs="Times New Roman" w:hint="eastAsia"/>
          <w:b/>
          <w:bCs/>
          <w:sz w:val="24"/>
          <w:szCs w:val="24"/>
        </w:rPr>
        <w:t>的新手就给！</w:t>
      </w:r>
    </w:p>
    <w:p w14:paraId="54B5FBF4" w14:textId="77777777" w:rsidR="00E80762" w:rsidRPr="00D0445C" w:rsidRDefault="00E80762" w:rsidP="00E80762">
      <w:pPr>
        <w:rPr>
          <w:rFonts w:ascii="Times New Roman" w:eastAsia="宋体" w:hAnsi="Times New Roman" w:cs="Times New Roman"/>
          <w:sz w:val="24"/>
          <w:szCs w:val="24"/>
        </w:rPr>
      </w:pPr>
      <w:r w:rsidRPr="00D0445C">
        <w:rPr>
          <w:rFonts w:ascii="Times New Roman" w:eastAsia="宋体" w:hAnsi="Times New Roman" w:cs="Times New Roman"/>
          <w:b/>
          <w:bCs/>
          <w:sz w:val="24"/>
          <w:szCs w:val="24"/>
        </w:rPr>
        <w:lastRenderedPageBreak/>
        <w:t>T3</w:t>
      </w:r>
      <w:r>
        <w:rPr>
          <w:rFonts w:ascii="Times New Roman" w:eastAsia="宋体" w:hAnsi="Times New Roman" w:cs="Times New Roman" w:hint="eastAsia"/>
          <w:sz w:val="24"/>
          <w:szCs w:val="24"/>
        </w:rPr>
        <w:t>：</w:t>
      </w:r>
      <w:r w:rsidRPr="005351D3">
        <w:rPr>
          <w:rFonts w:ascii="Times New Roman" w:eastAsia="宋体" w:hAnsi="Times New Roman" w:cs="Times New Roman"/>
          <w:b/>
          <w:bCs/>
          <w:sz w:val="24"/>
          <w:szCs w:val="24"/>
        </w:rPr>
        <w:t>体系队</w:t>
      </w:r>
      <w:r w:rsidRPr="005351D3">
        <w:rPr>
          <w:rFonts w:ascii="Times New Roman" w:eastAsia="宋体" w:hAnsi="Times New Roman" w:cs="Times New Roman" w:hint="eastAsia"/>
          <w:b/>
          <w:bCs/>
          <w:sz w:val="24"/>
          <w:szCs w:val="24"/>
        </w:rPr>
        <w:t>其他</w:t>
      </w:r>
      <w:r w:rsidRPr="005351D3">
        <w:rPr>
          <w:rFonts w:ascii="Times New Roman" w:eastAsia="宋体" w:hAnsi="Times New Roman" w:cs="Times New Roman"/>
          <w:b/>
          <w:bCs/>
          <w:sz w:val="24"/>
          <w:szCs w:val="24"/>
        </w:rPr>
        <w:t>辅助</w:t>
      </w:r>
      <w:r w:rsidRPr="005351D3">
        <w:rPr>
          <w:rFonts w:ascii="Times New Roman" w:eastAsia="宋体" w:hAnsi="Times New Roman" w:cs="Times New Roman" w:hint="eastAsia"/>
          <w:b/>
          <w:bCs/>
          <w:sz w:val="24"/>
          <w:szCs w:val="24"/>
        </w:rPr>
        <w:t>、至高荣耀</w:t>
      </w:r>
      <w:r w:rsidRPr="005351D3">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sz w:val="24"/>
          <w:szCs w:val="24"/>
        </w:rPr>
        <w:t xml:space="preserve"> </w:t>
      </w:r>
      <w:r w:rsidRPr="00D0445C">
        <w:rPr>
          <w:rFonts w:ascii="Times New Roman" w:eastAsia="宋体" w:hAnsi="Times New Roman" w:cs="Times New Roman"/>
          <w:b/>
          <w:bCs/>
          <w:sz w:val="24"/>
          <w:szCs w:val="24"/>
        </w:rPr>
        <w:t>例</w:t>
      </w:r>
      <w:r>
        <w:rPr>
          <w:rFonts w:ascii="Times New Roman" w:eastAsia="宋体" w:hAnsi="Times New Roman" w:cs="Times New Roman" w:hint="eastAsia"/>
          <w:sz w:val="24"/>
          <w:szCs w:val="24"/>
        </w:rPr>
        <w:t>：星环师，王牌，三代猴等。星环师如果没王专会少点一颗星，王牌猴子相对特化，可以先用火天替代。至高荣耀推荐先养完常用体系再养，在各种白嫖活动中慢慢补，可代替一部分体系队。</w:t>
      </w:r>
      <w:r w:rsidRPr="00D0445C">
        <w:rPr>
          <w:rFonts w:ascii="Times New Roman" w:eastAsia="宋体" w:hAnsi="Times New Roman" w:cs="Times New Roman"/>
          <w:sz w:val="24"/>
          <w:szCs w:val="24"/>
        </w:rPr>
        <w:t xml:space="preserve"> </w:t>
      </w:r>
    </w:p>
    <w:p w14:paraId="648F99C7" w14:textId="77777777" w:rsidR="00E80762" w:rsidRPr="00D0445C" w:rsidRDefault="00E80762" w:rsidP="00E80762">
      <w:pPr>
        <w:rPr>
          <w:rFonts w:ascii="Times New Roman" w:eastAsia="宋体" w:hAnsi="Times New Roman" w:cs="Times New Roman"/>
          <w:sz w:val="24"/>
          <w:szCs w:val="24"/>
        </w:rPr>
      </w:pPr>
      <w:r w:rsidRPr="00D0445C">
        <w:rPr>
          <w:rFonts w:ascii="Times New Roman" w:eastAsia="宋体" w:hAnsi="Times New Roman" w:cs="Times New Roman"/>
          <w:b/>
          <w:bCs/>
          <w:sz w:val="24"/>
          <w:szCs w:val="24"/>
        </w:rPr>
        <w:t>T4</w:t>
      </w:r>
      <w:r w:rsidRPr="00D0445C">
        <w:rPr>
          <w:rFonts w:ascii="Times New Roman" w:eastAsia="宋体" w:hAnsi="Times New Roman" w:cs="Times New Roman"/>
          <w:sz w:val="24"/>
          <w:szCs w:val="24"/>
        </w:rPr>
        <w:t xml:space="preserve">: </w:t>
      </w:r>
      <w:r w:rsidRPr="00D0445C">
        <w:rPr>
          <w:rFonts w:ascii="Times New Roman" w:eastAsia="宋体" w:hAnsi="Times New Roman" w:cs="Times New Roman"/>
          <w:sz w:val="24"/>
          <w:szCs w:val="24"/>
        </w:rPr>
        <w:t>版本之子，光启神兵</w:t>
      </w:r>
      <w:r>
        <w:rPr>
          <w:rFonts w:ascii="Times New Roman" w:eastAsia="宋体" w:hAnsi="Times New Roman" w:cs="Times New Roman" w:hint="eastAsia"/>
          <w:sz w:val="24"/>
          <w:szCs w:val="24"/>
        </w:rPr>
        <w:t>，群星之羽</w:t>
      </w:r>
      <w:r w:rsidRPr="00D0445C">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 xml:space="preserve">  </w:t>
      </w:r>
      <w:r w:rsidRPr="00D0445C">
        <w:rPr>
          <w:rFonts w:ascii="Times New Roman" w:eastAsia="宋体" w:hAnsi="Times New Roman" w:cs="Times New Roman"/>
          <w:b/>
          <w:bCs/>
          <w:sz w:val="24"/>
          <w:szCs w:val="24"/>
        </w:rPr>
        <w:t>例</w:t>
      </w:r>
      <w:r w:rsidRPr="00D0445C">
        <w:rPr>
          <w:rFonts w:ascii="Times New Roman" w:eastAsia="宋体" w:hAnsi="Times New Roman" w:cs="Times New Roman"/>
          <w:sz w:val="24"/>
          <w:szCs w:val="24"/>
        </w:rPr>
        <w:t>：</w:t>
      </w:r>
      <w:r>
        <w:rPr>
          <w:rFonts w:ascii="Times New Roman" w:eastAsia="宋体" w:hAnsi="Times New Roman" w:cs="Times New Roman" w:hint="eastAsia"/>
          <w:sz w:val="24"/>
          <w:szCs w:val="24"/>
        </w:rPr>
        <w:t>神兵洛羲，纯钧等。随缘补，不建议专门换。版本之子除了幻想史诗基本上也用不上了。部分神兵亚比的可以活动免费获得或达人王兑换，群星的王专可以域界慢慢兑换。</w:t>
      </w:r>
    </w:p>
    <w:p w14:paraId="740B54D6" w14:textId="7B1900AC" w:rsidR="00E80762" w:rsidRPr="00D0445C" w:rsidRDefault="00E80762" w:rsidP="00E80762">
      <w:pPr>
        <w:rPr>
          <w:rFonts w:ascii="Times New Roman" w:eastAsia="宋体" w:hAnsi="Times New Roman" w:cs="Times New Roman"/>
          <w:sz w:val="24"/>
          <w:szCs w:val="24"/>
        </w:rPr>
      </w:pPr>
      <w:r w:rsidRPr="00D0445C">
        <w:rPr>
          <w:rFonts w:ascii="Times New Roman" w:eastAsia="宋体" w:hAnsi="Times New Roman" w:cs="Times New Roman"/>
          <w:b/>
          <w:bCs/>
          <w:sz w:val="24"/>
          <w:szCs w:val="24"/>
        </w:rPr>
        <w:t>T5</w:t>
      </w:r>
      <w:r w:rsidRPr="00D0445C">
        <w:rPr>
          <w:rFonts w:ascii="Times New Roman" w:eastAsia="宋体" w:hAnsi="Times New Roman" w:cs="Times New Roman"/>
          <w:sz w:val="24"/>
          <w:szCs w:val="24"/>
        </w:rPr>
        <w:t xml:space="preserve">: </w:t>
      </w:r>
      <w:r w:rsidRPr="00D0445C">
        <w:rPr>
          <w:rFonts w:ascii="Times New Roman" w:eastAsia="宋体" w:hAnsi="Times New Roman" w:cs="Times New Roman"/>
          <w:sz w:val="24"/>
          <w:szCs w:val="24"/>
        </w:rPr>
        <w:t>体系队站场辅助</w:t>
      </w:r>
      <w:r w:rsidRPr="00D0445C">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 xml:space="preserve">  </w:t>
      </w:r>
      <w:r w:rsidRPr="00D0445C">
        <w:rPr>
          <w:rFonts w:ascii="Times New Roman" w:eastAsia="宋体" w:hAnsi="Times New Roman" w:cs="Times New Roman"/>
          <w:b/>
          <w:bCs/>
          <w:sz w:val="24"/>
          <w:szCs w:val="24"/>
        </w:rPr>
        <w:t>例</w:t>
      </w:r>
      <w:r w:rsidRPr="00D0445C">
        <w:rPr>
          <w:rFonts w:ascii="Times New Roman" w:eastAsia="宋体" w:hAnsi="Times New Roman" w:cs="Times New Roman"/>
          <w:sz w:val="24"/>
          <w:szCs w:val="24"/>
        </w:rPr>
        <w:t>：</w:t>
      </w:r>
      <w:r>
        <w:rPr>
          <w:rFonts w:ascii="Times New Roman" w:eastAsia="宋体" w:hAnsi="Times New Roman" w:cs="Times New Roman" w:hint="eastAsia"/>
          <w:sz w:val="24"/>
          <w:szCs w:val="24"/>
        </w:rPr>
        <w:t>洛羲（羲和队），狂龙（不朽龙队）。</w:t>
      </w:r>
      <w:r w:rsidR="00667A4D">
        <w:rPr>
          <w:rFonts w:ascii="Times New Roman" w:eastAsia="宋体" w:hAnsi="Times New Roman" w:cs="Times New Roman" w:hint="eastAsia"/>
          <w:sz w:val="24"/>
          <w:szCs w:val="24"/>
        </w:rPr>
        <w:t>就业几乎已经被群星代替了。前期群星点非常少时候给套异界凑合用，后面养都不用养。</w:t>
      </w:r>
    </w:p>
    <w:p w14:paraId="71C28502" w14:textId="77777777" w:rsidR="00E80762" w:rsidRPr="00D0445C" w:rsidRDefault="00E80762" w:rsidP="00E80762">
      <w:pPr>
        <w:rPr>
          <w:rFonts w:ascii="Times New Roman" w:eastAsia="宋体" w:hAnsi="Times New Roman" w:cs="Times New Roman"/>
          <w:sz w:val="24"/>
          <w:szCs w:val="24"/>
        </w:rPr>
      </w:pPr>
      <w:r w:rsidRPr="00D0445C">
        <w:rPr>
          <w:rFonts w:ascii="Times New Roman" w:eastAsia="宋体" w:hAnsi="Times New Roman" w:cs="Times New Roman"/>
          <w:b/>
          <w:bCs/>
          <w:sz w:val="24"/>
          <w:szCs w:val="24"/>
        </w:rPr>
        <w:t>特殊</w:t>
      </w:r>
      <w:r w:rsidRPr="00D0445C">
        <w:rPr>
          <w:rFonts w:ascii="Times New Roman" w:eastAsia="宋体" w:hAnsi="Times New Roman" w:cs="Times New Roman"/>
          <w:sz w:val="24"/>
          <w:szCs w:val="24"/>
        </w:rPr>
        <w:t>：</w:t>
      </w:r>
      <w:r w:rsidRPr="00D0445C">
        <w:rPr>
          <w:rFonts w:ascii="Times New Roman" w:eastAsia="宋体" w:hAnsi="Times New Roman" w:cs="Times New Roman"/>
          <w:b/>
          <w:bCs/>
          <w:sz w:val="24"/>
          <w:szCs w:val="24"/>
        </w:rPr>
        <w:t>年费渡、阿比斯</w:t>
      </w:r>
      <w:r>
        <w:rPr>
          <w:rFonts w:ascii="Times New Roman" w:eastAsia="宋体" w:hAnsi="Times New Roman" w:cs="Times New Roman" w:hint="eastAsia"/>
          <w:b/>
          <w:bCs/>
          <w:sz w:val="24"/>
          <w:szCs w:val="24"/>
        </w:rPr>
        <w:t>、宇宙秘宝</w:t>
      </w:r>
      <w:r>
        <w:rPr>
          <w:rFonts w:ascii="Times New Roman" w:eastAsia="宋体" w:hAnsi="Times New Roman" w:cs="Times New Roman" w:hint="eastAsia"/>
          <w:sz w:val="24"/>
          <w:szCs w:val="24"/>
        </w:rPr>
        <w:t xml:space="preserve">   </w:t>
      </w:r>
      <w:r w:rsidRPr="00D0445C">
        <w:rPr>
          <w:rFonts w:ascii="Times New Roman" w:eastAsia="宋体" w:hAnsi="Times New Roman" w:cs="Times New Roman"/>
          <w:sz w:val="24"/>
          <w:szCs w:val="24"/>
        </w:rPr>
        <w:t>没异界，必须王者专属，别带咸鱼套了</w:t>
      </w:r>
    </w:p>
    <w:p w14:paraId="6A535932" w14:textId="77777777" w:rsidR="006864D9" w:rsidRDefault="006864D9" w:rsidP="00E80762">
      <w:pPr>
        <w:rPr>
          <w:rFonts w:ascii="Times New Roman" w:eastAsia="宋体" w:hAnsi="Times New Roman" w:cs="Times New Roman"/>
          <w:b/>
          <w:bCs/>
          <w:color w:val="EE0000"/>
          <w:sz w:val="24"/>
          <w:szCs w:val="24"/>
        </w:rPr>
      </w:pPr>
    </w:p>
    <w:p w14:paraId="6BA29928" w14:textId="744B4D4E" w:rsidR="005C40D9" w:rsidRPr="006864D9" w:rsidRDefault="006864D9" w:rsidP="00E80762">
      <w:pPr>
        <w:rPr>
          <w:rFonts w:ascii="Times New Roman" w:eastAsia="宋体" w:hAnsi="Times New Roman" w:cs="Times New Roman"/>
          <w:color w:val="000000" w:themeColor="text1"/>
          <w:sz w:val="24"/>
          <w:szCs w:val="24"/>
        </w:rPr>
      </w:pPr>
      <w:r w:rsidRPr="005C40D9">
        <w:rPr>
          <w:rFonts w:ascii="Times New Roman" w:eastAsia="宋体" w:hAnsi="Times New Roman" w:cs="Times New Roman" w:hint="eastAsia"/>
          <w:b/>
          <w:bCs/>
          <w:color w:val="EE0000"/>
          <w:sz w:val="24"/>
          <w:szCs w:val="24"/>
        </w:rPr>
        <w:t>注：</w:t>
      </w:r>
      <w:r w:rsidR="009B449C">
        <w:rPr>
          <w:rFonts w:ascii="Times New Roman" w:eastAsia="宋体" w:hAnsi="Times New Roman" w:cs="Times New Roman" w:hint="eastAsia"/>
          <w:color w:val="000000" w:themeColor="text1"/>
          <w:sz w:val="24"/>
          <w:szCs w:val="24"/>
        </w:rPr>
        <w:t>百星套、樱花套等还能不能用？</w:t>
      </w:r>
      <w:r w:rsidR="00667A4D">
        <w:rPr>
          <w:rFonts w:ascii="Times New Roman" w:eastAsia="宋体" w:hAnsi="Times New Roman" w:cs="Times New Roman" w:hint="eastAsia"/>
          <w:color w:val="000000" w:themeColor="text1"/>
          <w:sz w:val="24"/>
          <w:szCs w:val="24"/>
        </w:rPr>
        <w:t>目前</w:t>
      </w:r>
      <w:r w:rsidR="00667A4D">
        <w:rPr>
          <w:rFonts w:ascii="Times New Roman" w:eastAsia="宋体" w:hAnsi="Times New Roman" w:cs="Times New Roman" w:hint="eastAsia"/>
          <w:color w:val="000000" w:themeColor="text1"/>
          <w:sz w:val="24"/>
          <w:szCs w:val="24"/>
        </w:rPr>
        <w:t>pve</w:t>
      </w:r>
      <w:r w:rsidR="00667A4D">
        <w:rPr>
          <w:rFonts w:ascii="Times New Roman" w:eastAsia="宋体" w:hAnsi="Times New Roman" w:cs="Times New Roman" w:hint="eastAsia"/>
          <w:color w:val="000000" w:themeColor="text1"/>
          <w:sz w:val="24"/>
          <w:szCs w:val="24"/>
        </w:rPr>
        <w:t>大部分情况用不上，体力符可以给部分需要高体力且不需要王专的亚比，如塔王、异次元晴明。</w:t>
      </w:r>
    </w:p>
    <w:p w14:paraId="07F52C03" w14:textId="06D88087" w:rsidR="006864D9" w:rsidRDefault="006864D9" w:rsidP="00E80762">
      <w:pPr>
        <w:rPr>
          <w:rFonts w:ascii="Times New Roman" w:eastAsia="宋体" w:hAnsi="Times New Roman" w:cs="Times New Roman"/>
          <w:color w:val="000000" w:themeColor="text1"/>
          <w:sz w:val="24"/>
          <w:szCs w:val="24"/>
        </w:rPr>
      </w:pPr>
      <w:r w:rsidRPr="005C40D9">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color w:val="000000" w:themeColor="text1"/>
          <w:sz w:val="24"/>
          <w:szCs w:val="24"/>
        </w:rPr>
        <w:t>异次元装备、星辉装备等就算可以装给光启亚比也是没效果的。</w:t>
      </w:r>
    </w:p>
    <w:p w14:paraId="755CFC52" w14:textId="20D5C8E5" w:rsidR="005C40D9" w:rsidRDefault="005C40D9" w:rsidP="00E80762">
      <w:pPr>
        <w:rPr>
          <w:rFonts w:ascii="Times New Roman" w:eastAsia="宋体" w:hAnsi="Times New Roman" w:cs="Times New Roman"/>
          <w:color w:val="000000" w:themeColor="text1"/>
          <w:sz w:val="24"/>
          <w:szCs w:val="24"/>
        </w:rPr>
      </w:pPr>
      <w:r w:rsidRPr="005C40D9">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color w:val="000000" w:themeColor="text1"/>
          <w:sz w:val="24"/>
          <w:szCs w:val="24"/>
        </w:rPr>
        <w:t>异界</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王专混搭是触发不了效果的，不能两件王专两件异界。</w:t>
      </w:r>
    </w:p>
    <w:p w14:paraId="679605A3" w14:textId="77777777" w:rsidR="00163923" w:rsidRPr="00FB086B" w:rsidRDefault="00163923" w:rsidP="00E80762">
      <w:pPr>
        <w:rPr>
          <w:rFonts w:ascii="Times New Roman" w:eastAsia="宋体" w:hAnsi="Times New Roman" w:cs="Times New Roman"/>
          <w:color w:val="000000" w:themeColor="text1"/>
          <w:sz w:val="24"/>
          <w:szCs w:val="24"/>
        </w:rPr>
      </w:pPr>
    </w:p>
    <w:p w14:paraId="62D5943D" w14:textId="45499B9E" w:rsidR="009B449C" w:rsidRPr="009B449C" w:rsidRDefault="009B449C" w:rsidP="009B449C">
      <w:pPr>
        <w:pStyle w:val="2"/>
        <w:rPr>
          <w:rFonts w:ascii="Times New Roman" w:eastAsia="宋体" w:hAnsi="Times New Roman" w:cs="Times New Roman"/>
          <w:b/>
          <w:bCs/>
          <w:color w:val="000000" w:themeColor="text1"/>
          <w:sz w:val="30"/>
          <w:szCs w:val="30"/>
        </w:rPr>
      </w:pPr>
      <w:bookmarkStart w:id="19" w:name="_Toc205129832"/>
      <w:r w:rsidRPr="009B449C">
        <w:rPr>
          <w:rFonts w:ascii="Times New Roman" w:eastAsia="宋体" w:hAnsi="Times New Roman" w:cs="Times New Roman"/>
          <w:b/>
          <w:bCs/>
          <w:color w:val="000000" w:themeColor="text1"/>
          <w:sz w:val="30"/>
          <w:szCs w:val="30"/>
        </w:rPr>
        <w:t>2.</w:t>
      </w:r>
      <w:r>
        <w:rPr>
          <w:rFonts w:ascii="Times New Roman" w:eastAsia="宋体" w:hAnsi="Times New Roman" w:cs="Times New Roman" w:hint="eastAsia"/>
          <w:b/>
          <w:bCs/>
          <w:color w:val="000000" w:themeColor="text1"/>
          <w:sz w:val="30"/>
          <w:szCs w:val="30"/>
        </w:rPr>
        <w:t>5</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魂卡</w:t>
      </w:r>
      <w:bookmarkEnd w:id="19"/>
    </w:p>
    <w:p w14:paraId="077FB544" w14:textId="77777777" w:rsidR="00E80762" w:rsidRPr="007F72DD" w:rsidRDefault="00E80762" w:rsidP="00E80762">
      <w:pPr>
        <w:ind w:left="1680" w:firstLine="420"/>
        <w:rPr>
          <w:rFonts w:ascii="Times New Roman" w:eastAsia="宋体" w:hAnsi="Times New Roman" w:cs="Times New Roman"/>
          <w:sz w:val="24"/>
          <w:szCs w:val="24"/>
        </w:rPr>
      </w:pPr>
      <w:r w:rsidRPr="007F72DD">
        <w:rPr>
          <w:rFonts w:ascii="Times New Roman" w:eastAsia="宋体" w:hAnsi="Times New Roman" w:cs="Times New Roman"/>
          <w:b/>
          <w:bCs/>
          <w:noProof/>
          <w:sz w:val="24"/>
          <w:szCs w:val="24"/>
        </w:rPr>
        <mc:AlternateContent>
          <mc:Choice Requires="wps">
            <w:drawing>
              <wp:anchor distT="0" distB="0" distL="114300" distR="114300" simplePos="0" relativeHeight="251719680" behindDoc="0" locked="0" layoutInCell="1" allowOverlap="1" wp14:anchorId="481AAC7B" wp14:editId="281F22A3">
                <wp:simplePos x="0" y="0"/>
                <wp:positionH relativeFrom="column">
                  <wp:posOffset>2604226</wp:posOffset>
                </wp:positionH>
                <wp:positionV relativeFrom="paragraph">
                  <wp:posOffset>2179320</wp:posOffset>
                </wp:positionV>
                <wp:extent cx="1574800" cy="321310"/>
                <wp:effectExtent l="19050" t="19050" r="25400" b="40640"/>
                <wp:wrapNone/>
                <wp:docPr id="54577252" name="箭头: 右 6"/>
                <wp:cNvGraphicFramePr/>
                <a:graphic xmlns:a="http://schemas.openxmlformats.org/drawingml/2006/main">
                  <a:graphicData uri="http://schemas.microsoft.com/office/word/2010/wordprocessingShape">
                    <wps:wsp>
                      <wps:cNvSpPr/>
                      <wps:spPr>
                        <a:xfrm rot="10800000">
                          <a:off x="0" y="0"/>
                          <a:ext cx="1574800" cy="321310"/>
                        </a:xfrm>
                        <a:prstGeom prst="rightArrow">
                          <a:avLst/>
                        </a:prstGeom>
                        <a:solidFill>
                          <a:srgbClr val="FF0000"/>
                        </a:solidFill>
                        <a:ln w="25400" cap="flat" cmpd="sng" algn="ctr">
                          <a:solidFill>
                            <a:srgbClr val="4F81BD">
                              <a:shade val="1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6ECA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6" o:spid="_x0000_s1026" type="#_x0000_t13" style="position:absolute;margin-left:205.05pt;margin-top:171.6pt;width:124pt;height:25.3pt;rotation:18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" adj="19396" fillcolor="red" strokecolor="#1c334e" strokeweight="2pt"/>
            </w:pict>
          </mc:Fallback>
        </mc:AlternateContent>
      </w:r>
      <w:r w:rsidRPr="007F72DD">
        <w:rPr>
          <w:rFonts w:ascii="Times New Roman" w:eastAsia="宋体" w:hAnsi="Times New Roman" w:cs="Times New Roman"/>
          <w:b/>
          <w:bCs/>
          <w:noProof/>
          <w:sz w:val="24"/>
          <w:szCs w:val="24"/>
        </w:rPr>
        <mc:AlternateContent>
          <mc:Choice Requires="wps">
            <w:drawing>
              <wp:anchor distT="45720" distB="45720" distL="114300" distR="114300" simplePos="0" relativeHeight="251716608" behindDoc="0" locked="0" layoutInCell="1" allowOverlap="1" wp14:anchorId="3D20AE95" wp14:editId="7A61EF7E">
                <wp:simplePos x="0" y="0"/>
                <wp:positionH relativeFrom="column">
                  <wp:posOffset>-17780</wp:posOffset>
                </wp:positionH>
                <wp:positionV relativeFrom="paragraph">
                  <wp:posOffset>1207478</wp:posOffset>
                </wp:positionV>
                <wp:extent cx="1025611" cy="481913"/>
                <wp:effectExtent l="0" t="0" r="0" b="0"/>
                <wp:wrapNone/>
                <wp:docPr id="11055229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611" cy="481913"/>
                        </a:xfrm>
                        <a:prstGeom prst="rect">
                          <a:avLst/>
                        </a:prstGeom>
                        <a:noFill/>
                        <a:ln w="9525">
                          <a:noFill/>
                          <a:miter lim="800000"/>
                          <a:headEnd/>
                          <a:tailEnd/>
                        </a:ln>
                      </wps:spPr>
                      <wps:txbx>
                        <w:txbxContent>
                          <w:p w14:paraId="38C4C5CC" w14:textId="77777777" w:rsidR="00E80762" w:rsidRPr="002145A8" w:rsidRDefault="00E80762" w:rsidP="00E80762">
                            <w:pPr>
                              <w:rPr>
                                <w:b/>
                                <w:bCs/>
                                <w:color w:val="FF0000"/>
                                <w:sz w:val="28"/>
                                <w:szCs w:val="28"/>
                              </w:rPr>
                            </w:pPr>
                            <w:r>
                              <w:rPr>
                                <w:rFonts w:hint="eastAsia"/>
                                <w:b/>
                                <w:bCs/>
                                <w:color w:val="FF0000"/>
                                <w:sz w:val="28"/>
                                <w:szCs w:val="28"/>
                              </w:rPr>
                              <w:t>魂卡特效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20AE95" id="_x0000_t202" coordsize="21600,21600" o:spt="202" path="m,l,21600r21600,l21600,xe">
                <v:stroke joinstyle="miter"/>
                <v:path gradientshapeok="t" o:connecttype="rect"/>
              </v:shapetype>
              <v:shape id="文本框 2" o:spid="_x0000_s1026" type="#_x0000_t202" style="position:absolute;left:0;text-align:left;margin-left:-1.4pt;margin-top:95.1pt;width:80.75pt;height:37.9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" filled="f" stroked="f">
                <v:textbox>
                  <w:txbxContent>
                    <w:p w14:paraId="38C4C5CC" w14:textId="77777777" w:rsidR="00E80762" w:rsidRPr="002145A8" w:rsidRDefault="00E80762" w:rsidP="00E80762">
                      <w:pPr>
                        <w:rPr>
                          <w:b/>
                          <w:bCs/>
                          <w:color w:val="FF0000"/>
                          <w:sz w:val="28"/>
                          <w:szCs w:val="28"/>
                        </w:rPr>
                      </w:pPr>
                      <w:r>
                        <w:rPr>
                          <w:rFonts w:hint="eastAsia"/>
                          <w:b/>
                          <w:bCs/>
                          <w:color w:val="FF0000"/>
                          <w:sz w:val="28"/>
                          <w:szCs w:val="28"/>
                        </w:rPr>
                        <w:t>魂卡特效</w:t>
                      </w:r>
                    </w:p>
                  </w:txbxContent>
                </v:textbox>
              </v:shape>
            </w:pict>
          </mc:Fallback>
        </mc:AlternateContent>
      </w:r>
      <w:r w:rsidRPr="007F72DD">
        <w:rPr>
          <w:rFonts w:ascii="Times New Roman" w:eastAsia="宋体" w:hAnsi="Times New Roman" w:cs="Times New Roman"/>
          <w:b/>
          <w:bCs/>
          <w:noProof/>
          <w:sz w:val="24"/>
          <w:szCs w:val="24"/>
        </w:rPr>
        <mc:AlternateContent>
          <mc:Choice Requires="wps">
            <w:drawing>
              <wp:anchor distT="0" distB="0" distL="114300" distR="114300" simplePos="0" relativeHeight="251717632" behindDoc="0" locked="0" layoutInCell="1" allowOverlap="1" wp14:anchorId="21FF44AC" wp14:editId="1A2DC038">
                <wp:simplePos x="0" y="0"/>
                <wp:positionH relativeFrom="column">
                  <wp:posOffset>861660</wp:posOffset>
                </wp:positionH>
                <wp:positionV relativeFrom="paragraph">
                  <wp:posOffset>1382052</wp:posOffset>
                </wp:positionV>
                <wp:extent cx="466344" cy="191516"/>
                <wp:effectExtent l="0" t="19050" r="29210" b="37465"/>
                <wp:wrapNone/>
                <wp:docPr id="1614028335" name="箭头: 右 6"/>
                <wp:cNvGraphicFramePr/>
                <a:graphic xmlns:a="http://schemas.openxmlformats.org/drawingml/2006/main">
                  <a:graphicData uri="http://schemas.microsoft.com/office/word/2010/wordprocessingShape">
                    <wps:wsp>
                      <wps:cNvSpPr/>
                      <wps:spPr>
                        <a:xfrm>
                          <a:off x="0" y="0"/>
                          <a:ext cx="466344" cy="191516"/>
                        </a:xfrm>
                        <a:prstGeom prst="rightArrow">
                          <a:avLst/>
                        </a:prstGeom>
                        <a:solidFill>
                          <a:srgbClr val="4F81BD"/>
                        </a:solidFill>
                        <a:ln w="25400" cap="flat" cmpd="sng" algn="ctr">
                          <a:solidFill>
                            <a:srgbClr val="4F81BD">
                              <a:shade val="1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BE039" id="箭头: 右 6" o:spid="_x0000_s1026" type="#_x0000_t13" style="position:absolute;margin-left:67.85pt;margin-top:108.8pt;width:36.7pt;height:15.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" adj="17165" fillcolor="#4f81bd" strokecolor="#1c334e" strokeweight="2pt"/>
            </w:pict>
          </mc:Fallback>
        </mc:AlternateContent>
      </w:r>
      <w:r w:rsidRPr="007F72DD">
        <w:rPr>
          <w:rFonts w:ascii="Times New Roman" w:eastAsia="宋体" w:hAnsi="Times New Roman" w:cs="Times New Roman"/>
          <w:b/>
          <w:bCs/>
          <w:noProof/>
          <w:sz w:val="24"/>
          <w:szCs w:val="24"/>
        </w:rPr>
        <mc:AlternateContent>
          <mc:Choice Requires="wps">
            <w:drawing>
              <wp:anchor distT="45720" distB="45720" distL="114300" distR="114300" simplePos="0" relativeHeight="251718656" behindDoc="0" locked="0" layoutInCell="1" allowOverlap="1" wp14:anchorId="125D158C" wp14:editId="6833D92B">
                <wp:simplePos x="0" y="0"/>
                <wp:positionH relativeFrom="column">
                  <wp:posOffset>-153670</wp:posOffset>
                </wp:positionH>
                <wp:positionV relativeFrom="paragraph">
                  <wp:posOffset>2339048</wp:posOffset>
                </wp:positionV>
                <wp:extent cx="988060" cy="444500"/>
                <wp:effectExtent l="0" t="0" r="0" b="0"/>
                <wp:wrapNone/>
                <wp:docPr id="11660981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060" cy="444500"/>
                        </a:xfrm>
                        <a:prstGeom prst="rect">
                          <a:avLst/>
                        </a:prstGeom>
                        <a:noFill/>
                        <a:ln w="9525">
                          <a:noFill/>
                          <a:miter lim="800000"/>
                          <a:headEnd/>
                          <a:tailEnd/>
                        </a:ln>
                      </wps:spPr>
                      <wps:txbx>
                        <w:txbxContent>
                          <w:p w14:paraId="6FE50124" w14:textId="77777777" w:rsidR="00E80762" w:rsidRPr="002145A8" w:rsidRDefault="00E80762" w:rsidP="00E80762">
                            <w:pPr>
                              <w:rPr>
                                <w:b/>
                                <w:bCs/>
                                <w:color w:val="FF0000"/>
                                <w:sz w:val="28"/>
                                <w:szCs w:val="28"/>
                              </w:rPr>
                            </w:pPr>
                            <w:r>
                              <w:rPr>
                                <w:rFonts w:hint="eastAsia"/>
                                <w:b/>
                                <w:bCs/>
                                <w:color w:val="FF0000"/>
                                <w:sz w:val="28"/>
                                <w:szCs w:val="28"/>
                              </w:rPr>
                              <w:t>魂卡词条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D158C" id="_x0000_s1027" type="#_x0000_t202" style="position:absolute;left:0;text-align:left;margin-left:-12.1pt;margin-top:184.2pt;width:77.8pt;height: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" filled="f" stroked="f">
                <v:textbox>
                  <w:txbxContent>
                    <w:p w14:paraId="6FE50124" w14:textId="77777777" w:rsidR="00E80762" w:rsidRPr="002145A8" w:rsidRDefault="00E80762" w:rsidP="00E80762">
                      <w:pPr>
                        <w:rPr>
                          <w:b/>
                          <w:bCs/>
                          <w:color w:val="FF0000"/>
                          <w:sz w:val="28"/>
                          <w:szCs w:val="28"/>
                        </w:rPr>
                      </w:pPr>
                      <w:r>
                        <w:rPr>
                          <w:rFonts w:hint="eastAsia"/>
                          <w:b/>
                          <w:bCs/>
                          <w:color w:val="FF0000"/>
                          <w:sz w:val="28"/>
                          <w:szCs w:val="28"/>
                        </w:rPr>
                        <w:t>魂卡词条</w:t>
                      </w:r>
                    </w:p>
                  </w:txbxContent>
                </v:textbox>
              </v:shape>
            </w:pict>
          </mc:Fallback>
        </mc:AlternateContent>
      </w:r>
      <w:r w:rsidRPr="007F72DD">
        <w:rPr>
          <w:rFonts w:ascii="Times New Roman" w:eastAsia="宋体" w:hAnsi="Times New Roman" w:cs="Times New Roman"/>
          <w:b/>
          <w:bCs/>
          <w:noProof/>
          <w:sz w:val="24"/>
          <w:szCs w:val="24"/>
        </w:rPr>
        <mc:AlternateContent>
          <mc:Choice Requires="wps">
            <w:drawing>
              <wp:anchor distT="45720" distB="45720" distL="114300" distR="114300" simplePos="0" relativeHeight="251720704" behindDoc="0" locked="0" layoutInCell="1" allowOverlap="1" wp14:anchorId="485B1E66" wp14:editId="4D807CCA">
                <wp:simplePos x="0" y="0"/>
                <wp:positionH relativeFrom="column">
                  <wp:posOffset>4156710</wp:posOffset>
                </wp:positionH>
                <wp:positionV relativeFrom="paragraph">
                  <wp:posOffset>2112302</wp:posOffset>
                </wp:positionV>
                <wp:extent cx="1146810" cy="1404620"/>
                <wp:effectExtent l="0" t="0" r="0" b="0"/>
                <wp:wrapNone/>
                <wp:docPr id="18587735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6810" cy="1404620"/>
                        </a:xfrm>
                        <a:prstGeom prst="rect">
                          <a:avLst/>
                        </a:prstGeom>
                        <a:noFill/>
                        <a:ln w="9525">
                          <a:noFill/>
                          <a:miter lim="800000"/>
                          <a:headEnd/>
                          <a:tailEnd/>
                        </a:ln>
                      </wps:spPr>
                      <wps:txbx>
                        <w:txbxContent>
                          <w:p w14:paraId="3F69C0B5" w14:textId="77777777" w:rsidR="00E80762" w:rsidRPr="002145A8" w:rsidRDefault="00E80762" w:rsidP="00E80762">
                            <w:pPr>
                              <w:rPr>
                                <w:b/>
                                <w:bCs/>
                                <w:color w:val="FF0000"/>
                                <w:sz w:val="28"/>
                                <w:szCs w:val="28"/>
                              </w:rPr>
                            </w:pPr>
                            <w:r>
                              <w:rPr>
                                <w:rFonts w:hint="eastAsia"/>
                                <w:b/>
                                <w:bCs/>
                                <w:color w:val="FF0000"/>
                                <w:sz w:val="28"/>
                                <w:szCs w:val="28"/>
                              </w:rPr>
                              <w:t>词条成长值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5B1E66" id="_x0000_s1028" type="#_x0000_t202" style="position:absolute;left:0;text-align:left;margin-left:327.3pt;margin-top:166.3pt;width:90.3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" filled="f" stroked="f">
                <v:textbox style="mso-fit-shape-to-text:t">
                  <w:txbxContent>
                    <w:p w14:paraId="3F69C0B5" w14:textId="77777777" w:rsidR="00E80762" w:rsidRPr="002145A8" w:rsidRDefault="00E80762" w:rsidP="00E80762">
                      <w:pPr>
                        <w:rPr>
                          <w:b/>
                          <w:bCs/>
                          <w:color w:val="FF0000"/>
                          <w:sz w:val="28"/>
                          <w:szCs w:val="28"/>
                        </w:rPr>
                      </w:pPr>
                      <w:r>
                        <w:rPr>
                          <w:rFonts w:hint="eastAsia"/>
                          <w:b/>
                          <w:bCs/>
                          <w:color w:val="FF0000"/>
                          <w:sz w:val="28"/>
                          <w:szCs w:val="28"/>
                        </w:rPr>
                        <w:t>词条成长值</w:t>
                      </w:r>
                    </w:p>
                  </w:txbxContent>
                </v:textbox>
              </v:shape>
            </w:pict>
          </mc:Fallback>
        </mc:AlternateContent>
      </w:r>
      <w:r w:rsidRPr="007F72DD">
        <w:rPr>
          <w:rFonts w:ascii="Times New Roman" w:eastAsia="宋体" w:hAnsi="Times New Roman" w:cs="Times New Roman"/>
          <w:b/>
          <w:bCs/>
          <w:noProof/>
          <w:sz w:val="24"/>
          <w:szCs w:val="24"/>
        </w:rPr>
        <mc:AlternateContent>
          <mc:Choice Requires="wps">
            <w:drawing>
              <wp:anchor distT="45720" distB="45720" distL="114300" distR="114300" simplePos="0" relativeHeight="251723776" behindDoc="0" locked="0" layoutInCell="1" allowOverlap="1" wp14:anchorId="1B0C895F" wp14:editId="01C5AEBD">
                <wp:simplePos x="0" y="0"/>
                <wp:positionH relativeFrom="column">
                  <wp:posOffset>4157980</wp:posOffset>
                </wp:positionH>
                <wp:positionV relativeFrom="paragraph">
                  <wp:posOffset>3015907</wp:posOffset>
                </wp:positionV>
                <wp:extent cx="1147188" cy="1404620"/>
                <wp:effectExtent l="0" t="0" r="0" b="0"/>
                <wp:wrapNone/>
                <wp:docPr id="11281196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7188" cy="1404620"/>
                        </a:xfrm>
                        <a:prstGeom prst="rect">
                          <a:avLst/>
                        </a:prstGeom>
                        <a:noFill/>
                        <a:ln w="9525">
                          <a:noFill/>
                          <a:miter lim="800000"/>
                          <a:headEnd/>
                          <a:tailEnd/>
                        </a:ln>
                      </wps:spPr>
                      <wps:txbx>
                        <w:txbxContent>
                          <w:p w14:paraId="5712B8B1" w14:textId="77777777" w:rsidR="00E80762" w:rsidRPr="002145A8" w:rsidRDefault="00E80762" w:rsidP="00E80762">
                            <w:pPr>
                              <w:rPr>
                                <w:b/>
                                <w:bCs/>
                                <w:color w:val="FF0000"/>
                                <w:sz w:val="28"/>
                                <w:szCs w:val="28"/>
                              </w:rPr>
                            </w:pPr>
                            <w:r>
                              <w:rPr>
                                <w:rFonts w:hint="eastAsia"/>
                                <w:b/>
                                <w:bCs/>
                                <w:color w:val="FF0000"/>
                                <w:sz w:val="28"/>
                                <w:szCs w:val="28"/>
                              </w:rPr>
                              <w:t>生效魂座</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0C895F" id="_x0000_s1029" type="#_x0000_t202" style="position:absolute;left:0;text-align:left;margin-left:327.4pt;margin-top:237.45pt;width:90.35pt;height:110.6pt;z-index:251723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" filled="f" stroked="f">
                <v:textbox style="mso-fit-shape-to-text:t">
                  <w:txbxContent>
                    <w:p w14:paraId="5712B8B1" w14:textId="77777777" w:rsidR="00E80762" w:rsidRPr="002145A8" w:rsidRDefault="00E80762" w:rsidP="00E80762">
                      <w:pPr>
                        <w:rPr>
                          <w:b/>
                          <w:bCs/>
                          <w:color w:val="FF0000"/>
                          <w:sz w:val="28"/>
                          <w:szCs w:val="28"/>
                        </w:rPr>
                      </w:pPr>
                      <w:r>
                        <w:rPr>
                          <w:rFonts w:hint="eastAsia"/>
                          <w:b/>
                          <w:bCs/>
                          <w:color w:val="FF0000"/>
                          <w:sz w:val="28"/>
                          <w:szCs w:val="28"/>
                        </w:rPr>
                        <w:t>生效魂座</w:t>
                      </w:r>
                    </w:p>
                  </w:txbxContent>
                </v:textbox>
              </v:shape>
            </w:pict>
          </mc:Fallback>
        </mc:AlternateContent>
      </w:r>
      <w:r w:rsidRPr="007F72DD">
        <w:rPr>
          <w:rFonts w:ascii="Times New Roman" w:eastAsia="宋体" w:hAnsi="Times New Roman" w:cs="Times New Roman"/>
          <w:b/>
          <w:bCs/>
          <w:noProof/>
          <w:sz w:val="24"/>
          <w:szCs w:val="24"/>
        </w:rPr>
        <mc:AlternateContent>
          <mc:Choice Requires="wps">
            <w:drawing>
              <wp:anchor distT="0" distB="0" distL="114300" distR="114300" simplePos="0" relativeHeight="251722752" behindDoc="0" locked="0" layoutInCell="1" allowOverlap="1" wp14:anchorId="29667497" wp14:editId="190C23CA">
                <wp:simplePos x="0" y="0"/>
                <wp:positionH relativeFrom="column">
                  <wp:posOffset>3447810</wp:posOffset>
                </wp:positionH>
                <wp:positionV relativeFrom="paragraph">
                  <wp:posOffset>3118914</wp:posOffset>
                </wp:positionV>
                <wp:extent cx="709999" cy="321311"/>
                <wp:effectExtent l="19050" t="19050" r="13970" b="40640"/>
                <wp:wrapNone/>
                <wp:docPr id="1614536039" name="箭头: 右 6"/>
                <wp:cNvGraphicFramePr/>
                <a:graphic xmlns:a="http://schemas.openxmlformats.org/drawingml/2006/main">
                  <a:graphicData uri="http://schemas.microsoft.com/office/word/2010/wordprocessingShape">
                    <wps:wsp>
                      <wps:cNvSpPr/>
                      <wps:spPr>
                        <a:xfrm rot="10800000">
                          <a:off x="0" y="0"/>
                          <a:ext cx="709999" cy="321311"/>
                        </a:xfrm>
                        <a:prstGeom prst="rightArrow">
                          <a:avLst/>
                        </a:prstGeom>
                        <a:solidFill>
                          <a:srgbClr val="FF0000"/>
                        </a:solidFill>
                        <a:ln w="25400" cap="flat" cmpd="sng" algn="ctr">
                          <a:solidFill>
                            <a:srgbClr val="4F81BD">
                              <a:shade val="1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B135F" id="箭头: 右 6" o:spid="_x0000_s1026" type="#_x0000_t13" style="position:absolute;margin-left:271.5pt;margin-top:245.6pt;width:55.9pt;height:25.3pt;rotation:18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" adj="16712" fillcolor="red" strokecolor="#1c334e" strokeweight="2pt"/>
            </w:pict>
          </mc:Fallback>
        </mc:AlternateContent>
      </w:r>
      <w:r w:rsidRPr="007F72DD">
        <w:rPr>
          <w:rFonts w:ascii="Times New Roman" w:eastAsia="宋体" w:hAnsi="Times New Roman" w:cs="Times New Roman"/>
          <w:b/>
          <w:bCs/>
          <w:noProof/>
          <w:sz w:val="24"/>
          <w:szCs w:val="24"/>
        </w:rPr>
        <mc:AlternateContent>
          <mc:Choice Requires="wps">
            <w:drawing>
              <wp:anchor distT="0" distB="0" distL="114300" distR="114300" simplePos="0" relativeHeight="251721728" behindDoc="0" locked="0" layoutInCell="1" allowOverlap="1" wp14:anchorId="6B6A0DC6" wp14:editId="5540265A">
                <wp:simplePos x="0" y="0"/>
                <wp:positionH relativeFrom="column">
                  <wp:posOffset>837599</wp:posOffset>
                </wp:positionH>
                <wp:positionV relativeFrom="paragraph">
                  <wp:posOffset>2504457</wp:posOffset>
                </wp:positionV>
                <wp:extent cx="466344" cy="191516"/>
                <wp:effectExtent l="0" t="19050" r="29210" b="37465"/>
                <wp:wrapNone/>
                <wp:docPr id="961843572" name="箭头: 右 6"/>
                <wp:cNvGraphicFramePr/>
                <a:graphic xmlns:a="http://schemas.openxmlformats.org/drawingml/2006/main">
                  <a:graphicData uri="http://schemas.microsoft.com/office/word/2010/wordprocessingShape">
                    <wps:wsp>
                      <wps:cNvSpPr/>
                      <wps:spPr>
                        <a:xfrm>
                          <a:off x="0" y="0"/>
                          <a:ext cx="466344" cy="191516"/>
                        </a:xfrm>
                        <a:prstGeom prst="rightArrow">
                          <a:avLst/>
                        </a:prstGeom>
                        <a:solidFill>
                          <a:srgbClr val="4F81BD"/>
                        </a:solidFill>
                        <a:ln w="25400" cap="flat" cmpd="sng" algn="ctr">
                          <a:solidFill>
                            <a:srgbClr val="4F81BD">
                              <a:shade val="1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F6772" id="箭头: 右 6" o:spid="_x0000_s1026" type="#_x0000_t13" style="position:absolute;margin-left:65.95pt;margin-top:197.2pt;width:36.7pt;height:15.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" adj="17165" fillcolor="#4f81bd" strokecolor="#1c334e" strokeweight="2pt"/>
            </w:pict>
          </mc:Fallback>
        </mc:AlternateContent>
      </w:r>
      <w:r w:rsidRPr="007F72DD">
        <w:rPr>
          <w:rFonts w:ascii="Times New Roman" w:eastAsia="宋体" w:hAnsi="Times New Roman" w:cs="Times New Roman"/>
          <w:noProof/>
          <w:sz w:val="24"/>
          <w:szCs w:val="24"/>
        </w:rPr>
        <w:drawing>
          <wp:inline distT="0" distB="0" distL="0" distR="0" wp14:anchorId="22FD8647" wp14:editId="73151214">
            <wp:extent cx="2609850" cy="3629025"/>
            <wp:effectExtent l="0" t="0" r="0" b="9525"/>
            <wp:docPr id="13866526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9850" cy="3629025"/>
                    </a:xfrm>
                    <a:prstGeom prst="rect">
                      <a:avLst/>
                    </a:prstGeom>
                    <a:noFill/>
                    <a:ln>
                      <a:noFill/>
                    </a:ln>
                  </pic:spPr>
                </pic:pic>
              </a:graphicData>
            </a:graphic>
          </wp:inline>
        </w:drawing>
      </w:r>
    </w:p>
    <w:p w14:paraId="4959AFF8" w14:textId="77777777" w:rsidR="00E80762" w:rsidRPr="007F72DD" w:rsidRDefault="00E80762" w:rsidP="00E80762">
      <w:pPr>
        <w:rPr>
          <w:rFonts w:ascii="Times New Roman" w:eastAsia="宋体" w:hAnsi="Times New Roman" w:cs="Times New Roman"/>
          <w:b/>
          <w:bCs/>
          <w:sz w:val="24"/>
          <w:szCs w:val="24"/>
        </w:rPr>
      </w:pPr>
      <w:r w:rsidRPr="007F72DD">
        <w:rPr>
          <w:rFonts w:ascii="Times New Roman" w:eastAsia="宋体" w:hAnsi="Times New Roman" w:cs="Times New Roman"/>
          <w:b/>
          <w:bCs/>
          <w:sz w:val="24"/>
          <w:szCs w:val="24"/>
        </w:rPr>
        <w:lastRenderedPageBreak/>
        <w:t>魂卡特效：</w:t>
      </w:r>
      <w:r w:rsidRPr="007F72DD">
        <w:rPr>
          <w:rFonts w:ascii="Times New Roman" w:eastAsia="宋体" w:hAnsi="Times New Roman" w:cs="Times New Roman"/>
          <w:sz w:val="24"/>
          <w:szCs w:val="24"/>
        </w:rPr>
        <w:t>一张魂卡的主要效果</w:t>
      </w:r>
      <w:r>
        <w:rPr>
          <w:rFonts w:ascii="Times New Roman" w:eastAsia="宋体" w:hAnsi="Times New Roman" w:cs="Times New Roman" w:hint="eastAsia"/>
          <w:sz w:val="24"/>
          <w:szCs w:val="24"/>
        </w:rPr>
        <w:t>，</w:t>
      </w:r>
      <w:r w:rsidRPr="007F72DD">
        <w:rPr>
          <w:rFonts w:ascii="Times New Roman" w:eastAsia="宋体" w:hAnsi="Times New Roman" w:cs="Times New Roman"/>
          <w:sz w:val="24"/>
          <w:szCs w:val="24"/>
        </w:rPr>
        <w:t>圆就是这个魂卡的效果名，圆全</w:t>
      </w:r>
      <w:r>
        <w:rPr>
          <w:rFonts w:ascii="Times New Roman" w:eastAsia="宋体" w:hAnsi="Times New Roman" w:cs="Times New Roman" w:hint="eastAsia"/>
          <w:sz w:val="24"/>
          <w:szCs w:val="24"/>
        </w:rPr>
        <w:t>名</w:t>
      </w:r>
      <w:r w:rsidRPr="007F72DD">
        <w:rPr>
          <w:rFonts w:ascii="Times New Roman" w:eastAsia="宋体" w:hAnsi="Times New Roman" w:cs="Times New Roman"/>
          <w:sz w:val="24"/>
          <w:szCs w:val="24"/>
        </w:rPr>
        <w:t>圆月，一般一张魂卡只用一个字缩写替代，下面的暴击率加成就是这个圆的具体特效。</w:t>
      </w:r>
    </w:p>
    <w:p w14:paraId="10C094C3" w14:textId="77777777" w:rsidR="00E80762" w:rsidRPr="007F72DD" w:rsidRDefault="00E80762" w:rsidP="00E80762">
      <w:pPr>
        <w:rPr>
          <w:rFonts w:ascii="Times New Roman" w:eastAsia="宋体" w:hAnsi="Times New Roman" w:cs="Times New Roman"/>
          <w:color w:val="000000" w:themeColor="text1"/>
          <w:sz w:val="24"/>
          <w:szCs w:val="24"/>
        </w:rPr>
      </w:pPr>
      <w:r w:rsidRPr="007F72DD">
        <w:rPr>
          <w:rFonts w:ascii="Times New Roman" w:eastAsia="宋体" w:hAnsi="Times New Roman" w:cs="Times New Roman"/>
          <w:b/>
          <w:bCs/>
          <w:sz w:val="24"/>
          <w:szCs w:val="24"/>
        </w:rPr>
        <w:t>魂卡词条：</w:t>
      </w:r>
      <w:r w:rsidRPr="007F72DD">
        <w:rPr>
          <w:rFonts w:ascii="Times New Roman" w:eastAsia="宋体" w:hAnsi="Times New Roman" w:cs="Times New Roman"/>
          <w:sz w:val="24"/>
          <w:szCs w:val="24"/>
        </w:rPr>
        <w:t>词条分为普攻，特攻等，普攻是</w:t>
      </w:r>
      <w:r w:rsidRPr="007F72DD">
        <w:rPr>
          <w:rFonts w:ascii="Times New Roman" w:eastAsia="宋体" w:hAnsi="Times New Roman" w:cs="Times New Roman"/>
          <w:b/>
          <w:bCs/>
          <w:color w:val="E36C0A"/>
          <w:sz w:val="24"/>
          <w:szCs w:val="24"/>
        </w:rPr>
        <w:t>橙色</w:t>
      </w:r>
      <w:r w:rsidRPr="007F72DD">
        <w:rPr>
          <w:rFonts w:ascii="Times New Roman" w:eastAsia="宋体" w:hAnsi="Times New Roman" w:cs="Times New Roman"/>
          <w:sz w:val="24"/>
          <w:szCs w:val="24"/>
        </w:rPr>
        <w:t>，特攻是</w:t>
      </w:r>
      <w:r w:rsidRPr="007F72DD">
        <w:rPr>
          <w:rFonts w:ascii="Times New Roman" w:eastAsia="宋体" w:hAnsi="Times New Roman" w:cs="Times New Roman"/>
          <w:b/>
          <w:bCs/>
          <w:color w:val="0070C0"/>
          <w:sz w:val="24"/>
          <w:szCs w:val="24"/>
        </w:rPr>
        <w:t>蓝色</w:t>
      </w:r>
      <w:r>
        <w:rPr>
          <w:rFonts w:ascii="Times New Roman" w:eastAsia="宋体" w:hAnsi="Times New Roman" w:cs="Times New Roman" w:hint="eastAsia"/>
          <w:b/>
          <w:bCs/>
          <w:color w:val="0070C0"/>
          <w:sz w:val="24"/>
          <w:szCs w:val="24"/>
        </w:rPr>
        <w:t>，</w:t>
      </w:r>
      <w:r w:rsidRPr="007F72DD">
        <w:rPr>
          <w:rFonts w:ascii="Times New Roman" w:eastAsia="宋体" w:hAnsi="Times New Roman" w:cs="Times New Roman" w:hint="eastAsia"/>
          <w:color w:val="000000" w:themeColor="text1"/>
          <w:sz w:val="24"/>
          <w:szCs w:val="24"/>
        </w:rPr>
        <w:t>双攻是</w:t>
      </w:r>
      <w:r w:rsidRPr="007F72DD">
        <w:rPr>
          <w:rFonts w:ascii="Times New Roman" w:eastAsia="宋体" w:hAnsi="Times New Roman" w:cs="Times New Roman" w:hint="eastAsia"/>
          <w:b/>
          <w:bCs/>
          <w:color w:val="000000" w:themeColor="text1"/>
          <w:sz w:val="24"/>
          <w:szCs w:val="24"/>
        </w:rPr>
        <w:t>白色</w:t>
      </w:r>
    </w:p>
    <w:p w14:paraId="4717C43F" w14:textId="77777777" w:rsidR="00E80762" w:rsidRPr="007F72DD" w:rsidRDefault="00E80762" w:rsidP="00E80762">
      <w:pPr>
        <w:rPr>
          <w:rFonts w:ascii="Times New Roman" w:eastAsia="宋体" w:hAnsi="Times New Roman" w:cs="Times New Roman"/>
          <w:sz w:val="24"/>
          <w:szCs w:val="24"/>
        </w:rPr>
      </w:pPr>
      <w:r w:rsidRPr="007F72DD">
        <w:rPr>
          <w:rFonts w:ascii="Times New Roman" w:eastAsia="宋体" w:hAnsi="Times New Roman" w:cs="Times New Roman"/>
          <w:b/>
          <w:bCs/>
          <w:sz w:val="24"/>
          <w:szCs w:val="24"/>
        </w:rPr>
        <w:t>词条成长值：</w:t>
      </w:r>
      <w:r w:rsidRPr="007F72DD">
        <w:rPr>
          <w:rFonts w:ascii="Times New Roman" w:eastAsia="宋体" w:hAnsi="Times New Roman" w:cs="Times New Roman"/>
          <w:sz w:val="24"/>
          <w:szCs w:val="24"/>
        </w:rPr>
        <w:t>词条附带的数字，通过后面的</w:t>
      </w:r>
      <w:r w:rsidRPr="007F72DD">
        <w:rPr>
          <w:rFonts w:ascii="Times New Roman" w:eastAsia="宋体" w:hAnsi="Times New Roman" w:cs="Times New Roman"/>
          <w:sz w:val="24"/>
          <w:szCs w:val="24"/>
        </w:rPr>
        <w:t>+</w:t>
      </w:r>
      <w:r w:rsidRPr="007F72DD">
        <w:rPr>
          <w:rFonts w:ascii="Times New Roman" w:eastAsia="宋体" w:hAnsi="Times New Roman" w:cs="Times New Roman" w:hint="eastAsia"/>
          <w:sz w:val="24"/>
          <w:szCs w:val="24"/>
        </w:rPr>
        <w:t>x</w:t>
      </w:r>
      <w:r w:rsidRPr="007F72DD">
        <w:rPr>
          <w:rFonts w:ascii="Times New Roman" w:eastAsia="宋体" w:hAnsi="Times New Roman" w:cs="Times New Roman"/>
          <w:sz w:val="24"/>
          <w:szCs w:val="24"/>
        </w:rPr>
        <w:t>来进行加法计算</w:t>
      </w:r>
    </w:p>
    <w:p w14:paraId="75D082B2" w14:textId="77777777" w:rsidR="00E80762" w:rsidRPr="007F72DD" w:rsidRDefault="00E80762" w:rsidP="00E80762">
      <w:pPr>
        <w:rPr>
          <w:rFonts w:ascii="Times New Roman" w:eastAsia="宋体" w:hAnsi="Times New Roman" w:cs="Times New Roman"/>
          <w:sz w:val="24"/>
          <w:szCs w:val="24"/>
        </w:rPr>
      </w:pPr>
      <w:r w:rsidRPr="007F72DD">
        <w:rPr>
          <w:rFonts w:ascii="Times New Roman" w:eastAsia="宋体" w:hAnsi="Times New Roman" w:cs="Times New Roman"/>
          <w:b/>
          <w:bCs/>
          <w:sz w:val="24"/>
          <w:szCs w:val="24"/>
        </w:rPr>
        <w:t>生效魂座</w:t>
      </w:r>
      <w:r>
        <w:rPr>
          <w:rFonts w:ascii="Times New Roman" w:eastAsia="宋体" w:hAnsi="Times New Roman" w:cs="Times New Roman" w:hint="eastAsia"/>
          <w:b/>
          <w:bCs/>
          <w:sz w:val="24"/>
          <w:szCs w:val="24"/>
        </w:rPr>
        <w:t>：</w:t>
      </w:r>
      <w:r w:rsidRPr="007F72DD">
        <w:rPr>
          <w:rFonts w:ascii="Times New Roman" w:eastAsia="宋体" w:hAnsi="Times New Roman" w:cs="Times New Roman"/>
          <w:sz w:val="24"/>
          <w:szCs w:val="24"/>
        </w:rPr>
        <w:t>本魂卡词条和词条成长值达到需要的</w:t>
      </w:r>
      <w:r w:rsidRPr="007F72DD">
        <w:rPr>
          <w:rFonts w:ascii="Times New Roman" w:eastAsia="宋体" w:hAnsi="Times New Roman" w:cs="Times New Roman"/>
          <w:b/>
          <w:bCs/>
          <w:sz w:val="24"/>
          <w:szCs w:val="24"/>
        </w:rPr>
        <w:t>魂座阶级</w:t>
      </w:r>
      <w:r w:rsidRPr="007F72DD">
        <w:rPr>
          <w:rFonts w:ascii="Times New Roman" w:eastAsia="宋体" w:hAnsi="Times New Roman" w:cs="Times New Roman"/>
          <w:sz w:val="24"/>
          <w:szCs w:val="24"/>
        </w:rPr>
        <w:t>才会进行生效计算，意思是五级魂座上的魂卡</w:t>
      </w:r>
      <w:r w:rsidRPr="007F72DD">
        <w:rPr>
          <w:rFonts w:ascii="Times New Roman" w:eastAsia="宋体" w:hAnsi="Times New Roman" w:cs="Times New Roman"/>
          <w:b/>
          <w:bCs/>
          <w:sz w:val="24"/>
          <w:szCs w:val="24"/>
        </w:rPr>
        <w:t>从上往下</w:t>
      </w:r>
      <w:r w:rsidRPr="007F72DD">
        <w:rPr>
          <w:rFonts w:ascii="Times New Roman" w:eastAsia="宋体" w:hAnsi="Times New Roman" w:cs="Times New Roman"/>
          <w:sz w:val="24"/>
          <w:szCs w:val="24"/>
        </w:rPr>
        <w:t>前五条生效，三级魂座上的魂卡从上往下前三条生效，一级魂座只有第一条生效</w:t>
      </w:r>
      <w:r>
        <w:rPr>
          <w:rFonts w:ascii="Times New Roman" w:eastAsia="宋体" w:hAnsi="Times New Roman" w:cs="Times New Roman" w:hint="eastAsia"/>
          <w:sz w:val="24"/>
          <w:szCs w:val="24"/>
        </w:rPr>
        <w:t>。魂座初始均为一级，需要魂砂升级。</w:t>
      </w:r>
    </w:p>
    <w:p w14:paraId="5B32D063" w14:textId="77777777" w:rsidR="00E80762" w:rsidRPr="007F72DD" w:rsidRDefault="00E80762" w:rsidP="00E80762">
      <w:pPr>
        <w:ind w:left="1260" w:firstLine="420"/>
        <w:rPr>
          <w:rFonts w:ascii="Times New Roman" w:eastAsia="宋体" w:hAnsi="Times New Roman" w:cs="Times New Roman"/>
          <w:sz w:val="24"/>
          <w:szCs w:val="24"/>
        </w:rPr>
      </w:pPr>
      <w:r w:rsidRPr="007F72DD">
        <w:rPr>
          <w:rFonts w:ascii="Times New Roman" w:eastAsia="宋体" w:hAnsi="Times New Roman" w:cs="Times New Roman"/>
          <w:b/>
          <w:bCs/>
          <w:noProof/>
          <w:sz w:val="24"/>
          <w:szCs w:val="24"/>
        </w:rPr>
        <mc:AlternateContent>
          <mc:Choice Requires="wps">
            <w:drawing>
              <wp:anchor distT="45720" distB="45720" distL="114300" distR="114300" simplePos="0" relativeHeight="251725824" behindDoc="0" locked="0" layoutInCell="1" allowOverlap="1" wp14:anchorId="0A6383A1" wp14:editId="37E4D840">
                <wp:simplePos x="0" y="0"/>
                <wp:positionH relativeFrom="column">
                  <wp:posOffset>4135652</wp:posOffset>
                </wp:positionH>
                <wp:positionV relativeFrom="paragraph">
                  <wp:posOffset>1173480</wp:posOffset>
                </wp:positionV>
                <wp:extent cx="1124464" cy="444500"/>
                <wp:effectExtent l="0" t="0" r="0" b="0"/>
                <wp:wrapNone/>
                <wp:docPr id="3103663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4464" cy="444500"/>
                        </a:xfrm>
                        <a:prstGeom prst="rect">
                          <a:avLst/>
                        </a:prstGeom>
                        <a:noFill/>
                        <a:ln w="9525">
                          <a:noFill/>
                          <a:miter lim="800000"/>
                          <a:headEnd/>
                          <a:tailEnd/>
                        </a:ln>
                      </wps:spPr>
                      <wps:txbx>
                        <w:txbxContent>
                          <w:p w14:paraId="04444F72" w14:textId="77777777" w:rsidR="00E80762" w:rsidRPr="002145A8" w:rsidRDefault="00E80762" w:rsidP="00E80762">
                            <w:pPr>
                              <w:rPr>
                                <w:b/>
                                <w:bCs/>
                                <w:color w:val="FF0000"/>
                                <w:sz w:val="28"/>
                                <w:szCs w:val="28"/>
                              </w:rPr>
                            </w:pPr>
                            <w:r>
                              <w:rPr>
                                <w:rFonts w:hint="eastAsia"/>
                                <w:b/>
                                <w:bCs/>
                                <w:color w:val="FF0000"/>
                                <w:sz w:val="28"/>
                                <w:szCs w:val="28"/>
                              </w:rPr>
                              <w:t>当前成长值</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383A1" id="_x0000_s1030" type="#_x0000_t202" style="position:absolute;left:0;text-align:left;margin-left:325.65pt;margin-top:92.4pt;width:88.55pt;height:3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" filled="f" stroked="f">
                <v:textbox>
                  <w:txbxContent>
                    <w:p w14:paraId="04444F72" w14:textId="77777777" w:rsidR="00E80762" w:rsidRPr="002145A8" w:rsidRDefault="00E80762" w:rsidP="00E80762">
                      <w:pPr>
                        <w:rPr>
                          <w:b/>
                          <w:bCs/>
                          <w:color w:val="FF0000"/>
                          <w:sz w:val="28"/>
                          <w:szCs w:val="28"/>
                        </w:rPr>
                      </w:pPr>
                      <w:r>
                        <w:rPr>
                          <w:rFonts w:hint="eastAsia"/>
                          <w:b/>
                          <w:bCs/>
                          <w:color w:val="FF0000"/>
                          <w:sz w:val="28"/>
                          <w:szCs w:val="28"/>
                        </w:rPr>
                        <w:t>当前成长值</w:t>
                      </w:r>
                    </w:p>
                  </w:txbxContent>
                </v:textbox>
              </v:shape>
            </w:pict>
          </mc:Fallback>
        </mc:AlternateContent>
      </w:r>
      <w:r w:rsidRPr="007F72DD">
        <w:rPr>
          <w:rFonts w:ascii="Times New Roman" w:eastAsia="宋体" w:hAnsi="Times New Roman" w:cs="Times New Roman"/>
          <w:b/>
          <w:bCs/>
          <w:noProof/>
          <w:sz w:val="24"/>
          <w:szCs w:val="24"/>
        </w:rPr>
        <mc:AlternateContent>
          <mc:Choice Requires="wps">
            <w:drawing>
              <wp:anchor distT="0" distB="0" distL="114300" distR="114300" simplePos="0" relativeHeight="251727872" behindDoc="0" locked="0" layoutInCell="1" allowOverlap="1" wp14:anchorId="498FB07E" wp14:editId="46003F12">
                <wp:simplePos x="0" y="0"/>
                <wp:positionH relativeFrom="column">
                  <wp:posOffset>3674488</wp:posOffset>
                </wp:positionH>
                <wp:positionV relativeFrom="paragraph">
                  <wp:posOffset>1332229</wp:posOffset>
                </wp:positionV>
                <wp:extent cx="466090" cy="191135"/>
                <wp:effectExtent l="19050" t="19050" r="10160" b="37465"/>
                <wp:wrapNone/>
                <wp:docPr id="1798188446" name="箭头: 右 6"/>
                <wp:cNvGraphicFramePr/>
                <a:graphic xmlns:a="http://schemas.openxmlformats.org/drawingml/2006/main">
                  <a:graphicData uri="http://schemas.microsoft.com/office/word/2010/wordprocessingShape">
                    <wps:wsp>
                      <wps:cNvSpPr/>
                      <wps:spPr>
                        <a:xfrm rot="10800000">
                          <a:off x="0" y="0"/>
                          <a:ext cx="466090" cy="191135"/>
                        </a:xfrm>
                        <a:prstGeom prst="rightArrow">
                          <a:avLst/>
                        </a:prstGeom>
                        <a:solidFill>
                          <a:srgbClr val="4F81BD"/>
                        </a:solidFill>
                        <a:ln w="25400" cap="flat" cmpd="sng" algn="ctr">
                          <a:solidFill>
                            <a:srgbClr val="4F81BD">
                              <a:shade val="1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E09F7" id="箭头: 右 6" o:spid="_x0000_s1026" type="#_x0000_t13" style="position:absolute;margin-left:289.35pt;margin-top:104.9pt;width:36.7pt;height:15.05pt;rotation:18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" adj="17171" fillcolor="#4f81bd" strokecolor="#1c334e" strokeweight="2pt"/>
            </w:pict>
          </mc:Fallback>
        </mc:AlternateContent>
      </w:r>
      <w:r w:rsidRPr="007F72DD">
        <w:rPr>
          <w:rFonts w:ascii="Times New Roman" w:eastAsia="宋体" w:hAnsi="Times New Roman" w:cs="Times New Roman"/>
          <w:b/>
          <w:bCs/>
          <w:noProof/>
          <w:sz w:val="24"/>
          <w:szCs w:val="24"/>
        </w:rPr>
        <mc:AlternateContent>
          <mc:Choice Requires="wps">
            <w:drawing>
              <wp:anchor distT="0" distB="0" distL="114300" distR="114300" simplePos="0" relativeHeight="251726848" behindDoc="0" locked="0" layoutInCell="1" allowOverlap="1" wp14:anchorId="51318316" wp14:editId="6148EEDB">
                <wp:simplePos x="0" y="0"/>
                <wp:positionH relativeFrom="column">
                  <wp:posOffset>740753</wp:posOffset>
                </wp:positionH>
                <wp:positionV relativeFrom="paragraph">
                  <wp:posOffset>1340485</wp:posOffset>
                </wp:positionV>
                <wp:extent cx="466090" cy="191135"/>
                <wp:effectExtent l="0" t="19050" r="29210" b="37465"/>
                <wp:wrapNone/>
                <wp:docPr id="550225901" name="箭头: 右 6"/>
                <wp:cNvGraphicFramePr/>
                <a:graphic xmlns:a="http://schemas.openxmlformats.org/drawingml/2006/main">
                  <a:graphicData uri="http://schemas.microsoft.com/office/word/2010/wordprocessingShape">
                    <wps:wsp>
                      <wps:cNvSpPr/>
                      <wps:spPr>
                        <a:xfrm>
                          <a:off x="0" y="0"/>
                          <a:ext cx="466090" cy="191135"/>
                        </a:xfrm>
                        <a:prstGeom prst="rightArrow">
                          <a:avLst/>
                        </a:prstGeom>
                        <a:solidFill>
                          <a:srgbClr val="4F81BD"/>
                        </a:solidFill>
                        <a:ln w="25400" cap="flat" cmpd="sng" algn="ctr">
                          <a:solidFill>
                            <a:srgbClr val="4F81BD">
                              <a:shade val="1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9717C" id="箭头: 右 6" o:spid="_x0000_s1026" type="#_x0000_t13" style="position:absolute;margin-left:58.35pt;margin-top:105.55pt;width:36.7pt;height:15.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" adj="17171" fillcolor="#4f81bd" strokecolor="#1c334e" strokeweight="2pt"/>
            </w:pict>
          </mc:Fallback>
        </mc:AlternateContent>
      </w:r>
      <w:r w:rsidRPr="007F72DD">
        <w:rPr>
          <w:rFonts w:ascii="Times New Roman" w:eastAsia="宋体" w:hAnsi="Times New Roman" w:cs="Times New Roman"/>
          <w:b/>
          <w:bCs/>
          <w:noProof/>
          <w:sz w:val="24"/>
          <w:szCs w:val="24"/>
        </w:rPr>
        <mc:AlternateContent>
          <mc:Choice Requires="wps">
            <w:drawing>
              <wp:anchor distT="45720" distB="45720" distL="114300" distR="114300" simplePos="0" relativeHeight="251724800" behindDoc="0" locked="0" layoutInCell="1" allowOverlap="1" wp14:anchorId="62A8ABD2" wp14:editId="17CD3E89">
                <wp:simplePos x="0" y="0"/>
                <wp:positionH relativeFrom="column">
                  <wp:posOffset>-234779</wp:posOffset>
                </wp:positionH>
                <wp:positionV relativeFrom="paragraph">
                  <wp:posOffset>1181735</wp:posOffset>
                </wp:positionV>
                <wp:extent cx="988060" cy="444500"/>
                <wp:effectExtent l="0" t="0" r="0" b="0"/>
                <wp:wrapNone/>
                <wp:docPr id="16917567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060" cy="444500"/>
                        </a:xfrm>
                        <a:prstGeom prst="rect">
                          <a:avLst/>
                        </a:prstGeom>
                        <a:noFill/>
                        <a:ln w="9525">
                          <a:noFill/>
                          <a:miter lim="800000"/>
                          <a:headEnd/>
                          <a:tailEnd/>
                        </a:ln>
                      </wps:spPr>
                      <wps:txbx>
                        <w:txbxContent>
                          <w:p w14:paraId="4BA88687" w14:textId="77777777" w:rsidR="00E80762" w:rsidRPr="002145A8" w:rsidRDefault="00E80762" w:rsidP="00E80762">
                            <w:pPr>
                              <w:rPr>
                                <w:b/>
                                <w:bCs/>
                                <w:color w:val="FF0000"/>
                                <w:sz w:val="28"/>
                                <w:szCs w:val="28"/>
                              </w:rPr>
                            </w:pPr>
                            <w:r>
                              <w:rPr>
                                <w:rFonts w:hint="eastAsia"/>
                                <w:b/>
                                <w:bCs/>
                                <w:color w:val="FF0000"/>
                                <w:sz w:val="28"/>
                                <w:szCs w:val="28"/>
                              </w:rPr>
                              <w:t>当前词条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8ABD2" id="_x0000_s1031" type="#_x0000_t202" style="position:absolute;left:0;text-align:left;margin-left:-18.5pt;margin-top:93.05pt;width:77.8pt;height:3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" filled="f" stroked="f">
                <v:textbox>
                  <w:txbxContent>
                    <w:p w14:paraId="4BA88687" w14:textId="77777777" w:rsidR="00E80762" w:rsidRPr="002145A8" w:rsidRDefault="00E80762" w:rsidP="00E80762">
                      <w:pPr>
                        <w:rPr>
                          <w:b/>
                          <w:bCs/>
                          <w:color w:val="FF0000"/>
                          <w:sz w:val="28"/>
                          <w:szCs w:val="28"/>
                        </w:rPr>
                      </w:pPr>
                      <w:r>
                        <w:rPr>
                          <w:rFonts w:hint="eastAsia"/>
                          <w:b/>
                          <w:bCs/>
                          <w:color w:val="FF0000"/>
                          <w:sz w:val="28"/>
                          <w:szCs w:val="28"/>
                        </w:rPr>
                        <w:t>当前词条</w:t>
                      </w:r>
                    </w:p>
                  </w:txbxContent>
                </v:textbox>
              </v:shape>
            </w:pict>
          </mc:Fallback>
        </mc:AlternateContent>
      </w:r>
      <w:r w:rsidRPr="007F72DD">
        <w:rPr>
          <w:rFonts w:ascii="Times New Roman" w:eastAsia="宋体" w:hAnsi="Times New Roman" w:cs="Times New Roman"/>
          <w:noProof/>
          <w:sz w:val="24"/>
          <w:szCs w:val="24"/>
        </w:rPr>
        <w:drawing>
          <wp:inline distT="0" distB="0" distL="0" distR="0" wp14:anchorId="241B2196" wp14:editId="3FE44D23">
            <wp:extent cx="2676525" cy="2438400"/>
            <wp:effectExtent l="0" t="0" r="9525" b="0"/>
            <wp:docPr id="21016084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6525" cy="2438400"/>
                    </a:xfrm>
                    <a:prstGeom prst="rect">
                      <a:avLst/>
                    </a:prstGeom>
                    <a:noFill/>
                    <a:ln>
                      <a:noFill/>
                    </a:ln>
                  </pic:spPr>
                </pic:pic>
              </a:graphicData>
            </a:graphic>
          </wp:inline>
        </w:drawing>
      </w:r>
    </w:p>
    <w:p w14:paraId="47714B31" w14:textId="77777777" w:rsidR="00E80762" w:rsidRPr="007F72DD" w:rsidRDefault="00E80762" w:rsidP="00E80762">
      <w:pPr>
        <w:rPr>
          <w:rFonts w:ascii="Times New Roman" w:eastAsia="宋体" w:hAnsi="Times New Roman" w:cs="Times New Roman"/>
          <w:sz w:val="24"/>
          <w:szCs w:val="24"/>
        </w:rPr>
      </w:pPr>
      <w:r w:rsidRPr="007F72DD">
        <w:rPr>
          <w:rFonts w:ascii="Times New Roman" w:eastAsia="宋体" w:hAnsi="Times New Roman" w:cs="Times New Roman"/>
          <w:b/>
          <w:bCs/>
          <w:sz w:val="24"/>
          <w:szCs w:val="24"/>
        </w:rPr>
        <w:t>当前词条：</w:t>
      </w:r>
      <w:r w:rsidRPr="007F72DD">
        <w:rPr>
          <w:rFonts w:ascii="Times New Roman" w:eastAsia="宋体" w:hAnsi="Times New Roman" w:cs="Times New Roman"/>
          <w:b/>
          <w:bCs/>
          <w:sz w:val="24"/>
          <w:szCs w:val="24"/>
        </w:rPr>
        <w:t>1</w:t>
      </w:r>
      <w:r w:rsidRPr="007F72DD">
        <w:rPr>
          <w:rFonts w:ascii="Times New Roman" w:eastAsia="宋体" w:hAnsi="Times New Roman" w:cs="Times New Roman"/>
          <w:sz w:val="24"/>
          <w:szCs w:val="24"/>
        </w:rPr>
        <w:t>级</w:t>
      </w:r>
      <w:r w:rsidRPr="007F72DD">
        <w:rPr>
          <w:rFonts w:ascii="Times New Roman" w:eastAsia="宋体" w:hAnsi="Times New Roman" w:cs="Times New Roman"/>
          <w:sz w:val="24"/>
          <w:szCs w:val="24"/>
        </w:rPr>
        <w:t>1/20</w:t>
      </w:r>
      <w:r>
        <w:rPr>
          <w:rFonts w:ascii="Times New Roman" w:eastAsia="宋体" w:hAnsi="Times New Roman" w:cs="Times New Roman" w:hint="eastAsia"/>
          <w:b/>
          <w:bCs/>
          <w:sz w:val="24"/>
          <w:szCs w:val="24"/>
        </w:rPr>
        <w:t xml:space="preserve">   </w:t>
      </w:r>
      <w:r w:rsidRPr="007F72DD">
        <w:rPr>
          <w:rFonts w:ascii="Times New Roman" w:eastAsia="宋体" w:hAnsi="Times New Roman" w:cs="Times New Roman"/>
          <w:b/>
          <w:bCs/>
          <w:sz w:val="24"/>
          <w:szCs w:val="24"/>
        </w:rPr>
        <w:t>2</w:t>
      </w:r>
      <w:r w:rsidRPr="007F72DD">
        <w:rPr>
          <w:rFonts w:ascii="Times New Roman" w:eastAsia="宋体" w:hAnsi="Times New Roman" w:cs="Times New Roman"/>
          <w:sz w:val="24"/>
          <w:szCs w:val="24"/>
        </w:rPr>
        <w:t>级</w:t>
      </w:r>
      <w:r w:rsidRPr="007F72DD">
        <w:rPr>
          <w:rFonts w:ascii="Times New Roman" w:eastAsia="宋体" w:hAnsi="Times New Roman" w:cs="Times New Roman"/>
          <w:sz w:val="24"/>
          <w:szCs w:val="24"/>
        </w:rPr>
        <w:t>5/20</w:t>
      </w:r>
      <w:r>
        <w:rPr>
          <w:rFonts w:ascii="Times New Roman" w:eastAsia="宋体" w:hAnsi="Times New Roman" w:cs="Times New Roman" w:hint="eastAsia"/>
          <w:sz w:val="24"/>
          <w:szCs w:val="24"/>
        </w:rPr>
        <w:t xml:space="preserve">   </w:t>
      </w:r>
      <w:r w:rsidRPr="007F72DD">
        <w:rPr>
          <w:rFonts w:ascii="Times New Roman" w:eastAsia="宋体" w:hAnsi="Times New Roman" w:cs="Times New Roman"/>
          <w:b/>
          <w:bCs/>
          <w:sz w:val="24"/>
          <w:szCs w:val="24"/>
        </w:rPr>
        <w:t>3</w:t>
      </w:r>
      <w:r w:rsidRPr="007F72DD">
        <w:rPr>
          <w:rFonts w:ascii="Times New Roman" w:eastAsia="宋体" w:hAnsi="Times New Roman" w:cs="Times New Roman"/>
          <w:sz w:val="24"/>
          <w:szCs w:val="24"/>
        </w:rPr>
        <w:t>级</w:t>
      </w:r>
      <w:r w:rsidRPr="007F72DD">
        <w:rPr>
          <w:rFonts w:ascii="Times New Roman" w:eastAsia="宋体" w:hAnsi="Times New Roman" w:cs="Times New Roman"/>
          <w:sz w:val="24"/>
          <w:szCs w:val="24"/>
        </w:rPr>
        <w:t>10/20</w:t>
      </w:r>
      <w:r>
        <w:rPr>
          <w:rFonts w:ascii="Times New Roman" w:eastAsia="宋体" w:hAnsi="Times New Roman" w:cs="Times New Roman" w:hint="eastAsia"/>
          <w:sz w:val="24"/>
          <w:szCs w:val="24"/>
        </w:rPr>
        <w:t xml:space="preserve">   </w:t>
      </w:r>
      <w:r w:rsidRPr="007F72DD">
        <w:rPr>
          <w:rFonts w:ascii="Times New Roman" w:eastAsia="宋体" w:hAnsi="Times New Roman" w:cs="Times New Roman"/>
          <w:b/>
          <w:bCs/>
          <w:sz w:val="24"/>
          <w:szCs w:val="24"/>
        </w:rPr>
        <w:t>4</w:t>
      </w:r>
      <w:r w:rsidRPr="007F72DD">
        <w:rPr>
          <w:rFonts w:ascii="Times New Roman" w:eastAsia="宋体" w:hAnsi="Times New Roman" w:cs="Times New Roman"/>
          <w:sz w:val="24"/>
          <w:szCs w:val="24"/>
        </w:rPr>
        <w:t>级</w:t>
      </w:r>
      <w:r w:rsidRPr="007F72DD">
        <w:rPr>
          <w:rFonts w:ascii="Times New Roman" w:eastAsia="宋体" w:hAnsi="Times New Roman" w:cs="Times New Roman"/>
          <w:sz w:val="24"/>
          <w:szCs w:val="24"/>
        </w:rPr>
        <w:t>15/20</w:t>
      </w:r>
      <w:r>
        <w:rPr>
          <w:rFonts w:ascii="Times New Roman" w:eastAsia="宋体" w:hAnsi="Times New Roman" w:cs="Times New Roman" w:hint="eastAsia"/>
          <w:sz w:val="24"/>
          <w:szCs w:val="24"/>
        </w:rPr>
        <w:t xml:space="preserve">   </w:t>
      </w:r>
      <w:r w:rsidRPr="007F72DD">
        <w:rPr>
          <w:rFonts w:ascii="Times New Roman" w:eastAsia="宋体" w:hAnsi="Times New Roman" w:cs="Times New Roman"/>
          <w:b/>
          <w:bCs/>
          <w:sz w:val="24"/>
          <w:szCs w:val="24"/>
        </w:rPr>
        <w:t>5</w:t>
      </w:r>
      <w:r w:rsidRPr="007F72DD">
        <w:rPr>
          <w:rFonts w:ascii="Times New Roman" w:eastAsia="宋体" w:hAnsi="Times New Roman" w:cs="Times New Roman"/>
          <w:sz w:val="24"/>
          <w:szCs w:val="24"/>
        </w:rPr>
        <w:t>级</w:t>
      </w:r>
      <w:r w:rsidRPr="007F72DD">
        <w:rPr>
          <w:rFonts w:ascii="Times New Roman" w:eastAsia="宋体" w:hAnsi="Times New Roman" w:cs="Times New Roman"/>
          <w:sz w:val="24"/>
          <w:szCs w:val="24"/>
        </w:rPr>
        <w:t xml:space="preserve">20/20 </w:t>
      </w:r>
    </w:p>
    <w:p w14:paraId="605E7FD9" w14:textId="77777777" w:rsidR="00E80762" w:rsidRPr="007F72DD" w:rsidRDefault="00E80762" w:rsidP="00E80762">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增益只与</w:t>
      </w:r>
      <w:r w:rsidRPr="007F72DD">
        <w:rPr>
          <w:rFonts w:ascii="Times New Roman" w:eastAsia="宋体" w:hAnsi="Times New Roman" w:cs="Times New Roman"/>
          <w:b/>
          <w:bCs/>
          <w:sz w:val="24"/>
          <w:szCs w:val="24"/>
        </w:rPr>
        <w:t>等级</w:t>
      </w:r>
      <w:r>
        <w:rPr>
          <w:rFonts w:ascii="Times New Roman" w:eastAsia="宋体" w:hAnsi="Times New Roman" w:cs="Times New Roman" w:hint="eastAsia"/>
          <w:b/>
          <w:bCs/>
          <w:sz w:val="24"/>
          <w:szCs w:val="24"/>
        </w:rPr>
        <w:t>有关</w:t>
      </w:r>
      <w:r w:rsidRPr="007F72DD">
        <w:rPr>
          <w:rFonts w:ascii="Times New Roman" w:eastAsia="宋体" w:hAnsi="Times New Roman" w:cs="Times New Roman"/>
          <w:sz w:val="24"/>
          <w:szCs w:val="24"/>
        </w:rPr>
        <w:t>，</w:t>
      </w:r>
      <w:r w:rsidRPr="007F72DD">
        <w:rPr>
          <w:rFonts w:ascii="Times New Roman" w:eastAsia="宋体" w:hAnsi="Times New Roman" w:cs="Times New Roman"/>
          <w:sz w:val="24"/>
          <w:szCs w:val="24"/>
        </w:rPr>
        <w:t>14/20</w:t>
      </w:r>
      <w:r w:rsidRPr="007F72DD">
        <w:rPr>
          <w:rFonts w:ascii="Times New Roman" w:eastAsia="宋体" w:hAnsi="Times New Roman" w:cs="Times New Roman"/>
          <w:sz w:val="24"/>
          <w:szCs w:val="24"/>
        </w:rPr>
        <w:t>也只算</w:t>
      </w:r>
      <w:r w:rsidRPr="007F72DD">
        <w:rPr>
          <w:rFonts w:ascii="Times New Roman" w:eastAsia="宋体" w:hAnsi="Times New Roman" w:cs="Times New Roman"/>
          <w:sz w:val="24"/>
          <w:szCs w:val="24"/>
        </w:rPr>
        <w:t>3</w:t>
      </w:r>
      <w:r w:rsidRPr="007F72DD">
        <w:rPr>
          <w:rFonts w:ascii="Times New Roman" w:eastAsia="宋体" w:hAnsi="Times New Roman" w:cs="Times New Roman"/>
          <w:sz w:val="24"/>
          <w:szCs w:val="24"/>
        </w:rPr>
        <w:t>级</w:t>
      </w:r>
      <w:r>
        <w:rPr>
          <w:rFonts w:ascii="Times New Roman" w:eastAsia="宋体" w:hAnsi="Times New Roman" w:cs="Times New Roman" w:hint="eastAsia"/>
          <w:sz w:val="24"/>
          <w:szCs w:val="24"/>
        </w:rPr>
        <w:t>，同理</w:t>
      </w:r>
      <w:r>
        <w:rPr>
          <w:rFonts w:ascii="Times New Roman" w:eastAsia="宋体" w:hAnsi="Times New Roman" w:cs="Times New Roman" w:hint="eastAsia"/>
          <w:sz w:val="24"/>
          <w:szCs w:val="24"/>
        </w:rPr>
        <w:t>20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sidRPr="007F72DD">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22</w:t>
      </w:r>
      <w:r>
        <w:rPr>
          <w:rFonts w:ascii="Times New Roman" w:eastAsia="宋体" w:hAnsi="Times New Roman" w:cs="Times New Roman" w:hint="eastAsia"/>
          <w:sz w:val="24"/>
          <w:szCs w:val="24"/>
        </w:rPr>
        <w:t>效果相同</w:t>
      </w:r>
    </w:p>
    <w:p w14:paraId="245B9B00" w14:textId="77777777" w:rsidR="00E80762" w:rsidRPr="007F72DD" w:rsidRDefault="00E80762" w:rsidP="00E80762">
      <w:pPr>
        <w:rPr>
          <w:rFonts w:ascii="Times New Roman" w:eastAsia="宋体" w:hAnsi="Times New Roman" w:cs="Times New Roman"/>
          <w:sz w:val="24"/>
          <w:szCs w:val="24"/>
        </w:rPr>
      </w:pPr>
      <w:r w:rsidRPr="007F72DD">
        <w:rPr>
          <w:rFonts w:ascii="Times New Roman" w:eastAsia="宋体" w:hAnsi="Times New Roman" w:cs="Times New Roman"/>
          <w:b/>
          <w:bCs/>
          <w:sz w:val="24"/>
          <w:szCs w:val="24"/>
        </w:rPr>
        <w:t>当前成长值：</w:t>
      </w:r>
      <w:r w:rsidRPr="007F72DD">
        <w:rPr>
          <w:rFonts w:ascii="Times New Roman" w:eastAsia="宋体" w:hAnsi="Times New Roman" w:cs="Times New Roman"/>
          <w:sz w:val="24"/>
          <w:szCs w:val="24"/>
        </w:rPr>
        <w:t>通过魂卡的</w:t>
      </w:r>
      <w:r w:rsidRPr="007F72DD">
        <w:rPr>
          <w:rFonts w:ascii="Times New Roman" w:eastAsia="宋体" w:hAnsi="Times New Roman" w:cs="Times New Roman"/>
          <w:b/>
          <w:bCs/>
          <w:sz w:val="24"/>
          <w:szCs w:val="24"/>
        </w:rPr>
        <w:t>生效的魂卡成长值相加</w:t>
      </w:r>
      <w:r w:rsidRPr="007F72DD">
        <w:rPr>
          <w:rFonts w:ascii="Times New Roman" w:eastAsia="宋体" w:hAnsi="Times New Roman" w:cs="Times New Roman"/>
          <w:sz w:val="24"/>
          <w:szCs w:val="24"/>
        </w:rPr>
        <w:t>得到</w:t>
      </w:r>
    </w:p>
    <w:p w14:paraId="69560971" w14:textId="77777777" w:rsidR="00E80762" w:rsidRPr="007F72DD" w:rsidRDefault="00E80762" w:rsidP="00E80762">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免费卡通过</w:t>
      </w:r>
      <w:r w:rsidRPr="0074722A">
        <w:rPr>
          <w:rFonts w:ascii="Times New Roman" w:eastAsia="宋体" w:hAnsi="Times New Roman" w:cs="Times New Roman" w:hint="eastAsia"/>
          <w:b/>
          <w:bCs/>
          <w:color w:val="EE0000"/>
          <w:sz w:val="24"/>
          <w:szCs w:val="24"/>
        </w:rPr>
        <w:t>魂卡祈愿</w:t>
      </w:r>
      <w:r>
        <w:rPr>
          <w:rFonts w:ascii="Times New Roman" w:eastAsia="宋体" w:hAnsi="Times New Roman" w:cs="Times New Roman" w:hint="eastAsia"/>
          <w:b/>
          <w:bCs/>
          <w:sz w:val="24"/>
          <w:szCs w:val="24"/>
        </w:rPr>
        <w:t>获得。</w:t>
      </w:r>
      <w:r w:rsidRPr="007F72DD">
        <w:rPr>
          <w:rFonts w:ascii="Times New Roman" w:eastAsia="宋体" w:hAnsi="Times New Roman" w:cs="Times New Roman"/>
          <w:b/>
          <w:bCs/>
          <w:sz w:val="24"/>
          <w:szCs w:val="24"/>
        </w:rPr>
        <w:t>回归玩家</w:t>
      </w:r>
      <w:r w:rsidRPr="007F72DD">
        <w:rPr>
          <w:rFonts w:ascii="Times New Roman" w:eastAsia="宋体" w:hAnsi="Times New Roman" w:cs="Times New Roman"/>
          <w:sz w:val="24"/>
          <w:szCs w:val="24"/>
        </w:rPr>
        <w:t>以及</w:t>
      </w:r>
      <w:r w:rsidRPr="007F72DD">
        <w:rPr>
          <w:rFonts w:ascii="Times New Roman" w:eastAsia="宋体" w:hAnsi="Times New Roman" w:cs="Times New Roman"/>
          <w:b/>
          <w:bCs/>
          <w:sz w:val="24"/>
          <w:szCs w:val="24"/>
        </w:rPr>
        <w:t>萌新</w:t>
      </w:r>
      <w:r w:rsidRPr="007F72DD">
        <w:rPr>
          <w:rFonts w:ascii="Times New Roman" w:eastAsia="宋体" w:hAnsi="Times New Roman" w:cs="Times New Roman"/>
          <w:sz w:val="24"/>
          <w:szCs w:val="24"/>
        </w:rPr>
        <w:t>魂卡祈愿可按照此</w:t>
      </w:r>
      <w:r w:rsidRPr="007F72DD">
        <w:rPr>
          <w:rFonts w:ascii="Times New Roman" w:eastAsia="宋体" w:hAnsi="Times New Roman" w:cs="Times New Roman"/>
          <w:b/>
          <w:bCs/>
          <w:sz w:val="24"/>
          <w:szCs w:val="24"/>
        </w:rPr>
        <w:t>心愿单</w:t>
      </w:r>
      <w:r w:rsidRPr="007F72DD">
        <w:rPr>
          <w:rFonts w:ascii="Times New Roman" w:eastAsia="宋体" w:hAnsi="Times New Roman" w:cs="Times New Roman"/>
          <w:sz w:val="24"/>
          <w:szCs w:val="24"/>
        </w:rPr>
        <w:t>进行设置：</w:t>
      </w:r>
    </w:p>
    <w:p w14:paraId="24B527F8" w14:textId="77777777" w:rsidR="00E80762" w:rsidRPr="007F72DD" w:rsidRDefault="00E80762" w:rsidP="00E80762">
      <w:pPr>
        <w:rPr>
          <w:rFonts w:ascii="Times New Roman" w:eastAsia="宋体" w:hAnsi="Times New Roman" w:cs="Times New Roman"/>
          <w:sz w:val="24"/>
          <w:szCs w:val="24"/>
        </w:rPr>
      </w:pPr>
      <w:r w:rsidRPr="007F72DD">
        <w:rPr>
          <w:rFonts w:ascii="Times New Roman" w:eastAsia="宋体" w:hAnsi="Times New Roman" w:cs="Times New Roman"/>
          <w:noProof/>
          <w:sz w:val="24"/>
          <w:szCs w:val="24"/>
        </w:rPr>
        <w:t xml:space="preserve"> </w:t>
      </w:r>
      <w:r w:rsidRPr="007F72DD">
        <w:rPr>
          <w:rFonts w:ascii="Times New Roman" w:eastAsia="宋体" w:hAnsi="Times New Roman" w:cs="Times New Roman"/>
          <w:noProof/>
          <w:sz w:val="24"/>
          <w:szCs w:val="24"/>
        </w:rPr>
        <w:drawing>
          <wp:inline distT="0" distB="0" distL="0" distR="0" wp14:anchorId="347002CB" wp14:editId="4827FFBC">
            <wp:extent cx="4687200" cy="903600"/>
            <wp:effectExtent l="0" t="0" r="0" b="0"/>
            <wp:docPr id="461535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35649" name=""/>
                    <pic:cNvPicPr/>
                  </pic:nvPicPr>
                  <pic:blipFill>
                    <a:blip r:embed="rId50">
                      <a:extLst>
                        <a:ext uri="{28A0092B-C50C-407E-A947-70E740481C1C}">
                          <a14:useLocalDpi xmlns:a14="http://schemas.microsoft.com/office/drawing/2010/main" val="0"/>
                        </a:ext>
                      </a:extLst>
                    </a:blip>
                    <a:stretch>
                      <a:fillRect/>
                    </a:stretch>
                  </pic:blipFill>
                  <pic:spPr>
                    <a:xfrm>
                      <a:off x="0" y="0"/>
                      <a:ext cx="4687200" cy="903600"/>
                    </a:xfrm>
                    <a:prstGeom prst="rect">
                      <a:avLst/>
                    </a:prstGeom>
                  </pic:spPr>
                </pic:pic>
              </a:graphicData>
            </a:graphic>
          </wp:inline>
        </w:drawing>
      </w:r>
    </w:p>
    <w:p w14:paraId="54CB087E" w14:textId="77777777" w:rsidR="00E80762" w:rsidRPr="0074722A" w:rsidRDefault="00E80762" w:rsidP="00E80762">
      <w:pPr>
        <w:ind w:firstLine="420"/>
        <w:rPr>
          <w:rFonts w:ascii="Times New Roman" w:eastAsia="宋体" w:hAnsi="Times New Roman" w:cs="Times New Roman"/>
          <w:color w:val="000000" w:themeColor="text1"/>
          <w:sz w:val="24"/>
          <w:szCs w:val="24"/>
        </w:rPr>
      </w:pPr>
      <w:r w:rsidRPr="0074722A">
        <w:rPr>
          <w:rFonts w:ascii="Times New Roman" w:eastAsia="宋体" w:hAnsi="Times New Roman" w:cs="Times New Roman" w:hint="eastAsia"/>
          <w:b/>
          <w:bCs/>
          <w:color w:val="000000" w:themeColor="text1"/>
          <w:sz w:val="24"/>
          <w:szCs w:val="24"/>
        </w:rPr>
        <w:t>星诺玛和小星诺</w:t>
      </w:r>
      <w:r w:rsidRPr="0074722A">
        <w:rPr>
          <w:rFonts w:ascii="Times New Roman" w:eastAsia="宋体" w:hAnsi="Times New Roman" w:cs="Times New Roman" w:hint="eastAsia"/>
          <w:color w:val="000000" w:themeColor="text1"/>
          <w:sz w:val="24"/>
          <w:szCs w:val="24"/>
        </w:rPr>
        <w:t>分别为</w:t>
      </w:r>
      <w:r w:rsidRPr="0074722A">
        <w:rPr>
          <w:rFonts w:ascii="Times New Roman" w:eastAsia="宋体" w:hAnsi="Times New Roman" w:cs="Times New Roman" w:hint="eastAsia"/>
          <w:b/>
          <w:bCs/>
          <w:color w:val="000000" w:themeColor="text1"/>
          <w:sz w:val="24"/>
          <w:szCs w:val="24"/>
        </w:rPr>
        <w:t>吟卡、岁卡</w:t>
      </w:r>
      <w:r w:rsidRPr="0074722A">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是输出主卡，放在五级魂座，</w:t>
      </w:r>
      <w:r w:rsidRPr="0074722A">
        <w:rPr>
          <w:rFonts w:ascii="Times New Roman" w:eastAsia="宋体" w:hAnsi="Times New Roman" w:cs="Times New Roman" w:hint="eastAsia"/>
          <w:color w:val="000000" w:themeColor="text1"/>
          <w:sz w:val="24"/>
          <w:szCs w:val="24"/>
        </w:rPr>
        <w:t>效果为普</w:t>
      </w:r>
      <w:r w:rsidRPr="0074722A">
        <w:rPr>
          <w:rFonts w:ascii="Times New Roman" w:eastAsia="宋体" w:hAnsi="Times New Roman" w:cs="Times New Roman"/>
          <w:color w:val="000000" w:themeColor="text1"/>
          <w:sz w:val="24"/>
          <w:szCs w:val="24"/>
        </w:rPr>
        <w:t>/</w:t>
      </w:r>
      <w:r w:rsidRPr="0074722A">
        <w:rPr>
          <w:rFonts w:ascii="Times New Roman" w:eastAsia="宋体" w:hAnsi="Times New Roman" w:cs="Times New Roman"/>
          <w:color w:val="000000" w:themeColor="text1"/>
          <w:sz w:val="24"/>
          <w:szCs w:val="24"/>
        </w:rPr>
        <w:t>特攻能力值</w:t>
      </w:r>
      <w:r w:rsidRPr="0074722A">
        <w:rPr>
          <w:rFonts w:ascii="Times New Roman" w:eastAsia="宋体" w:hAnsi="Times New Roman" w:cs="Times New Roman"/>
          <w:color w:val="000000" w:themeColor="text1"/>
          <w:sz w:val="24"/>
          <w:szCs w:val="24"/>
        </w:rPr>
        <w:t>+10</w:t>
      </w:r>
      <w:r w:rsidRPr="0074722A">
        <w:rPr>
          <w:rFonts w:ascii="Times New Roman" w:eastAsia="宋体" w:hAnsi="Times New Roman" w:cs="Times New Roman"/>
          <w:color w:val="000000" w:themeColor="text1"/>
          <w:sz w:val="24"/>
          <w:szCs w:val="24"/>
        </w:rPr>
        <w:t>；威力</w:t>
      </w:r>
      <w:r w:rsidRPr="0074722A">
        <w:rPr>
          <w:rFonts w:ascii="Times New Roman" w:eastAsia="宋体" w:hAnsi="Times New Roman" w:cs="Times New Roman"/>
          <w:color w:val="000000" w:themeColor="text1"/>
          <w:sz w:val="24"/>
          <w:szCs w:val="24"/>
        </w:rPr>
        <w:t>+[20+</w:t>
      </w:r>
      <w:r w:rsidRPr="0074722A">
        <w:rPr>
          <w:rFonts w:ascii="Times New Roman" w:eastAsia="宋体" w:hAnsi="Times New Roman" w:cs="Times New Roman"/>
          <w:color w:val="000000" w:themeColor="text1"/>
          <w:sz w:val="24"/>
          <w:szCs w:val="24"/>
        </w:rPr>
        <w:t>目标体力上限</w:t>
      </w:r>
      <w:r w:rsidRPr="0074722A">
        <w:rPr>
          <w:rFonts w:ascii="Times New Roman" w:eastAsia="宋体" w:hAnsi="Times New Roman" w:cs="Times New Roman"/>
          <w:color w:val="000000" w:themeColor="text1"/>
          <w:sz w:val="24"/>
          <w:szCs w:val="24"/>
        </w:rPr>
        <w:t>/5000]*1%</w:t>
      </w:r>
      <w:r w:rsidRPr="0074722A">
        <w:rPr>
          <w:rFonts w:ascii="Times New Roman" w:eastAsia="宋体" w:hAnsi="Times New Roman" w:cs="Times New Roman"/>
          <w:color w:val="000000" w:themeColor="text1"/>
          <w:sz w:val="24"/>
          <w:szCs w:val="24"/>
        </w:rPr>
        <w:t>，上限值</w:t>
      </w:r>
      <w:r w:rsidRPr="0074722A">
        <w:rPr>
          <w:rFonts w:ascii="Times New Roman" w:eastAsia="宋体" w:hAnsi="Times New Roman" w:cs="Times New Roman"/>
          <w:color w:val="000000" w:themeColor="text1"/>
          <w:sz w:val="24"/>
          <w:szCs w:val="24"/>
        </w:rPr>
        <w:t xml:space="preserve">=60% </w:t>
      </w:r>
    </w:p>
    <w:p w14:paraId="0C11BAD8" w14:textId="77777777" w:rsidR="00E80762" w:rsidRPr="0074722A" w:rsidRDefault="00E80762" w:rsidP="00E80762">
      <w:pPr>
        <w:ind w:firstLine="420"/>
        <w:rPr>
          <w:rFonts w:ascii="Times New Roman" w:eastAsia="宋体" w:hAnsi="Times New Roman" w:cs="Times New Roman"/>
          <w:color w:val="000000" w:themeColor="text1"/>
          <w:sz w:val="24"/>
          <w:szCs w:val="24"/>
        </w:rPr>
      </w:pPr>
      <w:r w:rsidRPr="001D4CB1">
        <w:rPr>
          <w:rFonts w:ascii="Times New Roman" w:eastAsia="宋体" w:hAnsi="Times New Roman" w:cs="Times New Roman" w:hint="eastAsia"/>
          <w:b/>
          <w:bCs/>
          <w:color w:val="000000" w:themeColor="text1"/>
          <w:sz w:val="24"/>
          <w:szCs w:val="24"/>
        </w:rPr>
        <w:t>赫尔墨斯、厄瑞波斯</w:t>
      </w:r>
      <w:r w:rsidRPr="0074722A">
        <w:rPr>
          <w:rFonts w:ascii="Times New Roman" w:eastAsia="宋体" w:hAnsi="Times New Roman" w:cs="Times New Roman" w:hint="eastAsia"/>
          <w:color w:val="000000" w:themeColor="text1"/>
          <w:sz w:val="24"/>
          <w:szCs w:val="24"/>
        </w:rPr>
        <w:t>卡分别为凑特攻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普攻</w:t>
      </w:r>
      <w:r w:rsidRPr="0074722A">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双攻</w:t>
      </w:r>
      <w:r w:rsidRPr="0074722A">
        <w:rPr>
          <w:rFonts w:ascii="Times New Roman" w:eastAsia="宋体" w:hAnsi="Times New Roman" w:cs="Times New Roman" w:hint="eastAsia"/>
          <w:color w:val="000000" w:themeColor="text1"/>
          <w:sz w:val="24"/>
          <w:szCs w:val="24"/>
        </w:rPr>
        <w:t>的卡，</w:t>
      </w:r>
      <w:r>
        <w:rPr>
          <w:rFonts w:ascii="Times New Roman" w:eastAsia="宋体" w:hAnsi="Times New Roman" w:cs="Times New Roman" w:hint="eastAsia"/>
          <w:color w:val="000000" w:themeColor="text1"/>
          <w:sz w:val="24"/>
          <w:szCs w:val="24"/>
        </w:rPr>
        <w:t>放在三级魂座，</w:t>
      </w:r>
      <w:r w:rsidRPr="0074722A">
        <w:rPr>
          <w:rFonts w:ascii="Times New Roman" w:eastAsia="宋体" w:hAnsi="Times New Roman" w:cs="Times New Roman" w:hint="eastAsia"/>
          <w:color w:val="000000" w:themeColor="text1"/>
          <w:sz w:val="24"/>
          <w:szCs w:val="24"/>
        </w:rPr>
        <w:t>分别可换为</w:t>
      </w:r>
      <w:r w:rsidRPr="001D4CB1">
        <w:rPr>
          <w:rFonts w:ascii="Times New Roman" w:eastAsia="宋体" w:hAnsi="Times New Roman" w:cs="Times New Roman" w:hint="eastAsia"/>
          <w:b/>
          <w:bCs/>
          <w:color w:val="000000" w:themeColor="text1"/>
          <w:sz w:val="24"/>
          <w:szCs w:val="24"/>
        </w:rPr>
        <w:t>昭烈帝</w:t>
      </w:r>
      <w:r w:rsidRPr="001D4CB1">
        <w:rPr>
          <w:rFonts w:ascii="Times New Roman" w:eastAsia="宋体" w:hAnsi="Times New Roman" w:cs="Times New Roman"/>
          <w:b/>
          <w:bCs/>
          <w:color w:val="000000" w:themeColor="text1"/>
          <w:sz w:val="24"/>
          <w:szCs w:val="24"/>
        </w:rPr>
        <w:t>/</w:t>
      </w:r>
      <w:r w:rsidRPr="001D4CB1">
        <w:rPr>
          <w:rFonts w:ascii="Times New Roman" w:eastAsia="宋体" w:hAnsi="Times New Roman" w:cs="Times New Roman"/>
          <w:b/>
          <w:bCs/>
          <w:color w:val="000000" w:themeColor="text1"/>
          <w:sz w:val="24"/>
          <w:szCs w:val="24"/>
        </w:rPr>
        <w:t>成吉思汗</w:t>
      </w:r>
      <w:r w:rsidRPr="0074722A">
        <w:rPr>
          <w:rFonts w:ascii="Times New Roman" w:eastAsia="宋体" w:hAnsi="Times New Roman" w:cs="Times New Roman"/>
          <w:color w:val="000000" w:themeColor="text1"/>
          <w:sz w:val="24"/>
          <w:szCs w:val="24"/>
        </w:rPr>
        <w:t>，效果相同</w:t>
      </w:r>
      <w:r>
        <w:rPr>
          <w:rFonts w:ascii="Times New Roman" w:eastAsia="宋体" w:hAnsi="Times New Roman" w:cs="Times New Roman" w:hint="eastAsia"/>
          <w:color w:val="000000" w:themeColor="text1"/>
          <w:sz w:val="24"/>
          <w:szCs w:val="24"/>
        </w:rPr>
        <w:t>。</w:t>
      </w:r>
    </w:p>
    <w:p w14:paraId="1F39A79E" w14:textId="77777777" w:rsidR="00E80762" w:rsidRDefault="00E80762" w:rsidP="00E80762">
      <w:pPr>
        <w:ind w:firstLine="420"/>
        <w:rPr>
          <w:rFonts w:ascii="Times New Roman" w:eastAsia="宋体" w:hAnsi="Times New Roman" w:cs="Times New Roman"/>
          <w:sz w:val="24"/>
          <w:szCs w:val="24"/>
        </w:rPr>
      </w:pPr>
      <w:r w:rsidRPr="007F72DD">
        <w:rPr>
          <w:rFonts w:ascii="Times New Roman" w:eastAsia="宋体" w:hAnsi="Times New Roman" w:cs="Times New Roman"/>
          <w:b/>
          <w:bCs/>
          <w:color w:val="000000" w:themeColor="text1"/>
          <w:sz w:val="24"/>
          <w:szCs w:val="24"/>
        </w:rPr>
        <w:lastRenderedPageBreak/>
        <w:t>最右侧</w:t>
      </w:r>
      <w:r w:rsidRPr="007F72DD">
        <w:rPr>
          <w:rFonts w:ascii="Times New Roman" w:eastAsia="宋体" w:hAnsi="Times New Roman" w:cs="Times New Roman"/>
          <w:sz w:val="24"/>
          <w:szCs w:val="24"/>
        </w:rPr>
        <w:t>为</w:t>
      </w:r>
      <w:r w:rsidRPr="007F72DD">
        <w:rPr>
          <w:rFonts w:ascii="Times New Roman" w:eastAsia="宋体" w:hAnsi="Times New Roman" w:cs="Times New Roman"/>
          <w:b/>
          <w:bCs/>
          <w:sz w:val="24"/>
          <w:szCs w:val="24"/>
        </w:rPr>
        <w:t>识卡</w:t>
      </w:r>
      <w:r w:rsidRPr="007F72DD">
        <w:rPr>
          <w:rFonts w:ascii="Times New Roman" w:eastAsia="宋体" w:hAnsi="Times New Roman" w:cs="Times New Roman"/>
          <w:sz w:val="24"/>
          <w:szCs w:val="24"/>
        </w:rPr>
        <w:t>，效果为：携带此魂卡的亚比</w:t>
      </w:r>
      <w:r w:rsidRPr="007F72DD">
        <w:rPr>
          <w:rFonts w:ascii="Times New Roman" w:eastAsia="宋体" w:hAnsi="Times New Roman" w:cs="Times New Roman"/>
          <w:b/>
          <w:bCs/>
          <w:sz w:val="24"/>
          <w:szCs w:val="24"/>
        </w:rPr>
        <w:t>阵亡</w:t>
      </w:r>
      <w:r w:rsidRPr="007F72DD">
        <w:rPr>
          <w:rFonts w:ascii="Times New Roman" w:eastAsia="宋体" w:hAnsi="Times New Roman" w:cs="Times New Roman"/>
          <w:sz w:val="24"/>
          <w:szCs w:val="24"/>
        </w:rPr>
        <w:t>后我方获得</w:t>
      </w:r>
      <w:r w:rsidRPr="007F72DD">
        <w:rPr>
          <w:rFonts w:ascii="Times New Roman" w:eastAsia="宋体" w:hAnsi="Times New Roman" w:cs="Times New Roman"/>
          <w:sz w:val="24"/>
          <w:szCs w:val="24"/>
        </w:rPr>
        <w:t>50%</w:t>
      </w:r>
      <w:r w:rsidRPr="007F72DD">
        <w:rPr>
          <w:rFonts w:ascii="Times New Roman" w:eastAsia="宋体" w:hAnsi="Times New Roman" w:cs="Times New Roman"/>
          <w:sz w:val="24"/>
          <w:szCs w:val="24"/>
        </w:rPr>
        <w:t>的全技能伤害加成，持续</w:t>
      </w:r>
      <w:r w:rsidRPr="007F72DD">
        <w:rPr>
          <w:rFonts w:ascii="Times New Roman" w:eastAsia="宋体" w:hAnsi="Times New Roman" w:cs="Times New Roman"/>
          <w:sz w:val="24"/>
          <w:szCs w:val="24"/>
        </w:rPr>
        <w:t>8</w:t>
      </w:r>
      <w:r w:rsidRPr="007F72DD">
        <w:rPr>
          <w:rFonts w:ascii="Times New Roman" w:eastAsia="宋体" w:hAnsi="Times New Roman" w:cs="Times New Roman"/>
          <w:sz w:val="24"/>
          <w:szCs w:val="24"/>
        </w:rPr>
        <w:t>回合，同类效果只生效一次</w:t>
      </w:r>
      <w:r>
        <w:rPr>
          <w:rFonts w:ascii="Times New Roman" w:eastAsia="宋体" w:hAnsi="Times New Roman" w:cs="Times New Roman" w:hint="eastAsia"/>
          <w:sz w:val="24"/>
          <w:szCs w:val="24"/>
        </w:rPr>
        <w:t>（</w:t>
      </w:r>
      <w:r w:rsidRPr="007F72DD">
        <w:rPr>
          <w:rFonts w:ascii="Times New Roman" w:eastAsia="宋体" w:hAnsi="Times New Roman" w:cs="Times New Roman"/>
          <w:sz w:val="24"/>
          <w:szCs w:val="24"/>
        </w:rPr>
        <w:t>给最后一位自爆的亚比携带</w:t>
      </w:r>
      <w:r>
        <w:rPr>
          <w:rFonts w:ascii="Times New Roman" w:eastAsia="宋体" w:hAnsi="Times New Roman" w:cs="Times New Roman" w:hint="eastAsia"/>
          <w:sz w:val="24"/>
          <w:szCs w:val="24"/>
        </w:rPr>
        <w:t>）</w:t>
      </w:r>
      <w:r w:rsidRPr="007F72DD">
        <w:rPr>
          <w:rFonts w:ascii="Times New Roman" w:eastAsia="宋体" w:hAnsi="Times New Roman" w:cs="Times New Roman"/>
          <w:sz w:val="24"/>
          <w:szCs w:val="24"/>
        </w:rPr>
        <w:t>。多张识卡可刷新</w:t>
      </w:r>
      <w:r>
        <w:rPr>
          <w:rFonts w:ascii="Times New Roman" w:eastAsia="宋体" w:hAnsi="Times New Roman" w:cs="Times New Roman" w:hint="eastAsia"/>
          <w:sz w:val="24"/>
          <w:szCs w:val="24"/>
        </w:rPr>
        <w:t>回合数。</w:t>
      </w:r>
      <w:r w:rsidRPr="007F72DD">
        <w:rPr>
          <w:rFonts w:ascii="Times New Roman" w:eastAsia="宋体" w:hAnsi="Times New Roman" w:cs="Times New Roman"/>
          <w:b/>
          <w:bCs/>
          <w:sz w:val="24"/>
          <w:szCs w:val="24"/>
        </w:rPr>
        <w:t>资源紧缺</w:t>
      </w:r>
      <w:r w:rsidRPr="007F72DD">
        <w:rPr>
          <w:rFonts w:ascii="Times New Roman" w:eastAsia="宋体" w:hAnsi="Times New Roman" w:cs="Times New Roman"/>
          <w:sz w:val="24"/>
          <w:szCs w:val="24"/>
        </w:rPr>
        <w:t>时，</w:t>
      </w:r>
      <w:r w:rsidRPr="007F72DD">
        <w:rPr>
          <w:rFonts w:ascii="Times New Roman" w:eastAsia="宋体" w:hAnsi="Times New Roman" w:cs="Times New Roman"/>
          <w:b/>
          <w:bCs/>
          <w:sz w:val="24"/>
          <w:szCs w:val="24"/>
        </w:rPr>
        <w:t>自爆亚比</w:t>
      </w:r>
      <w:r w:rsidRPr="007F72DD">
        <w:rPr>
          <w:rFonts w:ascii="Times New Roman" w:eastAsia="宋体" w:hAnsi="Times New Roman" w:cs="Times New Roman"/>
          <w:sz w:val="24"/>
          <w:szCs w:val="24"/>
        </w:rPr>
        <w:t>只需升级</w:t>
      </w:r>
      <w:r w:rsidRPr="007F72DD">
        <w:rPr>
          <w:rFonts w:ascii="Times New Roman" w:eastAsia="宋体" w:hAnsi="Times New Roman" w:cs="Times New Roman"/>
          <w:b/>
          <w:bCs/>
          <w:sz w:val="24"/>
          <w:szCs w:val="24"/>
        </w:rPr>
        <w:t>五阶魂座</w:t>
      </w:r>
      <w:r w:rsidRPr="007F72DD">
        <w:rPr>
          <w:rFonts w:ascii="Times New Roman" w:eastAsia="宋体" w:hAnsi="Times New Roman" w:cs="Times New Roman"/>
          <w:sz w:val="24"/>
          <w:szCs w:val="24"/>
        </w:rPr>
        <w:t>携带</w:t>
      </w:r>
      <w:r w:rsidRPr="007F72DD">
        <w:rPr>
          <w:rFonts w:ascii="Times New Roman" w:eastAsia="宋体" w:hAnsi="Times New Roman" w:cs="Times New Roman"/>
          <w:b/>
          <w:bCs/>
          <w:sz w:val="24"/>
          <w:szCs w:val="24"/>
        </w:rPr>
        <w:t>识</w:t>
      </w:r>
      <w:r w:rsidRPr="007F72DD">
        <w:rPr>
          <w:rFonts w:ascii="Times New Roman" w:eastAsia="宋体" w:hAnsi="Times New Roman" w:cs="Times New Roman"/>
          <w:sz w:val="24"/>
          <w:szCs w:val="24"/>
        </w:rPr>
        <w:t>卡</w:t>
      </w:r>
    </w:p>
    <w:p w14:paraId="01E02641" w14:textId="77777777" w:rsidR="00E80762" w:rsidRDefault="00E80762" w:rsidP="00E80762">
      <w:pPr>
        <w:rPr>
          <w:rFonts w:ascii="Times New Roman" w:eastAsia="宋体" w:hAnsi="Times New Roman" w:cs="Times New Roman"/>
          <w:b/>
          <w:bCs/>
          <w:color w:val="EE0000"/>
          <w:sz w:val="24"/>
          <w:szCs w:val="24"/>
        </w:rPr>
      </w:pPr>
      <w:r w:rsidRPr="007F72DD">
        <w:rPr>
          <w:rFonts w:ascii="Times New Roman" w:eastAsia="宋体" w:hAnsi="Times New Roman" w:cs="Times New Roman" w:hint="eastAsia"/>
          <w:b/>
          <w:bCs/>
          <w:color w:val="EE0000"/>
          <w:sz w:val="24"/>
          <w:szCs w:val="24"/>
        </w:rPr>
        <w:t>魂卡搭配：</w:t>
      </w:r>
    </w:p>
    <w:p w14:paraId="34601B03" w14:textId="50A0581E" w:rsidR="00CE6FF4" w:rsidRPr="00CE6FF4" w:rsidRDefault="00CE6FF4" w:rsidP="00E80762">
      <w:pPr>
        <w:rPr>
          <w:rFonts w:ascii="Times New Roman" w:eastAsia="宋体" w:hAnsi="Times New Roman" w:cs="Times New Roman"/>
          <w:b/>
          <w:bCs/>
          <w:color w:val="EE0000"/>
          <w:sz w:val="30"/>
          <w:szCs w:val="30"/>
        </w:rPr>
      </w:pPr>
      <w:r>
        <w:rPr>
          <w:rFonts w:ascii="Times New Roman" w:eastAsia="宋体" w:hAnsi="Times New Roman" w:cs="Times New Roman"/>
          <w:b/>
          <w:bCs/>
          <w:color w:val="EE0000"/>
          <w:sz w:val="24"/>
          <w:szCs w:val="24"/>
        </w:rPr>
        <w:tab/>
      </w:r>
      <w:r w:rsidRPr="00CE6FF4">
        <w:rPr>
          <w:rFonts w:ascii="Times New Roman" w:eastAsia="宋体" w:hAnsi="Times New Roman" w:cs="Times New Roman" w:hint="eastAsia"/>
          <w:b/>
          <w:bCs/>
          <w:color w:val="EE0000"/>
          <w:sz w:val="30"/>
          <w:szCs w:val="30"/>
        </w:rPr>
        <w:t>不要用系统推荐</w:t>
      </w:r>
      <w:r>
        <w:rPr>
          <w:rFonts w:ascii="Times New Roman" w:eastAsia="宋体" w:hAnsi="Times New Roman" w:cs="Times New Roman" w:hint="eastAsia"/>
          <w:b/>
          <w:bCs/>
          <w:color w:val="EE0000"/>
          <w:sz w:val="30"/>
          <w:szCs w:val="30"/>
        </w:rPr>
        <w:t>魂卡，或满战送的魂卡</w:t>
      </w:r>
      <w:r w:rsidRPr="00CE6FF4">
        <w:rPr>
          <w:rFonts w:ascii="Times New Roman" w:eastAsia="宋体" w:hAnsi="Times New Roman" w:cs="Times New Roman" w:hint="eastAsia"/>
          <w:b/>
          <w:bCs/>
          <w:color w:val="EE0000"/>
          <w:sz w:val="30"/>
          <w:szCs w:val="30"/>
        </w:rPr>
        <w:t>！不好用！！！！</w:t>
      </w:r>
    </w:p>
    <w:p w14:paraId="0F283487" w14:textId="72B84B47" w:rsidR="00E80762" w:rsidRPr="007F72DD" w:rsidRDefault="00E80762" w:rsidP="00E80762">
      <w:pPr>
        <w:ind w:firstLine="42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免费卡</w:t>
      </w:r>
      <w:r w:rsidRPr="007F72DD">
        <w:rPr>
          <w:rFonts w:ascii="Times New Roman" w:eastAsia="宋体" w:hAnsi="Times New Roman" w:cs="Times New Roman"/>
          <w:sz w:val="24"/>
          <w:szCs w:val="24"/>
        </w:rPr>
        <w:t>的主</w:t>
      </w:r>
      <w:r w:rsidRPr="007F72DD">
        <w:rPr>
          <w:rFonts w:ascii="Times New Roman" w:eastAsia="宋体" w:hAnsi="Times New Roman" w:cs="Times New Roman"/>
          <w:sz w:val="24"/>
          <w:szCs w:val="24"/>
        </w:rPr>
        <w:t xml:space="preserve">C </w:t>
      </w:r>
      <w:r w:rsidRPr="007F72DD">
        <w:rPr>
          <w:rFonts w:ascii="Times New Roman" w:eastAsia="宋体" w:hAnsi="Times New Roman" w:cs="Times New Roman"/>
          <w:b/>
          <w:bCs/>
          <w:sz w:val="24"/>
          <w:szCs w:val="24"/>
        </w:rPr>
        <w:t>PVE</w:t>
      </w:r>
      <w:r w:rsidRPr="007F72DD">
        <w:rPr>
          <w:rFonts w:ascii="Times New Roman" w:eastAsia="宋体" w:hAnsi="Times New Roman" w:cs="Times New Roman"/>
          <w:sz w:val="24"/>
          <w:szCs w:val="24"/>
        </w:rPr>
        <w:t>卡搭配一般为</w:t>
      </w:r>
      <w:r w:rsidRPr="007F72DD">
        <w:rPr>
          <w:rFonts w:ascii="Times New Roman" w:eastAsia="宋体" w:hAnsi="Times New Roman" w:cs="Times New Roman"/>
          <w:b/>
          <w:bCs/>
          <w:sz w:val="24"/>
          <w:szCs w:val="24"/>
        </w:rPr>
        <w:t>岁</w:t>
      </w:r>
      <w:r w:rsidRPr="007F72DD">
        <w:rPr>
          <w:rFonts w:ascii="Times New Roman" w:eastAsia="宋体" w:hAnsi="Times New Roman" w:cs="Times New Roman"/>
          <w:b/>
          <w:bCs/>
          <w:sz w:val="24"/>
          <w:szCs w:val="24"/>
        </w:rPr>
        <w:t>/</w:t>
      </w:r>
      <w:r w:rsidRPr="007F72DD">
        <w:rPr>
          <w:rFonts w:ascii="Times New Roman" w:eastAsia="宋体" w:hAnsi="Times New Roman" w:cs="Times New Roman"/>
          <w:b/>
          <w:bCs/>
          <w:sz w:val="24"/>
          <w:szCs w:val="24"/>
        </w:rPr>
        <w:t>吟卡</w:t>
      </w:r>
      <w:r w:rsidRPr="007F72DD">
        <w:rPr>
          <w:rFonts w:ascii="Times New Roman" w:eastAsia="宋体" w:hAnsi="Times New Roman" w:cs="Times New Roman"/>
          <w:b/>
          <w:bCs/>
          <w:sz w:val="24"/>
          <w:szCs w:val="24"/>
        </w:rPr>
        <w:t>20</w:t>
      </w:r>
      <w:r>
        <w:rPr>
          <w:rFonts w:ascii="Times New Roman" w:eastAsia="宋体" w:hAnsi="Times New Roman" w:cs="Times New Roman" w:hint="eastAsia"/>
          <w:b/>
          <w:bCs/>
          <w:sz w:val="24"/>
          <w:szCs w:val="24"/>
        </w:rPr>
        <w:t>普</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特</w:t>
      </w:r>
      <w:r w:rsidRPr="007F72DD">
        <w:rPr>
          <w:rFonts w:ascii="Times New Roman" w:eastAsia="宋体" w:hAnsi="Times New Roman" w:cs="Times New Roman"/>
          <w:b/>
          <w:bCs/>
          <w:sz w:val="24"/>
          <w:szCs w:val="24"/>
        </w:rPr>
        <w:t>攻</w:t>
      </w:r>
      <w:r>
        <w:rPr>
          <w:rFonts w:ascii="Times New Roman" w:eastAsia="宋体" w:hAnsi="Times New Roman" w:cs="Times New Roman" w:hint="eastAsia"/>
          <w:b/>
          <w:bCs/>
          <w:sz w:val="24"/>
          <w:szCs w:val="24"/>
        </w:rPr>
        <w:t>11</w:t>
      </w:r>
      <w:r>
        <w:rPr>
          <w:rFonts w:ascii="Times New Roman" w:eastAsia="宋体" w:hAnsi="Times New Roman" w:cs="Times New Roman" w:hint="eastAsia"/>
          <w:b/>
          <w:bCs/>
          <w:sz w:val="24"/>
          <w:szCs w:val="24"/>
        </w:rPr>
        <w:t>双攻</w:t>
      </w:r>
      <w:r w:rsidRPr="007F72DD">
        <w:rPr>
          <w:rFonts w:ascii="Times New Roman" w:eastAsia="宋体" w:hAnsi="Times New Roman" w:cs="Times New Roman"/>
          <w:b/>
          <w:bCs/>
          <w:sz w:val="24"/>
          <w:szCs w:val="24"/>
        </w:rPr>
        <w:t>，如图</w:t>
      </w:r>
      <w:r w:rsidR="00CE6FF4">
        <w:rPr>
          <w:rFonts w:ascii="Times New Roman" w:eastAsia="宋体" w:hAnsi="Times New Roman" w:cs="Times New Roman" w:hint="eastAsia"/>
          <w:b/>
          <w:bCs/>
          <w:sz w:val="24"/>
          <w:szCs w:val="24"/>
        </w:rPr>
        <w:t>1</w:t>
      </w:r>
      <w:r w:rsidRPr="007F72DD">
        <w:rPr>
          <w:rFonts w:ascii="Times New Roman" w:eastAsia="宋体" w:hAnsi="Times New Roman" w:cs="Times New Roman"/>
          <w:b/>
          <w:bCs/>
          <w:sz w:val="24"/>
          <w:szCs w:val="24"/>
        </w:rPr>
        <w:t>：</w:t>
      </w:r>
    </w:p>
    <w:p w14:paraId="3B62D55A" w14:textId="586E0DDD" w:rsidR="00E80762" w:rsidRDefault="00E80762" w:rsidP="00CE6FF4">
      <w:pPr>
        <w:ind w:firstLine="420"/>
        <w:rPr>
          <w:rFonts w:ascii="Times New Roman" w:eastAsia="宋体" w:hAnsi="Times New Roman" w:cs="Times New Roman"/>
          <w:b/>
          <w:bCs/>
          <w:sz w:val="24"/>
          <w:szCs w:val="24"/>
        </w:rPr>
      </w:pPr>
      <w:r w:rsidRPr="007F72DD">
        <w:rPr>
          <w:rFonts w:ascii="Times New Roman" w:eastAsia="宋体" w:hAnsi="Times New Roman" w:cs="Times New Roman"/>
          <w:b/>
          <w:bCs/>
          <w:sz w:val="24"/>
          <w:szCs w:val="24"/>
        </w:rPr>
        <w:t>左</w:t>
      </w:r>
      <w:r w:rsidR="00CE6FF4">
        <w:rPr>
          <w:rFonts w:ascii="Times New Roman" w:eastAsia="宋体" w:hAnsi="Times New Roman" w:cs="Times New Roman" w:hint="eastAsia"/>
          <w:b/>
          <w:bCs/>
          <w:sz w:val="24"/>
          <w:szCs w:val="24"/>
        </w:rPr>
        <w:t>图</w:t>
      </w:r>
      <w:r w:rsidRPr="007F72DD">
        <w:rPr>
          <w:rFonts w:ascii="Times New Roman" w:eastAsia="宋体" w:hAnsi="Times New Roman" w:cs="Times New Roman"/>
          <w:sz w:val="24"/>
          <w:szCs w:val="24"/>
        </w:rPr>
        <w:t>为</w:t>
      </w:r>
      <w:r w:rsidRPr="007F72DD">
        <w:rPr>
          <w:rFonts w:ascii="Times New Roman" w:eastAsia="宋体" w:hAnsi="Times New Roman" w:cs="Times New Roman"/>
          <w:b/>
          <w:bCs/>
          <w:color w:val="0070C0"/>
          <w:sz w:val="24"/>
          <w:szCs w:val="24"/>
        </w:rPr>
        <w:t>特</w:t>
      </w:r>
      <w:r w:rsidRPr="007F72DD">
        <w:rPr>
          <w:rFonts w:ascii="Times New Roman" w:eastAsia="宋体" w:hAnsi="Times New Roman" w:cs="Times New Roman"/>
          <w:sz w:val="24"/>
          <w:szCs w:val="24"/>
        </w:rPr>
        <w:t>攻</w:t>
      </w:r>
      <w:r w:rsidRPr="007F72DD">
        <w:rPr>
          <w:rFonts w:ascii="Times New Roman" w:eastAsia="宋体" w:hAnsi="Times New Roman" w:cs="Times New Roman"/>
          <w:b/>
          <w:bCs/>
          <w:sz w:val="24"/>
          <w:szCs w:val="24"/>
        </w:rPr>
        <w:t>岁卡：</w:t>
      </w:r>
      <w:r>
        <w:rPr>
          <w:rFonts w:ascii="Times New Roman" w:eastAsia="宋体" w:hAnsi="Times New Roman" w:cs="Times New Roman" w:hint="eastAsia"/>
          <w:b/>
          <w:bCs/>
          <w:sz w:val="24"/>
          <w:szCs w:val="24"/>
        </w:rPr>
        <w:t>20</w:t>
      </w:r>
      <w:r>
        <w:rPr>
          <w:rFonts w:ascii="Times New Roman" w:eastAsia="宋体" w:hAnsi="Times New Roman" w:cs="Times New Roman" w:hint="eastAsia"/>
          <w:b/>
          <w:bCs/>
          <w:sz w:val="24"/>
          <w:szCs w:val="24"/>
        </w:rPr>
        <w:t>特攻</w:t>
      </w:r>
      <w:r>
        <w:rPr>
          <w:rFonts w:ascii="Times New Roman" w:eastAsia="宋体" w:hAnsi="Times New Roman" w:cs="Times New Roman" w:hint="eastAsia"/>
          <w:b/>
          <w:bCs/>
          <w:sz w:val="24"/>
          <w:szCs w:val="24"/>
        </w:rPr>
        <w:t>11</w:t>
      </w:r>
      <w:r w:rsidR="00CE6FF4">
        <w:rPr>
          <w:rFonts w:ascii="Times New Roman" w:eastAsia="宋体" w:hAnsi="Times New Roman" w:cs="Times New Roman" w:hint="eastAsia"/>
          <w:b/>
          <w:bCs/>
          <w:sz w:val="24"/>
          <w:szCs w:val="24"/>
        </w:rPr>
        <w:t>双攻；</w:t>
      </w:r>
      <w:r w:rsidRPr="007F72DD">
        <w:rPr>
          <w:rFonts w:ascii="Times New Roman" w:eastAsia="宋体" w:hAnsi="Times New Roman" w:cs="Times New Roman"/>
          <w:b/>
          <w:bCs/>
          <w:sz w:val="24"/>
          <w:szCs w:val="24"/>
        </w:rPr>
        <w:t>右</w:t>
      </w:r>
      <w:r w:rsidR="00CE6FF4">
        <w:rPr>
          <w:rFonts w:ascii="Times New Roman" w:eastAsia="宋体" w:hAnsi="Times New Roman" w:cs="Times New Roman" w:hint="eastAsia"/>
          <w:b/>
          <w:bCs/>
          <w:sz w:val="24"/>
          <w:szCs w:val="24"/>
        </w:rPr>
        <w:t>图</w:t>
      </w:r>
      <w:r w:rsidRPr="007F72DD">
        <w:rPr>
          <w:rFonts w:ascii="Times New Roman" w:eastAsia="宋体" w:hAnsi="Times New Roman" w:cs="Times New Roman"/>
          <w:sz w:val="24"/>
          <w:szCs w:val="24"/>
        </w:rPr>
        <w:t>为</w:t>
      </w:r>
      <w:r w:rsidRPr="007F72DD">
        <w:rPr>
          <w:rFonts w:ascii="Times New Roman" w:eastAsia="宋体" w:hAnsi="Times New Roman" w:cs="Times New Roman"/>
          <w:b/>
          <w:bCs/>
          <w:color w:val="FFC000"/>
          <w:sz w:val="24"/>
          <w:szCs w:val="24"/>
        </w:rPr>
        <w:t>普</w:t>
      </w:r>
      <w:r w:rsidRPr="007F72DD">
        <w:rPr>
          <w:rFonts w:ascii="Times New Roman" w:eastAsia="宋体" w:hAnsi="Times New Roman" w:cs="Times New Roman"/>
          <w:sz w:val="24"/>
          <w:szCs w:val="24"/>
        </w:rPr>
        <w:t>攻</w:t>
      </w:r>
      <w:r w:rsidR="00CE6FF4">
        <w:rPr>
          <w:rFonts w:ascii="Times New Roman" w:eastAsia="宋体" w:hAnsi="Times New Roman" w:cs="Times New Roman" w:hint="eastAsia"/>
          <w:b/>
          <w:bCs/>
          <w:sz w:val="24"/>
          <w:szCs w:val="24"/>
        </w:rPr>
        <w:t>吟</w:t>
      </w:r>
      <w:r w:rsidRPr="007F72DD">
        <w:rPr>
          <w:rFonts w:ascii="Times New Roman" w:eastAsia="宋体" w:hAnsi="Times New Roman" w:cs="Times New Roman"/>
          <w:b/>
          <w:bCs/>
          <w:sz w:val="24"/>
          <w:szCs w:val="24"/>
        </w:rPr>
        <w:t>卡：</w:t>
      </w:r>
      <w:r>
        <w:rPr>
          <w:rFonts w:ascii="Times New Roman" w:eastAsia="宋体" w:hAnsi="Times New Roman" w:cs="Times New Roman" w:hint="eastAsia"/>
          <w:b/>
          <w:bCs/>
          <w:sz w:val="24"/>
          <w:szCs w:val="24"/>
        </w:rPr>
        <w:t>20</w:t>
      </w:r>
      <w:r>
        <w:rPr>
          <w:rFonts w:ascii="Times New Roman" w:eastAsia="宋体" w:hAnsi="Times New Roman" w:cs="Times New Roman" w:hint="eastAsia"/>
          <w:b/>
          <w:bCs/>
          <w:sz w:val="24"/>
          <w:szCs w:val="24"/>
        </w:rPr>
        <w:t>普攻</w:t>
      </w:r>
      <w:r>
        <w:rPr>
          <w:rFonts w:ascii="Times New Roman" w:eastAsia="宋体" w:hAnsi="Times New Roman" w:cs="Times New Roman" w:hint="eastAsia"/>
          <w:b/>
          <w:bCs/>
          <w:sz w:val="24"/>
          <w:szCs w:val="24"/>
        </w:rPr>
        <w:t>11</w:t>
      </w:r>
      <w:r w:rsidR="00CE6FF4">
        <w:rPr>
          <w:rFonts w:ascii="Times New Roman" w:eastAsia="宋体" w:hAnsi="Times New Roman" w:cs="Times New Roman" w:hint="eastAsia"/>
          <w:b/>
          <w:bCs/>
          <w:sz w:val="24"/>
          <w:szCs w:val="24"/>
        </w:rPr>
        <w:t>双攻</w:t>
      </w:r>
    </w:p>
    <w:p w14:paraId="320E2256" w14:textId="6588C1F2" w:rsidR="00CE6FF4" w:rsidRPr="009B449C" w:rsidRDefault="00CE6FF4" w:rsidP="00CE6FF4">
      <w:pPr>
        <w:ind w:firstLine="420"/>
        <w:rPr>
          <w:rFonts w:ascii="Times New Roman" w:eastAsia="宋体" w:hAnsi="Times New Roman" w:cs="Times New Roman"/>
          <w:sz w:val="24"/>
          <w:szCs w:val="24"/>
        </w:rPr>
      </w:pPr>
      <w:r w:rsidRPr="00CE6FF4">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b/>
          <w:bCs/>
          <w:sz w:val="24"/>
          <w:szCs w:val="24"/>
        </w:rPr>
        <w:t>圆卡伤害</w:t>
      </w:r>
      <w:r w:rsidRPr="009B449C">
        <w:rPr>
          <w:rFonts w:ascii="Times New Roman" w:eastAsia="宋体" w:hAnsi="Times New Roman" w:cs="Times New Roman" w:hint="eastAsia"/>
          <w:b/>
          <w:bCs/>
          <w:color w:val="EE0000"/>
          <w:sz w:val="24"/>
          <w:szCs w:val="24"/>
        </w:rPr>
        <w:t>略低于</w:t>
      </w:r>
      <w:r>
        <w:rPr>
          <w:rFonts w:ascii="Times New Roman" w:eastAsia="宋体" w:hAnsi="Times New Roman" w:cs="Times New Roman" w:hint="eastAsia"/>
          <w:b/>
          <w:bCs/>
          <w:sz w:val="24"/>
          <w:szCs w:val="24"/>
        </w:rPr>
        <w:t>岁</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吟卡，也要</w:t>
      </w:r>
      <w:r w:rsidRPr="009B449C">
        <w:rPr>
          <w:rFonts w:ascii="Times New Roman" w:eastAsia="宋体" w:hAnsi="Times New Roman" w:cs="Times New Roman" w:hint="eastAsia"/>
          <w:b/>
          <w:bCs/>
          <w:color w:val="EE0000"/>
          <w:sz w:val="24"/>
          <w:szCs w:val="24"/>
        </w:rPr>
        <w:t>20</w:t>
      </w:r>
      <w:r w:rsidRPr="009B449C">
        <w:rPr>
          <w:rFonts w:ascii="Times New Roman" w:eastAsia="宋体" w:hAnsi="Times New Roman" w:cs="Times New Roman" w:hint="eastAsia"/>
          <w:b/>
          <w:bCs/>
          <w:color w:val="EE0000"/>
          <w:sz w:val="24"/>
          <w:szCs w:val="24"/>
        </w:rPr>
        <w:t>攻</w:t>
      </w:r>
      <w:r w:rsidRPr="009B449C">
        <w:rPr>
          <w:rFonts w:ascii="Times New Roman" w:eastAsia="宋体" w:hAnsi="Times New Roman" w:cs="Times New Roman" w:hint="eastAsia"/>
          <w:b/>
          <w:bCs/>
          <w:color w:val="EE0000"/>
          <w:sz w:val="24"/>
          <w:szCs w:val="24"/>
        </w:rPr>
        <w:t>11</w:t>
      </w:r>
      <w:r w:rsidRPr="009B449C">
        <w:rPr>
          <w:rFonts w:ascii="Times New Roman" w:eastAsia="宋体" w:hAnsi="Times New Roman" w:cs="Times New Roman" w:hint="eastAsia"/>
          <w:b/>
          <w:bCs/>
          <w:color w:val="EE0000"/>
          <w:sz w:val="24"/>
          <w:szCs w:val="24"/>
        </w:rPr>
        <w:t>攻</w:t>
      </w:r>
      <w:r>
        <w:rPr>
          <w:rFonts w:ascii="Times New Roman" w:eastAsia="宋体" w:hAnsi="Times New Roman" w:cs="Times New Roman" w:hint="eastAsia"/>
          <w:b/>
          <w:bCs/>
          <w:sz w:val="24"/>
          <w:szCs w:val="24"/>
        </w:rPr>
        <w:t>搭配，</w:t>
      </w:r>
      <w:r w:rsidR="009B449C">
        <w:rPr>
          <w:rFonts w:ascii="Times New Roman" w:eastAsia="宋体" w:hAnsi="Times New Roman" w:cs="Times New Roman" w:hint="eastAsia"/>
          <w:b/>
          <w:bCs/>
          <w:sz w:val="24"/>
          <w:szCs w:val="24"/>
        </w:rPr>
        <w:t>其他卡就不建议了。</w:t>
      </w:r>
      <w:r w:rsidR="009B449C">
        <w:rPr>
          <w:rFonts w:ascii="Times New Roman" w:eastAsia="宋体" w:hAnsi="Times New Roman" w:cs="Times New Roman" w:hint="eastAsia"/>
          <w:sz w:val="24"/>
          <w:szCs w:val="24"/>
        </w:rPr>
        <w:t>词条为</w:t>
      </w:r>
      <w:r w:rsidR="009B449C" w:rsidRPr="009B449C">
        <w:rPr>
          <w:rFonts w:ascii="Times New Roman" w:eastAsia="宋体" w:hAnsi="Times New Roman" w:cs="Times New Roman" w:hint="eastAsia"/>
          <w:b/>
          <w:bCs/>
          <w:sz w:val="24"/>
          <w:szCs w:val="24"/>
        </w:rPr>
        <w:t>圆</w:t>
      </w:r>
      <w:r w:rsidR="009B449C">
        <w:rPr>
          <w:rFonts w:ascii="Times New Roman" w:eastAsia="宋体" w:hAnsi="Times New Roman" w:cs="Times New Roman" w:hint="eastAsia"/>
          <w:sz w:val="24"/>
          <w:szCs w:val="24"/>
        </w:rPr>
        <w:t>的卡有多种，请认准词条带双攻的逍遥</w:t>
      </w:r>
      <w:r w:rsidR="009B449C">
        <w:rPr>
          <w:rFonts w:ascii="Times New Roman" w:eastAsia="宋体" w:hAnsi="Times New Roman" w:cs="Times New Roman" w:hint="eastAsia"/>
          <w:sz w:val="24"/>
          <w:szCs w:val="24"/>
        </w:rPr>
        <w:t>/</w:t>
      </w:r>
      <w:r w:rsidR="009B449C">
        <w:rPr>
          <w:rFonts w:ascii="Times New Roman" w:eastAsia="宋体" w:hAnsi="Times New Roman" w:cs="Times New Roman" w:hint="eastAsia"/>
          <w:sz w:val="24"/>
          <w:szCs w:val="24"/>
        </w:rPr>
        <w:t>梵天，带爆伤的还是当副卡吧。</w:t>
      </w:r>
    </w:p>
    <w:p w14:paraId="599FBAC1" w14:textId="300111B6" w:rsidR="00E80762" w:rsidRPr="007F72DD" w:rsidRDefault="00E80762" w:rsidP="00E80762">
      <w:pPr>
        <w:ind w:firstLine="420"/>
        <w:rPr>
          <w:rFonts w:ascii="Times New Roman" w:eastAsia="宋体" w:hAnsi="Times New Roman" w:cs="Times New Roman"/>
          <w:sz w:val="24"/>
          <w:szCs w:val="24"/>
        </w:rPr>
      </w:pPr>
      <w:r w:rsidRPr="000F0BFB">
        <w:rPr>
          <w:rFonts w:ascii="Times New Roman" w:eastAsia="宋体" w:hAnsi="Times New Roman" w:cs="Times New Roman" w:hint="eastAsia"/>
          <w:b/>
          <w:bCs/>
          <w:sz w:val="24"/>
          <w:szCs w:val="24"/>
        </w:rPr>
        <w:t>三星位置</w:t>
      </w:r>
      <w:r>
        <w:rPr>
          <w:rFonts w:ascii="Times New Roman" w:eastAsia="宋体" w:hAnsi="Times New Roman" w:cs="Times New Roman" w:hint="eastAsia"/>
          <w:sz w:val="24"/>
          <w:szCs w:val="24"/>
        </w:rPr>
        <w:t>放</w:t>
      </w:r>
      <w:r w:rsidRPr="000F0BFB">
        <w:rPr>
          <w:rFonts w:ascii="Times New Roman" w:eastAsia="宋体" w:hAnsi="Times New Roman" w:cs="Times New Roman" w:hint="eastAsia"/>
          <w:b/>
          <w:bCs/>
          <w:sz w:val="24"/>
          <w:szCs w:val="24"/>
        </w:rPr>
        <w:t>特攻</w:t>
      </w:r>
      <w:r w:rsidRPr="000F0BFB">
        <w:rPr>
          <w:rFonts w:ascii="Times New Roman" w:eastAsia="宋体" w:hAnsi="Times New Roman" w:cs="Times New Roman" w:hint="eastAsia"/>
          <w:b/>
          <w:bCs/>
          <w:sz w:val="24"/>
          <w:szCs w:val="24"/>
        </w:rPr>
        <w:t>/</w:t>
      </w:r>
      <w:r w:rsidRPr="000F0BFB">
        <w:rPr>
          <w:rFonts w:ascii="Times New Roman" w:eastAsia="宋体" w:hAnsi="Times New Roman" w:cs="Times New Roman" w:hint="eastAsia"/>
          <w:b/>
          <w:bCs/>
          <w:sz w:val="24"/>
          <w:szCs w:val="24"/>
        </w:rPr>
        <w:t>普攻</w:t>
      </w:r>
      <w:r w:rsidRPr="000F0BFB">
        <w:rPr>
          <w:rFonts w:ascii="Times New Roman" w:eastAsia="宋体" w:hAnsi="Times New Roman" w:cs="Times New Roman" w:hint="eastAsia"/>
          <w:b/>
          <w:bCs/>
          <w:sz w:val="24"/>
          <w:szCs w:val="24"/>
        </w:rPr>
        <w:t>+</w:t>
      </w:r>
      <w:r w:rsidRPr="000F0BFB">
        <w:rPr>
          <w:rFonts w:ascii="Times New Roman" w:eastAsia="宋体" w:hAnsi="Times New Roman" w:cs="Times New Roman" w:hint="eastAsia"/>
          <w:b/>
          <w:bCs/>
          <w:sz w:val="24"/>
          <w:szCs w:val="24"/>
        </w:rPr>
        <w:t>双攻</w:t>
      </w:r>
      <w:r w:rsidRPr="000F0BFB">
        <w:rPr>
          <w:rFonts w:ascii="Times New Roman" w:eastAsia="宋体" w:hAnsi="Times New Roman" w:cs="Times New Roman" w:hint="eastAsia"/>
          <w:b/>
          <w:bCs/>
          <w:sz w:val="24"/>
          <w:szCs w:val="24"/>
        </w:rPr>
        <w:t>+</w:t>
      </w:r>
      <w:r w:rsidRPr="000F0BFB">
        <w:rPr>
          <w:rFonts w:ascii="Times New Roman" w:eastAsia="宋体" w:hAnsi="Times New Roman" w:cs="Times New Roman" w:hint="eastAsia"/>
          <w:b/>
          <w:bCs/>
          <w:sz w:val="24"/>
          <w:szCs w:val="24"/>
        </w:rPr>
        <w:t>特攻</w:t>
      </w:r>
      <w:r w:rsidRPr="000F0BFB">
        <w:rPr>
          <w:rFonts w:ascii="Times New Roman" w:eastAsia="宋体" w:hAnsi="Times New Roman" w:cs="Times New Roman" w:hint="eastAsia"/>
          <w:b/>
          <w:bCs/>
          <w:sz w:val="24"/>
          <w:szCs w:val="24"/>
        </w:rPr>
        <w:t>/</w:t>
      </w:r>
      <w:r w:rsidRPr="000F0BFB">
        <w:rPr>
          <w:rFonts w:ascii="Times New Roman" w:eastAsia="宋体" w:hAnsi="Times New Roman" w:cs="Times New Roman" w:hint="eastAsia"/>
          <w:b/>
          <w:bCs/>
          <w:sz w:val="24"/>
          <w:szCs w:val="24"/>
        </w:rPr>
        <w:t>普攻</w:t>
      </w:r>
      <w:r>
        <w:rPr>
          <w:rFonts w:ascii="Times New Roman" w:eastAsia="宋体" w:hAnsi="Times New Roman" w:cs="Times New Roman" w:hint="eastAsia"/>
          <w:sz w:val="24"/>
          <w:szCs w:val="24"/>
        </w:rPr>
        <w:t>的卡；</w:t>
      </w:r>
      <w:r w:rsidRPr="007F72DD">
        <w:rPr>
          <w:rFonts w:ascii="Times New Roman" w:eastAsia="宋体" w:hAnsi="Times New Roman" w:cs="Times New Roman"/>
          <w:b/>
          <w:bCs/>
          <w:sz w:val="24"/>
          <w:szCs w:val="24"/>
        </w:rPr>
        <w:t>一星位置</w:t>
      </w:r>
      <w:r w:rsidRPr="007F72DD">
        <w:rPr>
          <w:rFonts w:ascii="Times New Roman" w:eastAsia="宋体" w:hAnsi="Times New Roman" w:cs="Times New Roman"/>
          <w:sz w:val="24"/>
          <w:szCs w:val="24"/>
        </w:rPr>
        <w:t>上放</w:t>
      </w:r>
      <w:r w:rsidRPr="007F72DD">
        <w:rPr>
          <w:rFonts w:ascii="Times New Roman" w:eastAsia="宋体" w:hAnsi="Times New Roman" w:cs="Times New Roman"/>
          <w:b/>
          <w:bCs/>
          <w:sz w:val="24"/>
          <w:szCs w:val="24"/>
        </w:rPr>
        <w:t>特攻</w:t>
      </w:r>
      <w:r w:rsidRPr="007F72DD">
        <w:rPr>
          <w:rFonts w:ascii="Times New Roman" w:eastAsia="宋体" w:hAnsi="Times New Roman" w:cs="Times New Roman"/>
          <w:b/>
          <w:bCs/>
          <w:sz w:val="24"/>
          <w:szCs w:val="24"/>
        </w:rPr>
        <w:t>/</w:t>
      </w:r>
      <w:r w:rsidRPr="007F72DD">
        <w:rPr>
          <w:rFonts w:ascii="Times New Roman" w:eastAsia="宋体" w:hAnsi="Times New Roman" w:cs="Times New Roman"/>
          <w:b/>
          <w:bCs/>
          <w:sz w:val="24"/>
          <w:szCs w:val="24"/>
        </w:rPr>
        <w:t>普攻</w:t>
      </w:r>
      <w:r w:rsidRPr="007F72DD">
        <w:rPr>
          <w:rFonts w:ascii="Times New Roman" w:eastAsia="宋体" w:hAnsi="Times New Roman" w:cs="Times New Roman"/>
          <w:sz w:val="24"/>
          <w:szCs w:val="24"/>
        </w:rPr>
        <w:t>卡</w:t>
      </w:r>
    </w:p>
    <w:p w14:paraId="5FCC6EE1" w14:textId="77777777" w:rsidR="00E80762" w:rsidRPr="007F72DD" w:rsidRDefault="00E80762" w:rsidP="00E80762">
      <w:pPr>
        <w:ind w:firstLine="420"/>
        <w:jc w:val="left"/>
        <w:rPr>
          <w:rFonts w:ascii="Times New Roman" w:eastAsia="宋体" w:hAnsi="Times New Roman" w:cs="Times New Roman"/>
          <w:b/>
          <w:bCs/>
          <w:noProof/>
          <w:sz w:val="24"/>
          <w:szCs w:val="24"/>
        </w:rPr>
      </w:pPr>
      <w:r w:rsidRPr="007F72DD">
        <w:rPr>
          <w:rFonts w:ascii="Times New Roman" w:eastAsia="宋体" w:hAnsi="Times New Roman" w:cs="Times New Roman"/>
          <w:b/>
          <w:bCs/>
          <w:noProof/>
          <w:sz w:val="24"/>
          <w:szCs w:val="24"/>
          <w14:ligatures w14:val="standardContextual"/>
        </w:rPr>
        <mc:AlternateContent>
          <mc:Choice Requires="wpg">
            <w:drawing>
              <wp:anchor distT="0" distB="0" distL="114300" distR="114300" simplePos="0" relativeHeight="251732992" behindDoc="0" locked="0" layoutInCell="1" allowOverlap="1" wp14:anchorId="418AAEE8" wp14:editId="5B854762">
                <wp:simplePos x="0" y="0"/>
                <wp:positionH relativeFrom="column">
                  <wp:posOffset>-27633</wp:posOffset>
                </wp:positionH>
                <wp:positionV relativeFrom="paragraph">
                  <wp:posOffset>0</wp:posOffset>
                </wp:positionV>
                <wp:extent cx="5396698" cy="1850390"/>
                <wp:effectExtent l="0" t="0" r="0" b="0"/>
                <wp:wrapSquare wrapText="bothSides"/>
                <wp:docPr id="405952322" name="组合 2"/>
                <wp:cNvGraphicFramePr/>
                <a:graphic xmlns:a="http://schemas.openxmlformats.org/drawingml/2006/main">
                  <a:graphicData uri="http://schemas.microsoft.com/office/word/2010/wordprocessingGroup">
                    <wpg:wgp>
                      <wpg:cNvGrpSpPr/>
                      <wpg:grpSpPr>
                        <a:xfrm>
                          <a:off x="0" y="0"/>
                          <a:ext cx="5396698" cy="1850390"/>
                          <a:chOff x="0" y="0"/>
                          <a:chExt cx="5396698" cy="1850390"/>
                        </a:xfrm>
                      </wpg:grpSpPr>
                      <pic:pic xmlns:pic="http://schemas.openxmlformats.org/drawingml/2006/picture">
                        <pic:nvPicPr>
                          <pic:cNvPr id="1443857602" name="图片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758273" y="0"/>
                            <a:ext cx="2638425" cy="1850390"/>
                          </a:xfrm>
                          <a:prstGeom prst="rect">
                            <a:avLst/>
                          </a:prstGeom>
                        </pic:spPr>
                      </pic:pic>
                      <pic:pic xmlns:pic="http://schemas.openxmlformats.org/drawingml/2006/picture">
                        <pic:nvPicPr>
                          <pic:cNvPr id="591979628" name="图片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638425" cy="1831975"/>
                          </a:xfrm>
                          <a:prstGeom prst="rect">
                            <a:avLst/>
                          </a:prstGeom>
                        </pic:spPr>
                      </pic:pic>
                    </wpg:wgp>
                  </a:graphicData>
                </a:graphic>
              </wp:anchor>
            </w:drawing>
          </mc:Choice>
          <mc:Fallback>
            <w:pict>
              <v:group w14:anchorId="345D5365" id="组合 2" o:spid="_x0000_s1026" style="position:absolute;margin-left:-2.2pt;margin-top:0;width:424.95pt;height:145.7pt;z-index:251732992" coordsize="53966,18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">
                <v:shape id="图片 1" o:spid="_x0000_s1027" type="#_x0000_t75" style="position:absolute;left:27582;width:26384;height:18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">
                  <v:imagedata r:id="rId53" o:title=""/>
                </v:shape>
                <v:shape id="图片 1" o:spid="_x0000_s1028" type="#_x0000_t75" style="position:absolute;width:26384;height:18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">
                  <v:imagedata r:id="rId54" o:title=""/>
                </v:shape>
                <w10:wrap type="square"/>
              </v:group>
            </w:pict>
          </mc:Fallback>
        </mc:AlternateContent>
      </w:r>
      <w:r w:rsidRPr="007F72DD">
        <w:rPr>
          <w:rFonts w:ascii="Times New Roman" w:eastAsia="宋体" w:hAnsi="Times New Roman" w:cs="Times New Roman"/>
          <w:b/>
          <w:bCs/>
          <w:noProof/>
          <w:sz w:val="24"/>
          <w:szCs w:val="24"/>
        </w:rPr>
        <mc:AlternateContent>
          <mc:Choice Requires="wps">
            <w:drawing>
              <wp:anchor distT="45720" distB="45720" distL="114300" distR="114300" simplePos="0" relativeHeight="251729920" behindDoc="0" locked="0" layoutInCell="1" allowOverlap="1" wp14:anchorId="35DD09F0" wp14:editId="629CE0A9">
                <wp:simplePos x="0" y="0"/>
                <wp:positionH relativeFrom="column">
                  <wp:posOffset>3503142</wp:posOffset>
                </wp:positionH>
                <wp:positionV relativeFrom="paragraph">
                  <wp:posOffset>1258742</wp:posOffset>
                </wp:positionV>
                <wp:extent cx="938684" cy="481330"/>
                <wp:effectExtent l="0" t="0" r="0" b="0"/>
                <wp:wrapNone/>
                <wp:docPr id="6288892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8684" cy="481330"/>
                        </a:xfrm>
                        <a:prstGeom prst="rect">
                          <a:avLst/>
                        </a:prstGeom>
                        <a:noFill/>
                        <a:ln w="9525">
                          <a:noFill/>
                          <a:miter lim="800000"/>
                          <a:headEnd/>
                          <a:tailEnd/>
                        </a:ln>
                      </wps:spPr>
                      <wps:txbx>
                        <w:txbxContent>
                          <w:p w14:paraId="1B3DD923" w14:textId="77777777" w:rsidR="00E80762" w:rsidRPr="002B11B2" w:rsidRDefault="00E80762" w:rsidP="00E80762">
                            <w:pPr>
                              <w:rPr>
                                <w:b/>
                                <w:bCs/>
                                <w:color w:val="FFC000"/>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D09F0" id="_x0000_s1032" type="#_x0000_t202" style="position:absolute;left:0;text-align:left;margin-left:275.85pt;margin-top:99.1pt;width:73.9pt;height:37.9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" filled="f" stroked="f">
                <v:textbox>
                  <w:txbxContent>
                    <w:p w14:paraId="1B3DD923" w14:textId="77777777" w:rsidR="00E80762" w:rsidRPr="002B11B2" w:rsidRDefault="00E80762" w:rsidP="00E80762">
                      <w:pPr>
                        <w:rPr>
                          <w:b/>
                          <w:bCs/>
                          <w:color w:val="FFC000"/>
                          <w:sz w:val="28"/>
                          <w:szCs w:val="28"/>
                        </w:rPr>
                      </w:pPr>
                    </w:p>
                  </w:txbxContent>
                </v:textbox>
              </v:shape>
            </w:pict>
          </mc:Fallback>
        </mc:AlternateContent>
      </w:r>
      <w:r w:rsidRPr="007F72DD">
        <w:rPr>
          <w:rFonts w:ascii="Times New Roman" w:eastAsia="宋体" w:hAnsi="Times New Roman" w:cs="Times New Roman"/>
          <w:b/>
          <w:bCs/>
          <w:noProof/>
          <w:sz w:val="24"/>
          <w:szCs w:val="24"/>
        </w:rPr>
        <mc:AlternateContent>
          <mc:Choice Requires="wps">
            <w:drawing>
              <wp:anchor distT="45720" distB="45720" distL="114300" distR="114300" simplePos="0" relativeHeight="251728896" behindDoc="0" locked="0" layoutInCell="1" allowOverlap="1" wp14:anchorId="68D64F12" wp14:editId="12806484">
                <wp:simplePos x="0" y="0"/>
                <wp:positionH relativeFrom="column">
                  <wp:posOffset>920578</wp:posOffset>
                </wp:positionH>
                <wp:positionV relativeFrom="paragraph">
                  <wp:posOffset>1258742</wp:posOffset>
                </wp:positionV>
                <wp:extent cx="975566" cy="481330"/>
                <wp:effectExtent l="0" t="0" r="0" b="0"/>
                <wp:wrapNone/>
                <wp:docPr id="16163478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566" cy="481330"/>
                        </a:xfrm>
                        <a:prstGeom prst="rect">
                          <a:avLst/>
                        </a:prstGeom>
                        <a:noFill/>
                        <a:ln w="9525">
                          <a:noFill/>
                          <a:miter lim="800000"/>
                          <a:headEnd/>
                          <a:tailEnd/>
                        </a:ln>
                      </wps:spPr>
                      <wps:txbx>
                        <w:txbxContent>
                          <w:p w14:paraId="2EBFE35D" w14:textId="77777777" w:rsidR="00E80762" w:rsidRPr="002145A8" w:rsidRDefault="00E80762" w:rsidP="00E80762">
                            <w:pPr>
                              <w:rPr>
                                <w:b/>
                                <w:bCs/>
                                <w:color w:val="FF0000"/>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64F12" id="_x0000_s1033" type="#_x0000_t202" style="position:absolute;left:0;text-align:left;margin-left:72.5pt;margin-top:99.1pt;width:76.8pt;height:37.9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" filled="f" stroked="f">
                <v:textbox>
                  <w:txbxContent>
                    <w:p w14:paraId="2EBFE35D" w14:textId="77777777" w:rsidR="00E80762" w:rsidRPr="002145A8" w:rsidRDefault="00E80762" w:rsidP="00E80762">
                      <w:pPr>
                        <w:rPr>
                          <w:b/>
                          <w:bCs/>
                          <w:color w:val="FF0000"/>
                          <w:sz w:val="28"/>
                          <w:szCs w:val="28"/>
                        </w:rPr>
                      </w:pPr>
                    </w:p>
                  </w:txbxContent>
                </v:textbox>
              </v:shape>
            </w:pict>
          </mc:Fallback>
        </mc:AlternateContent>
      </w:r>
      <w:r>
        <w:rPr>
          <w:rFonts w:ascii="Times New Roman" w:eastAsia="宋体" w:hAnsi="Times New Roman" w:cs="Times New Roman" w:hint="eastAsia"/>
          <w:b/>
          <w:bCs/>
          <w:noProof/>
          <w:sz w:val="24"/>
          <w:szCs w:val="24"/>
        </w:rPr>
        <w:t>氪金卡的伤害明显高于免费卡，如果有余力建议购入普攻特攻各两张。不建议直接购买，可以通过魂卡夺宝</w:t>
      </w:r>
      <w:r>
        <w:rPr>
          <w:rFonts w:ascii="Times New Roman" w:eastAsia="宋体" w:hAnsi="Times New Roman" w:cs="Times New Roman" w:hint="eastAsia"/>
          <w:b/>
          <w:bCs/>
          <w:noProof/>
          <w:sz w:val="24"/>
          <w:szCs w:val="24"/>
        </w:rPr>
        <w:t>/</w:t>
      </w:r>
      <w:r>
        <w:rPr>
          <w:rFonts w:ascii="Times New Roman" w:eastAsia="宋体" w:hAnsi="Times New Roman" w:cs="Times New Roman" w:hint="eastAsia"/>
          <w:b/>
          <w:bCs/>
          <w:noProof/>
          <w:sz w:val="24"/>
          <w:szCs w:val="24"/>
        </w:rPr>
        <w:t>魂卡团购等活动获得。</w:t>
      </w:r>
    </w:p>
    <w:p w14:paraId="40C695BD" w14:textId="220BF7E7" w:rsidR="00E80762" w:rsidRDefault="00CE6FF4" w:rsidP="00E80762">
      <w:pPr>
        <w:ind w:firstLine="420"/>
        <w:rPr>
          <w:rFonts w:ascii="Times New Roman" w:eastAsia="宋体" w:hAnsi="Times New Roman" w:cs="Times New Roman"/>
          <w:sz w:val="24"/>
          <w:szCs w:val="24"/>
        </w:rPr>
      </w:pPr>
      <w:r>
        <w:rPr>
          <w:rFonts w:ascii="Times New Roman" w:eastAsia="宋体" w:hAnsi="Times New Roman" w:cs="Times New Roman" w:hint="eastAsia"/>
          <w:b/>
          <w:bCs/>
          <w:sz w:val="24"/>
          <w:szCs w:val="24"/>
        </w:rPr>
        <w:t>pve</w:t>
      </w:r>
      <w:r w:rsidR="00E80762">
        <w:rPr>
          <w:rFonts w:ascii="Times New Roman" w:eastAsia="宋体" w:hAnsi="Times New Roman" w:cs="Times New Roman" w:hint="eastAsia"/>
          <w:b/>
          <w:bCs/>
          <w:sz w:val="24"/>
          <w:szCs w:val="24"/>
        </w:rPr>
        <w:t>目前</w:t>
      </w:r>
      <w:r w:rsidR="00E80762" w:rsidRPr="00F2266D">
        <w:rPr>
          <w:rFonts w:ascii="Times New Roman" w:eastAsia="宋体" w:hAnsi="Times New Roman" w:cs="Times New Roman" w:hint="eastAsia"/>
          <w:b/>
          <w:bCs/>
          <w:sz w:val="24"/>
          <w:szCs w:val="24"/>
        </w:rPr>
        <w:t>最泛用</w:t>
      </w:r>
      <w:r w:rsidR="00E80762">
        <w:rPr>
          <w:rFonts w:ascii="Times New Roman" w:eastAsia="宋体" w:hAnsi="Times New Roman" w:cs="Times New Roman" w:hint="eastAsia"/>
          <w:sz w:val="24"/>
          <w:szCs w:val="24"/>
        </w:rPr>
        <w:t>的</w:t>
      </w:r>
      <w:r w:rsidR="00E80762" w:rsidRPr="007F72DD">
        <w:rPr>
          <w:rFonts w:ascii="Times New Roman" w:eastAsia="宋体" w:hAnsi="Times New Roman" w:cs="Times New Roman"/>
          <w:b/>
          <w:bCs/>
          <w:color w:val="0070C0"/>
          <w:sz w:val="24"/>
          <w:szCs w:val="24"/>
        </w:rPr>
        <w:t>特攻</w:t>
      </w:r>
      <w:r w:rsidR="00E80762" w:rsidRPr="007F72DD">
        <w:rPr>
          <w:rFonts w:ascii="Times New Roman" w:eastAsia="宋体" w:hAnsi="Times New Roman" w:cs="Times New Roman"/>
          <w:sz w:val="24"/>
          <w:szCs w:val="24"/>
        </w:rPr>
        <w:t>氪金卡</w:t>
      </w:r>
      <w:r w:rsidR="00E80762">
        <w:rPr>
          <w:rFonts w:ascii="Times New Roman" w:eastAsia="宋体" w:hAnsi="Times New Roman" w:cs="Times New Roman" w:hint="eastAsia"/>
          <w:sz w:val="24"/>
          <w:szCs w:val="24"/>
        </w:rPr>
        <w:t>是</w:t>
      </w:r>
      <w:r w:rsidR="00E80762" w:rsidRPr="007F72DD">
        <w:rPr>
          <w:rFonts w:ascii="Times New Roman" w:eastAsia="宋体" w:hAnsi="Times New Roman" w:cs="Times New Roman"/>
          <w:b/>
          <w:bCs/>
          <w:sz w:val="24"/>
          <w:szCs w:val="24"/>
        </w:rPr>
        <w:t>尘卡</w:t>
      </w:r>
      <w:r w:rsidR="00E80762">
        <w:rPr>
          <w:rFonts w:ascii="Times New Roman" w:eastAsia="宋体" w:hAnsi="Times New Roman" w:cs="Times New Roman" w:hint="eastAsia"/>
          <w:sz w:val="24"/>
          <w:szCs w:val="24"/>
        </w:rPr>
        <w:t>（</w:t>
      </w:r>
      <w:r w:rsidR="00E80762" w:rsidRPr="007F72DD">
        <w:rPr>
          <w:rFonts w:ascii="Times New Roman" w:eastAsia="宋体" w:hAnsi="Times New Roman" w:cs="Times New Roman"/>
          <w:sz w:val="24"/>
          <w:szCs w:val="24"/>
        </w:rPr>
        <w:t>闲看庭前花开花落</w:t>
      </w:r>
      <w:r w:rsidR="00E80762" w:rsidRPr="007F72DD">
        <w:rPr>
          <w:rFonts w:ascii="Times New Roman" w:eastAsia="宋体" w:hAnsi="Times New Roman" w:cs="Times New Roman"/>
          <w:sz w:val="24"/>
          <w:szCs w:val="24"/>
        </w:rPr>
        <w:t>-</w:t>
      </w:r>
      <w:r w:rsidR="00E80762" w:rsidRPr="007F72DD">
        <w:rPr>
          <w:rFonts w:ascii="Times New Roman" w:eastAsia="宋体" w:hAnsi="Times New Roman" w:cs="Times New Roman"/>
          <w:sz w:val="24"/>
          <w:szCs w:val="24"/>
        </w:rPr>
        <w:t>渡</w:t>
      </w:r>
      <w:r w:rsidR="00E80762">
        <w:rPr>
          <w:rFonts w:ascii="Times New Roman" w:eastAsia="宋体" w:hAnsi="Times New Roman" w:cs="Times New Roman" w:hint="eastAsia"/>
          <w:sz w:val="24"/>
          <w:szCs w:val="24"/>
        </w:rPr>
        <w:t>）</w:t>
      </w:r>
    </w:p>
    <w:p w14:paraId="1D6B51FF" w14:textId="4761D544" w:rsidR="00E80762" w:rsidRPr="007F72DD" w:rsidRDefault="00E80762" w:rsidP="00E80762">
      <w:pPr>
        <w:ind w:firstLine="420"/>
        <w:rPr>
          <w:rFonts w:ascii="Times New Roman" w:eastAsia="宋体" w:hAnsi="Times New Roman" w:cs="Times New Roman"/>
          <w:sz w:val="24"/>
          <w:szCs w:val="24"/>
        </w:rPr>
      </w:pPr>
      <w:r w:rsidRPr="007F72DD">
        <w:rPr>
          <w:rFonts w:ascii="Times New Roman" w:eastAsia="宋体" w:hAnsi="Times New Roman" w:cs="Times New Roman"/>
          <w:b/>
          <w:bCs/>
          <w:sz w:val="24"/>
          <w:szCs w:val="24"/>
        </w:rPr>
        <w:t>花卡</w:t>
      </w:r>
      <w:r>
        <w:rPr>
          <w:rFonts w:ascii="Times New Roman" w:eastAsia="宋体" w:hAnsi="Times New Roman" w:cs="Times New Roman" w:hint="eastAsia"/>
          <w:sz w:val="24"/>
          <w:szCs w:val="24"/>
        </w:rPr>
        <w:t>（</w:t>
      </w:r>
      <w:r w:rsidRPr="007F72DD">
        <w:rPr>
          <w:rFonts w:ascii="Times New Roman" w:eastAsia="宋体" w:hAnsi="Times New Roman" w:cs="Times New Roman"/>
          <w:sz w:val="24"/>
          <w:szCs w:val="24"/>
        </w:rPr>
        <w:t>春意与繁花</w:t>
      </w:r>
      <w:r w:rsidRPr="007F72DD">
        <w:rPr>
          <w:rFonts w:ascii="Times New Roman" w:eastAsia="宋体" w:hAnsi="Times New Roman" w:cs="Times New Roman"/>
          <w:sz w:val="24"/>
          <w:szCs w:val="24"/>
        </w:rPr>
        <w:t>-</w:t>
      </w:r>
      <w:r w:rsidRPr="007F72DD">
        <w:rPr>
          <w:rFonts w:ascii="Times New Roman" w:eastAsia="宋体" w:hAnsi="Times New Roman" w:cs="Times New Roman"/>
          <w:sz w:val="24"/>
          <w:szCs w:val="24"/>
        </w:rPr>
        <w:t>至臻盖亚</w:t>
      </w:r>
      <w:r>
        <w:rPr>
          <w:rFonts w:ascii="Times New Roman" w:eastAsia="宋体" w:hAnsi="Times New Roman" w:cs="Times New Roman" w:hint="eastAsia"/>
          <w:sz w:val="24"/>
          <w:szCs w:val="24"/>
        </w:rPr>
        <w:t>）和</w:t>
      </w:r>
      <w:r w:rsidRPr="007F72DD">
        <w:rPr>
          <w:rFonts w:ascii="Times New Roman" w:eastAsia="宋体" w:hAnsi="Times New Roman" w:cs="Times New Roman"/>
          <w:b/>
          <w:bCs/>
          <w:sz w:val="24"/>
          <w:szCs w:val="24"/>
        </w:rPr>
        <w:t>乐卡</w:t>
      </w:r>
      <w:r>
        <w:rPr>
          <w:rFonts w:ascii="Times New Roman" w:eastAsia="宋体" w:hAnsi="Times New Roman" w:cs="Times New Roman" w:hint="eastAsia"/>
          <w:sz w:val="24"/>
          <w:szCs w:val="24"/>
        </w:rPr>
        <w:t>（</w:t>
      </w:r>
      <w:r w:rsidRPr="007F72DD">
        <w:rPr>
          <w:rFonts w:ascii="Times New Roman" w:eastAsia="宋体" w:hAnsi="Times New Roman" w:cs="Times New Roman"/>
          <w:sz w:val="24"/>
          <w:szCs w:val="24"/>
        </w:rPr>
        <w:t>乐了个乐</w:t>
      </w:r>
      <w:r>
        <w:rPr>
          <w:rFonts w:ascii="Times New Roman" w:eastAsia="宋体" w:hAnsi="Times New Roman" w:cs="Times New Roman" w:hint="eastAsia"/>
          <w:sz w:val="24"/>
          <w:szCs w:val="24"/>
        </w:rPr>
        <w:t>）数值更高，</w:t>
      </w:r>
      <w:r w:rsidR="00F2266D">
        <w:rPr>
          <w:rFonts w:ascii="Times New Roman" w:eastAsia="宋体" w:hAnsi="Times New Roman" w:cs="Times New Roman" w:hint="eastAsia"/>
          <w:sz w:val="24"/>
          <w:szCs w:val="24"/>
        </w:rPr>
        <w:t>泛用性不如尘卡强，大部分情况下是</w:t>
      </w:r>
      <w:r>
        <w:rPr>
          <w:rFonts w:ascii="Times New Roman" w:eastAsia="宋体" w:hAnsi="Times New Roman" w:cs="Times New Roman" w:hint="eastAsia"/>
          <w:sz w:val="24"/>
          <w:szCs w:val="24"/>
        </w:rPr>
        <w:t>尘卡的</w:t>
      </w:r>
      <w:r w:rsidRPr="001D4CB1">
        <w:rPr>
          <w:rFonts w:ascii="Times New Roman" w:eastAsia="宋体" w:hAnsi="Times New Roman" w:cs="Times New Roman" w:hint="eastAsia"/>
          <w:b/>
          <w:bCs/>
          <w:sz w:val="24"/>
          <w:szCs w:val="24"/>
        </w:rPr>
        <w:t>下位替代</w:t>
      </w:r>
      <w:r>
        <w:rPr>
          <w:rFonts w:ascii="Times New Roman" w:eastAsia="宋体" w:hAnsi="Times New Roman" w:cs="Times New Roman" w:hint="eastAsia"/>
          <w:sz w:val="24"/>
          <w:szCs w:val="24"/>
        </w:rPr>
        <w:t>，常用于只需叠特攻数值的挂件亚比（如渡的季费、天使盟约的</w:t>
      </w:r>
      <w:r>
        <w:rPr>
          <w:rFonts w:ascii="Times New Roman" w:eastAsia="宋体" w:hAnsi="Times New Roman" w:cs="Times New Roman" w:hint="eastAsia"/>
          <w:sz w:val="24"/>
          <w:szCs w:val="24"/>
        </w:rPr>
        <w:t>kk</w:t>
      </w:r>
      <w:r>
        <w:rPr>
          <w:rFonts w:ascii="Times New Roman" w:eastAsia="宋体" w:hAnsi="Times New Roman" w:cs="Times New Roman" w:hint="eastAsia"/>
          <w:sz w:val="24"/>
          <w:szCs w:val="24"/>
        </w:rPr>
        <w:t>和莱特若曦等）</w:t>
      </w:r>
      <w:r w:rsidR="00F2266D">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不建议专门购买。</w:t>
      </w:r>
      <w:r w:rsidRPr="007F72DD">
        <w:rPr>
          <w:rFonts w:ascii="Times New Roman" w:eastAsia="宋体" w:hAnsi="Times New Roman" w:cs="Times New Roman"/>
          <w:b/>
          <w:bCs/>
          <w:sz w:val="24"/>
          <w:szCs w:val="24"/>
        </w:rPr>
        <w:t>魂卡搭配</w:t>
      </w:r>
      <w:r w:rsidRPr="007F72DD">
        <w:rPr>
          <w:rFonts w:ascii="Times New Roman" w:eastAsia="宋体" w:hAnsi="Times New Roman" w:cs="Times New Roman"/>
          <w:sz w:val="24"/>
          <w:szCs w:val="24"/>
        </w:rPr>
        <w:t>如下：</w:t>
      </w:r>
    </w:p>
    <w:p w14:paraId="3935716A" w14:textId="77777777" w:rsidR="00E80762" w:rsidRPr="007F72DD" w:rsidRDefault="00E80762" w:rsidP="00E80762">
      <w:pPr>
        <w:ind w:firstLine="420"/>
        <w:rPr>
          <w:rFonts w:ascii="Times New Roman" w:eastAsia="宋体" w:hAnsi="Times New Roman" w:cs="Times New Roman"/>
          <w:color w:val="EE0000"/>
          <w:sz w:val="24"/>
          <w:szCs w:val="24"/>
        </w:rPr>
      </w:pPr>
      <w:r w:rsidRPr="007F72DD">
        <w:rPr>
          <w:rFonts w:ascii="Times New Roman" w:eastAsia="宋体" w:hAnsi="Times New Roman" w:cs="Times New Roman"/>
          <w:b/>
          <w:bCs/>
          <w:sz w:val="24"/>
          <w:szCs w:val="24"/>
        </w:rPr>
        <w:t>图</w:t>
      </w:r>
      <w:r w:rsidRPr="007F72DD">
        <w:rPr>
          <w:rFonts w:ascii="Times New Roman" w:eastAsia="宋体" w:hAnsi="Times New Roman" w:cs="Times New Roman"/>
          <w:b/>
          <w:bCs/>
          <w:sz w:val="24"/>
          <w:szCs w:val="24"/>
        </w:rPr>
        <w:t>1</w:t>
      </w:r>
      <w:r w:rsidRPr="007F72DD">
        <w:rPr>
          <w:rFonts w:ascii="Times New Roman" w:eastAsia="宋体" w:hAnsi="Times New Roman" w:cs="Times New Roman"/>
          <w:sz w:val="24"/>
          <w:szCs w:val="24"/>
        </w:rPr>
        <w:t>为</w:t>
      </w:r>
      <w:r w:rsidRPr="007F72DD">
        <w:rPr>
          <w:rFonts w:ascii="Times New Roman" w:eastAsia="宋体" w:hAnsi="Times New Roman" w:cs="Times New Roman"/>
          <w:b/>
          <w:bCs/>
          <w:color w:val="0070C0"/>
          <w:sz w:val="24"/>
          <w:szCs w:val="24"/>
        </w:rPr>
        <w:t>特</w:t>
      </w:r>
      <w:r w:rsidRPr="007F72DD">
        <w:rPr>
          <w:rFonts w:ascii="Times New Roman" w:eastAsia="宋体" w:hAnsi="Times New Roman" w:cs="Times New Roman"/>
          <w:sz w:val="24"/>
          <w:szCs w:val="24"/>
        </w:rPr>
        <w:t>攻</w:t>
      </w:r>
      <w:r>
        <w:rPr>
          <w:rFonts w:ascii="Times New Roman" w:eastAsia="宋体" w:hAnsi="Times New Roman" w:cs="Times New Roman" w:hint="eastAsia"/>
          <w:b/>
          <w:bCs/>
          <w:sz w:val="24"/>
          <w:szCs w:val="24"/>
        </w:rPr>
        <w:t>尘</w:t>
      </w:r>
      <w:r w:rsidRPr="007F72DD">
        <w:rPr>
          <w:rFonts w:ascii="Times New Roman" w:eastAsia="宋体" w:hAnsi="Times New Roman" w:cs="Times New Roman"/>
          <w:b/>
          <w:bCs/>
          <w:sz w:val="24"/>
          <w:szCs w:val="24"/>
        </w:rPr>
        <w:t>卡：</w:t>
      </w:r>
      <w:r>
        <w:rPr>
          <w:rFonts w:ascii="Times New Roman" w:eastAsia="宋体" w:hAnsi="Times New Roman" w:cs="Times New Roman" w:hint="eastAsia"/>
          <w:b/>
          <w:bCs/>
          <w:sz w:val="24"/>
          <w:szCs w:val="24"/>
        </w:rPr>
        <w:t>20</w:t>
      </w:r>
      <w:r w:rsidRPr="000F0BFB">
        <w:rPr>
          <w:rFonts w:ascii="Times New Roman" w:eastAsia="宋体" w:hAnsi="Times New Roman" w:cs="Times New Roman" w:hint="eastAsia"/>
          <w:sz w:val="24"/>
          <w:szCs w:val="24"/>
        </w:rPr>
        <w:t>特攻</w:t>
      </w:r>
      <w:r>
        <w:rPr>
          <w:rFonts w:ascii="Times New Roman" w:eastAsia="宋体" w:hAnsi="Times New Roman" w:cs="Times New Roman" w:hint="eastAsia"/>
          <w:b/>
          <w:bCs/>
          <w:sz w:val="24"/>
          <w:szCs w:val="24"/>
        </w:rPr>
        <w:t>15</w:t>
      </w:r>
      <w:r w:rsidRPr="000F0BFB">
        <w:rPr>
          <w:rFonts w:ascii="Times New Roman" w:eastAsia="宋体" w:hAnsi="Times New Roman" w:cs="Times New Roman" w:hint="eastAsia"/>
          <w:sz w:val="24"/>
          <w:szCs w:val="24"/>
        </w:rPr>
        <w:t>双攻</w:t>
      </w:r>
      <w:r w:rsidRPr="008850F3">
        <w:rPr>
          <w:rFonts w:ascii="Times New Roman" w:eastAsia="宋体" w:hAnsi="Times New Roman" w:cs="Times New Roman" w:hint="eastAsia"/>
          <w:b/>
          <w:bCs/>
          <w:sz w:val="24"/>
          <w:szCs w:val="24"/>
        </w:rPr>
        <w:t>（三星位置特攻</w:t>
      </w:r>
      <w:r w:rsidRPr="008850F3">
        <w:rPr>
          <w:rFonts w:ascii="Times New Roman" w:eastAsia="宋体" w:hAnsi="Times New Roman" w:cs="Times New Roman" w:hint="eastAsia"/>
          <w:b/>
          <w:bCs/>
          <w:sz w:val="24"/>
          <w:szCs w:val="24"/>
        </w:rPr>
        <w:t>+</w:t>
      </w:r>
      <w:r w:rsidRPr="008850F3">
        <w:rPr>
          <w:rFonts w:ascii="Times New Roman" w:eastAsia="宋体" w:hAnsi="Times New Roman" w:cs="Times New Roman" w:hint="eastAsia"/>
          <w:b/>
          <w:bCs/>
          <w:sz w:val="24"/>
          <w:szCs w:val="24"/>
        </w:rPr>
        <w:t>双攻</w:t>
      </w:r>
      <w:r w:rsidRPr="008850F3">
        <w:rPr>
          <w:rFonts w:ascii="Times New Roman" w:eastAsia="宋体" w:hAnsi="Times New Roman" w:cs="Times New Roman" w:hint="eastAsia"/>
          <w:b/>
          <w:bCs/>
          <w:sz w:val="24"/>
          <w:szCs w:val="24"/>
        </w:rPr>
        <w:t>+</w:t>
      </w:r>
      <w:r w:rsidRPr="008850F3">
        <w:rPr>
          <w:rFonts w:ascii="Times New Roman" w:eastAsia="宋体" w:hAnsi="Times New Roman" w:cs="Times New Roman" w:hint="eastAsia"/>
          <w:b/>
          <w:bCs/>
          <w:sz w:val="24"/>
          <w:szCs w:val="24"/>
        </w:rPr>
        <w:t>特攻，一星位置双攻；或三星位置双攻</w:t>
      </w:r>
      <w:r w:rsidRPr="008850F3">
        <w:rPr>
          <w:rFonts w:ascii="Times New Roman" w:eastAsia="宋体" w:hAnsi="Times New Roman" w:cs="Times New Roman" w:hint="eastAsia"/>
          <w:b/>
          <w:bCs/>
          <w:sz w:val="24"/>
          <w:szCs w:val="24"/>
        </w:rPr>
        <w:t>+</w:t>
      </w:r>
      <w:r w:rsidRPr="008850F3">
        <w:rPr>
          <w:rFonts w:ascii="Times New Roman" w:eastAsia="宋体" w:hAnsi="Times New Roman" w:cs="Times New Roman" w:hint="eastAsia"/>
          <w:b/>
          <w:bCs/>
          <w:sz w:val="24"/>
          <w:szCs w:val="24"/>
        </w:rPr>
        <w:t>特攻</w:t>
      </w:r>
      <w:r w:rsidRPr="008850F3">
        <w:rPr>
          <w:rFonts w:ascii="Times New Roman" w:eastAsia="宋体" w:hAnsi="Times New Roman" w:cs="Times New Roman" w:hint="eastAsia"/>
          <w:b/>
          <w:bCs/>
          <w:sz w:val="24"/>
          <w:szCs w:val="24"/>
        </w:rPr>
        <w:t>+</w:t>
      </w:r>
      <w:r w:rsidRPr="008850F3">
        <w:rPr>
          <w:rFonts w:ascii="Times New Roman" w:eastAsia="宋体" w:hAnsi="Times New Roman" w:cs="Times New Roman" w:hint="eastAsia"/>
          <w:b/>
          <w:bCs/>
          <w:sz w:val="24"/>
          <w:szCs w:val="24"/>
        </w:rPr>
        <w:t>双攻，一星位置特攻）</w:t>
      </w:r>
      <w:r>
        <w:rPr>
          <w:rFonts w:ascii="Times New Roman" w:eastAsia="宋体" w:hAnsi="Times New Roman" w:cs="Times New Roman" w:hint="eastAsia"/>
          <w:b/>
          <w:bCs/>
          <w:sz w:val="24"/>
          <w:szCs w:val="24"/>
        </w:rPr>
        <w:t xml:space="preserve">   </w:t>
      </w:r>
      <w:r w:rsidRPr="0043348B">
        <w:rPr>
          <w:rFonts w:ascii="Times New Roman" w:eastAsia="宋体" w:hAnsi="Times New Roman" w:cs="Times New Roman" w:hint="eastAsia"/>
          <w:b/>
          <w:bCs/>
          <w:color w:val="EE0000"/>
          <w:sz w:val="24"/>
          <w:szCs w:val="24"/>
        </w:rPr>
        <w:t>极限伤害更高</w:t>
      </w:r>
    </w:p>
    <w:p w14:paraId="524CB7D0" w14:textId="77777777" w:rsidR="00E80762" w:rsidRPr="007F72DD" w:rsidRDefault="00E80762" w:rsidP="00E80762">
      <w:pPr>
        <w:ind w:firstLine="420"/>
        <w:rPr>
          <w:rFonts w:ascii="Times New Roman" w:eastAsia="宋体" w:hAnsi="Times New Roman" w:cs="Times New Roman"/>
          <w:color w:val="EE0000"/>
          <w:sz w:val="24"/>
          <w:szCs w:val="24"/>
        </w:rPr>
      </w:pPr>
      <w:r w:rsidRPr="007F72DD">
        <w:rPr>
          <w:rFonts w:ascii="Times New Roman" w:eastAsia="宋体" w:hAnsi="Times New Roman" w:cs="Times New Roman"/>
          <w:b/>
          <w:bCs/>
          <w:sz w:val="24"/>
          <w:szCs w:val="24"/>
        </w:rPr>
        <w:t>图</w:t>
      </w:r>
      <w:r w:rsidRPr="007F72DD">
        <w:rPr>
          <w:rFonts w:ascii="Times New Roman" w:eastAsia="宋体" w:hAnsi="Times New Roman" w:cs="Times New Roman"/>
          <w:b/>
          <w:bCs/>
          <w:sz w:val="24"/>
          <w:szCs w:val="24"/>
        </w:rPr>
        <w:t>2</w:t>
      </w:r>
      <w:r w:rsidRPr="007F72DD">
        <w:rPr>
          <w:rFonts w:ascii="Times New Roman" w:eastAsia="宋体" w:hAnsi="Times New Roman" w:cs="Times New Roman"/>
          <w:sz w:val="24"/>
          <w:szCs w:val="24"/>
        </w:rPr>
        <w:t>为</w:t>
      </w:r>
      <w:r w:rsidRPr="007F72DD">
        <w:rPr>
          <w:rFonts w:ascii="Times New Roman" w:eastAsia="宋体" w:hAnsi="Times New Roman" w:cs="Times New Roman"/>
          <w:b/>
          <w:bCs/>
          <w:color w:val="0070C0"/>
          <w:sz w:val="24"/>
          <w:szCs w:val="24"/>
        </w:rPr>
        <w:t>特</w:t>
      </w:r>
      <w:r w:rsidRPr="007F72DD">
        <w:rPr>
          <w:rFonts w:ascii="Times New Roman" w:eastAsia="宋体" w:hAnsi="Times New Roman" w:cs="Times New Roman"/>
          <w:sz w:val="24"/>
          <w:szCs w:val="24"/>
        </w:rPr>
        <w:t>攻</w:t>
      </w:r>
      <w:r w:rsidRPr="007F72DD">
        <w:rPr>
          <w:rFonts w:ascii="Times New Roman" w:eastAsia="宋体" w:hAnsi="Times New Roman" w:cs="Times New Roman"/>
          <w:b/>
          <w:bCs/>
          <w:sz w:val="24"/>
          <w:szCs w:val="24"/>
        </w:rPr>
        <w:t>尘卡：</w:t>
      </w:r>
      <w:r>
        <w:rPr>
          <w:rFonts w:ascii="Times New Roman" w:eastAsia="宋体" w:hAnsi="Times New Roman" w:cs="Times New Roman" w:hint="eastAsia"/>
          <w:b/>
          <w:bCs/>
          <w:sz w:val="24"/>
          <w:szCs w:val="24"/>
        </w:rPr>
        <w:t>20</w:t>
      </w:r>
      <w:r w:rsidRPr="000F0BFB">
        <w:rPr>
          <w:rFonts w:ascii="Times New Roman" w:eastAsia="宋体" w:hAnsi="Times New Roman" w:cs="Times New Roman" w:hint="eastAsia"/>
          <w:sz w:val="24"/>
          <w:szCs w:val="24"/>
        </w:rPr>
        <w:t>特攻</w:t>
      </w:r>
      <w:r>
        <w:rPr>
          <w:rFonts w:ascii="Times New Roman" w:eastAsia="宋体" w:hAnsi="Times New Roman" w:cs="Times New Roman" w:hint="eastAsia"/>
          <w:b/>
          <w:bCs/>
          <w:sz w:val="24"/>
          <w:szCs w:val="24"/>
        </w:rPr>
        <w:t>10</w:t>
      </w:r>
      <w:r w:rsidRPr="000F0BFB">
        <w:rPr>
          <w:rFonts w:ascii="Times New Roman" w:eastAsia="宋体" w:hAnsi="Times New Roman" w:cs="Times New Roman" w:hint="eastAsia"/>
          <w:sz w:val="24"/>
          <w:szCs w:val="24"/>
        </w:rPr>
        <w:t>暴击</w:t>
      </w:r>
      <w:r w:rsidRPr="000F0BFB">
        <w:rPr>
          <w:rFonts w:ascii="Times New Roman" w:eastAsia="宋体" w:hAnsi="Times New Roman" w:cs="Times New Roman" w:hint="eastAsia"/>
          <w:b/>
          <w:bCs/>
          <w:sz w:val="24"/>
          <w:szCs w:val="24"/>
        </w:rPr>
        <w:t>5</w:t>
      </w:r>
      <w:r w:rsidRPr="000F0BFB">
        <w:rPr>
          <w:rFonts w:ascii="Times New Roman" w:eastAsia="宋体" w:hAnsi="Times New Roman" w:cs="Times New Roman" w:hint="eastAsia"/>
          <w:sz w:val="24"/>
          <w:szCs w:val="24"/>
        </w:rPr>
        <w:t>双攻</w:t>
      </w:r>
      <w:r w:rsidRPr="008850F3">
        <w:rPr>
          <w:rFonts w:ascii="Times New Roman" w:eastAsia="宋体" w:hAnsi="Times New Roman" w:cs="Times New Roman" w:hint="eastAsia"/>
          <w:b/>
          <w:bCs/>
          <w:sz w:val="24"/>
          <w:szCs w:val="24"/>
        </w:rPr>
        <w:t>（三星位置特攻</w:t>
      </w:r>
      <w:r w:rsidRPr="008850F3">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暴击</w:t>
      </w:r>
      <w:r w:rsidRPr="008850F3">
        <w:rPr>
          <w:rFonts w:ascii="Times New Roman" w:eastAsia="宋体" w:hAnsi="Times New Roman" w:cs="Times New Roman" w:hint="eastAsia"/>
          <w:b/>
          <w:bCs/>
          <w:sz w:val="24"/>
          <w:szCs w:val="24"/>
        </w:rPr>
        <w:t>+</w:t>
      </w:r>
      <w:r w:rsidRPr="008850F3">
        <w:rPr>
          <w:rFonts w:ascii="Times New Roman" w:eastAsia="宋体" w:hAnsi="Times New Roman" w:cs="Times New Roman" w:hint="eastAsia"/>
          <w:b/>
          <w:bCs/>
          <w:sz w:val="24"/>
          <w:szCs w:val="24"/>
        </w:rPr>
        <w:t>特攻，一星位置</w:t>
      </w:r>
      <w:r>
        <w:rPr>
          <w:rFonts w:ascii="Times New Roman" w:eastAsia="宋体" w:hAnsi="Times New Roman" w:cs="Times New Roman" w:hint="eastAsia"/>
          <w:b/>
          <w:bCs/>
          <w:sz w:val="24"/>
          <w:szCs w:val="24"/>
        </w:rPr>
        <w:t>暴击</w:t>
      </w:r>
      <w:r w:rsidRPr="008850F3">
        <w:rPr>
          <w:rFonts w:ascii="Times New Roman" w:eastAsia="宋体" w:hAnsi="Times New Roman" w:cs="Times New Roman" w:hint="eastAsia"/>
          <w:b/>
          <w:bCs/>
          <w:sz w:val="24"/>
          <w:szCs w:val="24"/>
        </w:rPr>
        <w:t>；或三星位置</w:t>
      </w:r>
      <w:r>
        <w:rPr>
          <w:rFonts w:ascii="Times New Roman" w:eastAsia="宋体" w:hAnsi="Times New Roman" w:cs="Times New Roman" w:hint="eastAsia"/>
          <w:b/>
          <w:bCs/>
          <w:sz w:val="24"/>
          <w:szCs w:val="24"/>
        </w:rPr>
        <w:t>暴击</w:t>
      </w:r>
      <w:r w:rsidRPr="008850F3">
        <w:rPr>
          <w:rFonts w:ascii="Times New Roman" w:eastAsia="宋体" w:hAnsi="Times New Roman" w:cs="Times New Roman" w:hint="eastAsia"/>
          <w:b/>
          <w:bCs/>
          <w:sz w:val="24"/>
          <w:szCs w:val="24"/>
        </w:rPr>
        <w:t>+</w:t>
      </w:r>
      <w:r w:rsidRPr="008850F3">
        <w:rPr>
          <w:rFonts w:ascii="Times New Roman" w:eastAsia="宋体" w:hAnsi="Times New Roman" w:cs="Times New Roman" w:hint="eastAsia"/>
          <w:b/>
          <w:bCs/>
          <w:sz w:val="24"/>
          <w:szCs w:val="24"/>
        </w:rPr>
        <w:t>特攻</w:t>
      </w:r>
      <w:r w:rsidRPr="008850F3">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暴击</w:t>
      </w:r>
      <w:r w:rsidRPr="008850F3">
        <w:rPr>
          <w:rFonts w:ascii="Times New Roman" w:eastAsia="宋体" w:hAnsi="Times New Roman" w:cs="Times New Roman" w:hint="eastAsia"/>
          <w:b/>
          <w:bCs/>
          <w:sz w:val="24"/>
          <w:szCs w:val="24"/>
        </w:rPr>
        <w:t>，一星位置特攻）</w:t>
      </w:r>
      <w:r>
        <w:rPr>
          <w:rFonts w:ascii="Times New Roman" w:eastAsia="宋体" w:hAnsi="Times New Roman" w:cs="Times New Roman" w:hint="eastAsia"/>
          <w:b/>
          <w:bCs/>
          <w:sz w:val="24"/>
          <w:szCs w:val="24"/>
        </w:rPr>
        <w:t xml:space="preserve">   </w:t>
      </w:r>
      <w:r w:rsidRPr="0043348B">
        <w:rPr>
          <w:rFonts w:ascii="Times New Roman" w:eastAsia="宋体" w:hAnsi="Times New Roman" w:cs="Times New Roman" w:hint="eastAsia"/>
          <w:b/>
          <w:bCs/>
          <w:color w:val="EE0000"/>
          <w:sz w:val="24"/>
          <w:szCs w:val="24"/>
        </w:rPr>
        <w:t>相对</w:t>
      </w:r>
      <w:r>
        <w:rPr>
          <w:rFonts w:ascii="Times New Roman" w:eastAsia="宋体" w:hAnsi="Times New Roman" w:cs="Times New Roman" w:hint="eastAsia"/>
          <w:b/>
          <w:bCs/>
          <w:color w:val="EE0000"/>
          <w:sz w:val="24"/>
          <w:szCs w:val="24"/>
        </w:rPr>
        <w:t>更</w:t>
      </w:r>
      <w:r w:rsidRPr="0043348B">
        <w:rPr>
          <w:rFonts w:ascii="Times New Roman" w:eastAsia="宋体" w:hAnsi="Times New Roman" w:cs="Times New Roman" w:hint="eastAsia"/>
          <w:b/>
          <w:bCs/>
          <w:color w:val="EE0000"/>
          <w:sz w:val="24"/>
          <w:szCs w:val="24"/>
        </w:rPr>
        <w:t>稳定</w:t>
      </w:r>
    </w:p>
    <w:p w14:paraId="64348B44" w14:textId="77777777" w:rsidR="00E80762" w:rsidRDefault="00E80762" w:rsidP="00E80762">
      <w:pPr>
        <w:ind w:firstLine="420"/>
        <w:rPr>
          <w:rFonts w:ascii="Times New Roman" w:eastAsia="宋体" w:hAnsi="Times New Roman" w:cs="Times New Roman"/>
          <w:b/>
          <w:bCs/>
          <w:sz w:val="24"/>
          <w:szCs w:val="24"/>
        </w:rPr>
      </w:pPr>
      <w:r w:rsidRPr="007F72DD">
        <w:rPr>
          <w:rFonts w:ascii="Times New Roman" w:eastAsia="宋体" w:hAnsi="Times New Roman" w:cs="Times New Roman"/>
          <w:b/>
          <w:bCs/>
          <w:sz w:val="24"/>
          <w:szCs w:val="24"/>
        </w:rPr>
        <w:t>图</w:t>
      </w:r>
      <w:r w:rsidRPr="007F72DD">
        <w:rPr>
          <w:rFonts w:ascii="Times New Roman" w:eastAsia="宋体" w:hAnsi="Times New Roman" w:cs="Times New Roman"/>
          <w:b/>
          <w:bCs/>
          <w:sz w:val="24"/>
          <w:szCs w:val="24"/>
        </w:rPr>
        <w:t>3</w:t>
      </w:r>
      <w:r w:rsidRPr="007F72DD">
        <w:rPr>
          <w:rFonts w:ascii="Times New Roman" w:eastAsia="宋体" w:hAnsi="Times New Roman" w:cs="Times New Roman"/>
          <w:sz w:val="24"/>
          <w:szCs w:val="24"/>
        </w:rPr>
        <w:t>为</w:t>
      </w:r>
      <w:r w:rsidRPr="007F72DD">
        <w:rPr>
          <w:rFonts w:ascii="Times New Roman" w:eastAsia="宋体" w:hAnsi="Times New Roman" w:cs="Times New Roman"/>
          <w:b/>
          <w:bCs/>
          <w:color w:val="0070C0"/>
          <w:sz w:val="24"/>
          <w:szCs w:val="24"/>
        </w:rPr>
        <w:t>特</w:t>
      </w:r>
      <w:r w:rsidRPr="007F72DD">
        <w:rPr>
          <w:rFonts w:ascii="Times New Roman" w:eastAsia="宋体" w:hAnsi="Times New Roman" w:cs="Times New Roman"/>
          <w:sz w:val="24"/>
          <w:szCs w:val="24"/>
        </w:rPr>
        <w:t>攻</w:t>
      </w:r>
      <w:r>
        <w:rPr>
          <w:rFonts w:ascii="Times New Roman" w:eastAsia="宋体" w:hAnsi="Times New Roman" w:cs="Times New Roman" w:hint="eastAsia"/>
          <w:b/>
          <w:bCs/>
          <w:sz w:val="24"/>
          <w:szCs w:val="24"/>
        </w:rPr>
        <w:t>花</w:t>
      </w:r>
      <w:r w:rsidRPr="007F72DD">
        <w:rPr>
          <w:rFonts w:ascii="Times New Roman" w:eastAsia="宋体" w:hAnsi="Times New Roman" w:cs="Times New Roman"/>
          <w:b/>
          <w:bCs/>
          <w:sz w:val="24"/>
          <w:szCs w:val="24"/>
        </w:rPr>
        <w:t>卡：</w:t>
      </w:r>
      <w:r>
        <w:rPr>
          <w:rFonts w:ascii="Times New Roman" w:eastAsia="宋体" w:hAnsi="Times New Roman" w:cs="Times New Roman" w:hint="eastAsia"/>
          <w:b/>
          <w:bCs/>
          <w:sz w:val="24"/>
          <w:szCs w:val="24"/>
        </w:rPr>
        <w:t>20</w:t>
      </w:r>
      <w:r>
        <w:rPr>
          <w:rFonts w:ascii="Times New Roman" w:eastAsia="宋体" w:hAnsi="Times New Roman" w:cs="Times New Roman" w:hint="eastAsia"/>
          <w:sz w:val="24"/>
          <w:szCs w:val="24"/>
        </w:rPr>
        <w:t>爆伤</w:t>
      </w:r>
      <w:r>
        <w:rPr>
          <w:rFonts w:ascii="Times New Roman" w:eastAsia="宋体" w:hAnsi="Times New Roman" w:cs="Times New Roman" w:hint="eastAsia"/>
          <w:b/>
          <w:bCs/>
          <w:sz w:val="24"/>
          <w:szCs w:val="24"/>
        </w:rPr>
        <w:t>10</w:t>
      </w:r>
      <w:r>
        <w:rPr>
          <w:rFonts w:ascii="Times New Roman" w:eastAsia="宋体" w:hAnsi="Times New Roman" w:cs="Times New Roman" w:hint="eastAsia"/>
          <w:sz w:val="24"/>
          <w:szCs w:val="24"/>
        </w:rPr>
        <w:t>特攻</w:t>
      </w:r>
      <w:r>
        <w:rPr>
          <w:rFonts w:ascii="Times New Roman" w:eastAsia="宋体" w:hAnsi="Times New Roman" w:cs="Times New Roman" w:hint="eastAsia"/>
          <w:b/>
          <w:bCs/>
          <w:sz w:val="24"/>
          <w:szCs w:val="24"/>
        </w:rPr>
        <w:t>2</w:t>
      </w:r>
      <w:r w:rsidRPr="00C91E1F">
        <w:rPr>
          <w:rFonts w:ascii="宋体" w:eastAsia="宋体" w:hAnsi="宋体" w:cs="Times New Roman" w:hint="eastAsia"/>
          <w:sz w:val="24"/>
          <w:szCs w:val="24"/>
        </w:rPr>
        <w:t>暴击</w:t>
      </w:r>
      <w:r w:rsidRPr="008850F3">
        <w:rPr>
          <w:rFonts w:ascii="Times New Roman" w:eastAsia="宋体" w:hAnsi="Times New Roman" w:cs="Times New Roman" w:hint="eastAsia"/>
          <w:b/>
          <w:bCs/>
          <w:sz w:val="24"/>
          <w:szCs w:val="24"/>
        </w:rPr>
        <w:t>（三星位置特攻</w:t>
      </w:r>
      <w:r w:rsidRPr="008850F3">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爆伤</w:t>
      </w:r>
      <w:r w:rsidRPr="008850F3">
        <w:rPr>
          <w:rFonts w:ascii="Times New Roman" w:eastAsia="宋体" w:hAnsi="Times New Roman" w:cs="Times New Roman" w:hint="eastAsia"/>
          <w:b/>
          <w:bCs/>
          <w:sz w:val="24"/>
          <w:szCs w:val="24"/>
        </w:rPr>
        <w:t>+</w:t>
      </w:r>
      <w:r w:rsidRPr="008850F3">
        <w:rPr>
          <w:rFonts w:ascii="Times New Roman" w:eastAsia="宋体" w:hAnsi="Times New Roman" w:cs="Times New Roman" w:hint="eastAsia"/>
          <w:b/>
          <w:bCs/>
          <w:sz w:val="24"/>
          <w:szCs w:val="24"/>
        </w:rPr>
        <w:t>特攻，一星位置</w:t>
      </w:r>
      <w:r>
        <w:rPr>
          <w:rFonts w:ascii="Times New Roman" w:eastAsia="宋体" w:hAnsi="Times New Roman" w:cs="Times New Roman" w:hint="eastAsia"/>
          <w:b/>
          <w:bCs/>
          <w:sz w:val="24"/>
          <w:szCs w:val="24"/>
        </w:rPr>
        <w:t>爆伤</w:t>
      </w:r>
      <w:r w:rsidRPr="008850F3">
        <w:rPr>
          <w:rFonts w:ascii="Times New Roman" w:eastAsia="宋体" w:hAnsi="Times New Roman" w:cs="Times New Roman" w:hint="eastAsia"/>
          <w:b/>
          <w:bCs/>
          <w:sz w:val="24"/>
          <w:szCs w:val="24"/>
        </w:rPr>
        <w:t>；或三星位置</w:t>
      </w:r>
      <w:r>
        <w:rPr>
          <w:rFonts w:ascii="Times New Roman" w:eastAsia="宋体" w:hAnsi="Times New Roman" w:cs="Times New Roman" w:hint="eastAsia"/>
          <w:b/>
          <w:bCs/>
          <w:sz w:val="24"/>
          <w:szCs w:val="24"/>
        </w:rPr>
        <w:t>爆伤</w:t>
      </w:r>
      <w:r w:rsidRPr="008850F3">
        <w:rPr>
          <w:rFonts w:ascii="Times New Roman" w:eastAsia="宋体" w:hAnsi="Times New Roman" w:cs="Times New Roman" w:hint="eastAsia"/>
          <w:b/>
          <w:bCs/>
          <w:sz w:val="24"/>
          <w:szCs w:val="24"/>
        </w:rPr>
        <w:t>+</w:t>
      </w:r>
      <w:r w:rsidRPr="008850F3">
        <w:rPr>
          <w:rFonts w:ascii="Times New Roman" w:eastAsia="宋体" w:hAnsi="Times New Roman" w:cs="Times New Roman" w:hint="eastAsia"/>
          <w:b/>
          <w:bCs/>
          <w:sz w:val="24"/>
          <w:szCs w:val="24"/>
        </w:rPr>
        <w:t>特攻</w:t>
      </w:r>
      <w:r w:rsidRPr="008850F3">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爆伤</w:t>
      </w:r>
      <w:r w:rsidRPr="008850F3">
        <w:rPr>
          <w:rFonts w:ascii="Times New Roman" w:eastAsia="宋体" w:hAnsi="Times New Roman" w:cs="Times New Roman" w:hint="eastAsia"/>
          <w:b/>
          <w:bCs/>
          <w:sz w:val="24"/>
          <w:szCs w:val="24"/>
        </w:rPr>
        <w:t>，一星位置特攻）</w:t>
      </w:r>
    </w:p>
    <w:p w14:paraId="4ECF8E56" w14:textId="77777777" w:rsidR="00E80762" w:rsidRPr="007F72DD" w:rsidRDefault="00E80762" w:rsidP="00E80762">
      <w:pPr>
        <w:ind w:firstLineChars="200" w:firstLine="480"/>
        <w:rPr>
          <w:rFonts w:ascii="Times New Roman" w:eastAsia="宋体" w:hAnsi="Times New Roman" w:cs="Times New Roman"/>
          <w:sz w:val="24"/>
          <w:szCs w:val="24"/>
        </w:rPr>
      </w:pPr>
      <w:r w:rsidRPr="00C91E1F">
        <w:rPr>
          <w:rFonts w:ascii="Times New Roman" w:eastAsia="宋体" w:hAnsi="Times New Roman" w:cs="Times New Roman" w:hint="eastAsia"/>
          <w:sz w:val="24"/>
          <w:szCs w:val="24"/>
        </w:rPr>
        <w:lastRenderedPageBreak/>
        <w:t>花卡词条不带特攻，难以凑</w:t>
      </w:r>
      <w:r w:rsidRPr="00C91E1F">
        <w:rPr>
          <w:rFonts w:ascii="Times New Roman" w:eastAsia="宋体" w:hAnsi="Times New Roman" w:cs="Times New Roman" w:hint="eastAsia"/>
          <w:sz w:val="24"/>
          <w:szCs w:val="24"/>
        </w:rPr>
        <w:t>20</w:t>
      </w:r>
      <w:r w:rsidRPr="00C91E1F">
        <w:rPr>
          <w:rFonts w:ascii="Times New Roman" w:eastAsia="宋体" w:hAnsi="Times New Roman" w:cs="Times New Roman" w:hint="eastAsia"/>
          <w:sz w:val="24"/>
          <w:szCs w:val="24"/>
        </w:rPr>
        <w:t>特攻。</w:t>
      </w:r>
      <w:r>
        <w:rPr>
          <w:rFonts w:ascii="Times New Roman" w:eastAsia="宋体" w:hAnsi="Times New Roman" w:cs="Times New Roman" w:hint="eastAsia"/>
          <w:sz w:val="24"/>
          <w:szCs w:val="24"/>
        </w:rPr>
        <w:t>如果有流星十二宫中</w:t>
      </w:r>
      <w:r w:rsidRPr="0043348B">
        <w:rPr>
          <w:rFonts w:ascii="Times New Roman" w:eastAsia="宋体" w:hAnsi="Times New Roman" w:cs="Times New Roman" w:hint="eastAsia"/>
          <w:b/>
          <w:bCs/>
          <w:sz w:val="24"/>
          <w:szCs w:val="24"/>
        </w:rPr>
        <w:t>+3</w:t>
      </w:r>
      <w:r>
        <w:rPr>
          <w:rFonts w:ascii="Times New Roman" w:eastAsia="宋体" w:hAnsi="Times New Roman" w:cs="Times New Roman" w:hint="eastAsia"/>
          <w:sz w:val="24"/>
          <w:szCs w:val="24"/>
        </w:rPr>
        <w:t>特攻的卡，可以凑</w:t>
      </w:r>
      <w:r w:rsidRPr="00C91E1F">
        <w:rPr>
          <w:rFonts w:ascii="Times New Roman" w:eastAsia="宋体" w:hAnsi="Times New Roman" w:cs="Times New Roman" w:hint="eastAsia"/>
          <w:b/>
          <w:bCs/>
          <w:sz w:val="24"/>
          <w:szCs w:val="24"/>
        </w:rPr>
        <w:t>15</w:t>
      </w:r>
      <w:r>
        <w:rPr>
          <w:rFonts w:ascii="Times New Roman" w:eastAsia="宋体" w:hAnsi="Times New Roman" w:cs="Times New Roman" w:hint="eastAsia"/>
          <w:sz w:val="24"/>
          <w:szCs w:val="24"/>
        </w:rPr>
        <w:t>特攻</w:t>
      </w:r>
      <w:r w:rsidRPr="0043348B">
        <w:rPr>
          <w:rFonts w:ascii="Times New Roman" w:eastAsia="宋体" w:hAnsi="Times New Roman" w:cs="Times New Roman" w:hint="eastAsia"/>
          <w:b/>
          <w:bCs/>
          <w:sz w:val="24"/>
          <w:szCs w:val="24"/>
        </w:rPr>
        <w:t>16</w:t>
      </w:r>
      <w:r>
        <w:rPr>
          <w:rFonts w:ascii="Times New Roman" w:eastAsia="宋体" w:hAnsi="Times New Roman" w:cs="Times New Roman" w:hint="eastAsia"/>
          <w:sz w:val="24"/>
          <w:szCs w:val="24"/>
        </w:rPr>
        <w:t>爆伤</w:t>
      </w:r>
      <w:r w:rsidRPr="0043348B">
        <w:rPr>
          <w:rFonts w:ascii="Times New Roman" w:eastAsia="宋体" w:hAnsi="Times New Roman" w:cs="Times New Roman" w:hint="eastAsia"/>
          <w:b/>
          <w:bCs/>
          <w:sz w:val="24"/>
          <w:szCs w:val="24"/>
        </w:rPr>
        <w:t>5</w:t>
      </w:r>
      <w:r>
        <w:rPr>
          <w:rFonts w:ascii="Times New Roman" w:eastAsia="宋体" w:hAnsi="Times New Roman" w:cs="Times New Roman" w:hint="eastAsia"/>
          <w:sz w:val="24"/>
          <w:szCs w:val="24"/>
        </w:rPr>
        <w:t>暴击</w:t>
      </w:r>
      <w:r>
        <w:rPr>
          <w:rFonts w:ascii="Times New Roman" w:eastAsia="宋体" w:hAnsi="Times New Roman" w:cs="Times New Roman" w:hint="eastAsia"/>
          <w:sz w:val="24"/>
          <w:szCs w:val="24"/>
        </w:rPr>
        <w:t>.</w:t>
      </w:r>
    </w:p>
    <w:p w14:paraId="0B9462E5" w14:textId="77777777" w:rsidR="00E80762" w:rsidRDefault="00E80762" w:rsidP="00E80762">
      <w:pPr>
        <w:ind w:firstLine="420"/>
        <w:rPr>
          <w:rFonts w:ascii="Times New Roman" w:eastAsia="宋体" w:hAnsi="Times New Roman" w:cs="Times New Roman"/>
          <w:b/>
          <w:bCs/>
          <w:sz w:val="24"/>
          <w:szCs w:val="24"/>
        </w:rPr>
      </w:pPr>
      <w:r w:rsidRPr="007F72DD">
        <w:rPr>
          <w:rFonts w:ascii="Times New Roman" w:eastAsia="宋体" w:hAnsi="Times New Roman" w:cs="Times New Roman"/>
          <w:b/>
          <w:bCs/>
          <w:sz w:val="24"/>
          <w:szCs w:val="24"/>
        </w:rPr>
        <w:t>图</w:t>
      </w:r>
      <w:r w:rsidRPr="007F72DD">
        <w:rPr>
          <w:rFonts w:ascii="Times New Roman" w:eastAsia="宋体" w:hAnsi="Times New Roman" w:cs="Times New Roman"/>
          <w:b/>
          <w:bCs/>
          <w:sz w:val="24"/>
          <w:szCs w:val="24"/>
        </w:rPr>
        <w:t>4</w:t>
      </w:r>
      <w:r w:rsidRPr="007F72DD">
        <w:rPr>
          <w:rFonts w:ascii="Times New Roman" w:eastAsia="宋体" w:hAnsi="Times New Roman" w:cs="Times New Roman"/>
          <w:sz w:val="24"/>
          <w:szCs w:val="24"/>
        </w:rPr>
        <w:t>为</w:t>
      </w:r>
      <w:r w:rsidRPr="007F72DD">
        <w:rPr>
          <w:rFonts w:ascii="Times New Roman" w:eastAsia="宋体" w:hAnsi="Times New Roman" w:cs="Times New Roman"/>
          <w:b/>
          <w:bCs/>
          <w:color w:val="0070C0"/>
          <w:sz w:val="24"/>
          <w:szCs w:val="24"/>
        </w:rPr>
        <w:t>特</w:t>
      </w:r>
      <w:r w:rsidRPr="007F72DD">
        <w:rPr>
          <w:rFonts w:ascii="Times New Roman" w:eastAsia="宋体" w:hAnsi="Times New Roman" w:cs="Times New Roman"/>
          <w:sz w:val="24"/>
          <w:szCs w:val="24"/>
        </w:rPr>
        <w:t>攻</w:t>
      </w:r>
      <w:r w:rsidRPr="007F72DD">
        <w:rPr>
          <w:rFonts w:ascii="Times New Roman" w:eastAsia="宋体" w:hAnsi="Times New Roman" w:cs="Times New Roman"/>
          <w:b/>
          <w:bCs/>
          <w:sz w:val="24"/>
          <w:szCs w:val="24"/>
        </w:rPr>
        <w:t>乐卡：</w:t>
      </w:r>
      <w:r>
        <w:rPr>
          <w:rFonts w:ascii="Times New Roman" w:eastAsia="宋体" w:hAnsi="Times New Roman" w:cs="Times New Roman" w:hint="eastAsia"/>
          <w:b/>
          <w:bCs/>
          <w:sz w:val="24"/>
          <w:szCs w:val="24"/>
        </w:rPr>
        <w:t>20</w:t>
      </w:r>
      <w:r w:rsidRPr="007F72DD">
        <w:rPr>
          <w:rFonts w:ascii="Times New Roman" w:eastAsia="宋体" w:hAnsi="Times New Roman" w:cs="Times New Roman"/>
          <w:sz w:val="24"/>
          <w:szCs w:val="24"/>
        </w:rPr>
        <w:t>特攻</w:t>
      </w:r>
      <w:r>
        <w:rPr>
          <w:rFonts w:ascii="Times New Roman" w:eastAsia="宋体" w:hAnsi="Times New Roman" w:cs="Times New Roman" w:hint="eastAsia"/>
          <w:b/>
          <w:bCs/>
          <w:sz w:val="24"/>
          <w:szCs w:val="24"/>
        </w:rPr>
        <w:t>7</w:t>
      </w:r>
      <w:r w:rsidRPr="007F72DD">
        <w:rPr>
          <w:rFonts w:ascii="Times New Roman" w:eastAsia="宋体" w:hAnsi="Times New Roman" w:cs="Times New Roman"/>
          <w:sz w:val="24"/>
          <w:szCs w:val="24"/>
        </w:rPr>
        <w:t>爆伤</w:t>
      </w:r>
      <w:r w:rsidRPr="007F72DD">
        <w:rPr>
          <w:rFonts w:ascii="Times New Roman" w:eastAsia="宋体" w:hAnsi="Times New Roman" w:cs="Times New Roman"/>
          <w:b/>
          <w:bCs/>
          <w:sz w:val="24"/>
          <w:szCs w:val="24"/>
        </w:rPr>
        <w:t>2</w:t>
      </w:r>
      <w:r w:rsidRPr="007F72DD">
        <w:rPr>
          <w:rFonts w:ascii="Times New Roman" w:eastAsia="宋体" w:hAnsi="Times New Roman" w:cs="Times New Roman"/>
          <w:sz w:val="24"/>
          <w:szCs w:val="24"/>
        </w:rPr>
        <w:t>攻击</w:t>
      </w:r>
      <w:r w:rsidRPr="008850F3">
        <w:rPr>
          <w:rFonts w:ascii="Times New Roman" w:eastAsia="宋体" w:hAnsi="Times New Roman" w:cs="Times New Roman" w:hint="eastAsia"/>
          <w:b/>
          <w:bCs/>
          <w:sz w:val="24"/>
          <w:szCs w:val="24"/>
        </w:rPr>
        <w:t>（三星位置特攻</w:t>
      </w:r>
      <w:r w:rsidRPr="008850F3">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双攻</w:t>
      </w:r>
      <w:r w:rsidRPr="008850F3">
        <w:rPr>
          <w:rFonts w:ascii="Times New Roman" w:eastAsia="宋体" w:hAnsi="Times New Roman" w:cs="Times New Roman" w:hint="eastAsia"/>
          <w:b/>
          <w:bCs/>
          <w:sz w:val="24"/>
          <w:szCs w:val="24"/>
        </w:rPr>
        <w:t>+</w:t>
      </w:r>
      <w:r w:rsidRPr="008850F3">
        <w:rPr>
          <w:rFonts w:ascii="Times New Roman" w:eastAsia="宋体" w:hAnsi="Times New Roman" w:cs="Times New Roman" w:hint="eastAsia"/>
          <w:b/>
          <w:bCs/>
          <w:sz w:val="24"/>
          <w:szCs w:val="24"/>
        </w:rPr>
        <w:t>特攻，一星位置</w:t>
      </w:r>
      <w:r>
        <w:rPr>
          <w:rFonts w:ascii="Times New Roman" w:eastAsia="宋体" w:hAnsi="Times New Roman" w:cs="Times New Roman" w:hint="eastAsia"/>
          <w:b/>
          <w:bCs/>
          <w:sz w:val="24"/>
          <w:szCs w:val="24"/>
        </w:rPr>
        <w:t>特攻</w:t>
      </w:r>
      <w:r w:rsidRPr="008850F3">
        <w:rPr>
          <w:rFonts w:ascii="Times New Roman" w:eastAsia="宋体" w:hAnsi="Times New Roman" w:cs="Times New Roman" w:hint="eastAsia"/>
          <w:b/>
          <w:bCs/>
          <w:sz w:val="24"/>
          <w:szCs w:val="24"/>
        </w:rPr>
        <w:t>）</w:t>
      </w:r>
    </w:p>
    <w:p w14:paraId="56A2A303" w14:textId="77777777" w:rsidR="00E80762" w:rsidRPr="007F72DD" w:rsidRDefault="00E80762" w:rsidP="00E80762">
      <w:pPr>
        <w:rPr>
          <w:rFonts w:ascii="Times New Roman" w:eastAsia="宋体" w:hAnsi="Times New Roman" w:cs="Times New Roman"/>
          <w:sz w:val="24"/>
          <w:szCs w:val="24"/>
        </w:rPr>
      </w:pPr>
      <w:r>
        <w:rPr>
          <w:rFonts w:ascii="Times New Roman" w:eastAsia="宋体" w:hAnsi="Times New Roman" w:cs="Times New Roman" w:hint="eastAsia"/>
          <w:noProof/>
          <w:sz w:val="24"/>
          <w:szCs w:val="24"/>
          <w14:ligatures w14:val="standardContextual"/>
        </w:rPr>
        <mc:AlternateContent>
          <mc:Choice Requires="wpg">
            <w:drawing>
              <wp:anchor distT="0" distB="0" distL="114300" distR="114300" simplePos="0" relativeHeight="251734016" behindDoc="0" locked="0" layoutInCell="1" allowOverlap="1" wp14:anchorId="39063391" wp14:editId="23106860">
                <wp:simplePos x="0" y="0"/>
                <wp:positionH relativeFrom="column">
                  <wp:posOffset>2263</wp:posOffset>
                </wp:positionH>
                <wp:positionV relativeFrom="paragraph">
                  <wp:posOffset>84788</wp:posOffset>
                </wp:positionV>
                <wp:extent cx="5534478" cy="1813837"/>
                <wp:effectExtent l="0" t="0" r="9525" b="0"/>
                <wp:wrapSquare wrapText="bothSides"/>
                <wp:docPr id="992359817" name="组合 4"/>
                <wp:cNvGraphicFramePr/>
                <a:graphic xmlns:a="http://schemas.openxmlformats.org/drawingml/2006/main">
                  <a:graphicData uri="http://schemas.microsoft.com/office/word/2010/wordprocessingGroup">
                    <wpg:wgp>
                      <wpg:cNvGrpSpPr/>
                      <wpg:grpSpPr>
                        <a:xfrm>
                          <a:off x="0" y="0"/>
                          <a:ext cx="5534478" cy="1813837"/>
                          <a:chOff x="0" y="0"/>
                          <a:chExt cx="5534478" cy="1813837"/>
                        </a:xfrm>
                      </wpg:grpSpPr>
                      <pic:pic xmlns:pic="http://schemas.openxmlformats.org/drawingml/2006/picture">
                        <pic:nvPicPr>
                          <pic:cNvPr id="2068084879" name="图片 3"/>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2697933" y="683537"/>
                            <a:ext cx="2836545" cy="1130300"/>
                          </a:xfrm>
                          <a:prstGeom prst="rect">
                            <a:avLst/>
                          </a:prstGeom>
                          <a:noFill/>
                        </pic:spPr>
                      </pic:pic>
                      <pic:pic xmlns:pic="http://schemas.openxmlformats.org/drawingml/2006/picture">
                        <pic:nvPicPr>
                          <pic:cNvPr id="822692441" name="图片 53"/>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9850" cy="1810385"/>
                          </a:xfrm>
                          <a:prstGeom prst="rect">
                            <a:avLst/>
                          </a:prstGeom>
                          <a:noFill/>
                          <a:ln>
                            <a:noFill/>
                          </a:ln>
                        </pic:spPr>
                      </pic:pic>
                    </wpg:wgp>
                  </a:graphicData>
                </a:graphic>
              </wp:anchor>
            </w:drawing>
          </mc:Choice>
          <mc:Fallback>
            <w:pict>
              <v:group w14:anchorId="23C4C710" id="组合 4" o:spid="_x0000_s1026" style="position:absolute;margin-left:.2pt;margin-top:6.7pt;width:435.8pt;height:142.8pt;z-index:251734016" coordsize="55344,18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">
                <v:shape id="图片 3" o:spid="_x0000_s1027" type="#_x0000_t75" style="position:absolute;left:26979;top:6835;width:28365;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">
                  <v:imagedata r:id="rId57" o:title=""/>
                </v:shape>
                <v:shape id="图片 53" o:spid="_x0000_s1028" type="#_x0000_t75" style="position:absolute;width:26098;height:1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">
                  <v:imagedata r:id="rId58" o:title=""/>
                </v:shape>
                <w10:wrap type="square"/>
              </v:group>
            </w:pict>
          </mc:Fallback>
        </mc:AlternateContent>
      </w:r>
    </w:p>
    <w:p w14:paraId="3854904B" w14:textId="77777777" w:rsidR="00E80762" w:rsidRPr="007F72DD" w:rsidRDefault="00E80762" w:rsidP="00E80762">
      <w:pPr>
        <w:rPr>
          <w:rFonts w:ascii="Times New Roman" w:eastAsia="宋体" w:hAnsi="Times New Roman" w:cs="Times New Roman"/>
          <w:sz w:val="24"/>
          <w:szCs w:val="24"/>
        </w:rPr>
      </w:pPr>
      <w:r w:rsidRPr="007F72DD">
        <w:rPr>
          <w:rFonts w:ascii="Times New Roman" w:eastAsia="宋体" w:hAnsi="Times New Roman" w:cs="Times New Roman"/>
          <w:noProof/>
          <w:sz w:val="24"/>
          <w:szCs w:val="24"/>
        </w:rPr>
        <w:drawing>
          <wp:inline distT="0" distB="0" distL="0" distR="0" wp14:anchorId="7BB25C2D" wp14:editId="04872DA0">
            <wp:extent cx="2609850" cy="1857375"/>
            <wp:effectExtent l="0" t="0" r="0" b="9525"/>
            <wp:docPr id="60912551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09850" cy="1857375"/>
                    </a:xfrm>
                    <a:prstGeom prst="rect">
                      <a:avLst/>
                    </a:prstGeom>
                    <a:noFill/>
                    <a:ln>
                      <a:noFill/>
                    </a:ln>
                  </pic:spPr>
                </pic:pic>
              </a:graphicData>
            </a:graphic>
          </wp:inline>
        </w:drawing>
      </w:r>
      <w:r w:rsidRPr="007F72DD">
        <w:rPr>
          <w:rFonts w:ascii="Times New Roman" w:eastAsia="宋体" w:hAnsi="Times New Roman" w:cs="Times New Roman"/>
          <w:b/>
          <w:bCs/>
          <w:noProof/>
          <w:sz w:val="24"/>
          <w:szCs w:val="24"/>
        </w:rPr>
        <mc:AlternateContent>
          <mc:Choice Requires="wps">
            <w:drawing>
              <wp:anchor distT="45720" distB="45720" distL="114300" distR="114300" simplePos="0" relativeHeight="251731968" behindDoc="0" locked="0" layoutInCell="1" allowOverlap="1" wp14:anchorId="50EE0F97" wp14:editId="046CC319">
                <wp:simplePos x="0" y="0"/>
                <wp:positionH relativeFrom="column">
                  <wp:posOffset>3823627</wp:posOffset>
                </wp:positionH>
                <wp:positionV relativeFrom="paragraph">
                  <wp:posOffset>868680</wp:posOffset>
                </wp:positionV>
                <wp:extent cx="827079" cy="481330"/>
                <wp:effectExtent l="0" t="0" r="0" b="0"/>
                <wp:wrapNone/>
                <wp:docPr id="5690821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079" cy="481330"/>
                        </a:xfrm>
                        <a:prstGeom prst="rect">
                          <a:avLst/>
                        </a:prstGeom>
                        <a:noFill/>
                        <a:ln w="9525">
                          <a:noFill/>
                          <a:miter lim="800000"/>
                          <a:headEnd/>
                          <a:tailEnd/>
                        </a:ln>
                      </wps:spPr>
                      <wps:txbx>
                        <w:txbxContent>
                          <w:p w14:paraId="128243D9" w14:textId="77777777" w:rsidR="00E80762" w:rsidRPr="002145A8" w:rsidRDefault="00E80762" w:rsidP="00E80762">
                            <w:pPr>
                              <w:rPr>
                                <w:b/>
                                <w:bCs/>
                                <w:color w:val="FF0000"/>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E0F97" id="_x0000_s1034" type="#_x0000_t202" style="position:absolute;left:0;text-align:left;margin-left:301.05pt;margin-top:68.4pt;width:65.1pt;height:37.9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" filled="f" stroked="f">
                <v:textbox>
                  <w:txbxContent>
                    <w:p w14:paraId="128243D9" w14:textId="77777777" w:rsidR="00E80762" w:rsidRPr="002145A8" w:rsidRDefault="00E80762" w:rsidP="00E80762">
                      <w:pPr>
                        <w:rPr>
                          <w:b/>
                          <w:bCs/>
                          <w:color w:val="FF0000"/>
                          <w:sz w:val="28"/>
                          <w:szCs w:val="28"/>
                        </w:rPr>
                      </w:pPr>
                    </w:p>
                  </w:txbxContent>
                </v:textbox>
              </v:shape>
            </w:pict>
          </mc:Fallback>
        </mc:AlternateContent>
      </w:r>
      <w:r w:rsidRPr="007F72DD">
        <w:rPr>
          <w:rFonts w:ascii="Times New Roman" w:eastAsia="宋体" w:hAnsi="Times New Roman" w:cs="Times New Roman"/>
          <w:b/>
          <w:bCs/>
          <w:noProof/>
          <w:sz w:val="24"/>
          <w:szCs w:val="24"/>
        </w:rPr>
        <mc:AlternateContent>
          <mc:Choice Requires="wps">
            <w:drawing>
              <wp:anchor distT="45720" distB="45720" distL="114300" distR="114300" simplePos="0" relativeHeight="251730944" behindDoc="0" locked="0" layoutInCell="1" allowOverlap="1" wp14:anchorId="3B7F10AB" wp14:editId="3763A2E4">
                <wp:simplePos x="0" y="0"/>
                <wp:positionH relativeFrom="column">
                  <wp:posOffset>1183640</wp:posOffset>
                </wp:positionH>
                <wp:positionV relativeFrom="paragraph">
                  <wp:posOffset>856615</wp:posOffset>
                </wp:positionV>
                <wp:extent cx="826770" cy="481330"/>
                <wp:effectExtent l="0" t="0" r="0" b="0"/>
                <wp:wrapNone/>
                <wp:docPr id="2412265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6770" cy="481330"/>
                        </a:xfrm>
                        <a:prstGeom prst="rect">
                          <a:avLst/>
                        </a:prstGeom>
                        <a:noFill/>
                        <a:ln w="9525">
                          <a:noFill/>
                          <a:miter lim="800000"/>
                          <a:headEnd/>
                          <a:tailEnd/>
                        </a:ln>
                      </wps:spPr>
                      <wps:txbx>
                        <w:txbxContent>
                          <w:p w14:paraId="2A71A63D" w14:textId="77777777" w:rsidR="00E80762" w:rsidRPr="002145A8" w:rsidRDefault="00E80762" w:rsidP="00E80762">
                            <w:pPr>
                              <w:rPr>
                                <w:b/>
                                <w:bCs/>
                                <w:color w:val="FF0000"/>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F10AB" id="_x0000_s1035" type="#_x0000_t202" style="position:absolute;left:0;text-align:left;margin-left:93.2pt;margin-top:67.45pt;width:65.1pt;height:37.9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" filled="f" stroked="f">
                <v:textbox>
                  <w:txbxContent>
                    <w:p w14:paraId="2A71A63D" w14:textId="77777777" w:rsidR="00E80762" w:rsidRPr="002145A8" w:rsidRDefault="00E80762" w:rsidP="00E80762">
                      <w:pPr>
                        <w:rPr>
                          <w:b/>
                          <w:bCs/>
                          <w:color w:val="FF0000"/>
                          <w:sz w:val="28"/>
                          <w:szCs w:val="28"/>
                        </w:rPr>
                      </w:pPr>
                    </w:p>
                  </w:txbxContent>
                </v:textbox>
              </v:shape>
            </w:pict>
          </mc:Fallback>
        </mc:AlternateContent>
      </w:r>
      <w:r w:rsidRPr="007F72DD">
        <w:rPr>
          <w:rFonts w:ascii="Times New Roman" w:eastAsia="宋体" w:hAnsi="Times New Roman" w:cs="Times New Roman"/>
          <w:noProof/>
          <w:sz w:val="24"/>
          <w:szCs w:val="24"/>
        </w:rPr>
        <w:drawing>
          <wp:inline distT="0" distB="0" distL="0" distR="0" wp14:anchorId="22F49CB5" wp14:editId="1D2C865A">
            <wp:extent cx="2647950" cy="1828800"/>
            <wp:effectExtent l="0" t="0" r="0" b="0"/>
            <wp:docPr id="177689993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47950" cy="1828800"/>
                    </a:xfrm>
                    <a:prstGeom prst="rect">
                      <a:avLst/>
                    </a:prstGeom>
                    <a:noFill/>
                    <a:ln>
                      <a:noFill/>
                    </a:ln>
                  </pic:spPr>
                </pic:pic>
              </a:graphicData>
            </a:graphic>
          </wp:inline>
        </w:drawing>
      </w:r>
    </w:p>
    <w:p w14:paraId="1F305DCC" w14:textId="77777777" w:rsidR="00E80762" w:rsidRDefault="00E80762" w:rsidP="00E80762">
      <w:pPr>
        <w:ind w:firstLine="420"/>
        <w:rPr>
          <w:rFonts w:ascii="Times New Roman" w:eastAsia="宋体" w:hAnsi="Times New Roman" w:cs="Times New Roman"/>
          <w:sz w:val="24"/>
          <w:szCs w:val="24"/>
        </w:rPr>
      </w:pPr>
      <w:r w:rsidRPr="007F72DD">
        <w:rPr>
          <w:rFonts w:ascii="Times New Roman" w:eastAsia="宋体" w:hAnsi="Times New Roman" w:cs="Times New Roman"/>
          <w:b/>
          <w:bCs/>
          <w:sz w:val="24"/>
          <w:szCs w:val="24"/>
        </w:rPr>
        <w:t>PVE</w:t>
      </w:r>
      <w:r>
        <w:rPr>
          <w:rFonts w:ascii="Times New Roman" w:eastAsia="宋体" w:hAnsi="Times New Roman" w:cs="Times New Roman" w:hint="eastAsia"/>
          <w:b/>
          <w:bCs/>
          <w:sz w:val="24"/>
          <w:szCs w:val="24"/>
        </w:rPr>
        <w:t>目前</w:t>
      </w:r>
      <w:r>
        <w:rPr>
          <w:rFonts w:ascii="Times New Roman" w:eastAsia="宋体" w:hAnsi="Times New Roman" w:cs="Times New Roman" w:hint="eastAsia"/>
          <w:sz w:val="24"/>
          <w:szCs w:val="24"/>
        </w:rPr>
        <w:t>最泛用的</w:t>
      </w:r>
      <w:r w:rsidRPr="007F72DD">
        <w:rPr>
          <w:rFonts w:ascii="Times New Roman" w:eastAsia="宋体" w:hAnsi="Times New Roman" w:cs="Times New Roman"/>
          <w:b/>
          <w:bCs/>
          <w:sz w:val="24"/>
          <w:szCs w:val="24"/>
        </w:rPr>
        <w:t>普攻</w:t>
      </w:r>
      <w:r w:rsidRPr="007F72DD">
        <w:rPr>
          <w:rFonts w:ascii="Times New Roman" w:eastAsia="宋体" w:hAnsi="Times New Roman" w:cs="Times New Roman"/>
          <w:sz w:val="24"/>
          <w:szCs w:val="24"/>
        </w:rPr>
        <w:t>氪金卡</w:t>
      </w:r>
      <w:r>
        <w:rPr>
          <w:rFonts w:ascii="Times New Roman" w:eastAsia="宋体" w:hAnsi="Times New Roman" w:cs="Times New Roman" w:hint="eastAsia"/>
          <w:sz w:val="24"/>
          <w:szCs w:val="24"/>
        </w:rPr>
        <w:t>为</w:t>
      </w:r>
      <w:r w:rsidRPr="007F72DD">
        <w:rPr>
          <w:rFonts w:ascii="Times New Roman" w:eastAsia="宋体" w:hAnsi="Times New Roman" w:cs="Times New Roman"/>
          <w:b/>
          <w:bCs/>
          <w:sz w:val="24"/>
          <w:szCs w:val="24"/>
        </w:rPr>
        <w:t>应卡</w:t>
      </w:r>
      <w:r>
        <w:rPr>
          <w:rFonts w:ascii="Times New Roman" w:eastAsia="宋体" w:hAnsi="Times New Roman" w:cs="Times New Roman" w:hint="eastAsia"/>
          <w:sz w:val="24"/>
          <w:szCs w:val="24"/>
        </w:rPr>
        <w:t>（</w:t>
      </w:r>
      <w:r w:rsidRPr="007F72DD">
        <w:rPr>
          <w:rFonts w:ascii="Times New Roman" w:eastAsia="宋体" w:hAnsi="Times New Roman" w:cs="Times New Roman"/>
          <w:sz w:val="24"/>
          <w:szCs w:val="24"/>
        </w:rPr>
        <w:t>山海志</w:t>
      </w:r>
      <w:r w:rsidRPr="007F72DD">
        <w:rPr>
          <w:rFonts w:ascii="Times New Roman" w:eastAsia="宋体" w:hAnsi="Times New Roman" w:cs="Times New Roman"/>
          <w:sz w:val="24"/>
          <w:szCs w:val="24"/>
        </w:rPr>
        <w:t>-</w:t>
      </w:r>
      <w:r w:rsidRPr="007F72DD">
        <w:rPr>
          <w:rFonts w:ascii="Times New Roman" w:eastAsia="宋体" w:hAnsi="Times New Roman" w:cs="Times New Roman"/>
          <w:sz w:val="24"/>
          <w:szCs w:val="24"/>
        </w:rPr>
        <w:t>至臻阿卜苏</w:t>
      </w:r>
      <w:r>
        <w:rPr>
          <w:rFonts w:ascii="Times New Roman" w:eastAsia="宋体" w:hAnsi="Times New Roman" w:cs="Times New Roman" w:hint="eastAsia"/>
          <w:sz w:val="24"/>
          <w:szCs w:val="24"/>
        </w:rPr>
        <w:t>）</w:t>
      </w:r>
    </w:p>
    <w:p w14:paraId="1D8B18B4" w14:textId="5E0C17E1" w:rsidR="00E80762" w:rsidRDefault="00E80762" w:rsidP="00E80762">
      <w:pPr>
        <w:ind w:firstLine="420"/>
        <w:rPr>
          <w:rFonts w:ascii="Times New Roman" w:eastAsia="宋体" w:hAnsi="Times New Roman" w:cs="Times New Roman"/>
          <w:sz w:val="24"/>
          <w:szCs w:val="24"/>
        </w:rPr>
      </w:pPr>
      <w:r w:rsidRPr="007F72DD">
        <w:rPr>
          <w:rFonts w:ascii="Times New Roman" w:eastAsia="宋体" w:hAnsi="Times New Roman" w:cs="Times New Roman"/>
          <w:b/>
          <w:bCs/>
          <w:sz w:val="24"/>
          <w:szCs w:val="24"/>
        </w:rPr>
        <w:t>诺卡</w:t>
      </w:r>
      <w:r>
        <w:rPr>
          <w:rFonts w:ascii="Times New Roman" w:eastAsia="宋体" w:hAnsi="Times New Roman" w:cs="Times New Roman" w:hint="eastAsia"/>
          <w:sz w:val="24"/>
          <w:szCs w:val="24"/>
        </w:rPr>
        <w:t>（</w:t>
      </w:r>
      <w:r w:rsidRPr="007F72DD">
        <w:rPr>
          <w:rFonts w:ascii="Times New Roman" w:eastAsia="宋体" w:hAnsi="Times New Roman" w:cs="Times New Roman"/>
          <w:sz w:val="24"/>
          <w:szCs w:val="24"/>
        </w:rPr>
        <w:t>一生之诺</w:t>
      </w:r>
      <w:r>
        <w:rPr>
          <w:rFonts w:ascii="Times New Roman" w:eastAsia="宋体" w:hAnsi="Times New Roman" w:cs="Times New Roman" w:hint="eastAsia"/>
          <w:sz w:val="24"/>
          <w:szCs w:val="24"/>
        </w:rPr>
        <w:t>）</w:t>
      </w:r>
      <w:r w:rsidR="00F2266D">
        <w:rPr>
          <w:rFonts w:ascii="Times New Roman" w:eastAsia="宋体" w:hAnsi="Times New Roman" w:cs="Times New Roman" w:hint="eastAsia"/>
          <w:sz w:val="24"/>
          <w:szCs w:val="24"/>
        </w:rPr>
        <w:t>大部分情况是应卡的下位替代</w:t>
      </w:r>
      <w:r>
        <w:rPr>
          <w:rFonts w:ascii="Times New Roman" w:eastAsia="宋体" w:hAnsi="Times New Roman" w:cs="Times New Roman" w:hint="eastAsia"/>
          <w:sz w:val="24"/>
          <w:szCs w:val="24"/>
        </w:rPr>
        <w:t>，伤害高于免费卡，但不推荐专门购买</w:t>
      </w:r>
      <w:r w:rsidRPr="007F72DD">
        <w:rPr>
          <w:rFonts w:ascii="Times New Roman" w:eastAsia="宋体" w:hAnsi="Times New Roman" w:cs="Times New Roman"/>
          <w:sz w:val="24"/>
          <w:szCs w:val="24"/>
        </w:rPr>
        <w:t>。</w:t>
      </w:r>
    </w:p>
    <w:p w14:paraId="7C3F70B4" w14:textId="77777777" w:rsidR="00E80762" w:rsidRPr="007F72DD" w:rsidRDefault="00E80762" w:rsidP="00E80762">
      <w:pPr>
        <w:ind w:firstLine="420"/>
        <w:rPr>
          <w:rFonts w:ascii="Times New Roman" w:eastAsia="宋体" w:hAnsi="Times New Roman" w:cs="Times New Roman"/>
          <w:sz w:val="24"/>
          <w:szCs w:val="24"/>
        </w:rPr>
      </w:pPr>
      <w:r w:rsidRPr="007F72DD">
        <w:rPr>
          <w:rFonts w:ascii="Times New Roman" w:eastAsia="宋体" w:hAnsi="Times New Roman" w:cs="Times New Roman"/>
          <w:b/>
          <w:bCs/>
          <w:sz w:val="24"/>
          <w:szCs w:val="24"/>
        </w:rPr>
        <w:t>魂卡搭配</w:t>
      </w:r>
      <w:r w:rsidRPr="007F72DD">
        <w:rPr>
          <w:rFonts w:ascii="Times New Roman" w:eastAsia="宋体" w:hAnsi="Times New Roman" w:cs="Times New Roman"/>
          <w:sz w:val="24"/>
          <w:szCs w:val="24"/>
        </w:rPr>
        <w:t>如下</w:t>
      </w:r>
      <w:r>
        <w:rPr>
          <w:rFonts w:ascii="Times New Roman" w:eastAsia="宋体" w:hAnsi="Times New Roman" w:cs="Times New Roman" w:hint="eastAsia"/>
          <w:sz w:val="24"/>
          <w:szCs w:val="24"/>
        </w:rPr>
        <w:t>（具体搭配同特攻，不再给出）</w:t>
      </w:r>
      <w:r w:rsidRPr="007F72DD">
        <w:rPr>
          <w:rFonts w:ascii="Times New Roman" w:eastAsia="宋体" w:hAnsi="Times New Roman" w:cs="Times New Roman"/>
          <w:sz w:val="24"/>
          <w:szCs w:val="24"/>
        </w:rPr>
        <w:t>：</w:t>
      </w:r>
    </w:p>
    <w:p w14:paraId="28D395E3" w14:textId="77777777" w:rsidR="00E80762" w:rsidRPr="007F72DD" w:rsidRDefault="00E80762" w:rsidP="00E80762">
      <w:pPr>
        <w:ind w:firstLine="420"/>
        <w:rPr>
          <w:rFonts w:ascii="Times New Roman" w:eastAsia="宋体" w:hAnsi="Times New Roman" w:cs="Times New Roman"/>
          <w:color w:val="EE0000"/>
          <w:sz w:val="24"/>
          <w:szCs w:val="24"/>
        </w:rPr>
      </w:pPr>
      <w:r w:rsidRPr="007F72DD">
        <w:rPr>
          <w:rFonts w:ascii="Times New Roman" w:eastAsia="宋体" w:hAnsi="Times New Roman" w:cs="Times New Roman"/>
          <w:b/>
          <w:bCs/>
          <w:sz w:val="24"/>
          <w:szCs w:val="24"/>
        </w:rPr>
        <w:t>图</w:t>
      </w:r>
      <w:r w:rsidRPr="007F72DD">
        <w:rPr>
          <w:rFonts w:ascii="Times New Roman" w:eastAsia="宋体" w:hAnsi="Times New Roman" w:cs="Times New Roman"/>
          <w:b/>
          <w:bCs/>
          <w:sz w:val="24"/>
          <w:szCs w:val="24"/>
        </w:rPr>
        <w:t>1</w:t>
      </w:r>
      <w:r w:rsidRPr="007F72DD">
        <w:rPr>
          <w:rFonts w:ascii="Times New Roman" w:eastAsia="宋体" w:hAnsi="Times New Roman" w:cs="Times New Roman"/>
          <w:sz w:val="24"/>
          <w:szCs w:val="24"/>
        </w:rPr>
        <w:t>为</w:t>
      </w:r>
      <w:r w:rsidRPr="007F72DD">
        <w:rPr>
          <w:rFonts w:ascii="Times New Roman" w:eastAsia="宋体" w:hAnsi="Times New Roman" w:cs="Times New Roman"/>
          <w:b/>
          <w:bCs/>
          <w:color w:val="FFC000"/>
          <w:sz w:val="24"/>
          <w:szCs w:val="24"/>
        </w:rPr>
        <w:t>普</w:t>
      </w:r>
      <w:r w:rsidRPr="007F72DD">
        <w:rPr>
          <w:rFonts w:ascii="Times New Roman" w:eastAsia="宋体" w:hAnsi="Times New Roman" w:cs="Times New Roman"/>
          <w:sz w:val="24"/>
          <w:szCs w:val="24"/>
        </w:rPr>
        <w:t>攻</w:t>
      </w:r>
      <w:r w:rsidRPr="007F72DD">
        <w:rPr>
          <w:rFonts w:ascii="Times New Roman" w:eastAsia="宋体" w:hAnsi="Times New Roman" w:cs="Times New Roman"/>
          <w:b/>
          <w:bCs/>
          <w:sz w:val="24"/>
          <w:szCs w:val="24"/>
        </w:rPr>
        <w:t>应卡：</w:t>
      </w:r>
      <w:r>
        <w:rPr>
          <w:rFonts w:ascii="Times New Roman" w:eastAsia="宋体" w:hAnsi="Times New Roman" w:cs="Times New Roman" w:hint="eastAsia"/>
          <w:b/>
          <w:bCs/>
          <w:sz w:val="24"/>
          <w:szCs w:val="24"/>
        </w:rPr>
        <w:t>20</w:t>
      </w:r>
      <w:r w:rsidRPr="007F72DD">
        <w:rPr>
          <w:rFonts w:ascii="Times New Roman" w:eastAsia="宋体" w:hAnsi="Times New Roman" w:cs="Times New Roman"/>
          <w:sz w:val="24"/>
          <w:szCs w:val="24"/>
        </w:rPr>
        <w:t>普攻</w:t>
      </w:r>
      <w:r>
        <w:rPr>
          <w:rFonts w:ascii="Times New Roman" w:eastAsia="宋体" w:hAnsi="Times New Roman" w:cs="Times New Roman" w:hint="eastAsia"/>
          <w:b/>
          <w:bCs/>
          <w:sz w:val="24"/>
          <w:szCs w:val="24"/>
        </w:rPr>
        <w:t>15</w:t>
      </w:r>
      <w:r w:rsidRPr="007F72DD">
        <w:rPr>
          <w:rFonts w:ascii="Times New Roman" w:eastAsia="宋体" w:hAnsi="Times New Roman" w:cs="Times New Roman"/>
          <w:sz w:val="24"/>
          <w:szCs w:val="24"/>
        </w:rPr>
        <w:t>攻击</w:t>
      </w:r>
      <w:r>
        <w:rPr>
          <w:rFonts w:ascii="Times New Roman" w:eastAsia="宋体" w:hAnsi="Times New Roman" w:cs="Times New Roman" w:hint="eastAsia"/>
          <w:b/>
          <w:bCs/>
          <w:sz w:val="24"/>
          <w:szCs w:val="24"/>
        </w:rPr>
        <w:t xml:space="preserve">   </w:t>
      </w:r>
      <w:r w:rsidRPr="0043348B">
        <w:rPr>
          <w:rFonts w:ascii="Times New Roman" w:eastAsia="宋体" w:hAnsi="Times New Roman" w:cs="Times New Roman" w:hint="eastAsia"/>
          <w:b/>
          <w:bCs/>
          <w:color w:val="EE0000"/>
          <w:sz w:val="24"/>
          <w:szCs w:val="24"/>
        </w:rPr>
        <w:t>极限伤害更高</w:t>
      </w:r>
    </w:p>
    <w:p w14:paraId="5829FFE7" w14:textId="5BC45277" w:rsidR="00E80762" w:rsidRPr="007F72DD" w:rsidRDefault="00E80762" w:rsidP="00E80762">
      <w:pPr>
        <w:ind w:firstLine="420"/>
        <w:rPr>
          <w:rFonts w:ascii="Times New Roman" w:eastAsia="宋体" w:hAnsi="Times New Roman" w:cs="Times New Roman"/>
          <w:color w:val="EE0000"/>
          <w:sz w:val="24"/>
          <w:szCs w:val="24"/>
        </w:rPr>
      </w:pPr>
      <w:r w:rsidRPr="007F72DD">
        <w:rPr>
          <w:rFonts w:ascii="Times New Roman" w:eastAsia="宋体" w:hAnsi="Times New Roman" w:cs="Times New Roman"/>
          <w:b/>
          <w:bCs/>
          <w:sz w:val="24"/>
          <w:szCs w:val="24"/>
        </w:rPr>
        <w:t>图</w:t>
      </w:r>
      <w:r w:rsidRPr="007F72DD">
        <w:rPr>
          <w:rFonts w:ascii="Times New Roman" w:eastAsia="宋体" w:hAnsi="Times New Roman" w:cs="Times New Roman"/>
          <w:b/>
          <w:bCs/>
          <w:sz w:val="24"/>
          <w:szCs w:val="24"/>
        </w:rPr>
        <w:t>2</w:t>
      </w:r>
      <w:r w:rsidRPr="007F72DD">
        <w:rPr>
          <w:rFonts w:ascii="Times New Roman" w:eastAsia="宋体" w:hAnsi="Times New Roman" w:cs="Times New Roman"/>
          <w:sz w:val="24"/>
          <w:szCs w:val="24"/>
        </w:rPr>
        <w:t>为</w:t>
      </w:r>
      <w:r w:rsidRPr="007F72DD">
        <w:rPr>
          <w:rFonts w:ascii="Times New Roman" w:eastAsia="宋体" w:hAnsi="Times New Roman" w:cs="Times New Roman"/>
          <w:b/>
          <w:bCs/>
          <w:color w:val="FFC000"/>
          <w:sz w:val="24"/>
          <w:szCs w:val="24"/>
        </w:rPr>
        <w:t>普</w:t>
      </w:r>
      <w:r w:rsidRPr="007F72DD">
        <w:rPr>
          <w:rFonts w:ascii="Times New Roman" w:eastAsia="宋体" w:hAnsi="Times New Roman" w:cs="Times New Roman"/>
          <w:sz w:val="24"/>
          <w:szCs w:val="24"/>
        </w:rPr>
        <w:t>攻</w:t>
      </w:r>
      <w:r w:rsidRPr="007F72DD">
        <w:rPr>
          <w:rFonts w:ascii="Times New Roman" w:eastAsia="宋体" w:hAnsi="Times New Roman" w:cs="Times New Roman"/>
          <w:b/>
          <w:bCs/>
          <w:sz w:val="24"/>
          <w:szCs w:val="24"/>
        </w:rPr>
        <w:t>应卡：</w:t>
      </w:r>
      <w:r>
        <w:rPr>
          <w:rFonts w:ascii="Times New Roman" w:eastAsia="宋体" w:hAnsi="Times New Roman" w:cs="Times New Roman" w:hint="eastAsia"/>
          <w:b/>
          <w:bCs/>
          <w:sz w:val="24"/>
          <w:szCs w:val="24"/>
        </w:rPr>
        <w:t>20</w:t>
      </w:r>
      <w:r w:rsidRPr="007F72DD">
        <w:rPr>
          <w:rFonts w:ascii="Times New Roman" w:eastAsia="宋体" w:hAnsi="Times New Roman" w:cs="Times New Roman"/>
          <w:sz w:val="24"/>
          <w:szCs w:val="24"/>
        </w:rPr>
        <w:t>普攻</w:t>
      </w:r>
      <w:r>
        <w:rPr>
          <w:rFonts w:ascii="Times New Roman" w:eastAsia="宋体" w:hAnsi="Times New Roman" w:cs="Times New Roman" w:hint="eastAsia"/>
          <w:b/>
          <w:bCs/>
          <w:sz w:val="24"/>
          <w:szCs w:val="24"/>
        </w:rPr>
        <w:t>15</w:t>
      </w:r>
      <w:r>
        <w:rPr>
          <w:rFonts w:ascii="Times New Roman" w:eastAsia="宋体" w:hAnsi="Times New Roman" w:cs="Times New Roman" w:hint="eastAsia"/>
          <w:sz w:val="24"/>
          <w:szCs w:val="24"/>
        </w:rPr>
        <w:t>暴击</w:t>
      </w:r>
      <w:r>
        <w:rPr>
          <w:rFonts w:ascii="Times New Roman" w:eastAsia="宋体" w:hAnsi="Times New Roman" w:cs="Times New Roman" w:hint="eastAsia"/>
          <w:b/>
          <w:bCs/>
          <w:sz w:val="24"/>
          <w:szCs w:val="24"/>
        </w:rPr>
        <w:t>5</w:t>
      </w:r>
      <w:r w:rsidRPr="007F72DD">
        <w:rPr>
          <w:rFonts w:ascii="Times New Roman" w:eastAsia="宋体" w:hAnsi="Times New Roman" w:cs="Times New Roman"/>
          <w:sz w:val="24"/>
          <w:szCs w:val="24"/>
        </w:rPr>
        <w:t>攻击</w:t>
      </w:r>
      <w:r>
        <w:rPr>
          <w:rFonts w:ascii="Times New Roman" w:eastAsia="宋体" w:hAnsi="Times New Roman" w:cs="Times New Roman" w:hint="eastAsia"/>
          <w:b/>
          <w:bCs/>
          <w:sz w:val="24"/>
          <w:szCs w:val="24"/>
        </w:rPr>
        <w:t xml:space="preserve">   </w:t>
      </w:r>
      <w:r w:rsidR="00667A4D">
        <w:rPr>
          <w:rFonts w:ascii="Times New Roman" w:eastAsia="宋体" w:hAnsi="Times New Roman" w:cs="Times New Roman" w:hint="eastAsia"/>
          <w:b/>
          <w:bCs/>
          <w:color w:val="EE0000"/>
          <w:sz w:val="24"/>
          <w:szCs w:val="24"/>
        </w:rPr>
        <w:t>相对更稳定</w:t>
      </w:r>
    </w:p>
    <w:p w14:paraId="5E4B23F9" w14:textId="1BB2964D" w:rsidR="00E80762" w:rsidRDefault="00E80762" w:rsidP="00E80762">
      <w:pPr>
        <w:ind w:firstLine="420"/>
        <w:rPr>
          <w:rFonts w:ascii="Times New Roman" w:eastAsia="宋体" w:hAnsi="Times New Roman" w:cs="Times New Roman"/>
          <w:sz w:val="24"/>
          <w:szCs w:val="24"/>
        </w:rPr>
      </w:pPr>
      <w:r w:rsidRPr="007F72DD">
        <w:rPr>
          <w:rFonts w:ascii="Times New Roman" w:eastAsia="宋体" w:hAnsi="Times New Roman" w:cs="Times New Roman"/>
          <w:b/>
          <w:bCs/>
          <w:sz w:val="24"/>
          <w:szCs w:val="24"/>
        </w:rPr>
        <w:t>图</w:t>
      </w:r>
      <w:r w:rsidRPr="007F72DD">
        <w:rPr>
          <w:rFonts w:ascii="Times New Roman" w:eastAsia="宋体" w:hAnsi="Times New Roman" w:cs="Times New Roman"/>
          <w:b/>
          <w:bCs/>
          <w:sz w:val="24"/>
          <w:szCs w:val="24"/>
        </w:rPr>
        <w:t>3</w:t>
      </w:r>
      <w:r w:rsidRPr="007F72DD">
        <w:rPr>
          <w:rFonts w:ascii="Times New Roman" w:eastAsia="宋体" w:hAnsi="Times New Roman" w:cs="Times New Roman"/>
          <w:sz w:val="24"/>
          <w:szCs w:val="24"/>
        </w:rPr>
        <w:t>为</w:t>
      </w:r>
      <w:r w:rsidRPr="007F72DD">
        <w:rPr>
          <w:rFonts w:ascii="Times New Roman" w:eastAsia="宋体" w:hAnsi="Times New Roman" w:cs="Times New Roman"/>
          <w:b/>
          <w:bCs/>
          <w:color w:val="FFC000"/>
          <w:sz w:val="24"/>
          <w:szCs w:val="24"/>
        </w:rPr>
        <w:t>普</w:t>
      </w:r>
      <w:r w:rsidRPr="007F72DD">
        <w:rPr>
          <w:rFonts w:ascii="Times New Roman" w:eastAsia="宋体" w:hAnsi="Times New Roman" w:cs="Times New Roman"/>
          <w:sz w:val="24"/>
          <w:szCs w:val="24"/>
        </w:rPr>
        <w:t>攻</w:t>
      </w:r>
      <w:r w:rsidRPr="007F72DD">
        <w:rPr>
          <w:rFonts w:ascii="Times New Roman" w:eastAsia="宋体" w:hAnsi="Times New Roman" w:cs="Times New Roman"/>
          <w:b/>
          <w:bCs/>
          <w:sz w:val="24"/>
          <w:szCs w:val="24"/>
        </w:rPr>
        <w:t>诺卡：</w:t>
      </w:r>
      <w:r>
        <w:rPr>
          <w:rFonts w:ascii="Times New Roman" w:eastAsia="宋体" w:hAnsi="Times New Roman" w:cs="Times New Roman" w:hint="eastAsia"/>
          <w:b/>
          <w:bCs/>
          <w:sz w:val="24"/>
          <w:szCs w:val="24"/>
        </w:rPr>
        <w:t>20</w:t>
      </w:r>
      <w:r w:rsidRPr="007F72DD">
        <w:rPr>
          <w:rFonts w:ascii="Times New Roman" w:eastAsia="宋体" w:hAnsi="Times New Roman" w:cs="Times New Roman"/>
          <w:sz w:val="24"/>
          <w:szCs w:val="24"/>
        </w:rPr>
        <w:t>普攻</w:t>
      </w:r>
      <w:r>
        <w:rPr>
          <w:rFonts w:ascii="Times New Roman" w:eastAsia="宋体" w:hAnsi="Times New Roman" w:cs="Times New Roman" w:hint="eastAsia"/>
          <w:b/>
          <w:bCs/>
          <w:sz w:val="24"/>
          <w:szCs w:val="24"/>
        </w:rPr>
        <w:t>13</w:t>
      </w:r>
      <w:r w:rsidRPr="007F72DD">
        <w:rPr>
          <w:rFonts w:ascii="Times New Roman" w:eastAsia="宋体" w:hAnsi="Times New Roman" w:cs="Times New Roman"/>
          <w:sz w:val="24"/>
          <w:szCs w:val="24"/>
        </w:rPr>
        <w:t>爆伤</w:t>
      </w:r>
      <w:r w:rsidR="00667A4D">
        <w:rPr>
          <w:rFonts w:ascii="Times New Roman" w:eastAsia="宋体" w:hAnsi="Times New Roman" w:cs="Times New Roman" w:hint="eastAsia"/>
          <w:sz w:val="24"/>
          <w:szCs w:val="24"/>
        </w:rPr>
        <w:t>（可</w:t>
      </w:r>
      <w:r w:rsidR="00667A4D">
        <w:rPr>
          <w:rFonts w:ascii="Times New Roman" w:eastAsia="宋体" w:hAnsi="Times New Roman" w:cs="Times New Roman" w:hint="eastAsia"/>
          <w:sz w:val="24"/>
          <w:szCs w:val="24"/>
        </w:rPr>
        <w:t>20</w:t>
      </w:r>
      <w:r w:rsidR="00667A4D">
        <w:rPr>
          <w:rFonts w:ascii="Times New Roman" w:eastAsia="宋体" w:hAnsi="Times New Roman" w:cs="Times New Roman" w:hint="eastAsia"/>
          <w:sz w:val="24"/>
          <w:szCs w:val="24"/>
        </w:rPr>
        <w:t>普攻</w:t>
      </w:r>
      <w:r w:rsidR="00667A4D">
        <w:rPr>
          <w:rFonts w:ascii="Times New Roman" w:eastAsia="宋体" w:hAnsi="Times New Roman" w:cs="Times New Roman" w:hint="eastAsia"/>
          <w:sz w:val="24"/>
          <w:szCs w:val="24"/>
        </w:rPr>
        <w:t>15</w:t>
      </w:r>
      <w:r w:rsidR="00667A4D">
        <w:rPr>
          <w:rFonts w:ascii="Times New Roman" w:eastAsia="宋体" w:hAnsi="Times New Roman" w:cs="Times New Roman" w:hint="eastAsia"/>
          <w:sz w:val="24"/>
          <w:szCs w:val="24"/>
        </w:rPr>
        <w:t>爆伤，需要</w:t>
      </w:r>
      <w:r w:rsidR="00667A4D" w:rsidRPr="00667A4D">
        <w:rPr>
          <w:rFonts w:ascii="Times New Roman" w:eastAsia="宋体" w:hAnsi="Times New Roman" w:cs="Times New Roman" w:hint="eastAsia"/>
          <w:b/>
          <w:bCs/>
          <w:sz w:val="24"/>
          <w:szCs w:val="24"/>
        </w:rPr>
        <w:t>十二宫卡</w:t>
      </w:r>
      <w:r w:rsidR="00667A4D">
        <w:rPr>
          <w:rFonts w:ascii="Times New Roman" w:eastAsia="宋体" w:hAnsi="Times New Roman" w:cs="Times New Roman" w:hint="eastAsia"/>
          <w:sz w:val="24"/>
          <w:szCs w:val="24"/>
        </w:rPr>
        <w:t>）</w:t>
      </w:r>
    </w:p>
    <w:p w14:paraId="03AFE63F" w14:textId="77777777" w:rsidR="00E80762" w:rsidRPr="007F72DD" w:rsidRDefault="00E80762" w:rsidP="00E80762">
      <w:pPr>
        <w:ind w:firstLine="420"/>
        <w:rPr>
          <w:rFonts w:ascii="Times New Roman" w:eastAsia="宋体" w:hAnsi="Times New Roman" w:cs="Times New Roman"/>
          <w:b/>
          <w:bCs/>
          <w:sz w:val="24"/>
          <w:szCs w:val="24"/>
        </w:rPr>
      </w:pPr>
      <w:r w:rsidRPr="007F72DD">
        <w:rPr>
          <w:rFonts w:ascii="Times New Roman" w:eastAsia="宋体" w:hAnsi="Times New Roman" w:cs="Times New Roman"/>
          <w:b/>
          <w:bCs/>
          <w:sz w:val="24"/>
          <w:szCs w:val="24"/>
        </w:rPr>
        <w:t>图</w:t>
      </w:r>
      <w:r>
        <w:rPr>
          <w:rFonts w:ascii="Times New Roman" w:eastAsia="宋体" w:hAnsi="Times New Roman" w:cs="Times New Roman" w:hint="eastAsia"/>
          <w:b/>
          <w:bCs/>
          <w:sz w:val="24"/>
          <w:szCs w:val="24"/>
        </w:rPr>
        <w:t>4</w:t>
      </w:r>
      <w:r w:rsidRPr="007F72DD">
        <w:rPr>
          <w:rFonts w:ascii="Times New Roman" w:eastAsia="宋体" w:hAnsi="Times New Roman" w:cs="Times New Roman"/>
          <w:sz w:val="24"/>
          <w:szCs w:val="24"/>
        </w:rPr>
        <w:t>为</w:t>
      </w:r>
      <w:r w:rsidRPr="007F72DD">
        <w:rPr>
          <w:rFonts w:ascii="Times New Roman" w:eastAsia="宋体" w:hAnsi="Times New Roman" w:cs="Times New Roman"/>
          <w:b/>
          <w:bCs/>
          <w:color w:val="FFC000"/>
          <w:sz w:val="24"/>
          <w:szCs w:val="24"/>
        </w:rPr>
        <w:t>普</w:t>
      </w:r>
      <w:r w:rsidRPr="007F72DD">
        <w:rPr>
          <w:rFonts w:ascii="Times New Roman" w:eastAsia="宋体" w:hAnsi="Times New Roman" w:cs="Times New Roman"/>
          <w:sz w:val="24"/>
          <w:szCs w:val="24"/>
        </w:rPr>
        <w:t>攻</w:t>
      </w:r>
      <w:r w:rsidRPr="007F72DD">
        <w:rPr>
          <w:rFonts w:ascii="Times New Roman" w:eastAsia="宋体" w:hAnsi="Times New Roman" w:cs="Times New Roman"/>
          <w:b/>
          <w:bCs/>
          <w:sz w:val="24"/>
          <w:szCs w:val="24"/>
        </w:rPr>
        <w:t>诺卡：</w:t>
      </w:r>
      <w:r>
        <w:rPr>
          <w:rFonts w:ascii="Times New Roman" w:eastAsia="宋体" w:hAnsi="Times New Roman" w:cs="Times New Roman" w:hint="eastAsia"/>
          <w:b/>
          <w:bCs/>
          <w:sz w:val="24"/>
          <w:szCs w:val="24"/>
        </w:rPr>
        <w:t>20</w:t>
      </w:r>
      <w:r w:rsidRPr="007F72DD">
        <w:rPr>
          <w:rFonts w:ascii="Times New Roman" w:eastAsia="宋体" w:hAnsi="Times New Roman" w:cs="Times New Roman"/>
          <w:sz w:val="24"/>
          <w:szCs w:val="24"/>
        </w:rPr>
        <w:t>普攻</w:t>
      </w:r>
      <w:r>
        <w:rPr>
          <w:rFonts w:ascii="Times New Roman" w:eastAsia="宋体" w:hAnsi="Times New Roman" w:cs="Times New Roman" w:hint="eastAsia"/>
          <w:b/>
          <w:bCs/>
          <w:sz w:val="24"/>
          <w:szCs w:val="24"/>
        </w:rPr>
        <w:t>7</w:t>
      </w:r>
      <w:r w:rsidRPr="007F72DD">
        <w:rPr>
          <w:rFonts w:ascii="Times New Roman" w:eastAsia="宋体" w:hAnsi="Times New Roman" w:cs="Times New Roman"/>
          <w:sz w:val="24"/>
          <w:szCs w:val="24"/>
        </w:rPr>
        <w:t>爆伤</w:t>
      </w:r>
      <w:r w:rsidRPr="00F6090B">
        <w:rPr>
          <w:rFonts w:ascii="Times New Roman" w:eastAsia="宋体" w:hAnsi="Times New Roman" w:cs="Times New Roman" w:hint="eastAsia"/>
          <w:b/>
          <w:bCs/>
          <w:sz w:val="24"/>
          <w:szCs w:val="24"/>
        </w:rPr>
        <w:t>6</w:t>
      </w:r>
      <w:r>
        <w:rPr>
          <w:rFonts w:ascii="Times New Roman" w:eastAsia="宋体" w:hAnsi="Times New Roman" w:cs="Times New Roman" w:hint="eastAsia"/>
          <w:sz w:val="24"/>
          <w:szCs w:val="24"/>
        </w:rPr>
        <w:t>暴击</w:t>
      </w:r>
    </w:p>
    <w:p w14:paraId="161CDA55" w14:textId="78407A0C" w:rsidR="00E80762" w:rsidRDefault="00F2266D" w:rsidP="00E80762">
      <w:pPr>
        <w:rPr>
          <w:rFonts w:ascii="Times New Roman" w:eastAsia="宋体" w:hAnsi="Times New Roman" w:cs="Times New Roman"/>
          <w:sz w:val="24"/>
          <w:szCs w:val="24"/>
        </w:rPr>
      </w:pPr>
      <w:r>
        <w:rPr>
          <w:noProof/>
          <w14:ligatures w14:val="standardContextual"/>
        </w:rPr>
        <w:lastRenderedPageBreak/>
        <mc:AlternateContent>
          <mc:Choice Requires="wpg">
            <w:drawing>
              <wp:anchor distT="0" distB="0" distL="114300" distR="114300" simplePos="0" relativeHeight="251736064" behindDoc="0" locked="0" layoutInCell="1" allowOverlap="1" wp14:anchorId="06649305" wp14:editId="260DD30A">
                <wp:simplePos x="0" y="0"/>
                <wp:positionH relativeFrom="margin">
                  <wp:align>left</wp:align>
                </wp:positionH>
                <wp:positionV relativeFrom="paragraph">
                  <wp:posOffset>2002853</wp:posOffset>
                </wp:positionV>
                <wp:extent cx="5585881" cy="1828165"/>
                <wp:effectExtent l="0" t="0" r="0" b="635"/>
                <wp:wrapSquare wrapText="bothSides"/>
                <wp:docPr id="274092988" name="组合 6"/>
                <wp:cNvGraphicFramePr/>
                <a:graphic xmlns:a="http://schemas.openxmlformats.org/drawingml/2006/main">
                  <a:graphicData uri="http://schemas.microsoft.com/office/word/2010/wordprocessingGroup">
                    <wpg:wgp>
                      <wpg:cNvGrpSpPr/>
                      <wpg:grpSpPr>
                        <a:xfrm>
                          <a:off x="0" y="0"/>
                          <a:ext cx="5585881" cy="1828165"/>
                          <a:chOff x="0" y="0"/>
                          <a:chExt cx="5585881" cy="1828165"/>
                        </a:xfrm>
                      </wpg:grpSpPr>
                      <pic:pic xmlns:pic="http://schemas.openxmlformats.org/drawingml/2006/picture">
                        <pic:nvPicPr>
                          <pic:cNvPr id="664088264" name="图片 49"/>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27630" cy="1828165"/>
                          </a:xfrm>
                          <a:prstGeom prst="rect">
                            <a:avLst/>
                          </a:prstGeom>
                          <a:noFill/>
                          <a:ln>
                            <a:noFill/>
                          </a:ln>
                        </pic:spPr>
                      </pic:pic>
                      <pic:pic xmlns:pic="http://schemas.openxmlformats.org/drawingml/2006/picture">
                        <pic:nvPicPr>
                          <pic:cNvPr id="802320632" name="图片 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720761" y="701227"/>
                            <a:ext cx="2865120" cy="1122680"/>
                          </a:xfrm>
                          <a:prstGeom prst="rect">
                            <a:avLst/>
                          </a:prstGeom>
                        </pic:spPr>
                      </pic:pic>
                    </wpg:wgp>
                  </a:graphicData>
                </a:graphic>
              </wp:anchor>
            </w:drawing>
          </mc:Choice>
          <mc:Fallback>
            <w:pict>
              <v:group w14:anchorId="1F950F51" id="组合 6" o:spid="_x0000_s1026" style="position:absolute;margin-left:0;margin-top:157.7pt;width:439.85pt;height:143.95pt;z-index:251736064;mso-position-horizontal:left;mso-position-horizontal-relative:margin" coordsize="55858,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9" o:spid="_x0000_s1027" type="#_x0000_t75" style="position:absolute;width:26276;height:18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">
                  <v:imagedata r:id="rId63" o:title=""/>
                </v:shape>
                <v:shape id="图片 1" o:spid="_x0000_s1028" type="#_x0000_t75" style="position:absolute;left:27207;top:7012;width:28651;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">
                  <v:imagedata r:id="rId64" o:title=""/>
                </v:shape>
                <w10:wrap type="square" anchorx="margin"/>
              </v:group>
            </w:pict>
          </mc:Fallback>
        </mc:AlternateContent>
      </w:r>
      <w:r w:rsidR="00E80762">
        <w:rPr>
          <w:rFonts w:ascii="Times New Roman" w:eastAsia="宋体" w:hAnsi="Times New Roman" w:cs="Times New Roman"/>
          <w:noProof/>
          <w:sz w:val="24"/>
          <w:szCs w:val="24"/>
          <w14:ligatures w14:val="standardContextual"/>
        </w:rPr>
        <mc:AlternateContent>
          <mc:Choice Requires="wpg">
            <w:drawing>
              <wp:anchor distT="0" distB="0" distL="114300" distR="114300" simplePos="0" relativeHeight="251735040" behindDoc="0" locked="0" layoutInCell="1" allowOverlap="1" wp14:anchorId="502ADFD2" wp14:editId="4780E252">
                <wp:simplePos x="0" y="0"/>
                <wp:positionH relativeFrom="column">
                  <wp:posOffset>1402</wp:posOffset>
                </wp:positionH>
                <wp:positionV relativeFrom="paragraph">
                  <wp:posOffset>56285</wp:posOffset>
                </wp:positionV>
                <wp:extent cx="5654048" cy="1868684"/>
                <wp:effectExtent l="0" t="0" r="3810" b="0"/>
                <wp:wrapSquare wrapText="bothSides"/>
                <wp:docPr id="834937907" name="组合 5"/>
                <wp:cNvGraphicFramePr/>
                <a:graphic xmlns:a="http://schemas.openxmlformats.org/drawingml/2006/main">
                  <a:graphicData uri="http://schemas.microsoft.com/office/word/2010/wordprocessingGroup">
                    <wpg:wgp>
                      <wpg:cNvGrpSpPr/>
                      <wpg:grpSpPr>
                        <a:xfrm>
                          <a:off x="0" y="0"/>
                          <a:ext cx="5654048" cy="1868684"/>
                          <a:chOff x="0" y="0"/>
                          <a:chExt cx="5654048" cy="1868684"/>
                        </a:xfrm>
                      </wpg:grpSpPr>
                      <pic:pic xmlns:pic="http://schemas.openxmlformats.org/drawingml/2006/picture">
                        <pic:nvPicPr>
                          <pic:cNvPr id="1651419425" name="图片 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810518" y="785374"/>
                            <a:ext cx="2843530" cy="1083310"/>
                          </a:xfrm>
                          <a:prstGeom prst="rect">
                            <a:avLst/>
                          </a:prstGeom>
                        </pic:spPr>
                      </pic:pic>
                      <pic:pic xmlns:pic="http://schemas.openxmlformats.org/drawingml/2006/picture">
                        <pic:nvPicPr>
                          <pic:cNvPr id="1082930604" name="图片 51"/>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27630" cy="1868170"/>
                          </a:xfrm>
                          <a:prstGeom prst="rect">
                            <a:avLst/>
                          </a:prstGeom>
                          <a:noFill/>
                          <a:ln>
                            <a:noFill/>
                          </a:ln>
                        </pic:spPr>
                      </pic:pic>
                    </wpg:wgp>
                  </a:graphicData>
                </a:graphic>
              </wp:anchor>
            </w:drawing>
          </mc:Choice>
          <mc:Fallback>
            <w:pict>
              <v:group w14:anchorId="3D9AC0D2" id="组合 5" o:spid="_x0000_s1026" style="position:absolute;margin-left:.1pt;margin-top:4.45pt;width:445.2pt;height:147.15pt;z-index:251735040" coordsize="56540,18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">
                <v:shape id="图片 1" o:spid="_x0000_s1027" type="#_x0000_t75" style="position:absolute;left:28105;top:7853;width:28435;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">
                  <v:imagedata r:id="rId67" o:title=""/>
                </v:shape>
                <v:shape id="图片 51" o:spid="_x0000_s1028" type="#_x0000_t75" style="position:absolute;width:26276;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">
                  <v:imagedata r:id="rId68" o:title=""/>
                </v:shape>
                <w10:wrap type="square"/>
              </v:group>
            </w:pict>
          </mc:Fallback>
        </mc:AlternateContent>
      </w:r>
    </w:p>
    <w:p w14:paraId="6BF0AF77" w14:textId="77777777" w:rsidR="00E80762" w:rsidRDefault="00E80762" w:rsidP="00E80762">
      <w:pPr>
        <w:ind w:firstLine="420"/>
        <w:rPr>
          <w:rFonts w:ascii="Times New Roman" w:eastAsia="宋体" w:hAnsi="Times New Roman" w:cs="Times New Roman"/>
          <w:sz w:val="24"/>
          <w:szCs w:val="24"/>
        </w:rPr>
      </w:pPr>
      <w:r>
        <w:rPr>
          <w:rFonts w:ascii="Times New Roman" w:eastAsia="宋体" w:hAnsi="Times New Roman" w:cs="Times New Roman" w:hint="eastAsia"/>
          <w:b/>
          <w:bCs/>
          <w:sz w:val="24"/>
          <w:szCs w:val="24"/>
        </w:rPr>
        <w:t>站场</w:t>
      </w:r>
      <w:r w:rsidRPr="007B3902">
        <w:rPr>
          <w:rFonts w:ascii="Times New Roman" w:eastAsia="宋体" w:hAnsi="Times New Roman" w:cs="Times New Roman" w:hint="eastAsia"/>
          <w:b/>
          <w:bCs/>
          <w:sz w:val="24"/>
          <w:szCs w:val="24"/>
        </w:rPr>
        <w:t>辅助</w:t>
      </w:r>
      <w:r>
        <w:rPr>
          <w:rFonts w:ascii="Times New Roman" w:eastAsia="宋体" w:hAnsi="Times New Roman" w:cs="Times New Roman" w:hint="eastAsia"/>
          <w:sz w:val="24"/>
          <w:szCs w:val="24"/>
        </w:rPr>
        <w:t>使用的免费魂卡包括</w:t>
      </w:r>
      <w:r w:rsidRPr="007B3902">
        <w:rPr>
          <w:rFonts w:ascii="Times New Roman" w:eastAsia="宋体" w:hAnsi="Times New Roman" w:cs="Times New Roman" w:hint="eastAsia"/>
          <w:b/>
          <w:bCs/>
          <w:sz w:val="24"/>
          <w:szCs w:val="24"/>
        </w:rPr>
        <w:t>铁</w:t>
      </w:r>
      <w:r w:rsidRPr="007B3902">
        <w:rPr>
          <w:rFonts w:ascii="Times New Roman" w:eastAsia="宋体" w:hAnsi="Times New Roman" w:cs="Times New Roman" w:hint="eastAsia"/>
          <w:b/>
          <w:bCs/>
          <w:sz w:val="24"/>
          <w:szCs w:val="24"/>
        </w:rPr>
        <w:t>/</w:t>
      </w:r>
      <w:r w:rsidRPr="007B3902">
        <w:rPr>
          <w:rFonts w:ascii="Times New Roman" w:eastAsia="宋体" w:hAnsi="Times New Roman" w:cs="Times New Roman" w:hint="eastAsia"/>
          <w:b/>
          <w:bCs/>
          <w:sz w:val="24"/>
          <w:szCs w:val="24"/>
        </w:rPr>
        <w:t>佑</w:t>
      </w:r>
      <w:r w:rsidRPr="007B3902">
        <w:rPr>
          <w:rFonts w:ascii="Times New Roman" w:eastAsia="宋体" w:hAnsi="Times New Roman" w:cs="Times New Roman" w:hint="eastAsia"/>
          <w:b/>
          <w:bCs/>
          <w:sz w:val="24"/>
          <w:szCs w:val="24"/>
        </w:rPr>
        <w:t>/</w:t>
      </w:r>
      <w:r w:rsidRPr="007B3902">
        <w:rPr>
          <w:rFonts w:ascii="Times New Roman" w:eastAsia="宋体" w:hAnsi="Times New Roman" w:cs="Times New Roman" w:hint="eastAsia"/>
          <w:b/>
          <w:bCs/>
          <w:sz w:val="24"/>
          <w:szCs w:val="24"/>
        </w:rPr>
        <w:t>愈</w:t>
      </w:r>
      <w:r w:rsidRPr="007B3902">
        <w:rPr>
          <w:rFonts w:ascii="Times New Roman" w:eastAsia="宋体" w:hAnsi="Times New Roman" w:cs="Times New Roman" w:hint="eastAsia"/>
          <w:b/>
          <w:bCs/>
          <w:sz w:val="24"/>
          <w:szCs w:val="24"/>
        </w:rPr>
        <w:t>/</w:t>
      </w:r>
      <w:r w:rsidRPr="007B3902">
        <w:rPr>
          <w:rFonts w:ascii="Times New Roman" w:eastAsia="宋体" w:hAnsi="Times New Roman" w:cs="Times New Roman" w:hint="eastAsia"/>
          <w:b/>
          <w:bCs/>
          <w:sz w:val="24"/>
          <w:szCs w:val="24"/>
        </w:rPr>
        <w:t>祝</w:t>
      </w:r>
      <w:r>
        <w:rPr>
          <w:rFonts w:ascii="Times New Roman" w:eastAsia="宋体" w:hAnsi="Times New Roman" w:cs="Times New Roman" w:hint="eastAsia"/>
          <w:sz w:val="24"/>
          <w:szCs w:val="24"/>
        </w:rPr>
        <w:t>，可增强生存能力，一般搭配</w:t>
      </w:r>
      <w:r>
        <w:rPr>
          <w:rFonts w:ascii="Times New Roman" w:eastAsia="宋体" w:hAnsi="Times New Roman" w:cs="Times New Roman" w:hint="eastAsia"/>
          <w:sz w:val="24"/>
          <w:szCs w:val="24"/>
        </w:rPr>
        <w:t>boss</w:t>
      </w:r>
      <w:r>
        <w:rPr>
          <w:rFonts w:ascii="Times New Roman" w:eastAsia="宋体" w:hAnsi="Times New Roman" w:cs="Times New Roman" w:hint="eastAsia"/>
          <w:sz w:val="24"/>
          <w:szCs w:val="24"/>
        </w:rPr>
        <w:t>对应的防御，优先凑</w:t>
      </w:r>
      <w:r w:rsidRPr="007B3902">
        <w:rPr>
          <w:rFonts w:ascii="Times New Roman" w:eastAsia="宋体" w:hAnsi="Times New Roman" w:cs="Times New Roman" w:hint="eastAsia"/>
          <w:b/>
          <w:bCs/>
          <w:sz w:val="24"/>
          <w:szCs w:val="24"/>
        </w:rPr>
        <w:t>20</w:t>
      </w:r>
      <w:r>
        <w:rPr>
          <w:rFonts w:ascii="Times New Roman" w:eastAsia="宋体" w:hAnsi="Times New Roman" w:cs="Times New Roman" w:hint="eastAsia"/>
          <w:sz w:val="24"/>
          <w:szCs w:val="24"/>
        </w:rPr>
        <w:t>体力（凑</w:t>
      </w:r>
      <w:r w:rsidRPr="00E32AEA">
        <w:rPr>
          <w:rFonts w:ascii="Times New Roman" w:eastAsia="宋体" w:hAnsi="Times New Roman" w:cs="Times New Roman" w:hint="eastAsia"/>
          <w:b/>
          <w:bCs/>
          <w:sz w:val="24"/>
          <w:szCs w:val="24"/>
        </w:rPr>
        <w:t>15</w:t>
      </w:r>
      <w:r>
        <w:rPr>
          <w:rFonts w:ascii="Times New Roman" w:eastAsia="宋体" w:hAnsi="Times New Roman" w:cs="Times New Roman" w:hint="eastAsia"/>
          <w:sz w:val="24"/>
          <w:szCs w:val="24"/>
        </w:rPr>
        <w:t>也没关系），建议输出卡充足后祈愿。适量抽取词条为体力</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任意属性</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体力的卡凑词条。搭配较随意，示例如下：</w:t>
      </w:r>
    </w:p>
    <w:p w14:paraId="0B88581A" w14:textId="77777777" w:rsidR="00E80762" w:rsidRDefault="00E80762" w:rsidP="00E80762">
      <w:pPr>
        <w:ind w:firstLine="420"/>
        <w:rPr>
          <w:rFonts w:ascii="Times New Roman" w:eastAsia="宋体" w:hAnsi="Times New Roman" w:cs="Times New Roman"/>
          <w:sz w:val="24"/>
          <w:szCs w:val="24"/>
        </w:rPr>
      </w:pPr>
      <w:r w:rsidRPr="00D90494">
        <w:rPr>
          <w:rFonts w:ascii="Times New Roman" w:eastAsia="宋体" w:hAnsi="Times New Roman" w:cs="Times New Roman" w:hint="eastAsia"/>
          <w:b/>
          <w:bCs/>
          <w:sz w:val="24"/>
          <w:szCs w:val="24"/>
        </w:rPr>
        <w:t>图</w:t>
      </w:r>
      <w:r w:rsidRPr="00D90494">
        <w:rPr>
          <w:rFonts w:ascii="Times New Roman" w:eastAsia="宋体" w:hAnsi="Times New Roman" w:cs="Times New Roman" w:hint="eastAsia"/>
          <w:b/>
          <w:bCs/>
          <w:sz w:val="24"/>
          <w:szCs w:val="24"/>
        </w:rPr>
        <w:t>1</w:t>
      </w:r>
      <w:r>
        <w:rPr>
          <w:rFonts w:ascii="Times New Roman" w:eastAsia="宋体" w:hAnsi="Times New Roman" w:cs="Times New Roman" w:hint="eastAsia"/>
          <w:sz w:val="24"/>
          <w:szCs w:val="24"/>
        </w:rPr>
        <w:t>为特防</w:t>
      </w:r>
      <w:r w:rsidRPr="00D90494">
        <w:rPr>
          <w:rFonts w:ascii="Times New Roman" w:eastAsia="宋体" w:hAnsi="Times New Roman" w:cs="Times New Roman" w:hint="eastAsia"/>
          <w:b/>
          <w:bCs/>
          <w:sz w:val="24"/>
          <w:szCs w:val="24"/>
        </w:rPr>
        <w:t>铁</w:t>
      </w:r>
      <w:r>
        <w:rPr>
          <w:rFonts w:ascii="Times New Roman" w:eastAsia="宋体" w:hAnsi="Times New Roman" w:cs="Times New Roman" w:hint="eastAsia"/>
          <w:sz w:val="24"/>
          <w:szCs w:val="24"/>
        </w:rPr>
        <w:t>卡，可提升队友</w:t>
      </w:r>
      <w:r w:rsidRPr="00D90494">
        <w:rPr>
          <w:rFonts w:ascii="Times New Roman" w:eastAsia="宋体" w:hAnsi="Times New Roman" w:cs="Times New Roman" w:hint="eastAsia"/>
          <w:b/>
          <w:bCs/>
          <w:sz w:val="24"/>
          <w:szCs w:val="24"/>
        </w:rPr>
        <w:t>特防</w:t>
      </w:r>
      <w:r>
        <w:rPr>
          <w:rFonts w:ascii="Times New Roman" w:eastAsia="宋体" w:hAnsi="Times New Roman" w:cs="Times New Roman" w:hint="eastAsia"/>
          <w:sz w:val="24"/>
          <w:szCs w:val="24"/>
        </w:rPr>
        <w:t>（祈愿明王</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曹操卡；普防祈愿巫山神女）</w:t>
      </w:r>
    </w:p>
    <w:p w14:paraId="08A89845" w14:textId="77777777" w:rsidR="00E80762" w:rsidRPr="007F72DD" w:rsidRDefault="00E80762" w:rsidP="00E80762">
      <w:pPr>
        <w:ind w:firstLine="420"/>
        <w:rPr>
          <w:rFonts w:ascii="Times New Roman" w:eastAsia="宋体" w:hAnsi="Times New Roman" w:cs="Times New Roman"/>
          <w:sz w:val="24"/>
          <w:szCs w:val="24"/>
        </w:rPr>
      </w:pPr>
      <w:r w:rsidRPr="00D90494">
        <w:rPr>
          <w:rFonts w:ascii="Times New Roman" w:eastAsia="宋体" w:hAnsi="Times New Roman" w:cs="Times New Roman" w:hint="eastAsia"/>
          <w:b/>
          <w:bCs/>
          <w:sz w:val="24"/>
          <w:szCs w:val="24"/>
        </w:rPr>
        <w:t>图</w:t>
      </w:r>
      <w:r w:rsidRPr="00D90494">
        <w:rPr>
          <w:rFonts w:ascii="Times New Roman" w:eastAsia="宋体" w:hAnsi="Times New Roman" w:cs="Times New Roman" w:hint="eastAsia"/>
          <w:b/>
          <w:bCs/>
          <w:sz w:val="24"/>
          <w:szCs w:val="24"/>
        </w:rPr>
        <w:t>2</w:t>
      </w:r>
      <w:r>
        <w:rPr>
          <w:rFonts w:ascii="Times New Roman" w:eastAsia="宋体" w:hAnsi="Times New Roman" w:cs="Times New Roman" w:hint="eastAsia"/>
          <w:sz w:val="24"/>
          <w:szCs w:val="24"/>
        </w:rPr>
        <w:t>为特攻</w:t>
      </w:r>
      <w:r w:rsidRPr="00D90494">
        <w:rPr>
          <w:rFonts w:ascii="Times New Roman" w:eastAsia="宋体" w:hAnsi="Times New Roman" w:cs="Times New Roman" w:hint="eastAsia"/>
          <w:b/>
          <w:bCs/>
          <w:sz w:val="24"/>
          <w:szCs w:val="24"/>
        </w:rPr>
        <w:t>佑</w:t>
      </w:r>
      <w:r>
        <w:rPr>
          <w:rFonts w:ascii="Times New Roman" w:eastAsia="宋体" w:hAnsi="Times New Roman" w:cs="Times New Roman" w:hint="eastAsia"/>
          <w:sz w:val="24"/>
          <w:szCs w:val="24"/>
        </w:rPr>
        <w:t>卡，每回合末提高属性（祈愿沫夏卡；普攻祈愿虚空龙灵）</w:t>
      </w:r>
    </w:p>
    <w:p w14:paraId="46E632BB" w14:textId="77777777" w:rsidR="00E80762" w:rsidRPr="007F72DD" w:rsidRDefault="00E80762" w:rsidP="00E80762">
      <w:pPr>
        <w:rPr>
          <w:rFonts w:ascii="Times New Roman" w:eastAsia="宋体" w:hAnsi="Times New Roman" w:cs="Times New Roman"/>
          <w:sz w:val="24"/>
          <w:szCs w:val="24"/>
        </w:rPr>
      </w:pPr>
      <w:r>
        <w:rPr>
          <w:rFonts w:ascii="Times New Roman" w:eastAsia="宋体" w:hAnsi="Times New Roman" w:cs="Times New Roman"/>
          <w:sz w:val="24"/>
          <w:szCs w:val="24"/>
        </w:rPr>
        <w:tab/>
      </w:r>
      <w:r w:rsidRPr="00E32AEA">
        <w:rPr>
          <w:rFonts w:ascii="Times New Roman" w:eastAsia="宋体" w:hAnsi="Times New Roman" w:cs="Times New Roman" w:hint="eastAsia"/>
          <w:b/>
          <w:bCs/>
          <w:sz w:val="24"/>
          <w:szCs w:val="24"/>
        </w:rPr>
        <w:t>图</w:t>
      </w:r>
      <w:r w:rsidRPr="00E32AEA">
        <w:rPr>
          <w:rFonts w:ascii="Times New Roman" w:eastAsia="宋体" w:hAnsi="Times New Roman" w:cs="Times New Roman" w:hint="eastAsia"/>
          <w:b/>
          <w:bCs/>
          <w:sz w:val="24"/>
          <w:szCs w:val="24"/>
        </w:rPr>
        <w:t>3</w:t>
      </w:r>
      <w:r>
        <w:rPr>
          <w:rFonts w:ascii="Times New Roman" w:eastAsia="宋体" w:hAnsi="Times New Roman" w:cs="Times New Roman" w:hint="eastAsia"/>
          <w:sz w:val="24"/>
          <w:szCs w:val="24"/>
        </w:rPr>
        <w:t>为普防</w:t>
      </w:r>
      <w:r w:rsidRPr="00E32AEA">
        <w:rPr>
          <w:rFonts w:ascii="Times New Roman" w:eastAsia="宋体" w:hAnsi="Times New Roman" w:cs="Times New Roman" w:hint="eastAsia"/>
          <w:b/>
          <w:bCs/>
          <w:sz w:val="24"/>
          <w:szCs w:val="24"/>
        </w:rPr>
        <w:t>愈</w:t>
      </w:r>
      <w:r>
        <w:rPr>
          <w:rFonts w:ascii="Times New Roman" w:eastAsia="宋体" w:hAnsi="Times New Roman" w:cs="Times New Roman" w:hint="eastAsia"/>
          <w:sz w:val="24"/>
          <w:szCs w:val="24"/>
        </w:rPr>
        <w:t>卡。每回合回复体力（祈愿未知之影，上位氪金卡为龙母）</w:t>
      </w:r>
    </w:p>
    <w:p w14:paraId="08351B76" w14:textId="77777777" w:rsidR="00E80762" w:rsidRPr="00E32AEA" w:rsidRDefault="00E80762" w:rsidP="00E80762">
      <w:pPr>
        <w:ind w:firstLine="420"/>
        <w:rPr>
          <w:rFonts w:ascii="Times New Roman" w:eastAsia="宋体" w:hAnsi="Times New Roman" w:cs="Times New Roman"/>
          <w:sz w:val="24"/>
          <w:szCs w:val="24"/>
        </w:rPr>
      </w:pPr>
      <w:r>
        <w:rPr>
          <w:rFonts w:ascii="Times New Roman" w:eastAsia="宋体" w:hAnsi="Times New Roman" w:cs="Times New Roman" w:hint="eastAsia"/>
          <w:b/>
          <w:bCs/>
          <w:noProof/>
          <w:sz w:val="24"/>
          <w:szCs w:val="24"/>
          <w14:ligatures w14:val="standardContextual"/>
        </w:rPr>
        <mc:AlternateContent>
          <mc:Choice Requires="wpg">
            <w:drawing>
              <wp:anchor distT="0" distB="0" distL="114300" distR="114300" simplePos="0" relativeHeight="251738112" behindDoc="0" locked="0" layoutInCell="1" allowOverlap="1" wp14:anchorId="6009E6BC" wp14:editId="14627E1C">
                <wp:simplePos x="0" y="0"/>
                <wp:positionH relativeFrom="column">
                  <wp:posOffset>1402</wp:posOffset>
                </wp:positionH>
                <wp:positionV relativeFrom="paragraph">
                  <wp:posOffset>1296709</wp:posOffset>
                </wp:positionV>
                <wp:extent cx="5242128" cy="1040130"/>
                <wp:effectExtent l="0" t="0" r="0" b="7620"/>
                <wp:wrapSquare wrapText="bothSides"/>
                <wp:docPr id="1410771851" name="组合 12"/>
                <wp:cNvGraphicFramePr/>
                <a:graphic xmlns:a="http://schemas.openxmlformats.org/drawingml/2006/main">
                  <a:graphicData uri="http://schemas.microsoft.com/office/word/2010/wordprocessingGroup">
                    <wpg:wgp>
                      <wpg:cNvGrpSpPr/>
                      <wpg:grpSpPr>
                        <a:xfrm>
                          <a:off x="0" y="0"/>
                          <a:ext cx="5242128" cy="1040130"/>
                          <a:chOff x="0" y="0"/>
                          <a:chExt cx="5242128" cy="1040130"/>
                        </a:xfrm>
                      </wpg:grpSpPr>
                      <pic:pic xmlns:pic="http://schemas.openxmlformats.org/drawingml/2006/picture">
                        <pic:nvPicPr>
                          <pic:cNvPr id="680899183" name="图片 10"/>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56098"/>
                            <a:ext cx="2545080" cy="982345"/>
                          </a:xfrm>
                          <a:prstGeom prst="rect">
                            <a:avLst/>
                          </a:prstGeom>
                          <a:noFill/>
                        </pic:spPr>
                      </pic:pic>
                      <pic:pic xmlns:pic="http://schemas.openxmlformats.org/drawingml/2006/picture">
                        <pic:nvPicPr>
                          <pic:cNvPr id="1984781033" name="图片 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664663" y="0"/>
                            <a:ext cx="2577465" cy="1040130"/>
                          </a:xfrm>
                          <a:prstGeom prst="rect">
                            <a:avLst/>
                          </a:prstGeom>
                        </pic:spPr>
                      </pic:pic>
                    </wpg:wgp>
                  </a:graphicData>
                </a:graphic>
              </wp:anchor>
            </w:drawing>
          </mc:Choice>
          <mc:Fallback>
            <w:pict>
              <v:group w14:anchorId="6A2790EC" id="组合 12" o:spid="_x0000_s1026" style="position:absolute;margin-left:.1pt;margin-top:102.1pt;width:412.75pt;height:81.9pt;z-index:251738112" coordsize="52421,10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">
                <v:shape id="图片 10" o:spid="_x0000_s1027" type="#_x0000_t75" style="position:absolute;top:560;width:25450;height:9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">
                  <v:imagedata r:id="rId71" o:title=""/>
                </v:shape>
                <v:shape id="图片 1" o:spid="_x0000_s1028" type="#_x0000_t75" style="position:absolute;left:26646;width:25775;height:10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">
                  <v:imagedata r:id="rId72" o:title=""/>
                </v:shape>
                <w10:wrap type="square"/>
              </v:group>
            </w:pict>
          </mc:Fallback>
        </mc:AlternateContent>
      </w:r>
      <w:r w:rsidRPr="00E32AEA">
        <w:rPr>
          <w:rFonts w:ascii="Times New Roman" w:eastAsia="宋体" w:hAnsi="Times New Roman" w:cs="Times New Roman" w:hint="eastAsia"/>
          <w:b/>
          <w:bCs/>
          <w:sz w:val="24"/>
          <w:szCs w:val="24"/>
        </w:rPr>
        <w:t>图</w:t>
      </w:r>
      <w:r>
        <w:rPr>
          <w:rFonts w:ascii="Times New Roman" w:eastAsia="宋体" w:hAnsi="Times New Roman" w:cs="Times New Roman" w:hint="eastAsia"/>
          <w:b/>
          <w:bCs/>
          <w:sz w:val="24"/>
          <w:szCs w:val="24"/>
        </w:rPr>
        <w:t>4</w:t>
      </w:r>
      <w:r>
        <w:rPr>
          <w:rFonts w:ascii="Times New Roman" w:eastAsia="宋体" w:hAnsi="Times New Roman" w:cs="Times New Roman" w:hint="eastAsia"/>
          <w:sz w:val="24"/>
          <w:szCs w:val="24"/>
        </w:rPr>
        <w:t>为特攻</w:t>
      </w:r>
      <w:r w:rsidRPr="00E32AEA">
        <w:rPr>
          <w:rFonts w:ascii="Times New Roman" w:eastAsia="宋体" w:hAnsi="Times New Roman" w:cs="Times New Roman" w:hint="eastAsia"/>
          <w:b/>
          <w:bCs/>
          <w:sz w:val="24"/>
          <w:szCs w:val="24"/>
        </w:rPr>
        <w:t>祝</w:t>
      </w:r>
      <w:r>
        <w:rPr>
          <w:rFonts w:ascii="Times New Roman" w:eastAsia="宋体" w:hAnsi="Times New Roman" w:cs="Times New Roman" w:hint="eastAsia"/>
          <w:sz w:val="24"/>
          <w:szCs w:val="24"/>
        </w:rPr>
        <w:t>卡。提高体力上限（祈愿穷穷小恶霸；普攻祈愿星空下的誓约）</w:t>
      </w:r>
      <w:r>
        <w:rPr>
          <w:rFonts w:ascii="Times New Roman" w:eastAsia="宋体" w:hAnsi="Times New Roman" w:cs="Times New Roman" w:hint="eastAsia"/>
          <w:b/>
          <w:bCs/>
          <w:noProof/>
          <w:sz w:val="24"/>
          <w:szCs w:val="24"/>
          <w14:ligatures w14:val="standardContextual"/>
        </w:rPr>
        <mc:AlternateContent>
          <mc:Choice Requires="wpg">
            <w:drawing>
              <wp:anchor distT="0" distB="0" distL="114300" distR="114300" simplePos="0" relativeHeight="251737088" behindDoc="0" locked="0" layoutInCell="1" allowOverlap="1" wp14:anchorId="652AFDF0" wp14:editId="19E57FBF">
                <wp:simplePos x="0" y="0"/>
                <wp:positionH relativeFrom="margin">
                  <wp:align>right</wp:align>
                </wp:positionH>
                <wp:positionV relativeFrom="paragraph">
                  <wp:posOffset>252730</wp:posOffset>
                </wp:positionV>
                <wp:extent cx="5235575" cy="974725"/>
                <wp:effectExtent l="0" t="0" r="3175" b="0"/>
                <wp:wrapSquare wrapText="bothSides"/>
                <wp:docPr id="441092553" name="组合 9"/>
                <wp:cNvGraphicFramePr/>
                <a:graphic xmlns:a="http://schemas.openxmlformats.org/drawingml/2006/main">
                  <a:graphicData uri="http://schemas.microsoft.com/office/word/2010/wordprocessingGroup">
                    <wpg:wgp>
                      <wpg:cNvGrpSpPr/>
                      <wpg:grpSpPr>
                        <a:xfrm>
                          <a:off x="0" y="0"/>
                          <a:ext cx="5235575" cy="974725"/>
                          <a:chOff x="0" y="0"/>
                          <a:chExt cx="5236094" cy="974834"/>
                        </a:xfrm>
                      </wpg:grpSpPr>
                      <pic:pic xmlns:pic="http://schemas.openxmlformats.org/drawingml/2006/picture">
                        <pic:nvPicPr>
                          <pic:cNvPr id="1158507359" name="图片 7"/>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9050" cy="971550"/>
                          </a:xfrm>
                          <a:prstGeom prst="rect">
                            <a:avLst/>
                          </a:prstGeom>
                          <a:noFill/>
                        </pic:spPr>
                      </pic:pic>
                      <pic:pic xmlns:pic="http://schemas.openxmlformats.org/drawingml/2006/picture">
                        <pic:nvPicPr>
                          <pic:cNvPr id="1866635576" name="图片 8"/>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2647834" y="28049"/>
                            <a:ext cx="2588260" cy="946785"/>
                          </a:xfrm>
                          <a:prstGeom prst="rect">
                            <a:avLst/>
                          </a:prstGeom>
                          <a:noFill/>
                        </pic:spPr>
                      </pic:pic>
                    </wpg:wgp>
                  </a:graphicData>
                </a:graphic>
              </wp:anchor>
            </w:drawing>
          </mc:Choice>
          <mc:Fallback>
            <w:pict>
              <v:group w14:anchorId="09AFD619" id="组合 9" o:spid="_x0000_s1026" style="position:absolute;margin-left:361.05pt;margin-top:19.9pt;width:412.25pt;height:76.75pt;z-index:251737088;mso-position-horizontal:right;mso-position-horizontal-relative:margin" coordsize="52360,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">
                <v:shape id="图片 7" o:spid="_x0000_s1027" type="#_x0000_t75" style="position:absolute;width:25590;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">
                  <v:imagedata r:id="rId75" o:title=""/>
                </v:shape>
                <v:shape id="图片 8" o:spid="_x0000_s1028" type="#_x0000_t75" style="position:absolute;left:26478;top:280;width:25882;height:9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">
                  <v:imagedata r:id="rId76" o:title=""/>
                </v:shape>
                <w10:wrap type="square" anchorx="margin"/>
              </v:group>
            </w:pict>
          </mc:Fallback>
        </mc:AlternateContent>
      </w:r>
    </w:p>
    <w:p w14:paraId="786B2414" w14:textId="77777777" w:rsidR="00E80762" w:rsidRDefault="00E80762" w:rsidP="00E80762">
      <w:pPr>
        <w:rPr>
          <w:rFonts w:ascii="Times New Roman" w:eastAsia="宋体" w:hAnsi="Times New Roman" w:cs="Times New Roman"/>
          <w:b/>
          <w:bCs/>
          <w:color w:val="FF0000"/>
          <w:sz w:val="24"/>
          <w:szCs w:val="24"/>
        </w:rPr>
      </w:pPr>
      <w:r>
        <w:rPr>
          <w:rFonts w:ascii="Times New Roman" w:eastAsia="宋体" w:hAnsi="Times New Roman" w:cs="Times New Roman"/>
          <w:b/>
          <w:bCs/>
          <w:color w:val="FF0000"/>
          <w:sz w:val="24"/>
          <w:szCs w:val="24"/>
        </w:rPr>
        <w:lastRenderedPageBreak/>
        <w:tab/>
      </w:r>
      <w:r>
        <w:rPr>
          <w:rFonts w:ascii="Times New Roman" w:eastAsia="宋体" w:hAnsi="Times New Roman" w:cs="Times New Roman" w:hint="eastAsia"/>
          <w:b/>
          <w:bCs/>
          <w:sz w:val="24"/>
          <w:szCs w:val="24"/>
        </w:rPr>
        <w:t>站场</w:t>
      </w:r>
      <w:r w:rsidRPr="007B3902">
        <w:rPr>
          <w:rFonts w:ascii="Times New Roman" w:eastAsia="宋体" w:hAnsi="Times New Roman" w:cs="Times New Roman" w:hint="eastAsia"/>
          <w:b/>
          <w:bCs/>
          <w:sz w:val="24"/>
          <w:szCs w:val="24"/>
        </w:rPr>
        <w:t>辅助</w:t>
      </w:r>
      <w:r>
        <w:rPr>
          <w:rFonts w:ascii="Times New Roman" w:eastAsia="宋体" w:hAnsi="Times New Roman" w:cs="Times New Roman" w:hint="eastAsia"/>
          <w:sz w:val="24"/>
          <w:szCs w:val="24"/>
        </w:rPr>
        <w:t>使用的氪金魂卡包括</w:t>
      </w:r>
      <w:r w:rsidRPr="00E32AEA">
        <w:rPr>
          <w:rFonts w:ascii="Times New Roman" w:eastAsia="宋体" w:hAnsi="Times New Roman" w:cs="Times New Roman" w:hint="eastAsia"/>
          <w:b/>
          <w:bCs/>
          <w:sz w:val="24"/>
          <w:szCs w:val="24"/>
        </w:rPr>
        <w:t>壁卡</w:t>
      </w:r>
      <w:r w:rsidRPr="00E32AEA">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妖魅睨红尘</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波旬</w:t>
      </w:r>
      <w:r w:rsidRPr="00E32AEA">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提高队友的双防和</w:t>
      </w:r>
      <w:r w:rsidRPr="002451D7">
        <w:rPr>
          <w:rFonts w:ascii="Times New Roman" w:eastAsia="宋体" w:hAnsi="Times New Roman" w:cs="Times New Roman" w:hint="eastAsia"/>
          <w:b/>
          <w:bCs/>
          <w:sz w:val="24"/>
          <w:szCs w:val="24"/>
        </w:rPr>
        <w:t>暴击率</w:t>
      </w:r>
      <w:r>
        <w:rPr>
          <w:rFonts w:ascii="Times New Roman" w:eastAsia="宋体" w:hAnsi="Times New Roman" w:cs="Times New Roman" w:hint="eastAsia"/>
          <w:b/>
          <w:bCs/>
          <w:sz w:val="24"/>
          <w:szCs w:val="24"/>
        </w:rPr>
        <w:t>；秘卡</w:t>
      </w:r>
      <w:r w:rsidRPr="002451D7">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时界秘藏</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至臻奇灵王</w:t>
      </w:r>
      <w:r w:rsidRPr="002451D7">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提高队友威力。基于泛用性和获得难易，更推荐</w:t>
      </w:r>
      <w:r w:rsidRPr="002451D7">
        <w:rPr>
          <w:rFonts w:ascii="Times New Roman" w:eastAsia="宋体" w:hAnsi="Times New Roman" w:cs="Times New Roman" w:hint="eastAsia"/>
          <w:b/>
          <w:bCs/>
          <w:sz w:val="24"/>
          <w:szCs w:val="24"/>
        </w:rPr>
        <w:t>壁卡</w:t>
      </w:r>
      <w:r>
        <w:rPr>
          <w:rFonts w:ascii="Times New Roman" w:eastAsia="宋体" w:hAnsi="Times New Roman" w:cs="Times New Roman" w:hint="eastAsia"/>
          <w:sz w:val="24"/>
          <w:szCs w:val="24"/>
        </w:rPr>
        <w:t>。同时这两张卡也可用于</w:t>
      </w:r>
      <w:r>
        <w:rPr>
          <w:rFonts w:ascii="Times New Roman" w:eastAsia="宋体" w:hAnsi="Times New Roman" w:cs="Times New Roman" w:hint="eastAsia"/>
          <w:sz w:val="24"/>
          <w:szCs w:val="24"/>
        </w:rPr>
        <w:t>pvp</w:t>
      </w:r>
      <w:r>
        <w:rPr>
          <w:rFonts w:ascii="Times New Roman" w:eastAsia="宋体" w:hAnsi="Times New Roman" w:cs="Times New Roman" w:hint="eastAsia"/>
          <w:sz w:val="24"/>
          <w:szCs w:val="24"/>
        </w:rPr>
        <w:t>，方便起见叠</w:t>
      </w:r>
      <w:r w:rsidRPr="002451D7">
        <w:rPr>
          <w:rFonts w:ascii="Times New Roman" w:eastAsia="宋体" w:hAnsi="Times New Roman" w:cs="Times New Roman" w:hint="eastAsia"/>
          <w:b/>
          <w:bCs/>
          <w:sz w:val="24"/>
          <w:szCs w:val="24"/>
        </w:rPr>
        <w:t>20</w:t>
      </w:r>
      <w:r>
        <w:rPr>
          <w:rFonts w:ascii="Times New Roman" w:eastAsia="宋体" w:hAnsi="Times New Roman" w:cs="Times New Roman" w:hint="eastAsia"/>
          <w:sz w:val="24"/>
          <w:szCs w:val="24"/>
        </w:rPr>
        <w:t>速度</w:t>
      </w:r>
      <w:r>
        <w:rPr>
          <w:rFonts w:ascii="Times New Roman" w:eastAsia="宋体" w:hAnsi="Times New Roman" w:cs="Times New Roman" w:hint="eastAsia"/>
          <w:sz w:val="24"/>
          <w:szCs w:val="24"/>
        </w:rPr>
        <w:t xml:space="preserve"> </w:t>
      </w:r>
      <w:r w:rsidRPr="002451D7">
        <w:rPr>
          <w:rFonts w:ascii="Times New Roman" w:eastAsia="宋体" w:hAnsi="Times New Roman" w:cs="Times New Roman" w:hint="eastAsia"/>
          <w:b/>
          <w:bCs/>
          <w:sz w:val="24"/>
          <w:szCs w:val="24"/>
        </w:rPr>
        <w:t>15</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防御即可。</w:t>
      </w:r>
    </w:p>
    <w:p w14:paraId="41540588" w14:textId="77777777" w:rsidR="00E80762" w:rsidRPr="00E32AEA" w:rsidRDefault="00E80762" w:rsidP="00E80762">
      <w:pPr>
        <w:rPr>
          <w:rFonts w:ascii="Times New Roman" w:eastAsia="宋体" w:hAnsi="Times New Roman" w:cs="Times New Roman"/>
          <w:b/>
          <w:bCs/>
          <w:color w:val="FF0000"/>
          <w:sz w:val="24"/>
          <w:szCs w:val="24"/>
        </w:rPr>
      </w:pPr>
      <w:r>
        <w:rPr>
          <w:rFonts w:ascii="Times New Roman" w:eastAsia="宋体" w:hAnsi="Times New Roman" w:cs="Times New Roman"/>
          <w:b/>
          <w:bCs/>
          <w:color w:val="FF0000"/>
          <w:sz w:val="24"/>
          <w:szCs w:val="24"/>
        </w:rPr>
        <w:tab/>
      </w:r>
      <w:r w:rsidRPr="002451D7">
        <w:rPr>
          <w:rFonts w:ascii="Times New Roman" w:eastAsia="宋体" w:hAnsi="Times New Roman" w:cs="Times New Roman"/>
          <w:b/>
          <w:bCs/>
          <w:noProof/>
          <w:color w:val="FF0000"/>
          <w:sz w:val="24"/>
          <w:szCs w:val="24"/>
        </w:rPr>
        <w:drawing>
          <wp:anchor distT="0" distB="0" distL="114300" distR="114300" simplePos="0" relativeHeight="251739136" behindDoc="0" locked="0" layoutInCell="1" allowOverlap="1" wp14:anchorId="2DC03D85" wp14:editId="218CA2BC">
            <wp:simplePos x="1407795" y="6029960"/>
            <wp:positionH relativeFrom="column">
              <wp:align>center</wp:align>
            </wp:positionH>
            <wp:positionV relativeFrom="paragraph">
              <wp:posOffset>97155</wp:posOffset>
            </wp:positionV>
            <wp:extent cx="2552400" cy="990000"/>
            <wp:effectExtent l="0" t="0" r="635" b="635"/>
            <wp:wrapSquare wrapText="bothSides"/>
            <wp:docPr id="1173335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35231" name=""/>
                    <pic:cNvPicPr/>
                  </pic:nvPicPr>
                  <pic:blipFill>
                    <a:blip r:embed="rId77">
                      <a:extLst>
                        <a:ext uri="{28A0092B-C50C-407E-A947-70E740481C1C}">
                          <a14:useLocalDpi xmlns:a14="http://schemas.microsoft.com/office/drawing/2010/main" val="0"/>
                        </a:ext>
                      </a:extLst>
                    </a:blip>
                    <a:stretch>
                      <a:fillRect/>
                    </a:stretch>
                  </pic:blipFill>
                  <pic:spPr>
                    <a:xfrm>
                      <a:off x="0" y="0"/>
                      <a:ext cx="2552400" cy="990000"/>
                    </a:xfrm>
                    <a:prstGeom prst="rect">
                      <a:avLst/>
                    </a:prstGeom>
                  </pic:spPr>
                </pic:pic>
              </a:graphicData>
            </a:graphic>
            <wp14:sizeRelH relativeFrom="margin">
              <wp14:pctWidth>0</wp14:pctWidth>
            </wp14:sizeRelH>
            <wp14:sizeRelV relativeFrom="margin">
              <wp14:pctHeight>0</wp14:pctHeight>
            </wp14:sizeRelV>
          </wp:anchor>
        </w:drawing>
      </w:r>
    </w:p>
    <w:p w14:paraId="4F650C65" w14:textId="77777777" w:rsidR="00E80762" w:rsidRDefault="00E80762" w:rsidP="00E80762">
      <w:pPr>
        <w:rPr>
          <w:rFonts w:ascii="Times New Roman" w:eastAsia="宋体" w:hAnsi="Times New Roman" w:cs="Times New Roman"/>
          <w:b/>
          <w:bCs/>
          <w:color w:val="FF0000"/>
          <w:sz w:val="24"/>
          <w:szCs w:val="24"/>
        </w:rPr>
      </w:pPr>
    </w:p>
    <w:p w14:paraId="72995E4C" w14:textId="77777777" w:rsidR="00E80762" w:rsidRPr="00E32AEA" w:rsidRDefault="00E80762" w:rsidP="00E80762">
      <w:pPr>
        <w:rPr>
          <w:rFonts w:ascii="Times New Roman" w:eastAsia="宋体" w:hAnsi="Times New Roman" w:cs="Times New Roman"/>
          <w:b/>
          <w:bCs/>
          <w:color w:val="FF0000"/>
          <w:sz w:val="24"/>
          <w:szCs w:val="24"/>
        </w:rPr>
      </w:pPr>
    </w:p>
    <w:p w14:paraId="00C38120" w14:textId="77777777" w:rsidR="00E80762" w:rsidRDefault="00E80762" w:rsidP="00E80762">
      <w:pPr>
        <w:rPr>
          <w:rFonts w:ascii="Times New Roman" w:eastAsia="宋体" w:hAnsi="Times New Roman" w:cs="Times New Roman"/>
          <w:b/>
          <w:bCs/>
          <w:color w:val="FF0000"/>
          <w:sz w:val="24"/>
          <w:szCs w:val="24"/>
        </w:rPr>
      </w:pPr>
    </w:p>
    <w:p w14:paraId="673D514F" w14:textId="77777777" w:rsidR="00E80762" w:rsidRPr="00FB086B" w:rsidRDefault="00E80762" w:rsidP="00E80762">
      <w:pPr>
        <w:rPr>
          <w:rFonts w:ascii="Times New Roman" w:eastAsia="宋体" w:hAnsi="Times New Roman" w:cs="Times New Roman"/>
          <w:sz w:val="24"/>
          <w:szCs w:val="24"/>
        </w:rPr>
      </w:pPr>
      <w:r>
        <w:rPr>
          <w:rFonts w:ascii="Times New Roman" w:eastAsia="宋体" w:hAnsi="Times New Roman" w:cs="Times New Roman"/>
          <w:noProof/>
          <w:color w:val="FF0000"/>
          <w:sz w:val="24"/>
          <w:szCs w:val="24"/>
          <w14:ligatures w14:val="standardContextual"/>
        </w:rPr>
        <mc:AlternateContent>
          <mc:Choice Requires="wpg">
            <w:drawing>
              <wp:anchor distT="0" distB="0" distL="114300" distR="114300" simplePos="0" relativeHeight="251740160" behindDoc="0" locked="0" layoutInCell="1" allowOverlap="1" wp14:anchorId="2EF22539" wp14:editId="2B4BC05E">
                <wp:simplePos x="0" y="0"/>
                <wp:positionH relativeFrom="column">
                  <wp:posOffset>1402</wp:posOffset>
                </wp:positionH>
                <wp:positionV relativeFrom="paragraph">
                  <wp:posOffset>961585</wp:posOffset>
                </wp:positionV>
                <wp:extent cx="5269752" cy="1018540"/>
                <wp:effectExtent l="0" t="0" r="7620" b="0"/>
                <wp:wrapSquare wrapText="bothSides"/>
                <wp:docPr id="123387855" name="组合 15"/>
                <wp:cNvGraphicFramePr/>
                <a:graphic xmlns:a="http://schemas.openxmlformats.org/drawingml/2006/main">
                  <a:graphicData uri="http://schemas.microsoft.com/office/word/2010/wordprocessingGroup">
                    <wpg:wgp>
                      <wpg:cNvGrpSpPr/>
                      <wpg:grpSpPr>
                        <a:xfrm>
                          <a:off x="0" y="0"/>
                          <a:ext cx="5269752" cy="1018540"/>
                          <a:chOff x="0" y="0"/>
                          <a:chExt cx="5269752" cy="1018540"/>
                        </a:xfrm>
                      </wpg:grpSpPr>
                      <pic:pic xmlns:pic="http://schemas.openxmlformats.org/drawingml/2006/picture">
                        <pic:nvPicPr>
                          <pic:cNvPr id="1026621395" name="图片 13"/>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77465" cy="1018540"/>
                          </a:xfrm>
                          <a:prstGeom prst="rect">
                            <a:avLst/>
                          </a:prstGeom>
                          <a:noFill/>
                        </pic:spPr>
                      </pic:pic>
                      <pic:pic xmlns:pic="http://schemas.openxmlformats.org/drawingml/2006/picture">
                        <pic:nvPicPr>
                          <pic:cNvPr id="1429757236" name="图片 14"/>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2681492" y="0"/>
                            <a:ext cx="2588260" cy="1018540"/>
                          </a:xfrm>
                          <a:prstGeom prst="rect">
                            <a:avLst/>
                          </a:prstGeom>
                          <a:noFill/>
                        </pic:spPr>
                      </pic:pic>
                    </wpg:wgp>
                  </a:graphicData>
                </a:graphic>
              </wp:anchor>
            </w:drawing>
          </mc:Choice>
          <mc:Fallback>
            <w:pict>
              <v:group w14:anchorId="464B1337" id="组合 15" o:spid="_x0000_s1026" style="position:absolute;margin-left:.1pt;margin-top:75.7pt;width:414.95pt;height:80.2pt;z-index:251740160" coordsize="52697,10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">
                <v:shape id="图片 13" o:spid="_x0000_s1027" type="#_x0000_t75" style="position:absolute;width:25774;height:10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">
                  <v:imagedata r:id="rId80" o:title=""/>
                </v:shape>
                <v:shape id="图片 14" o:spid="_x0000_s1028" type="#_x0000_t75" style="position:absolute;left:26814;width:25883;height:10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">
                  <v:imagedata r:id="rId81" o:title=""/>
                </v:shape>
                <w10:wrap type="square"/>
              </v:group>
            </w:pict>
          </mc:Fallback>
        </mc:AlternateContent>
      </w:r>
      <w:r w:rsidRPr="002451D7">
        <w:rPr>
          <w:rFonts w:ascii="Times New Roman" w:eastAsia="宋体" w:hAnsi="Times New Roman" w:cs="Times New Roman"/>
          <w:color w:val="FF0000"/>
          <w:sz w:val="24"/>
          <w:szCs w:val="24"/>
        </w:rPr>
        <w:tab/>
      </w:r>
      <w:r w:rsidRPr="002451D7">
        <w:rPr>
          <w:rFonts w:ascii="Times New Roman" w:eastAsia="宋体" w:hAnsi="Times New Roman" w:cs="Times New Roman" w:hint="eastAsia"/>
          <w:sz w:val="24"/>
          <w:szCs w:val="24"/>
        </w:rPr>
        <w:t>若希望提高站场能力可</w:t>
      </w:r>
      <w:r>
        <w:rPr>
          <w:rFonts w:ascii="Times New Roman" w:eastAsia="宋体" w:hAnsi="Times New Roman" w:cs="Times New Roman" w:hint="eastAsia"/>
          <w:sz w:val="24"/>
          <w:szCs w:val="24"/>
        </w:rPr>
        <w:t>选择</w:t>
      </w:r>
      <w:r w:rsidRPr="002451D7">
        <w:rPr>
          <w:rFonts w:ascii="Times New Roman" w:eastAsia="宋体" w:hAnsi="Times New Roman" w:cs="Times New Roman" w:hint="eastAsia"/>
          <w:b/>
          <w:bCs/>
          <w:sz w:val="24"/>
          <w:szCs w:val="24"/>
        </w:rPr>
        <w:t>龙卡</w:t>
      </w:r>
      <w:r w:rsidRPr="002451D7">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执掌因果万世轮回</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帝俊</w:t>
      </w:r>
      <w:r w:rsidRPr="002451D7">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，降低前四回合受到的伤害和</w:t>
      </w:r>
      <w:r w:rsidRPr="004B587E">
        <w:rPr>
          <w:rFonts w:ascii="Times New Roman" w:eastAsia="宋体" w:hAnsi="Times New Roman" w:cs="Times New Roman" w:hint="eastAsia"/>
          <w:b/>
          <w:bCs/>
          <w:sz w:val="24"/>
          <w:szCs w:val="24"/>
        </w:rPr>
        <w:t>源</w:t>
      </w:r>
      <w:r>
        <w:rPr>
          <w:rFonts w:ascii="Times New Roman" w:eastAsia="宋体" w:hAnsi="Times New Roman" w:cs="Times New Roman" w:hint="eastAsia"/>
          <w:sz w:val="24"/>
          <w:szCs w:val="24"/>
        </w:rPr>
        <w:t>卡（破虚空衍万龙</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龙母）回合末回血。副卡搭配</w:t>
      </w:r>
      <w:r>
        <w:rPr>
          <w:rFonts w:ascii="Times New Roman" w:eastAsia="宋体" w:hAnsi="Times New Roman" w:cs="Times New Roman" w:hint="eastAsia"/>
          <w:sz w:val="24"/>
          <w:szCs w:val="24"/>
        </w:rPr>
        <w:t>boss</w:t>
      </w:r>
      <w:r>
        <w:rPr>
          <w:rFonts w:ascii="Times New Roman" w:eastAsia="宋体" w:hAnsi="Times New Roman" w:cs="Times New Roman" w:hint="eastAsia"/>
          <w:sz w:val="24"/>
          <w:szCs w:val="24"/>
        </w:rPr>
        <w:t>对应的防御和体力即可，也可以和</w:t>
      </w:r>
      <w:r>
        <w:rPr>
          <w:rFonts w:ascii="Times New Roman" w:eastAsia="宋体" w:hAnsi="Times New Roman" w:cs="Times New Roman" w:hint="eastAsia"/>
          <w:sz w:val="24"/>
          <w:szCs w:val="24"/>
        </w:rPr>
        <w:t>pvp</w:t>
      </w:r>
      <w:r>
        <w:rPr>
          <w:rFonts w:ascii="Times New Roman" w:eastAsia="宋体" w:hAnsi="Times New Roman" w:cs="Times New Roman" w:hint="eastAsia"/>
          <w:sz w:val="24"/>
          <w:szCs w:val="24"/>
        </w:rPr>
        <w:t>共用一套，叠</w:t>
      </w:r>
      <w:r w:rsidRPr="004B587E">
        <w:rPr>
          <w:rFonts w:ascii="Times New Roman" w:eastAsia="宋体" w:hAnsi="Times New Roman" w:cs="Times New Roman" w:hint="eastAsia"/>
          <w:b/>
          <w:bCs/>
          <w:sz w:val="24"/>
          <w:szCs w:val="24"/>
        </w:rPr>
        <w:t>20</w:t>
      </w:r>
      <w:r>
        <w:rPr>
          <w:rFonts w:ascii="Times New Roman" w:eastAsia="宋体" w:hAnsi="Times New Roman" w:cs="Times New Roman" w:hint="eastAsia"/>
          <w:sz w:val="24"/>
          <w:szCs w:val="24"/>
        </w:rPr>
        <w:t>速。</w:t>
      </w:r>
    </w:p>
    <w:p w14:paraId="366535BE" w14:textId="4993177F" w:rsidR="00E80762" w:rsidRDefault="00E80762" w:rsidP="00E80762">
      <w:pPr>
        <w:rPr>
          <w:rFonts w:ascii="Times New Roman" w:eastAsia="宋体" w:hAnsi="Times New Roman" w:cs="Times New Roman"/>
          <w:sz w:val="24"/>
          <w:szCs w:val="24"/>
        </w:rPr>
      </w:pPr>
      <w:r w:rsidRPr="004B587E">
        <w:rPr>
          <w:rFonts w:ascii="Times New Roman" w:eastAsia="宋体" w:hAnsi="Times New Roman" w:cs="Times New Roman"/>
          <w:sz w:val="24"/>
          <w:szCs w:val="24"/>
        </w:rPr>
        <w:tab/>
      </w:r>
      <w:r w:rsidRPr="004B587E">
        <w:rPr>
          <w:rFonts w:ascii="Times New Roman" w:eastAsia="宋体" w:hAnsi="Times New Roman" w:cs="Times New Roman" w:hint="eastAsia"/>
          <w:sz w:val="24"/>
          <w:szCs w:val="24"/>
        </w:rPr>
        <w:t>此外</w:t>
      </w:r>
      <w:r w:rsidRPr="004B587E">
        <w:rPr>
          <w:rFonts w:ascii="Times New Roman" w:eastAsia="宋体" w:hAnsi="Times New Roman" w:cs="Times New Roman" w:hint="eastAsia"/>
          <w:b/>
          <w:bCs/>
          <w:sz w:val="24"/>
          <w:szCs w:val="24"/>
        </w:rPr>
        <w:t>环</w:t>
      </w:r>
      <w:r w:rsidRPr="004B587E">
        <w:rPr>
          <w:rFonts w:ascii="Times New Roman" w:eastAsia="宋体" w:hAnsi="Times New Roman" w:cs="Times New Roman" w:hint="eastAsia"/>
          <w:sz w:val="24"/>
          <w:szCs w:val="24"/>
        </w:rPr>
        <w:t>卡可以用于多段攻击</w:t>
      </w:r>
      <w:r>
        <w:rPr>
          <w:rFonts w:ascii="Times New Roman" w:eastAsia="宋体" w:hAnsi="Times New Roman" w:cs="Times New Roman" w:hint="eastAsia"/>
          <w:sz w:val="24"/>
          <w:szCs w:val="24"/>
        </w:rPr>
        <w:t>特攻</w:t>
      </w:r>
      <w:r w:rsidRPr="004B587E">
        <w:rPr>
          <w:rFonts w:ascii="Times New Roman" w:eastAsia="宋体" w:hAnsi="Times New Roman" w:cs="Times New Roman" w:hint="eastAsia"/>
          <w:sz w:val="24"/>
          <w:szCs w:val="24"/>
        </w:rPr>
        <w:t>亚比</w:t>
      </w:r>
      <w:r>
        <w:rPr>
          <w:rFonts w:ascii="Times New Roman" w:eastAsia="宋体" w:hAnsi="Times New Roman" w:cs="Times New Roman" w:hint="eastAsia"/>
          <w:sz w:val="24"/>
          <w:szCs w:val="24"/>
        </w:rPr>
        <w:t>。</w:t>
      </w:r>
      <w:r w:rsidRPr="00F2266D">
        <w:rPr>
          <w:rFonts w:ascii="Times New Roman" w:eastAsia="宋体" w:hAnsi="Times New Roman" w:cs="Times New Roman" w:hint="eastAsia"/>
          <w:b/>
          <w:bCs/>
          <w:sz w:val="24"/>
          <w:szCs w:val="24"/>
        </w:rPr>
        <w:t>攻击次数大于</w:t>
      </w:r>
      <w:r w:rsidR="00F2266D" w:rsidRPr="00F2266D">
        <w:rPr>
          <w:rFonts w:ascii="Times New Roman" w:eastAsia="宋体" w:hAnsi="Times New Roman" w:cs="Times New Roman" w:hint="eastAsia"/>
          <w:b/>
          <w:bCs/>
          <w:sz w:val="24"/>
          <w:szCs w:val="24"/>
        </w:rPr>
        <w:t>等于</w:t>
      </w:r>
      <w:r w:rsidRPr="00F2266D">
        <w:rPr>
          <w:rFonts w:ascii="Times New Roman" w:eastAsia="宋体" w:hAnsi="Times New Roman" w:cs="Times New Roman" w:hint="eastAsia"/>
          <w:b/>
          <w:bCs/>
          <w:sz w:val="24"/>
          <w:szCs w:val="24"/>
        </w:rPr>
        <w:t>4</w:t>
      </w:r>
      <w:r>
        <w:rPr>
          <w:rFonts w:ascii="Times New Roman" w:eastAsia="宋体" w:hAnsi="Times New Roman" w:cs="Times New Roman" w:hint="eastAsia"/>
          <w:sz w:val="24"/>
          <w:szCs w:val="24"/>
        </w:rPr>
        <w:t>时伤害高于尘卡</w:t>
      </w:r>
      <w:r w:rsidRPr="004B587E">
        <w:rPr>
          <w:rFonts w:ascii="Times New Roman" w:eastAsia="宋体" w:hAnsi="Times New Roman" w:cs="Times New Roman" w:hint="eastAsia"/>
          <w:sz w:val="24"/>
          <w:szCs w:val="24"/>
        </w:rPr>
        <w:t>（如法芙娜、月亮星诺、卡奥斯等）</w:t>
      </w:r>
      <w:r>
        <w:rPr>
          <w:rFonts w:ascii="Times New Roman" w:eastAsia="宋体" w:hAnsi="Times New Roman" w:cs="Times New Roman" w:hint="eastAsia"/>
          <w:sz w:val="24"/>
          <w:szCs w:val="24"/>
        </w:rPr>
        <w:t>。搭配为</w:t>
      </w:r>
      <w:r w:rsidRPr="003E438C">
        <w:rPr>
          <w:rFonts w:ascii="Times New Roman" w:eastAsia="宋体" w:hAnsi="Times New Roman" w:cs="Times New Roman" w:hint="eastAsia"/>
          <w:b/>
          <w:bCs/>
          <w:sz w:val="24"/>
          <w:szCs w:val="24"/>
        </w:rPr>
        <w:t>20</w:t>
      </w:r>
      <w:r>
        <w:rPr>
          <w:rFonts w:ascii="Times New Roman" w:eastAsia="宋体" w:hAnsi="Times New Roman" w:cs="Times New Roman" w:hint="eastAsia"/>
          <w:sz w:val="24"/>
          <w:szCs w:val="24"/>
        </w:rPr>
        <w:t>特攻</w:t>
      </w:r>
      <w:r w:rsidRPr="003E438C">
        <w:rPr>
          <w:rFonts w:ascii="Times New Roman" w:eastAsia="宋体" w:hAnsi="Times New Roman" w:cs="Times New Roman" w:hint="eastAsia"/>
          <w:b/>
          <w:bCs/>
          <w:sz w:val="24"/>
          <w:szCs w:val="24"/>
        </w:rPr>
        <w:t>10</w:t>
      </w:r>
      <w:r>
        <w:rPr>
          <w:rFonts w:ascii="Times New Roman" w:eastAsia="宋体" w:hAnsi="Times New Roman" w:cs="Times New Roman" w:hint="eastAsia"/>
          <w:sz w:val="24"/>
          <w:szCs w:val="24"/>
        </w:rPr>
        <w:t>爆伤</w:t>
      </w:r>
      <w:r w:rsidRPr="003E438C">
        <w:rPr>
          <w:rFonts w:ascii="Times New Roman" w:eastAsia="宋体" w:hAnsi="Times New Roman" w:cs="Times New Roman" w:hint="eastAsia"/>
          <w:b/>
          <w:bCs/>
          <w:sz w:val="24"/>
          <w:szCs w:val="24"/>
        </w:rPr>
        <w:t>5</w:t>
      </w:r>
      <w:r>
        <w:rPr>
          <w:rFonts w:ascii="Times New Roman" w:eastAsia="宋体" w:hAnsi="Times New Roman" w:cs="Times New Roman" w:hint="eastAsia"/>
          <w:sz w:val="24"/>
          <w:szCs w:val="24"/>
        </w:rPr>
        <w:t>体力。</w:t>
      </w:r>
    </w:p>
    <w:p w14:paraId="63CB8A7F" w14:textId="77777777" w:rsidR="00E80762" w:rsidRPr="004B587E" w:rsidRDefault="00E80762" w:rsidP="00E80762">
      <w:pPr>
        <w:rPr>
          <w:rFonts w:ascii="Times New Roman" w:eastAsia="宋体" w:hAnsi="Times New Roman" w:cs="Times New Roman"/>
          <w:sz w:val="24"/>
          <w:szCs w:val="24"/>
        </w:rPr>
      </w:pPr>
      <w:r>
        <w:rPr>
          <w:rFonts w:ascii="Times New Roman" w:eastAsia="宋体" w:hAnsi="Times New Roman" w:cs="Times New Roman"/>
          <w:noProof/>
          <w:sz w:val="24"/>
          <w:szCs w:val="24"/>
        </w:rPr>
        <w:drawing>
          <wp:anchor distT="0" distB="0" distL="114300" distR="114300" simplePos="0" relativeHeight="251741184" behindDoc="0" locked="0" layoutInCell="1" allowOverlap="1" wp14:anchorId="5929C4CF" wp14:editId="141FA739">
            <wp:simplePos x="1144402" y="1570748"/>
            <wp:positionH relativeFrom="column">
              <wp:align>center</wp:align>
            </wp:positionH>
            <wp:positionV relativeFrom="paragraph">
              <wp:posOffset>60960</wp:posOffset>
            </wp:positionV>
            <wp:extent cx="2577600" cy="1008000"/>
            <wp:effectExtent l="0" t="0" r="0" b="1905"/>
            <wp:wrapSquare wrapText="bothSides"/>
            <wp:docPr id="7118600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77600" cy="1008000"/>
                    </a:xfrm>
                    <a:prstGeom prst="rect">
                      <a:avLst/>
                    </a:prstGeom>
                    <a:noFill/>
                  </pic:spPr>
                </pic:pic>
              </a:graphicData>
            </a:graphic>
            <wp14:sizeRelH relativeFrom="margin">
              <wp14:pctWidth>0</wp14:pctWidth>
            </wp14:sizeRelH>
            <wp14:sizeRelV relativeFrom="margin">
              <wp14:pctHeight>0</wp14:pctHeight>
            </wp14:sizeRelV>
          </wp:anchor>
        </w:drawing>
      </w:r>
    </w:p>
    <w:p w14:paraId="128D0720" w14:textId="77777777" w:rsidR="00E80762" w:rsidRDefault="00E80762" w:rsidP="00E80762">
      <w:pPr>
        <w:ind w:firstLine="420"/>
        <w:rPr>
          <w:rFonts w:ascii="Times New Roman" w:eastAsia="宋体" w:hAnsi="Times New Roman" w:cs="Times New Roman"/>
          <w:b/>
          <w:bCs/>
          <w:sz w:val="24"/>
          <w:szCs w:val="24"/>
        </w:rPr>
      </w:pPr>
    </w:p>
    <w:p w14:paraId="47571A0F" w14:textId="77777777" w:rsidR="00E80762" w:rsidRDefault="00E80762" w:rsidP="00E80762">
      <w:pPr>
        <w:ind w:firstLine="420"/>
        <w:rPr>
          <w:rFonts w:ascii="Times New Roman" w:eastAsia="宋体" w:hAnsi="Times New Roman" w:cs="Times New Roman"/>
          <w:b/>
          <w:bCs/>
          <w:sz w:val="24"/>
          <w:szCs w:val="24"/>
        </w:rPr>
      </w:pPr>
    </w:p>
    <w:p w14:paraId="738F9D91" w14:textId="77777777" w:rsidR="00E80762" w:rsidRDefault="00E80762" w:rsidP="00E80762">
      <w:pPr>
        <w:rPr>
          <w:rFonts w:ascii="Times New Roman" w:eastAsia="宋体" w:hAnsi="Times New Roman" w:cs="Times New Roman"/>
          <w:b/>
          <w:bCs/>
          <w:sz w:val="24"/>
          <w:szCs w:val="24"/>
        </w:rPr>
      </w:pPr>
    </w:p>
    <w:p w14:paraId="679CC7FF" w14:textId="2FB03B66" w:rsidR="00E80762" w:rsidRDefault="00E80762" w:rsidP="00E80762">
      <w:pPr>
        <w:ind w:firstLine="420"/>
        <w:rPr>
          <w:rFonts w:ascii="Times New Roman" w:eastAsia="宋体" w:hAnsi="Times New Roman" w:cs="Times New Roman"/>
          <w:color w:val="000000" w:themeColor="text1"/>
          <w:sz w:val="24"/>
          <w:szCs w:val="24"/>
        </w:rPr>
      </w:pPr>
      <w:r w:rsidRPr="004B587E">
        <w:rPr>
          <w:rFonts w:ascii="Times New Roman" w:eastAsia="宋体" w:hAnsi="Times New Roman" w:cs="Times New Roman" w:hint="eastAsia"/>
          <w:b/>
          <w:bCs/>
          <w:sz w:val="24"/>
          <w:szCs w:val="24"/>
        </w:rPr>
        <w:t>个人</w:t>
      </w:r>
      <w:r w:rsidRPr="004B587E">
        <w:rPr>
          <w:rFonts w:ascii="Times New Roman" w:eastAsia="宋体" w:hAnsi="Times New Roman" w:cs="Times New Roman" w:hint="eastAsia"/>
          <w:b/>
          <w:bCs/>
          <w:color w:val="EE0000"/>
          <w:sz w:val="24"/>
          <w:szCs w:val="24"/>
        </w:rPr>
        <w:t>推荐优先级：尘</w:t>
      </w:r>
      <w:r>
        <w:rPr>
          <w:rFonts w:ascii="Times New Roman" w:eastAsia="宋体" w:hAnsi="Times New Roman" w:cs="Times New Roman" w:hint="eastAsia"/>
          <w:b/>
          <w:bCs/>
          <w:color w:val="EE0000"/>
          <w:sz w:val="24"/>
          <w:szCs w:val="24"/>
        </w:rPr>
        <w:t>约等于</w:t>
      </w:r>
      <w:r w:rsidRPr="004B587E">
        <w:rPr>
          <w:rFonts w:ascii="Times New Roman" w:eastAsia="宋体" w:hAnsi="Times New Roman" w:cs="Times New Roman" w:hint="eastAsia"/>
          <w:b/>
          <w:bCs/>
          <w:color w:val="EE0000"/>
          <w:sz w:val="24"/>
          <w:szCs w:val="24"/>
        </w:rPr>
        <w:t>应</w:t>
      </w:r>
      <w:r>
        <w:rPr>
          <w:rFonts w:ascii="Times New Roman" w:eastAsia="宋体" w:hAnsi="Times New Roman" w:cs="Times New Roman" w:hint="eastAsia"/>
          <w:b/>
          <w:bCs/>
          <w:color w:val="EE0000"/>
          <w:sz w:val="24"/>
          <w:szCs w:val="24"/>
        </w:rPr>
        <w:t>（各有两张最佳）大于壁大于环其他。</w:t>
      </w:r>
      <w:r w:rsidRPr="00935687">
        <w:rPr>
          <w:rFonts w:ascii="Times New Roman" w:eastAsia="宋体" w:hAnsi="Times New Roman" w:cs="Times New Roman" w:hint="eastAsia"/>
          <w:color w:val="000000" w:themeColor="text1"/>
          <w:sz w:val="24"/>
          <w:szCs w:val="24"/>
        </w:rPr>
        <w:t>氪金魂卡不是刚需，但在星币购买项目中优先级相对较高</w:t>
      </w:r>
      <w:r w:rsidR="00685235">
        <w:rPr>
          <w:rFonts w:ascii="Times New Roman" w:eastAsia="宋体" w:hAnsi="Times New Roman" w:cs="Times New Roman" w:hint="eastAsia"/>
          <w:color w:val="000000" w:themeColor="text1"/>
          <w:sz w:val="24"/>
          <w:szCs w:val="24"/>
        </w:rPr>
        <w:t>。</w:t>
      </w:r>
    </w:p>
    <w:p w14:paraId="1C2A75CB" w14:textId="2AF93902" w:rsidR="00685235" w:rsidRPr="00F2266D" w:rsidRDefault="00685235" w:rsidP="00F2266D">
      <w:pP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ab/>
      </w:r>
      <w:r>
        <w:rPr>
          <w:rFonts w:ascii="Times New Roman" w:eastAsia="宋体" w:hAnsi="Times New Roman" w:cs="Times New Roman" w:hint="eastAsia"/>
          <w:color w:val="000000" w:themeColor="text1"/>
          <w:sz w:val="24"/>
          <w:szCs w:val="24"/>
        </w:rPr>
        <w:t>魂卡是可任意拆卸的，为了方便使用可以保存成预组。配置完成后点击加入预组即可。</w:t>
      </w:r>
      <w:r w:rsidR="00D37E84">
        <w:rPr>
          <w:rFonts w:ascii="Times New Roman" w:eastAsia="宋体" w:hAnsi="Times New Roman" w:cs="Times New Roman" w:hint="eastAsia"/>
          <w:sz w:val="24"/>
          <w:szCs w:val="24"/>
        </w:rPr>
        <w:t>下次使用时点击魂卡方案</w:t>
      </w:r>
      <w:r w:rsidR="00D37E84">
        <w:rPr>
          <w:rFonts w:ascii="Times New Roman" w:eastAsia="宋体" w:hAnsi="Times New Roman" w:cs="Times New Roman" w:hint="eastAsia"/>
          <w:sz w:val="24"/>
          <w:szCs w:val="24"/>
        </w:rPr>
        <w:t>-</w:t>
      </w:r>
      <w:r w:rsidR="00D37E84">
        <w:rPr>
          <w:rFonts w:ascii="Times New Roman" w:eastAsia="宋体" w:hAnsi="Times New Roman" w:cs="Times New Roman" w:hint="eastAsia"/>
          <w:sz w:val="24"/>
          <w:szCs w:val="24"/>
        </w:rPr>
        <w:t>我的预组</w:t>
      </w:r>
      <w:r w:rsidR="00D37E84">
        <w:rPr>
          <w:rFonts w:ascii="Times New Roman" w:eastAsia="宋体" w:hAnsi="Times New Roman" w:cs="Times New Roman" w:hint="eastAsia"/>
          <w:sz w:val="24"/>
          <w:szCs w:val="24"/>
        </w:rPr>
        <w:t>-</w:t>
      </w:r>
      <w:r w:rsidR="00D37E84">
        <w:rPr>
          <w:rFonts w:ascii="Times New Roman" w:eastAsia="宋体" w:hAnsi="Times New Roman" w:cs="Times New Roman" w:hint="eastAsia"/>
          <w:sz w:val="24"/>
          <w:szCs w:val="24"/>
        </w:rPr>
        <w:t>使用预组即可。如果你拥有该魂卡，即使装在别的亚比身上，系统也可以自动检测并且使用，可以说非常方便了。</w:t>
      </w:r>
    </w:p>
    <w:p w14:paraId="123F724C" w14:textId="20961D46" w:rsidR="00D37E84" w:rsidRDefault="00D37E84" w:rsidP="00E80762">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如果懒得配魂卡，也可以使用智能装配功能，搭配</w:t>
      </w:r>
      <w:r>
        <w:rPr>
          <w:rFonts w:ascii="Times New Roman" w:eastAsia="宋体" w:hAnsi="Times New Roman" w:cs="Times New Roman" w:hint="eastAsia"/>
          <w:sz w:val="24"/>
          <w:szCs w:val="24"/>
        </w:rPr>
        <w:t>pve</w:t>
      </w:r>
      <w:r>
        <w:rPr>
          <w:rFonts w:ascii="Times New Roman" w:eastAsia="宋体" w:hAnsi="Times New Roman" w:cs="Times New Roman" w:hint="eastAsia"/>
          <w:sz w:val="24"/>
          <w:szCs w:val="24"/>
        </w:rPr>
        <w:t>魂卡问题不大。</w:t>
      </w:r>
    </w:p>
    <w:p w14:paraId="462D0DDC" w14:textId="20C7319A" w:rsidR="00F2266D" w:rsidRPr="00F2266D" w:rsidRDefault="00F2266D" w:rsidP="00E80762">
      <w:pPr>
        <w:ind w:firstLine="420"/>
        <w:rPr>
          <w:rFonts w:ascii="Times New Roman" w:eastAsia="宋体" w:hAnsi="Times New Roman" w:cs="Times New Roman"/>
          <w:b/>
          <w:bCs/>
          <w:color w:val="EE0000"/>
          <w:sz w:val="24"/>
          <w:szCs w:val="24"/>
        </w:rPr>
      </w:pPr>
      <w:r w:rsidRPr="00F2266D">
        <w:rPr>
          <w:rFonts w:ascii="Times New Roman" w:eastAsia="宋体" w:hAnsi="Times New Roman" w:cs="Times New Roman" w:hint="eastAsia"/>
          <w:b/>
          <w:bCs/>
          <w:color w:val="EE0000"/>
          <w:sz w:val="24"/>
          <w:szCs w:val="24"/>
        </w:rPr>
        <w:t>领取系统送的魂卡培养之前，一定要把原来装的魂卡拆掉！！！</w:t>
      </w:r>
    </w:p>
    <w:p w14:paraId="1B6217BC" w14:textId="1167C4BA" w:rsidR="00D37E84" w:rsidRDefault="00D37E84" w:rsidP="00E80762">
      <w:pPr>
        <w:ind w:firstLine="420"/>
        <w:rPr>
          <w:rFonts w:ascii="Times New Roman" w:eastAsia="宋体" w:hAnsi="Times New Roman" w:cs="Times New Roman"/>
          <w:sz w:val="24"/>
          <w:szCs w:val="24"/>
        </w:rPr>
      </w:pPr>
      <w:r>
        <w:rPr>
          <w:noProof/>
          <w14:ligatures w14:val="standardContextual"/>
        </w:rPr>
        <w:lastRenderedPageBreak/>
        <w:drawing>
          <wp:inline distT="0" distB="0" distL="0" distR="0" wp14:anchorId="54F2DA60" wp14:editId="03B087AB">
            <wp:extent cx="1295400" cy="1152525"/>
            <wp:effectExtent l="0" t="0" r="0" b="9525"/>
            <wp:docPr id="147949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9732" name=""/>
                    <pic:cNvPicPr/>
                  </pic:nvPicPr>
                  <pic:blipFill>
                    <a:blip r:embed="rId83"/>
                    <a:stretch>
                      <a:fillRect/>
                    </a:stretch>
                  </pic:blipFill>
                  <pic:spPr>
                    <a:xfrm>
                      <a:off x="0" y="0"/>
                      <a:ext cx="1295400" cy="1152525"/>
                    </a:xfrm>
                    <a:prstGeom prst="rect">
                      <a:avLst/>
                    </a:prstGeom>
                  </pic:spPr>
                </pic:pic>
              </a:graphicData>
            </a:graphic>
          </wp:inline>
        </w:drawing>
      </w:r>
    </w:p>
    <w:p w14:paraId="22527F1B" w14:textId="53E17545" w:rsidR="00D37E84" w:rsidRPr="00F2266D" w:rsidRDefault="00D37E84" w:rsidP="00E80762">
      <w:pPr>
        <w:ind w:firstLine="420"/>
        <w:rPr>
          <w:rFonts w:ascii="Times New Roman" w:eastAsia="宋体" w:hAnsi="Times New Roman" w:cs="Times New Roman"/>
          <w:b/>
          <w:bCs/>
          <w:sz w:val="24"/>
          <w:szCs w:val="24"/>
        </w:rPr>
      </w:pPr>
      <w:r>
        <w:rPr>
          <w:rFonts w:ascii="Times New Roman" w:eastAsia="宋体" w:hAnsi="Times New Roman" w:cs="Times New Roman" w:hint="eastAsia"/>
          <w:sz w:val="24"/>
          <w:szCs w:val="24"/>
        </w:rPr>
        <w:t>如果希望某亚比的魂卡不会被系统自动拆下</w:t>
      </w:r>
      <w:r w:rsidRPr="00FB086B">
        <w:rPr>
          <w:rFonts w:ascii="Times New Roman" w:eastAsia="宋体" w:hAnsi="Times New Roman" w:cs="Times New Roman"/>
          <w:sz w:val="24"/>
          <w:szCs w:val="24"/>
        </w:rPr>
        <w:t>，</w:t>
      </w:r>
      <w:r>
        <w:rPr>
          <w:rFonts w:ascii="Times New Roman" w:eastAsia="宋体" w:hAnsi="Times New Roman" w:cs="Times New Roman" w:hint="eastAsia"/>
          <w:sz w:val="24"/>
          <w:szCs w:val="24"/>
        </w:rPr>
        <w:t>点击左上角的小锁即可。</w:t>
      </w:r>
      <w:r w:rsidR="00667A4D">
        <w:rPr>
          <w:rFonts w:ascii="Times New Roman" w:eastAsia="宋体" w:hAnsi="Times New Roman" w:cs="Times New Roman" w:hint="eastAsia"/>
          <w:sz w:val="24"/>
          <w:szCs w:val="24"/>
        </w:rPr>
        <w:t>当然</w:t>
      </w:r>
      <w:r w:rsidR="00667A4D" w:rsidRPr="00F2266D">
        <w:rPr>
          <w:rFonts w:ascii="Times New Roman" w:eastAsia="宋体" w:hAnsi="Times New Roman" w:cs="Times New Roman" w:hint="eastAsia"/>
          <w:b/>
          <w:bCs/>
          <w:sz w:val="24"/>
          <w:szCs w:val="24"/>
        </w:rPr>
        <w:t>不建议点这个锁，前期魂卡比较少。</w:t>
      </w:r>
    </w:p>
    <w:p w14:paraId="43FC1DA2" w14:textId="77777777" w:rsidR="00D37E84" w:rsidRPr="00D37E84" w:rsidRDefault="00D37E84" w:rsidP="00D37E84">
      <w:pPr>
        <w:rPr>
          <w:rFonts w:ascii="Times New Roman" w:eastAsia="宋体" w:hAnsi="Times New Roman" w:cs="Times New Roman"/>
          <w:b/>
          <w:bCs/>
          <w:color w:val="EE0000"/>
          <w:sz w:val="24"/>
          <w:szCs w:val="24"/>
        </w:rPr>
      </w:pPr>
    </w:p>
    <w:p w14:paraId="33E3D0FE" w14:textId="4B2B8D76" w:rsidR="009B449C" w:rsidRPr="009B449C" w:rsidRDefault="009B449C" w:rsidP="009B449C">
      <w:pPr>
        <w:pStyle w:val="2"/>
        <w:rPr>
          <w:rFonts w:ascii="Times New Roman" w:eastAsia="宋体" w:hAnsi="Times New Roman" w:cs="Times New Roman"/>
          <w:b/>
          <w:bCs/>
          <w:color w:val="000000" w:themeColor="text1"/>
          <w:sz w:val="30"/>
          <w:szCs w:val="30"/>
        </w:rPr>
      </w:pPr>
      <w:bookmarkStart w:id="20" w:name="_Toc205129833"/>
      <w:r w:rsidRPr="009B449C">
        <w:rPr>
          <w:rFonts w:ascii="Times New Roman" w:eastAsia="宋体" w:hAnsi="Times New Roman" w:cs="Times New Roman"/>
          <w:b/>
          <w:bCs/>
          <w:color w:val="000000" w:themeColor="text1"/>
          <w:sz w:val="30"/>
          <w:szCs w:val="30"/>
        </w:rPr>
        <w:t>2.</w:t>
      </w:r>
      <w:r>
        <w:rPr>
          <w:rFonts w:ascii="Times New Roman" w:eastAsia="宋体" w:hAnsi="Times New Roman" w:cs="Times New Roman" w:hint="eastAsia"/>
          <w:b/>
          <w:bCs/>
          <w:color w:val="000000" w:themeColor="text1"/>
          <w:sz w:val="30"/>
          <w:szCs w:val="30"/>
        </w:rPr>
        <w:t>6</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魂器</w:t>
      </w:r>
      <w:bookmarkEnd w:id="20"/>
    </w:p>
    <w:p w14:paraId="1214B592" w14:textId="47D991F2" w:rsidR="005201DF" w:rsidRDefault="005C40D9" w:rsidP="00E80762">
      <w:pPr>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只有</w:t>
      </w:r>
      <w:r w:rsidRPr="005C40D9">
        <w:rPr>
          <w:rFonts w:ascii="Times New Roman" w:eastAsia="宋体" w:hAnsi="Times New Roman" w:cs="Times New Roman" w:hint="eastAsia"/>
          <w:b/>
          <w:bCs/>
          <w:color w:val="EE0000"/>
          <w:sz w:val="24"/>
          <w:szCs w:val="24"/>
        </w:rPr>
        <w:t>新技能组</w:t>
      </w:r>
      <w:r>
        <w:rPr>
          <w:rFonts w:ascii="Times New Roman" w:eastAsia="宋体" w:hAnsi="Times New Roman" w:cs="Times New Roman" w:hint="eastAsia"/>
          <w:sz w:val="24"/>
          <w:szCs w:val="24"/>
        </w:rPr>
        <w:t>亚比可以装备魂器！！！</w:t>
      </w:r>
      <w:r w:rsidR="005201DF">
        <w:rPr>
          <w:rFonts w:ascii="Times New Roman" w:eastAsia="宋体" w:hAnsi="Times New Roman" w:cs="Times New Roman" w:hint="eastAsia"/>
          <w:sz w:val="24"/>
          <w:szCs w:val="24"/>
        </w:rPr>
        <w:t xml:space="preserve"> </w:t>
      </w:r>
    </w:p>
    <w:p w14:paraId="278CF543" w14:textId="1D011399" w:rsidR="00E80762" w:rsidRPr="007F72DD" w:rsidRDefault="00E80762" w:rsidP="005C40D9">
      <w:pPr>
        <w:ind w:firstLine="420"/>
        <w:rPr>
          <w:rFonts w:ascii="Times New Roman" w:eastAsia="宋体" w:hAnsi="Times New Roman" w:cs="Times New Roman"/>
          <w:sz w:val="24"/>
          <w:szCs w:val="24"/>
        </w:rPr>
      </w:pPr>
      <w:r w:rsidRPr="00FB086B">
        <w:rPr>
          <w:rFonts w:ascii="Times New Roman" w:eastAsia="宋体" w:hAnsi="Times New Roman" w:cs="Times New Roman"/>
          <w:sz w:val="24"/>
          <w:szCs w:val="24"/>
        </w:rPr>
        <w:t>魂器分为</w:t>
      </w:r>
      <w:r w:rsidRPr="00FB086B">
        <w:rPr>
          <w:rFonts w:ascii="Times New Roman" w:eastAsia="宋体" w:hAnsi="Times New Roman" w:cs="Times New Roman"/>
          <w:b/>
          <w:bCs/>
          <w:sz w:val="24"/>
          <w:szCs w:val="24"/>
        </w:rPr>
        <w:t>技巧型</w:t>
      </w:r>
      <w:r w:rsidRPr="00FB086B">
        <w:rPr>
          <w:rFonts w:ascii="Times New Roman" w:eastAsia="宋体" w:hAnsi="Times New Roman" w:cs="Times New Roman"/>
          <w:sz w:val="24"/>
          <w:szCs w:val="24"/>
        </w:rPr>
        <w:t>魂器和</w:t>
      </w:r>
      <w:r w:rsidRPr="00FB086B">
        <w:rPr>
          <w:rFonts w:ascii="Times New Roman" w:eastAsia="宋体" w:hAnsi="Times New Roman" w:cs="Times New Roman"/>
          <w:b/>
          <w:bCs/>
          <w:sz w:val="24"/>
          <w:szCs w:val="24"/>
        </w:rPr>
        <w:t>强力型</w:t>
      </w:r>
      <w:r w:rsidRPr="00FB086B">
        <w:rPr>
          <w:rFonts w:ascii="Times New Roman" w:eastAsia="宋体" w:hAnsi="Times New Roman" w:cs="Times New Roman"/>
          <w:sz w:val="24"/>
          <w:szCs w:val="24"/>
        </w:rPr>
        <w:t>魂器，</w:t>
      </w:r>
      <w:r w:rsidRPr="00FB086B">
        <w:rPr>
          <w:rFonts w:ascii="Times New Roman" w:eastAsia="宋体" w:hAnsi="Times New Roman" w:cs="Times New Roman"/>
          <w:b/>
          <w:bCs/>
          <w:sz w:val="24"/>
          <w:szCs w:val="24"/>
        </w:rPr>
        <w:t>技巧型魂器</w:t>
      </w:r>
      <w:r w:rsidRPr="00FB086B">
        <w:rPr>
          <w:rFonts w:ascii="Times New Roman" w:eastAsia="宋体" w:hAnsi="Times New Roman" w:cs="Times New Roman"/>
          <w:sz w:val="24"/>
          <w:szCs w:val="24"/>
        </w:rPr>
        <w:t>提供魂器特效</w:t>
      </w:r>
      <w:r w:rsidRPr="00FB086B">
        <w:rPr>
          <w:rFonts w:ascii="Times New Roman" w:eastAsia="宋体" w:hAnsi="Times New Roman" w:cs="Times New Roman"/>
          <w:b/>
          <w:bCs/>
          <w:sz w:val="24"/>
          <w:szCs w:val="24"/>
        </w:rPr>
        <w:t>，强力型魂器</w:t>
      </w:r>
      <w:r w:rsidRPr="00FB086B">
        <w:rPr>
          <w:rFonts w:ascii="Times New Roman" w:eastAsia="宋体" w:hAnsi="Times New Roman" w:cs="Times New Roman"/>
          <w:sz w:val="24"/>
          <w:szCs w:val="24"/>
        </w:rPr>
        <w:t>提供数值。</w:t>
      </w:r>
      <w:r w:rsidR="005201DF">
        <w:rPr>
          <w:rFonts w:ascii="Times New Roman" w:eastAsia="宋体" w:hAnsi="Times New Roman" w:cs="Times New Roman" w:hint="eastAsia"/>
          <w:sz w:val="24"/>
          <w:szCs w:val="24"/>
        </w:rPr>
        <w:t>品质</w:t>
      </w:r>
      <w:r w:rsidR="005201DF" w:rsidRPr="005201DF">
        <w:rPr>
          <w:rFonts w:ascii="Times New Roman" w:eastAsia="宋体" w:hAnsi="Times New Roman" w:cs="Times New Roman" w:hint="eastAsia"/>
          <w:b/>
          <w:bCs/>
          <w:sz w:val="24"/>
          <w:szCs w:val="24"/>
        </w:rPr>
        <w:t>史诗级</w:t>
      </w:r>
      <w:r w:rsidR="005201DF">
        <w:rPr>
          <w:rFonts w:ascii="Times New Roman" w:eastAsia="宋体" w:hAnsi="Times New Roman" w:cs="Times New Roman" w:hint="eastAsia"/>
          <w:sz w:val="24"/>
          <w:szCs w:val="24"/>
        </w:rPr>
        <w:t>比</w:t>
      </w:r>
      <w:r w:rsidR="005201DF" w:rsidRPr="005201DF">
        <w:rPr>
          <w:rFonts w:ascii="Times New Roman" w:eastAsia="宋体" w:hAnsi="Times New Roman" w:cs="Times New Roman" w:hint="eastAsia"/>
          <w:b/>
          <w:bCs/>
          <w:sz w:val="24"/>
          <w:szCs w:val="24"/>
        </w:rPr>
        <w:t>传说级</w:t>
      </w:r>
      <w:r w:rsidR="005201DF">
        <w:rPr>
          <w:rFonts w:ascii="Times New Roman" w:eastAsia="宋体" w:hAnsi="Times New Roman" w:cs="Times New Roman" w:hint="eastAsia"/>
          <w:sz w:val="24"/>
          <w:szCs w:val="24"/>
        </w:rPr>
        <w:t>更强，这个看效果也能看出来。</w:t>
      </w:r>
    </w:p>
    <w:p w14:paraId="65A9E5ED" w14:textId="77777777" w:rsidR="00E80762" w:rsidRDefault="00E80762" w:rsidP="00E80762">
      <w:pPr>
        <w:ind w:left="1260" w:firstLine="420"/>
        <w:rPr>
          <w:rFonts w:ascii="Times New Roman" w:eastAsia="宋体" w:hAnsi="Times New Roman" w:cs="Times New Roman"/>
          <w:sz w:val="24"/>
          <w:szCs w:val="24"/>
        </w:rPr>
      </w:pPr>
      <w:r w:rsidRPr="00FB086B">
        <w:rPr>
          <w:rFonts w:ascii="Times New Roman" w:eastAsia="宋体" w:hAnsi="Times New Roman" w:cs="Times New Roman"/>
          <w:b/>
          <w:bCs/>
          <w:noProof/>
          <w:sz w:val="24"/>
          <w:szCs w:val="24"/>
        </w:rPr>
        <mc:AlternateContent>
          <mc:Choice Requires="wps">
            <w:drawing>
              <wp:anchor distT="45720" distB="45720" distL="114300" distR="114300" simplePos="0" relativeHeight="251757568" behindDoc="0" locked="0" layoutInCell="1" allowOverlap="1" wp14:anchorId="127462D7" wp14:editId="38755C77">
                <wp:simplePos x="0" y="0"/>
                <wp:positionH relativeFrom="column">
                  <wp:posOffset>3983355</wp:posOffset>
                </wp:positionH>
                <wp:positionV relativeFrom="paragraph">
                  <wp:posOffset>2026829</wp:posOffset>
                </wp:positionV>
                <wp:extent cx="1025525" cy="481330"/>
                <wp:effectExtent l="0" t="0" r="0" b="0"/>
                <wp:wrapNone/>
                <wp:docPr id="7046922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525" cy="481330"/>
                        </a:xfrm>
                        <a:prstGeom prst="rect">
                          <a:avLst/>
                        </a:prstGeom>
                        <a:noFill/>
                        <a:ln w="9525">
                          <a:noFill/>
                          <a:miter lim="800000"/>
                          <a:headEnd/>
                          <a:tailEnd/>
                        </a:ln>
                      </wps:spPr>
                      <wps:txbx>
                        <w:txbxContent>
                          <w:p w14:paraId="650333CC" w14:textId="77777777" w:rsidR="00E80762" w:rsidRPr="002145A8" w:rsidRDefault="00E80762" w:rsidP="00E80762">
                            <w:pPr>
                              <w:rPr>
                                <w:b/>
                                <w:bCs/>
                                <w:color w:val="FF0000"/>
                                <w:sz w:val="28"/>
                                <w:szCs w:val="28"/>
                              </w:rPr>
                            </w:pPr>
                            <w:r>
                              <w:rPr>
                                <w:rFonts w:hint="eastAsia"/>
                                <w:b/>
                                <w:bCs/>
                                <w:color w:val="FF0000"/>
                                <w:sz w:val="28"/>
                                <w:szCs w:val="28"/>
                              </w:rPr>
                              <w:t>魂器特效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462D7" id="_x0000_s1036" type="#_x0000_t202" style="position:absolute;left:0;text-align:left;margin-left:313.65pt;margin-top:159.6pt;width:80.75pt;height:37.9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" filled="f" stroked="f">
                <v:textbox>
                  <w:txbxContent>
                    <w:p w14:paraId="650333CC" w14:textId="77777777" w:rsidR="00E80762" w:rsidRPr="002145A8" w:rsidRDefault="00E80762" w:rsidP="00E80762">
                      <w:pPr>
                        <w:rPr>
                          <w:b/>
                          <w:bCs/>
                          <w:color w:val="FF0000"/>
                          <w:sz w:val="28"/>
                          <w:szCs w:val="28"/>
                        </w:rPr>
                      </w:pPr>
                      <w:r>
                        <w:rPr>
                          <w:rFonts w:hint="eastAsia"/>
                          <w:b/>
                          <w:bCs/>
                          <w:color w:val="FF0000"/>
                          <w:sz w:val="28"/>
                          <w:szCs w:val="28"/>
                        </w:rPr>
                        <w:t>魂器特效</w:t>
                      </w:r>
                    </w:p>
                  </w:txbxContent>
                </v:textbox>
              </v:shape>
            </w:pict>
          </mc:Fallback>
        </mc:AlternateContent>
      </w:r>
      <w:r w:rsidRPr="00FB086B">
        <w:rPr>
          <w:rFonts w:ascii="Times New Roman" w:eastAsia="宋体" w:hAnsi="Times New Roman" w:cs="Times New Roman"/>
          <w:b/>
          <w:bCs/>
          <w:noProof/>
          <w:sz w:val="24"/>
          <w:szCs w:val="24"/>
        </w:rPr>
        <mc:AlternateContent>
          <mc:Choice Requires="wps">
            <w:drawing>
              <wp:anchor distT="0" distB="0" distL="114300" distR="114300" simplePos="0" relativeHeight="251759616" behindDoc="0" locked="0" layoutInCell="1" allowOverlap="1" wp14:anchorId="2DF76C75" wp14:editId="1FB099AE">
                <wp:simplePos x="0" y="0"/>
                <wp:positionH relativeFrom="column">
                  <wp:posOffset>3591923</wp:posOffset>
                </wp:positionH>
                <wp:positionV relativeFrom="paragraph">
                  <wp:posOffset>2180953</wp:posOffset>
                </wp:positionV>
                <wp:extent cx="466344" cy="191516"/>
                <wp:effectExtent l="19050" t="19050" r="10160" b="37465"/>
                <wp:wrapNone/>
                <wp:docPr id="685552946" name="箭头: 右 6"/>
                <wp:cNvGraphicFramePr/>
                <a:graphic xmlns:a="http://schemas.openxmlformats.org/drawingml/2006/main">
                  <a:graphicData uri="http://schemas.microsoft.com/office/word/2010/wordprocessingShape">
                    <wps:wsp>
                      <wps:cNvSpPr/>
                      <wps:spPr>
                        <a:xfrm rot="10800000">
                          <a:off x="0" y="0"/>
                          <a:ext cx="466344" cy="191516"/>
                        </a:xfrm>
                        <a:prstGeom prst="rightArrow">
                          <a:avLst/>
                        </a:prstGeom>
                        <a:solidFill>
                          <a:srgbClr val="4F81BD"/>
                        </a:solidFill>
                        <a:ln w="25400" cap="flat" cmpd="sng" algn="ctr">
                          <a:solidFill>
                            <a:srgbClr val="4F81BD">
                              <a:shade val="1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E0591" id="箭头: 右 6" o:spid="_x0000_s1026" type="#_x0000_t13" style="position:absolute;margin-left:282.85pt;margin-top:171.75pt;width:36.7pt;height:15.1pt;rotation:18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" adj="17165" fillcolor="#4f81bd" strokecolor="#1c334e" strokeweight="2pt"/>
            </w:pict>
          </mc:Fallback>
        </mc:AlternateContent>
      </w:r>
      <w:r w:rsidRPr="00FB086B">
        <w:rPr>
          <w:rFonts w:ascii="Times New Roman" w:eastAsia="宋体" w:hAnsi="Times New Roman" w:cs="Times New Roman"/>
          <w:b/>
          <w:bCs/>
          <w:noProof/>
          <w:sz w:val="24"/>
          <w:szCs w:val="24"/>
        </w:rPr>
        <mc:AlternateContent>
          <mc:Choice Requires="wps">
            <w:drawing>
              <wp:anchor distT="0" distB="0" distL="114300" distR="114300" simplePos="0" relativeHeight="251758592" behindDoc="0" locked="0" layoutInCell="1" allowOverlap="1" wp14:anchorId="4A344FBB" wp14:editId="09691754">
                <wp:simplePos x="0" y="0"/>
                <wp:positionH relativeFrom="column">
                  <wp:posOffset>651057</wp:posOffset>
                </wp:positionH>
                <wp:positionV relativeFrom="paragraph">
                  <wp:posOffset>2898957</wp:posOffset>
                </wp:positionV>
                <wp:extent cx="466344" cy="191516"/>
                <wp:effectExtent l="0" t="19050" r="29210" b="37465"/>
                <wp:wrapNone/>
                <wp:docPr id="1401870068" name="箭头: 右 6"/>
                <wp:cNvGraphicFramePr/>
                <a:graphic xmlns:a="http://schemas.openxmlformats.org/drawingml/2006/main">
                  <a:graphicData uri="http://schemas.microsoft.com/office/word/2010/wordprocessingShape">
                    <wps:wsp>
                      <wps:cNvSpPr/>
                      <wps:spPr>
                        <a:xfrm>
                          <a:off x="0" y="0"/>
                          <a:ext cx="466344" cy="191516"/>
                        </a:xfrm>
                        <a:prstGeom prst="rightArrow">
                          <a:avLst/>
                        </a:prstGeom>
                        <a:solidFill>
                          <a:srgbClr val="4F81BD"/>
                        </a:solidFill>
                        <a:ln w="25400" cap="flat" cmpd="sng" algn="ctr">
                          <a:solidFill>
                            <a:srgbClr val="4F81BD">
                              <a:shade val="1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EC240" id="箭头: 右 6" o:spid="_x0000_s1026" type="#_x0000_t13" style="position:absolute;margin-left:51.25pt;margin-top:228.25pt;width:36.7pt;height:15.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" adj="17165" fillcolor="#4f81bd" strokecolor="#1c334e" strokeweight="2pt"/>
            </w:pict>
          </mc:Fallback>
        </mc:AlternateContent>
      </w:r>
      <w:r w:rsidRPr="00FB086B">
        <w:rPr>
          <w:rFonts w:ascii="Times New Roman" w:eastAsia="宋体" w:hAnsi="Times New Roman" w:cs="Times New Roman"/>
          <w:b/>
          <w:bCs/>
          <w:noProof/>
          <w:sz w:val="24"/>
          <w:szCs w:val="24"/>
        </w:rPr>
        <mc:AlternateContent>
          <mc:Choice Requires="wps">
            <w:drawing>
              <wp:anchor distT="0" distB="0" distL="114300" distR="114300" simplePos="0" relativeHeight="251755520" behindDoc="0" locked="0" layoutInCell="1" allowOverlap="1" wp14:anchorId="5E2BF476" wp14:editId="548C57DD">
                <wp:simplePos x="0" y="0"/>
                <wp:positionH relativeFrom="column">
                  <wp:posOffset>698410</wp:posOffset>
                </wp:positionH>
                <wp:positionV relativeFrom="paragraph">
                  <wp:posOffset>1204595</wp:posOffset>
                </wp:positionV>
                <wp:extent cx="466344" cy="191516"/>
                <wp:effectExtent l="0" t="19050" r="29210" b="37465"/>
                <wp:wrapNone/>
                <wp:docPr id="228238177" name="箭头: 右 6"/>
                <wp:cNvGraphicFramePr/>
                <a:graphic xmlns:a="http://schemas.openxmlformats.org/drawingml/2006/main">
                  <a:graphicData uri="http://schemas.microsoft.com/office/word/2010/wordprocessingShape">
                    <wps:wsp>
                      <wps:cNvSpPr/>
                      <wps:spPr>
                        <a:xfrm>
                          <a:off x="0" y="0"/>
                          <a:ext cx="466344" cy="191516"/>
                        </a:xfrm>
                        <a:prstGeom prst="rightArrow">
                          <a:avLst/>
                        </a:prstGeom>
                        <a:solidFill>
                          <a:srgbClr val="4F81BD"/>
                        </a:solidFill>
                        <a:ln w="25400" cap="flat" cmpd="sng" algn="ctr">
                          <a:solidFill>
                            <a:srgbClr val="4F81BD">
                              <a:shade val="1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743FF" id="箭头: 右 6" o:spid="_x0000_s1026" type="#_x0000_t13" style="position:absolute;margin-left:55pt;margin-top:94.85pt;width:36.7pt;height:15.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" adj="17165" fillcolor="#4f81bd" strokecolor="#1c334e" strokeweight="2pt"/>
            </w:pict>
          </mc:Fallback>
        </mc:AlternateContent>
      </w:r>
      <w:r w:rsidRPr="00FB086B">
        <w:rPr>
          <w:rFonts w:ascii="Times New Roman" w:eastAsia="宋体" w:hAnsi="Times New Roman" w:cs="Times New Roman"/>
          <w:b/>
          <w:bCs/>
          <w:noProof/>
          <w:sz w:val="24"/>
          <w:szCs w:val="24"/>
        </w:rPr>
        <mc:AlternateContent>
          <mc:Choice Requires="wps">
            <w:drawing>
              <wp:anchor distT="45720" distB="45720" distL="114300" distR="114300" simplePos="0" relativeHeight="251756544" behindDoc="0" locked="0" layoutInCell="1" allowOverlap="1" wp14:anchorId="6D9A2779" wp14:editId="2713AA34">
                <wp:simplePos x="0" y="0"/>
                <wp:positionH relativeFrom="column">
                  <wp:posOffset>-162741</wp:posOffset>
                </wp:positionH>
                <wp:positionV relativeFrom="paragraph">
                  <wp:posOffset>1050925</wp:posOffset>
                </wp:positionV>
                <wp:extent cx="1025611" cy="481913"/>
                <wp:effectExtent l="0" t="0" r="0" b="0"/>
                <wp:wrapNone/>
                <wp:docPr id="1304669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611" cy="481913"/>
                        </a:xfrm>
                        <a:prstGeom prst="rect">
                          <a:avLst/>
                        </a:prstGeom>
                        <a:noFill/>
                        <a:ln w="9525">
                          <a:noFill/>
                          <a:miter lim="800000"/>
                          <a:headEnd/>
                          <a:tailEnd/>
                        </a:ln>
                      </wps:spPr>
                      <wps:txbx>
                        <w:txbxContent>
                          <w:p w14:paraId="46E6F772" w14:textId="77777777" w:rsidR="00E80762" w:rsidRPr="002145A8" w:rsidRDefault="00E80762" w:rsidP="00E80762">
                            <w:pPr>
                              <w:rPr>
                                <w:b/>
                                <w:bCs/>
                                <w:color w:val="FF0000"/>
                                <w:sz w:val="28"/>
                                <w:szCs w:val="28"/>
                              </w:rPr>
                            </w:pPr>
                            <w:r>
                              <w:rPr>
                                <w:rFonts w:hint="eastAsia"/>
                                <w:b/>
                                <w:bCs/>
                                <w:color w:val="FF0000"/>
                                <w:sz w:val="28"/>
                                <w:szCs w:val="28"/>
                              </w:rPr>
                              <w:t>特效条件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A2779" id="_x0000_s1037" type="#_x0000_t202" style="position:absolute;left:0;text-align:left;margin-left:-12.8pt;margin-top:82.75pt;width:80.75pt;height:37.9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" filled="f" stroked="f">
                <v:textbox>
                  <w:txbxContent>
                    <w:p w14:paraId="46E6F772" w14:textId="77777777" w:rsidR="00E80762" w:rsidRPr="002145A8" w:rsidRDefault="00E80762" w:rsidP="00E80762">
                      <w:pPr>
                        <w:rPr>
                          <w:b/>
                          <w:bCs/>
                          <w:color w:val="FF0000"/>
                          <w:sz w:val="28"/>
                          <w:szCs w:val="28"/>
                        </w:rPr>
                      </w:pPr>
                      <w:r>
                        <w:rPr>
                          <w:rFonts w:hint="eastAsia"/>
                          <w:b/>
                          <w:bCs/>
                          <w:color w:val="FF0000"/>
                          <w:sz w:val="28"/>
                          <w:szCs w:val="28"/>
                        </w:rPr>
                        <w:t>特效条件</w:t>
                      </w:r>
                    </w:p>
                  </w:txbxContent>
                </v:textbox>
              </v:shape>
            </w:pict>
          </mc:Fallback>
        </mc:AlternateContent>
      </w:r>
      <w:r w:rsidRPr="00FB086B">
        <w:rPr>
          <w:rFonts w:ascii="Times New Roman" w:eastAsia="宋体" w:hAnsi="Times New Roman" w:cs="Times New Roman"/>
          <w:b/>
          <w:bCs/>
          <w:noProof/>
          <w:sz w:val="24"/>
          <w:szCs w:val="24"/>
        </w:rPr>
        <mc:AlternateContent>
          <mc:Choice Requires="wps">
            <w:drawing>
              <wp:anchor distT="45720" distB="45720" distL="114300" distR="114300" simplePos="0" relativeHeight="251754496" behindDoc="0" locked="0" layoutInCell="1" allowOverlap="1" wp14:anchorId="0A86EC8B" wp14:editId="703C4E14">
                <wp:simplePos x="0" y="0"/>
                <wp:positionH relativeFrom="column">
                  <wp:posOffset>-296183</wp:posOffset>
                </wp:positionH>
                <wp:positionV relativeFrom="paragraph">
                  <wp:posOffset>2777399</wp:posOffset>
                </wp:positionV>
                <wp:extent cx="1025611" cy="481913"/>
                <wp:effectExtent l="0" t="0" r="0" b="0"/>
                <wp:wrapNone/>
                <wp:docPr id="13440622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611" cy="481913"/>
                        </a:xfrm>
                        <a:prstGeom prst="rect">
                          <a:avLst/>
                        </a:prstGeom>
                        <a:noFill/>
                        <a:ln w="9525">
                          <a:noFill/>
                          <a:miter lim="800000"/>
                          <a:headEnd/>
                          <a:tailEnd/>
                        </a:ln>
                      </wps:spPr>
                      <wps:txbx>
                        <w:txbxContent>
                          <w:p w14:paraId="25AF9E31" w14:textId="77777777" w:rsidR="00E80762" w:rsidRPr="002145A8" w:rsidRDefault="00E80762" w:rsidP="00E80762">
                            <w:pPr>
                              <w:rPr>
                                <w:b/>
                                <w:bCs/>
                                <w:color w:val="FF0000"/>
                                <w:sz w:val="28"/>
                                <w:szCs w:val="28"/>
                              </w:rPr>
                            </w:pPr>
                            <w:r>
                              <w:rPr>
                                <w:rFonts w:hint="eastAsia"/>
                                <w:b/>
                                <w:bCs/>
                                <w:color w:val="FF0000"/>
                                <w:sz w:val="28"/>
                                <w:szCs w:val="28"/>
                              </w:rPr>
                              <w:t>魂器词条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6EC8B" id="_x0000_s1038" type="#_x0000_t202" style="position:absolute;left:0;text-align:left;margin-left:-23.3pt;margin-top:218.7pt;width:80.75pt;height:37.9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" filled="f" stroked="f">
                <v:textbox>
                  <w:txbxContent>
                    <w:p w14:paraId="25AF9E31" w14:textId="77777777" w:rsidR="00E80762" w:rsidRPr="002145A8" w:rsidRDefault="00E80762" w:rsidP="00E80762">
                      <w:pPr>
                        <w:rPr>
                          <w:b/>
                          <w:bCs/>
                          <w:color w:val="FF0000"/>
                          <w:sz w:val="28"/>
                          <w:szCs w:val="28"/>
                        </w:rPr>
                      </w:pPr>
                      <w:r>
                        <w:rPr>
                          <w:rFonts w:hint="eastAsia"/>
                          <w:b/>
                          <w:bCs/>
                          <w:color w:val="FF0000"/>
                          <w:sz w:val="28"/>
                          <w:szCs w:val="28"/>
                        </w:rPr>
                        <w:t>魂器词条</w:t>
                      </w:r>
                    </w:p>
                  </w:txbxContent>
                </v:textbox>
              </v:shape>
            </w:pict>
          </mc:Fallback>
        </mc:AlternateContent>
      </w:r>
      <w:r w:rsidRPr="00FB086B">
        <w:rPr>
          <w:rFonts w:ascii="Times New Roman" w:eastAsia="宋体" w:hAnsi="Times New Roman" w:cs="Times New Roman"/>
          <w:noProof/>
          <w:sz w:val="24"/>
          <w:szCs w:val="24"/>
        </w:rPr>
        <w:drawing>
          <wp:inline distT="0" distB="0" distL="0" distR="0" wp14:anchorId="623CB428" wp14:editId="4DD84D4E">
            <wp:extent cx="2408400" cy="3412800"/>
            <wp:effectExtent l="0" t="0" r="0" b="0"/>
            <wp:docPr id="161775952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08400" cy="3412800"/>
                    </a:xfrm>
                    <a:prstGeom prst="rect">
                      <a:avLst/>
                    </a:prstGeom>
                    <a:noFill/>
                    <a:ln>
                      <a:noFill/>
                    </a:ln>
                  </pic:spPr>
                </pic:pic>
              </a:graphicData>
            </a:graphic>
          </wp:inline>
        </w:drawing>
      </w:r>
    </w:p>
    <w:p w14:paraId="41E6A617" w14:textId="77777777" w:rsidR="00E80762" w:rsidRPr="00FB086B" w:rsidRDefault="00E80762" w:rsidP="00E80762">
      <w:pPr>
        <w:ind w:left="1260" w:firstLine="420"/>
        <w:rPr>
          <w:rFonts w:ascii="Times New Roman" w:eastAsia="宋体" w:hAnsi="Times New Roman" w:cs="Times New Roman"/>
          <w:sz w:val="24"/>
          <w:szCs w:val="24"/>
        </w:rPr>
      </w:pPr>
    </w:p>
    <w:p w14:paraId="487E96E6" w14:textId="77777777" w:rsidR="00E80762" w:rsidRPr="00FB086B" w:rsidRDefault="00E80762" w:rsidP="00E80762">
      <w:pPr>
        <w:rPr>
          <w:rFonts w:ascii="Times New Roman" w:eastAsia="宋体" w:hAnsi="Times New Roman" w:cs="Times New Roman"/>
          <w:b/>
          <w:bCs/>
          <w:sz w:val="24"/>
          <w:szCs w:val="24"/>
        </w:rPr>
      </w:pPr>
      <w:r w:rsidRPr="00FB086B">
        <w:rPr>
          <w:rFonts w:ascii="Times New Roman" w:eastAsia="宋体" w:hAnsi="Times New Roman" w:cs="Times New Roman"/>
          <w:b/>
          <w:bCs/>
          <w:sz w:val="24"/>
          <w:szCs w:val="24"/>
        </w:rPr>
        <w:t>特效条件：</w:t>
      </w:r>
      <w:r w:rsidRPr="00FB086B">
        <w:rPr>
          <w:rFonts w:ascii="Times New Roman" w:eastAsia="宋体" w:hAnsi="Times New Roman" w:cs="Times New Roman"/>
          <w:sz w:val="24"/>
          <w:szCs w:val="24"/>
        </w:rPr>
        <w:t>只有</w:t>
      </w:r>
      <w:r w:rsidRPr="00FB086B">
        <w:rPr>
          <w:rFonts w:ascii="Times New Roman" w:eastAsia="宋体" w:hAnsi="Times New Roman" w:cs="Times New Roman"/>
          <w:b/>
          <w:bCs/>
          <w:sz w:val="24"/>
          <w:szCs w:val="24"/>
        </w:rPr>
        <w:t>进入战斗前</w:t>
      </w:r>
      <w:r w:rsidRPr="00FB086B">
        <w:rPr>
          <w:rFonts w:ascii="Times New Roman" w:eastAsia="宋体" w:hAnsi="Times New Roman" w:cs="Times New Roman"/>
          <w:sz w:val="24"/>
          <w:szCs w:val="24"/>
        </w:rPr>
        <w:t>满足特效触发的数值，才会触发魂器特效</w:t>
      </w:r>
    </w:p>
    <w:p w14:paraId="3B6FC787" w14:textId="77777777" w:rsidR="00E80762" w:rsidRPr="00FB086B" w:rsidRDefault="00E80762" w:rsidP="00E80762">
      <w:pPr>
        <w:rPr>
          <w:rFonts w:ascii="Times New Roman" w:eastAsia="宋体" w:hAnsi="Times New Roman" w:cs="Times New Roman"/>
          <w:b/>
          <w:bCs/>
          <w:sz w:val="24"/>
          <w:szCs w:val="24"/>
        </w:rPr>
      </w:pPr>
      <w:r w:rsidRPr="00FB086B">
        <w:rPr>
          <w:rFonts w:ascii="Times New Roman" w:eastAsia="宋体" w:hAnsi="Times New Roman" w:cs="Times New Roman"/>
          <w:b/>
          <w:bCs/>
          <w:sz w:val="24"/>
          <w:szCs w:val="24"/>
        </w:rPr>
        <w:t>魂器词条：</w:t>
      </w:r>
      <w:r w:rsidRPr="00FB086B">
        <w:rPr>
          <w:rFonts w:ascii="Times New Roman" w:eastAsia="宋体" w:hAnsi="Times New Roman" w:cs="Times New Roman"/>
          <w:sz w:val="24"/>
          <w:szCs w:val="24"/>
        </w:rPr>
        <w:t>通过</w:t>
      </w:r>
      <w:r w:rsidRPr="00FB086B">
        <w:rPr>
          <w:rFonts w:ascii="Times New Roman" w:eastAsia="宋体" w:hAnsi="Times New Roman" w:cs="Times New Roman"/>
          <w:b/>
          <w:bCs/>
          <w:sz w:val="24"/>
          <w:szCs w:val="24"/>
        </w:rPr>
        <w:t>洗练</w:t>
      </w:r>
      <w:r w:rsidRPr="00FB086B">
        <w:rPr>
          <w:rFonts w:ascii="Times New Roman" w:eastAsia="宋体" w:hAnsi="Times New Roman" w:cs="Times New Roman"/>
          <w:sz w:val="24"/>
          <w:szCs w:val="24"/>
        </w:rPr>
        <w:t>得来，提高数值</w:t>
      </w:r>
      <w:r>
        <w:rPr>
          <w:rFonts w:ascii="Times New Roman" w:eastAsia="宋体" w:hAnsi="Times New Roman" w:cs="Times New Roman" w:hint="eastAsia"/>
          <w:sz w:val="24"/>
          <w:szCs w:val="24"/>
        </w:rPr>
        <w:t>。</w:t>
      </w:r>
    </w:p>
    <w:p w14:paraId="4A4654F1" w14:textId="77777777" w:rsidR="00E80762" w:rsidRPr="00FB086B" w:rsidRDefault="00E80762" w:rsidP="00E80762">
      <w:pPr>
        <w:rPr>
          <w:rFonts w:ascii="Times New Roman" w:eastAsia="宋体" w:hAnsi="Times New Roman" w:cs="Times New Roman"/>
          <w:sz w:val="24"/>
          <w:szCs w:val="24"/>
        </w:rPr>
      </w:pPr>
      <w:r w:rsidRPr="00FB086B">
        <w:rPr>
          <w:rFonts w:ascii="Times New Roman" w:eastAsia="宋体" w:hAnsi="Times New Roman" w:cs="Times New Roman"/>
          <w:b/>
          <w:bCs/>
          <w:sz w:val="24"/>
          <w:szCs w:val="24"/>
        </w:rPr>
        <w:t>魂器特效：</w:t>
      </w:r>
      <w:r w:rsidRPr="00FB086B">
        <w:rPr>
          <w:rFonts w:ascii="Times New Roman" w:eastAsia="宋体" w:hAnsi="Times New Roman" w:cs="Times New Roman"/>
          <w:sz w:val="24"/>
          <w:szCs w:val="24"/>
        </w:rPr>
        <w:t>达成特效条件后进入游戏获得魂器特效</w:t>
      </w:r>
    </w:p>
    <w:p w14:paraId="073585A9" w14:textId="77777777" w:rsidR="00E80762" w:rsidRPr="00FB086B" w:rsidRDefault="00E80762" w:rsidP="00E80762">
      <w:pPr>
        <w:rPr>
          <w:rFonts w:ascii="Times New Roman" w:eastAsia="宋体" w:hAnsi="Times New Roman" w:cs="Times New Roman"/>
          <w:sz w:val="24"/>
          <w:szCs w:val="24"/>
        </w:rPr>
      </w:pPr>
      <w:r w:rsidRPr="00FB086B">
        <w:rPr>
          <w:rFonts w:ascii="Times New Roman" w:eastAsia="宋体" w:hAnsi="Times New Roman" w:cs="Times New Roman"/>
          <w:b/>
          <w:bCs/>
          <w:color w:val="FF0000"/>
          <w:sz w:val="24"/>
          <w:szCs w:val="24"/>
        </w:rPr>
        <w:t>注</w:t>
      </w:r>
      <w:r w:rsidRPr="00FB086B">
        <w:rPr>
          <w:rFonts w:ascii="Times New Roman" w:eastAsia="宋体" w:hAnsi="Times New Roman" w:cs="Times New Roman"/>
          <w:sz w:val="24"/>
          <w:szCs w:val="24"/>
        </w:rPr>
        <w:t>：</w:t>
      </w:r>
      <w:r w:rsidRPr="00FB086B">
        <w:rPr>
          <w:rFonts w:ascii="Times New Roman" w:eastAsia="宋体" w:hAnsi="Times New Roman" w:cs="Times New Roman"/>
          <w:b/>
          <w:bCs/>
          <w:sz w:val="24"/>
          <w:szCs w:val="24"/>
        </w:rPr>
        <w:t>魂之洗礼</w:t>
      </w:r>
      <w:r w:rsidRPr="00FB086B">
        <w:rPr>
          <w:rFonts w:ascii="Times New Roman" w:eastAsia="宋体" w:hAnsi="Times New Roman" w:cs="Times New Roman"/>
          <w:sz w:val="24"/>
          <w:szCs w:val="24"/>
        </w:rPr>
        <w:t>不要乱用，不要去洗那些</w:t>
      </w:r>
      <w:r w:rsidRPr="00FB086B">
        <w:rPr>
          <w:rFonts w:ascii="Times New Roman" w:eastAsia="宋体" w:hAnsi="Times New Roman" w:cs="Times New Roman"/>
          <w:b/>
          <w:bCs/>
          <w:sz w:val="24"/>
          <w:szCs w:val="24"/>
        </w:rPr>
        <w:t>没有用处的史诗级魂器</w:t>
      </w:r>
      <w:r w:rsidRPr="00FB086B">
        <w:rPr>
          <w:rFonts w:ascii="Times New Roman" w:eastAsia="宋体" w:hAnsi="Times New Roman" w:cs="Times New Roman"/>
          <w:sz w:val="24"/>
          <w:szCs w:val="24"/>
        </w:rPr>
        <w:t>，</w:t>
      </w:r>
      <w:r w:rsidRPr="00FB086B">
        <w:rPr>
          <w:rFonts w:ascii="Times New Roman" w:eastAsia="宋体" w:hAnsi="Times New Roman" w:cs="Times New Roman"/>
          <w:b/>
          <w:bCs/>
          <w:sz w:val="24"/>
          <w:szCs w:val="24"/>
        </w:rPr>
        <w:t>更不要去给魂器洗</w:t>
      </w:r>
      <w:r w:rsidRPr="00FB086B">
        <w:rPr>
          <w:rFonts w:ascii="Times New Roman" w:eastAsia="宋体" w:hAnsi="Times New Roman" w:cs="Times New Roman"/>
          <w:b/>
          <w:bCs/>
          <w:color w:val="EE0000"/>
          <w:sz w:val="24"/>
          <w:szCs w:val="24"/>
        </w:rPr>
        <w:t>暴击爆伤穿透</w:t>
      </w:r>
      <w:r w:rsidRPr="00FB086B">
        <w:rPr>
          <w:rFonts w:ascii="Times New Roman" w:eastAsia="宋体" w:hAnsi="Times New Roman" w:cs="Times New Roman"/>
          <w:b/>
          <w:bCs/>
          <w:sz w:val="24"/>
          <w:szCs w:val="24"/>
        </w:rPr>
        <w:t>。</w:t>
      </w:r>
      <w:r>
        <w:rPr>
          <w:rFonts w:ascii="Times New Roman" w:eastAsia="宋体" w:hAnsi="Times New Roman" w:cs="Times New Roman" w:hint="eastAsia"/>
          <w:b/>
          <w:bCs/>
          <w:sz w:val="24"/>
          <w:szCs w:val="24"/>
        </w:rPr>
        <w:t>PVE</w:t>
      </w:r>
      <w:r>
        <w:rPr>
          <w:rFonts w:ascii="Times New Roman" w:eastAsia="宋体" w:hAnsi="Times New Roman" w:cs="Times New Roman" w:hint="eastAsia"/>
          <w:b/>
          <w:bCs/>
          <w:sz w:val="24"/>
          <w:szCs w:val="24"/>
        </w:rPr>
        <w:t>请认准普攻</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特攻。</w:t>
      </w:r>
    </w:p>
    <w:p w14:paraId="2B554B49" w14:textId="77777777" w:rsidR="00E80762" w:rsidRPr="00FB086B" w:rsidRDefault="00E80762" w:rsidP="00E80762">
      <w:pPr>
        <w:rPr>
          <w:rFonts w:ascii="Times New Roman" w:eastAsia="宋体" w:hAnsi="Times New Roman" w:cs="Times New Roman"/>
          <w:sz w:val="24"/>
          <w:szCs w:val="24"/>
        </w:rPr>
      </w:pPr>
    </w:p>
    <w:p w14:paraId="0235ED6A" w14:textId="77777777" w:rsidR="00E80762" w:rsidRPr="00FB086B" w:rsidRDefault="00E80762" w:rsidP="00E80762">
      <w:pPr>
        <w:rPr>
          <w:rFonts w:ascii="Times New Roman" w:eastAsia="宋体" w:hAnsi="Times New Roman" w:cs="Times New Roman"/>
          <w:sz w:val="24"/>
          <w:szCs w:val="24"/>
        </w:rPr>
      </w:pPr>
      <w:r w:rsidRPr="00FB086B">
        <w:rPr>
          <w:rFonts w:ascii="Times New Roman" w:eastAsia="宋体" w:hAnsi="Times New Roman" w:cs="Times New Roman"/>
          <w:sz w:val="24"/>
          <w:szCs w:val="24"/>
        </w:rPr>
        <w:t>在</w:t>
      </w:r>
      <w:r w:rsidRPr="00FB086B">
        <w:rPr>
          <w:rFonts w:ascii="Times New Roman" w:eastAsia="宋体" w:hAnsi="Times New Roman" w:cs="Times New Roman"/>
          <w:b/>
          <w:bCs/>
          <w:sz w:val="24"/>
          <w:szCs w:val="24"/>
        </w:rPr>
        <w:t>PVE</w:t>
      </w:r>
      <w:r w:rsidRPr="00FB086B">
        <w:rPr>
          <w:rFonts w:ascii="Times New Roman" w:eastAsia="宋体" w:hAnsi="Times New Roman" w:cs="Times New Roman"/>
          <w:sz w:val="24"/>
          <w:szCs w:val="24"/>
        </w:rPr>
        <w:t>中，我们一般给魂器洗</w:t>
      </w:r>
      <w:r w:rsidRPr="00FB086B">
        <w:rPr>
          <w:rFonts w:ascii="Times New Roman" w:eastAsia="宋体" w:hAnsi="Times New Roman" w:cs="Times New Roman"/>
          <w:b/>
          <w:bCs/>
          <w:color w:val="FFC000"/>
          <w:sz w:val="24"/>
          <w:szCs w:val="24"/>
        </w:rPr>
        <w:t>普攻</w:t>
      </w:r>
      <w:r w:rsidRPr="00FB086B">
        <w:rPr>
          <w:rFonts w:ascii="Times New Roman" w:eastAsia="宋体" w:hAnsi="Times New Roman" w:cs="Times New Roman"/>
          <w:sz w:val="24"/>
          <w:szCs w:val="24"/>
        </w:rPr>
        <w:t>或者</w:t>
      </w:r>
      <w:r w:rsidRPr="00FB086B">
        <w:rPr>
          <w:rFonts w:ascii="Times New Roman" w:eastAsia="宋体" w:hAnsi="Times New Roman" w:cs="Times New Roman"/>
          <w:b/>
          <w:bCs/>
          <w:color w:val="0070C0"/>
          <w:sz w:val="24"/>
          <w:szCs w:val="24"/>
        </w:rPr>
        <w:t>特攻</w:t>
      </w:r>
      <w:r w:rsidRPr="00FB086B">
        <w:rPr>
          <w:rFonts w:ascii="Times New Roman" w:eastAsia="宋体" w:hAnsi="Times New Roman" w:cs="Times New Roman"/>
          <w:sz w:val="24"/>
          <w:szCs w:val="24"/>
        </w:rPr>
        <w:t>词条。</w:t>
      </w:r>
    </w:p>
    <w:p w14:paraId="69E1B054" w14:textId="385AE380" w:rsidR="00E80762" w:rsidRPr="00667A4D" w:rsidRDefault="00E80762" w:rsidP="00E80762">
      <w:pPr>
        <w:rPr>
          <w:rFonts w:ascii="Times New Roman" w:eastAsia="宋体" w:hAnsi="Times New Roman" w:cs="Times New Roman"/>
          <w:b/>
          <w:bCs/>
          <w:sz w:val="24"/>
          <w:szCs w:val="24"/>
        </w:rPr>
      </w:pPr>
      <w:r w:rsidRPr="00FB086B">
        <w:rPr>
          <w:rFonts w:ascii="Times New Roman" w:eastAsia="宋体" w:hAnsi="Times New Roman" w:cs="Times New Roman"/>
          <w:sz w:val="24"/>
          <w:szCs w:val="24"/>
        </w:rPr>
        <w:t>一般</w:t>
      </w:r>
      <w:r>
        <w:rPr>
          <w:rFonts w:ascii="Times New Roman" w:eastAsia="宋体" w:hAnsi="Times New Roman" w:cs="Times New Roman" w:hint="eastAsia"/>
          <w:b/>
          <w:bCs/>
          <w:sz w:val="24"/>
          <w:szCs w:val="24"/>
        </w:rPr>
        <w:t>两</w:t>
      </w:r>
      <w:r w:rsidRPr="00FB086B">
        <w:rPr>
          <w:rFonts w:ascii="Times New Roman" w:eastAsia="宋体" w:hAnsi="Times New Roman" w:cs="Times New Roman"/>
          <w:b/>
          <w:bCs/>
          <w:sz w:val="24"/>
          <w:szCs w:val="24"/>
        </w:rPr>
        <w:t>条</w:t>
      </w:r>
      <w:r w:rsidRPr="00FB086B">
        <w:rPr>
          <w:rFonts w:ascii="Times New Roman" w:eastAsia="宋体" w:hAnsi="Times New Roman" w:cs="Times New Roman"/>
          <w:b/>
          <w:bCs/>
          <w:color w:val="0070C0"/>
          <w:sz w:val="24"/>
          <w:szCs w:val="24"/>
        </w:rPr>
        <w:t>特攻鱼</w:t>
      </w:r>
      <w:r w:rsidRPr="00FB086B">
        <w:rPr>
          <w:rFonts w:ascii="Times New Roman" w:eastAsia="宋体" w:hAnsi="Times New Roman" w:cs="Times New Roman"/>
          <w:b/>
          <w:bCs/>
          <w:sz w:val="24"/>
          <w:szCs w:val="24"/>
        </w:rPr>
        <w:t>+</w:t>
      </w:r>
      <w:r>
        <w:rPr>
          <w:rFonts w:ascii="Times New Roman" w:eastAsia="宋体" w:hAnsi="Times New Roman" w:cs="Times New Roman" w:hint="eastAsia"/>
          <w:b/>
          <w:bCs/>
          <w:sz w:val="24"/>
          <w:szCs w:val="24"/>
        </w:rPr>
        <w:t>两</w:t>
      </w:r>
      <w:r w:rsidRPr="00FB086B">
        <w:rPr>
          <w:rFonts w:ascii="Times New Roman" w:eastAsia="宋体" w:hAnsi="Times New Roman" w:cs="Times New Roman"/>
          <w:b/>
          <w:bCs/>
          <w:sz w:val="24"/>
          <w:szCs w:val="24"/>
        </w:rPr>
        <w:t>条</w:t>
      </w:r>
      <w:r w:rsidRPr="00FB086B">
        <w:rPr>
          <w:rFonts w:ascii="Times New Roman" w:eastAsia="宋体" w:hAnsi="Times New Roman" w:cs="Times New Roman"/>
          <w:b/>
          <w:bCs/>
          <w:color w:val="FFC000"/>
          <w:sz w:val="24"/>
          <w:szCs w:val="24"/>
        </w:rPr>
        <w:t>普攻鱼</w:t>
      </w:r>
      <w:r w:rsidRPr="00FB086B">
        <w:rPr>
          <w:rFonts w:ascii="Times New Roman" w:eastAsia="宋体" w:hAnsi="Times New Roman" w:cs="Times New Roman"/>
          <w:b/>
          <w:bCs/>
          <w:sz w:val="24"/>
          <w:szCs w:val="24"/>
        </w:rPr>
        <w:t>+</w:t>
      </w:r>
      <w:r>
        <w:rPr>
          <w:rFonts w:ascii="Times New Roman" w:eastAsia="宋体" w:hAnsi="Times New Roman" w:cs="Times New Roman" w:hint="eastAsia"/>
          <w:b/>
          <w:bCs/>
          <w:sz w:val="24"/>
          <w:szCs w:val="24"/>
        </w:rPr>
        <w:t>两</w:t>
      </w:r>
      <w:r w:rsidRPr="00FB086B">
        <w:rPr>
          <w:rFonts w:ascii="Times New Roman" w:eastAsia="宋体" w:hAnsi="Times New Roman" w:cs="Times New Roman"/>
          <w:b/>
          <w:bCs/>
          <w:sz w:val="24"/>
          <w:szCs w:val="24"/>
        </w:rPr>
        <w:t>本</w:t>
      </w:r>
      <w:r w:rsidRPr="00FB086B">
        <w:rPr>
          <w:rFonts w:ascii="Times New Roman" w:eastAsia="宋体" w:hAnsi="Times New Roman" w:cs="Times New Roman"/>
          <w:b/>
          <w:bCs/>
          <w:color w:val="0070C0"/>
          <w:sz w:val="24"/>
          <w:szCs w:val="24"/>
        </w:rPr>
        <w:t>特攻书</w:t>
      </w:r>
      <w:r w:rsidRPr="00FB086B">
        <w:rPr>
          <w:rFonts w:ascii="Times New Roman" w:eastAsia="宋体" w:hAnsi="Times New Roman" w:cs="Times New Roman"/>
          <w:b/>
          <w:bCs/>
          <w:sz w:val="24"/>
          <w:szCs w:val="24"/>
        </w:rPr>
        <w:t>+</w:t>
      </w:r>
      <w:r>
        <w:rPr>
          <w:rFonts w:ascii="Times New Roman" w:eastAsia="宋体" w:hAnsi="Times New Roman" w:cs="Times New Roman" w:hint="eastAsia"/>
          <w:b/>
          <w:bCs/>
          <w:sz w:val="24"/>
          <w:szCs w:val="24"/>
        </w:rPr>
        <w:t>两</w:t>
      </w:r>
      <w:r w:rsidRPr="00FB086B">
        <w:rPr>
          <w:rFonts w:ascii="Times New Roman" w:eastAsia="宋体" w:hAnsi="Times New Roman" w:cs="Times New Roman"/>
          <w:b/>
          <w:bCs/>
          <w:sz w:val="24"/>
          <w:szCs w:val="24"/>
        </w:rPr>
        <w:t>朵</w:t>
      </w:r>
      <w:r w:rsidRPr="00FB086B">
        <w:rPr>
          <w:rFonts w:ascii="Times New Roman" w:eastAsia="宋体" w:hAnsi="Times New Roman" w:cs="Times New Roman"/>
          <w:b/>
          <w:bCs/>
          <w:color w:val="FFC000"/>
          <w:sz w:val="24"/>
          <w:szCs w:val="24"/>
        </w:rPr>
        <w:t>普攻花</w:t>
      </w:r>
      <w:r w:rsidRPr="00FB086B">
        <w:rPr>
          <w:rFonts w:ascii="Times New Roman" w:eastAsia="宋体" w:hAnsi="Times New Roman" w:cs="Times New Roman"/>
          <w:sz w:val="24"/>
          <w:szCs w:val="24"/>
        </w:rPr>
        <w:t>即可</w:t>
      </w:r>
      <w:r>
        <w:rPr>
          <w:rFonts w:ascii="Times New Roman" w:eastAsia="宋体" w:hAnsi="Times New Roman" w:cs="Times New Roman" w:hint="eastAsia"/>
          <w:sz w:val="24"/>
          <w:szCs w:val="24"/>
        </w:rPr>
        <w:t>满足大部分情况。新手任务就送的差不多了，慢慢洗吧。</w:t>
      </w:r>
      <w:r w:rsidR="00667A4D" w:rsidRPr="00667A4D">
        <w:rPr>
          <w:rFonts w:ascii="Times New Roman" w:eastAsia="宋体" w:hAnsi="Times New Roman" w:cs="Times New Roman" w:hint="eastAsia"/>
          <w:b/>
          <w:bCs/>
          <w:sz w:val="24"/>
          <w:szCs w:val="24"/>
        </w:rPr>
        <w:t>前期千万不要洗斧头、带斧头！</w:t>
      </w:r>
    </w:p>
    <w:p w14:paraId="123688E5" w14:textId="77777777" w:rsidR="00E80762" w:rsidRPr="00FB086B" w:rsidRDefault="00E80762" w:rsidP="00E80762">
      <w:pPr>
        <w:rPr>
          <w:rFonts w:ascii="Times New Roman" w:eastAsia="宋体" w:hAnsi="Times New Roman" w:cs="Times New Roman"/>
          <w:sz w:val="24"/>
          <w:szCs w:val="24"/>
        </w:rPr>
      </w:pPr>
      <w:r w:rsidRPr="00FB086B">
        <w:rPr>
          <w:rFonts w:ascii="Times New Roman" w:eastAsia="宋体" w:hAnsi="Times New Roman" w:cs="Times New Roman"/>
          <w:b/>
          <w:bCs/>
          <w:sz w:val="24"/>
          <w:szCs w:val="24"/>
        </w:rPr>
        <w:t>技巧型魂器</w:t>
      </w:r>
      <w:r w:rsidRPr="00FB086B">
        <w:rPr>
          <w:rFonts w:ascii="Times New Roman" w:eastAsia="宋体" w:hAnsi="Times New Roman" w:cs="Times New Roman"/>
          <w:sz w:val="24"/>
          <w:szCs w:val="24"/>
        </w:rPr>
        <w:t>推荐：</w:t>
      </w:r>
      <w:r w:rsidRPr="00FB086B">
        <w:rPr>
          <w:rFonts w:ascii="Times New Roman" w:eastAsia="宋体" w:hAnsi="Times New Roman" w:cs="Times New Roman"/>
          <w:b/>
          <w:bCs/>
          <w:sz w:val="24"/>
          <w:szCs w:val="24"/>
        </w:rPr>
        <w:t>永不服输的咸鱼</w:t>
      </w:r>
      <w:r>
        <w:rPr>
          <w:rFonts w:ascii="Times New Roman" w:eastAsia="宋体" w:hAnsi="Times New Roman" w:cs="Times New Roman" w:hint="eastAsia"/>
          <w:b/>
          <w:bCs/>
          <w:sz w:val="24"/>
          <w:szCs w:val="24"/>
        </w:rPr>
        <w:t>（</w:t>
      </w:r>
      <w:r w:rsidRPr="00FB086B">
        <w:rPr>
          <w:rFonts w:ascii="Times New Roman" w:eastAsia="宋体" w:hAnsi="Times New Roman" w:cs="Times New Roman"/>
          <w:b/>
          <w:bCs/>
          <w:sz w:val="24"/>
          <w:szCs w:val="24"/>
        </w:rPr>
        <w:t>首选</w:t>
      </w:r>
      <w:r>
        <w:rPr>
          <w:rFonts w:ascii="Times New Roman" w:eastAsia="宋体" w:hAnsi="Times New Roman" w:cs="Times New Roman" w:hint="eastAsia"/>
          <w:b/>
          <w:bCs/>
          <w:sz w:val="24"/>
          <w:szCs w:val="24"/>
        </w:rPr>
        <w:t>）</w:t>
      </w:r>
      <w:r w:rsidRPr="00FB086B">
        <w:rPr>
          <w:rFonts w:ascii="Times New Roman" w:eastAsia="宋体" w:hAnsi="Times New Roman" w:cs="Times New Roman"/>
          <w:b/>
          <w:bCs/>
          <w:sz w:val="24"/>
          <w:szCs w:val="24"/>
        </w:rPr>
        <w:t>，适应性进攻模块</w:t>
      </w:r>
      <w:r>
        <w:rPr>
          <w:rFonts w:ascii="Times New Roman" w:eastAsia="宋体" w:hAnsi="Times New Roman" w:cs="Times New Roman" w:hint="eastAsia"/>
          <w:b/>
          <w:bCs/>
          <w:sz w:val="24"/>
          <w:szCs w:val="24"/>
        </w:rPr>
        <w:t>（首选）</w:t>
      </w:r>
      <w:r w:rsidRPr="00FB086B">
        <w:rPr>
          <w:rFonts w:ascii="Times New Roman" w:eastAsia="宋体" w:hAnsi="Times New Roman" w:cs="Times New Roman"/>
          <w:b/>
          <w:bCs/>
          <w:sz w:val="24"/>
          <w:szCs w:val="24"/>
        </w:rPr>
        <w:t>，域界兑换的流光斩</w:t>
      </w:r>
      <w:r>
        <w:rPr>
          <w:rFonts w:ascii="Times New Roman" w:eastAsia="宋体" w:hAnsi="Times New Roman" w:cs="Times New Roman" w:hint="eastAsia"/>
          <w:b/>
          <w:bCs/>
          <w:sz w:val="24"/>
          <w:szCs w:val="24"/>
        </w:rPr>
        <w:t>（连击用）、</w:t>
      </w:r>
      <w:r w:rsidRPr="00FB086B">
        <w:rPr>
          <w:rFonts w:ascii="Times New Roman" w:eastAsia="宋体" w:hAnsi="Times New Roman" w:cs="Times New Roman"/>
          <w:b/>
          <w:bCs/>
          <w:sz w:val="24"/>
          <w:szCs w:val="24"/>
        </w:rPr>
        <w:t>其后的抉择</w:t>
      </w:r>
      <w:r>
        <w:rPr>
          <w:rFonts w:ascii="Times New Roman" w:eastAsia="宋体" w:hAnsi="Times New Roman" w:cs="Times New Roman" w:hint="eastAsia"/>
          <w:b/>
          <w:bCs/>
          <w:sz w:val="24"/>
          <w:szCs w:val="24"/>
        </w:rPr>
        <w:t>和猫咪警戒玩偶（反击用）</w:t>
      </w:r>
      <w:r w:rsidRPr="00FB086B">
        <w:rPr>
          <w:rFonts w:ascii="Times New Roman" w:eastAsia="宋体" w:hAnsi="Times New Roman" w:cs="Times New Roman"/>
          <w:sz w:val="24"/>
          <w:szCs w:val="24"/>
        </w:rPr>
        <w:t>，都是给主</w:t>
      </w:r>
      <w:r w:rsidRPr="00FB086B">
        <w:rPr>
          <w:rFonts w:ascii="Times New Roman" w:eastAsia="宋体" w:hAnsi="Times New Roman" w:cs="Times New Roman"/>
          <w:sz w:val="24"/>
          <w:szCs w:val="24"/>
        </w:rPr>
        <w:t>C</w:t>
      </w:r>
      <w:r w:rsidRPr="00FB086B">
        <w:rPr>
          <w:rFonts w:ascii="Times New Roman" w:eastAsia="宋体" w:hAnsi="Times New Roman" w:cs="Times New Roman"/>
          <w:sz w:val="24"/>
          <w:szCs w:val="24"/>
        </w:rPr>
        <w:t>用的。如图所示：</w:t>
      </w:r>
    </w:p>
    <w:p w14:paraId="512E85C4" w14:textId="77777777" w:rsidR="00E80762" w:rsidRPr="00FB086B" w:rsidRDefault="00E80762" w:rsidP="00E80762">
      <w:pPr>
        <w:rPr>
          <w:rFonts w:ascii="Times New Roman" w:eastAsia="宋体" w:hAnsi="Times New Roman" w:cs="Times New Roman"/>
          <w:b/>
          <w:bCs/>
          <w:sz w:val="24"/>
          <w:szCs w:val="24"/>
        </w:rPr>
      </w:pPr>
      <w:r w:rsidRPr="00FB086B">
        <w:rPr>
          <w:rFonts w:ascii="Times New Roman" w:eastAsia="宋体" w:hAnsi="Times New Roman" w:cs="Times New Roman"/>
          <w:noProof/>
          <w:sz w:val="24"/>
          <w:szCs w:val="24"/>
        </w:rPr>
        <w:drawing>
          <wp:anchor distT="0" distB="0" distL="114300" distR="114300" simplePos="0" relativeHeight="251747328" behindDoc="0" locked="0" layoutInCell="1" allowOverlap="1" wp14:anchorId="7E1A7CF4" wp14:editId="60381E4F">
            <wp:simplePos x="0" y="0"/>
            <wp:positionH relativeFrom="column">
              <wp:posOffset>2780495</wp:posOffset>
            </wp:positionH>
            <wp:positionV relativeFrom="paragraph">
              <wp:posOffset>20737</wp:posOffset>
            </wp:positionV>
            <wp:extent cx="2696400" cy="1126800"/>
            <wp:effectExtent l="0" t="0" r="8890" b="0"/>
            <wp:wrapNone/>
            <wp:docPr id="254569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69792"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96400" cy="1126800"/>
                    </a:xfrm>
                    <a:prstGeom prst="rect">
                      <a:avLst/>
                    </a:prstGeom>
                  </pic:spPr>
                </pic:pic>
              </a:graphicData>
            </a:graphic>
            <wp14:sizeRelH relativeFrom="margin">
              <wp14:pctWidth>0</wp14:pctWidth>
            </wp14:sizeRelH>
            <wp14:sizeRelV relativeFrom="margin">
              <wp14:pctHeight>0</wp14:pctHeight>
            </wp14:sizeRelV>
          </wp:anchor>
        </w:drawing>
      </w:r>
      <w:r w:rsidRPr="00FB086B">
        <w:rPr>
          <w:rFonts w:ascii="Times New Roman" w:eastAsia="宋体" w:hAnsi="Times New Roman" w:cs="Times New Roman"/>
          <w:b/>
          <w:bCs/>
          <w:noProof/>
          <w:sz w:val="24"/>
          <w:szCs w:val="24"/>
        </w:rPr>
        <w:drawing>
          <wp:inline distT="0" distB="0" distL="0" distR="0" wp14:anchorId="6A3C6F5A" wp14:editId="2B88D286">
            <wp:extent cx="2676525" cy="1085850"/>
            <wp:effectExtent l="0" t="0" r="9525" b="0"/>
            <wp:docPr id="81602251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76525" cy="1085850"/>
                    </a:xfrm>
                    <a:prstGeom prst="rect">
                      <a:avLst/>
                    </a:prstGeom>
                    <a:noFill/>
                    <a:ln>
                      <a:noFill/>
                    </a:ln>
                  </pic:spPr>
                </pic:pic>
              </a:graphicData>
            </a:graphic>
          </wp:inline>
        </w:drawing>
      </w:r>
      <w:r w:rsidRPr="00FB086B">
        <w:rPr>
          <w:rFonts w:ascii="Times New Roman" w:eastAsia="宋体" w:hAnsi="Times New Roman" w:cs="Times New Roman"/>
          <w:noProof/>
          <w:sz w:val="24"/>
          <w:szCs w:val="24"/>
        </w:rPr>
        <w:t xml:space="preserve"> </w:t>
      </w:r>
    </w:p>
    <w:p w14:paraId="00CEA279" w14:textId="77777777" w:rsidR="00E80762" w:rsidRDefault="00E80762" w:rsidP="00E80762">
      <w:pPr>
        <w:rPr>
          <w:rFonts w:ascii="Times New Roman" w:eastAsia="宋体" w:hAnsi="Times New Roman" w:cs="Times New Roman"/>
          <w:b/>
          <w:bCs/>
          <w:sz w:val="24"/>
          <w:szCs w:val="24"/>
        </w:rPr>
      </w:pPr>
      <w:r w:rsidRPr="00FB086B">
        <w:rPr>
          <w:rFonts w:ascii="Times New Roman" w:eastAsia="宋体" w:hAnsi="Times New Roman" w:cs="Times New Roman"/>
          <w:noProof/>
          <w:sz w:val="24"/>
          <w:szCs w:val="24"/>
        </w:rPr>
        <w:drawing>
          <wp:anchor distT="0" distB="0" distL="114300" distR="114300" simplePos="0" relativeHeight="251748352" behindDoc="0" locked="0" layoutInCell="1" allowOverlap="1" wp14:anchorId="3B0117B3" wp14:editId="63EFABD1">
            <wp:simplePos x="0" y="0"/>
            <wp:positionH relativeFrom="column">
              <wp:posOffset>2793384</wp:posOffset>
            </wp:positionH>
            <wp:positionV relativeFrom="paragraph">
              <wp:posOffset>67310</wp:posOffset>
            </wp:positionV>
            <wp:extent cx="2613025" cy="1036320"/>
            <wp:effectExtent l="0" t="0" r="0" b="0"/>
            <wp:wrapNone/>
            <wp:docPr id="2013379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79625"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3025" cy="1036320"/>
                    </a:xfrm>
                    <a:prstGeom prst="rect">
                      <a:avLst/>
                    </a:prstGeom>
                  </pic:spPr>
                </pic:pic>
              </a:graphicData>
            </a:graphic>
            <wp14:sizeRelH relativeFrom="margin">
              <wp14:pctWidth>0</wp14:pctWidth>
            </wp14:sizeRelH>
            <wp14:sizeRelV relativeFrom="margin">
              <wp14:pctHeight>0</wp14:pctHeight>
            </wp14:sizeRelV>
          </wp:anchor>
        </w:drawing>
      </w:r>
      <w:r w:rsidRPr="00FB086B">
        <w:rPr>
          <w:rFonts w:ascii="Times New Roman" w:eastAsia="宋体" w:hAnsi="Times New Roman" w:cs="Times New Roman"/>
          <w:noProof/>
          <w:sz w:val="24"/>
          <w:szCs w:val="24"/>
        </w:rPr>
        <w:drawing>
          <wp:inline distT="0" distB="0" distL="0" distR="0" wp14:anchorId="2845F231" wp14:editId="1E690563">
            <wp:extent cx="2674473" cy="1057701"/>
            <wp:effectExtent l="0" t="0" r="0" b="9525"/>
            <wp:docPr id="139347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7049" name=""/>
                    <pic:cNvPicPr/>
                  </pic:nvPicPr>
                  <pic:blipFill>
                    <a:blip r:embed="rId88"/>
                    <a:stretch>
                      <a:fillRect/>
                    </a:stretch>
                  </pic:blipFill>
                  <pic:spPr>
                    <a:xfrm>
                      <a:off x="0" y="0"/>
                      <a:ext cx="2690364" cy="1063986"/>
                    </a:xfrm>
                    <a:prstGeom prst="rect">
                      <a:avLst/>
                    </a:prstGeom>
                  </pic:spPr>
                </pic:pic>
              </a:graphicData>
            </a:graphic>
          </wp:inline>
        </w:drawing>
      </w:r>
      <w:r w:rsidRPr="00FB086B">
        <w:rPr>
          <w:rFonts w:ascii="Times New Roman" w:eastAsia="宋体" w:hAnsi="Times New Roman" w:cs="Times New Roman"/>
          <w:b/>
          <w:bCs/>
          <w:sz w:val="24"/>
          <w:szCs w:val="24"/>
        </w:rPr>
        <w:t xml:space="preserve"> </w:t>
      </w:r>
    </w:p>
    <w:p w14:paraId="123BAF83" w14:textId="77777777" w:rsidR="00E80762" w:rsidRPr="00FB086B" w:rsidRDefault="00E80762" w:rsidP="00E80762">
      <w:pPr>
        <w:rPr>
          <w:rFonts w:ascii="Times New Roman" w:eastAsia="宋体" w:hAnsi="Times New Roman" w:cs="Times New Roman"/>
          <w:b/>
          <w:bCs/>
          <w:sz w:val="24"/>
          <w:szCs w:val="24"/>
        </w:rPr>
      </w:pPr>
      <w:r w:rsidRPr="00FB086B">
        <w:rPr>
          <w:rFonts w:ascii="Times New Roman" w:eastAsia="宋体" w:hAnsi="Times New Roman" w:cs="Times New Roman"/>
          <w:b/>
          <w:bCs/>
          <w:noProof/>
          <w:sz w:val="24"/>
          <w:szCs w:val="24"/>
        </w:rPr>
        <w:drawing>
          <wp:inline distT="0" distB="0" distL="0" distR="0" wp14:anchorId="3E007AA9" wp14:editId="336E7B1D">
            <wp:extent cx="2638800" cy="1036800"/>
            <wp:effectExtent l="0" t="0" r="0" b="0"/>
            <wp:docPr id="797406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06073" name=""/>
                    <pic:cNvPicPr/>
                  </pic:nvPicPr>
                  <pic:blipFill>
                    <a:blip r:embed="rId89"/>
                    <a:stretch>
                      <a:fillRect/>
                    </a:stretch>
                  </pic:blipFill>
                  <pic:spPr>
                    <a:xfrm>
                      <a:off x="0" y="0"/>
                      <a:ext cx="2638800" cy="1036800"/>
                    </a:xfrm>
                    <a:prstGeom prst="rect">
                      <a:avLst/>
                    </a:prstGeom>
                  </pic:spPr>
                </pic:pic>
              </a:graphicData>
            </a:graphic>
          </wp:inline>
        </w:drawing>
      </w:r>
    </w:p>
    <w:p w14:paraId="16C8E6DF" w14:textId="3EC9E3B7" w:rsidR="00E80762" w:rsidRPr="00FB086B" w:rsidRDefault="00D37E84" w:rsidP="00E80762">
      <w:pPr>
        <w:rPr>
          <w:rFonts w:ascii="Times New Roman" w:eastAsia="宋体" w:hAnsi="Times New Roman" w:cs="Times New Roman"/>
          <w:sz w:val="24"/>
          <w:szCs w:val="24"/>
        </w:rPr>
      </w:pPr>
      <w:r>
        <w:rPr>
          <w:rFonts w:ascii="Times New Roman" w:eastAsia="宋体" w:hAnsi="Times New Roman" w:cs="Times New Roman"/>
          <w:b/>
          <w:bCs/>
          <w:noProof/>
          <w:sz w:val="24"/>
          <w:szCs w:val="24"/>
          <w:lang w:val="zh-CN"/>
          <w14:ligatures w14:val="standardContextual"/>
        </w:rPr>
        <mc:AlternateContent>
          <mc:Choice Requires="wpg">
            <w:drawing>
              <wp:anchor distT="0" distB="0" distL="114300" distR="114300" simplePos="0" relativeHeight="251767808" behindDoc="0" locked="0" layoutInCell="1" allowOverlap="1" wp14:anchorId="6231BAFF" wp14:editId="17CE2B59">
                <wp:simplePos x="0" y="0"/>
                <wp:positionH relativeFrom="column">
                  <wp:posOffset>1402</wp:posOffset>
                </wp:positionH>
                <wp:positionV relativeFrom="paragraph">
                  <wp:posOffset>338272</wp:posOffset>
                </wp:positionV>
                <wp:extent cx="5376440" cy="1094105"/>
                <wp:effectExtent l="0" t="0" r="0" b="0"/>
                <wp:wrapSquare wrapText="bothSides"/>
                <wp:docPr id="999929953" name="组合 23"/>
                <wp:cNvGraphicFramePr/>
                <a:graphic xmlns:a="http://schemas.openxmlformats.org/drawingml/2006/main">
                  <a:graphicData uri="http://schemas.microsoft.com/office/word/2010/wordprocessingGroup">
                    <wpg:wgp>
                      <wpg:cNvGrpSpPr/>
                      <wpg:grpSpPr>
                        <a:xfrm>
                          <a:off x="0" y="0"/>
                          <a:ext cx="5376440" cy="1094105"/>
                          <a:chOff x="0" y="0"/>
                          <a:chExt cx="5376440" cy="1094105"/>
                        </a:xfrm>
                      </wpg:grpSpPr>
                      <pic:pic xmlns:pic="http://schemas.openxmlformats.org/drawingml/2006/picture">
                        <pic:nvPicPr>
                          <pic:cNvPr id="798909826" name="图片 65"/>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2748810" y="0"/>
                            <a:ext cx="2627630" cy="1094105"/>
                          </a:xfrm>
                          <a:prstGeom prst="rect">
                            <a:avLst/>
                          </a:prstGeom>
                          <a:noFill/>
                          <a:ln>
                            <a:noFill/>
                          </a:ln>
                        </pic:spPr>
                      </pic:pic>
                      <pic:pic xmlns:pic="http://schemas.openxmlformats.org/drawingml/2006/picture">
                        <pic:nvPicPr>
                          <pic:cNvPr id="2040803995" name="图片 67"/>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38425" cy="1094105"/>
                          </a:xfrm>
                          <a:prstGeom prst="rect">
                            <a:avLst/>
                          </a:prstGeom>
                          <a:noFill/>
                          <a:ln>
                            <a:noFill/>
                          </a:ln>
                        </pic:spPr>
                      </pic:pic>
                    </wpg:wgp>
                  </a:graphicData>
                </a:graphic>
              </wp:anchor>
            </w:drawing>
          </mc:Choice>
          <mc:Fallback>
            <w:pict>
              <v:group w14:anchorId="68160A8C" id="组合 23" o:spid="_x0000_s1026" style="position:absolute;margin-left:.1pt;margin-top:26.65pt;width:423.35pt;height:86.15pt;z-index:251767808" coordsize="53764,109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">
                <v:shape id="图片 65" o:spid="_x0000_s1027" type="#_x0000_t75" style="position:absolute;left:27488;width:26276;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">
                  <v:imagedata r:id="rId92" o:title=""/>
                </v:shape>
                <v:shape id="图片 67" o:spid="_x0000_s1028" type="#_x0000_t75" style="position:absolute;width:26384;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">
                  <v:imagedata r:id="rId93" o:title=""/>
                </v:shape>
                <w10:wrap type="square"/>
              </v:group>
            </w:pict>
          </mc:Fallback>
        </mc:AlternateContent>
      </w:r>
      <w:r w:rsidR="00E80762" w:rsidRPr="00FB086B">
        <w:rPr>
          <w:rFonts w:ascii="Times New Roman" w:eastAsia="宋体" w:hAnsi="Times New Roman" w:cs="Times New Roman"/>
          <w:b/>
          <w:bCs/>
          <w:sz w:val="24"/>
          <w:szCs w:val="24"/>
        </w:rPr>
        <w:t>强力型魂器</w:t>
      </w:r>
      <w:r w:rsidR="00E80762" w:rsidRPr="00FB086B">
        <w:rPr>
          <w:rFonts w:ascii="Times New Roman" w:eastAsia="宋体" w:hAnsi="Times New Roman" w:cs="Times New Roman"/>
          <w:sz w:val="24"/>
          <w:szCs w:val="24"/>
        </w:rPr>
        <w:t>推荐：</w:t>
      </w:r>
      <w:r w:rsidR="00E80762" w:rsidRPr="00FB086B">
        <w:rPr>
          <w:rFonts w:ascii="Times New Roman" w:eastAsia="宋体" w:hAnsi="Times New Roman" w:cs="Times New Roman"/>
          <w:b/>
          <w:bCs/>
          <w:color w:val="FFC000"/>
          <w:sz w:val="24"/>
          <w:szCs w:val="24"/>
        </w:rPr>
        <w:t>生命之泉涌</w:t>
      </w:r>
      <w:r w:rsidR="00E80762">
        <w:rPr>
          <w:rFonts w:ascii="Times New Roman" w:eastAsia="宋体" w:hAnsi="Times New Roman" w:cs="Times New Roman" w:hint="eastAsia"/>
          <w:sz w:val="24"/>
          <w:szCs w:val="24"/>
        </w:rPr>
        <w:t>（</w:t>
      </w:r>
      <w:r w:rsidR="00E80762" w:rsidRPr="00FB086B">
        <w:rPr>
          <w:rFonts w:ascii="Times New Roman" w:eastAsia="宋体" w:hAnsi="Times New Roman" w:cs="Times New Roman"/>
          <w:sz w:val="24"/>
          <w:szCs w:val="24"/>
        </w:rPr>
        <w:t>普攻</w:t>
      </w:r>
      <w:r w:rsidR="00E80762">
        <w:rPr>
          <w:rFonts w:ascii="Times New Roman" w:eastAsia="宋体" w:hAnsi="Times New Roman" w:cs="Times New Roman" w:hint="eastAsia"/>
          <w:sz w:val="24"/>
          <w:szCs w:val="24"/>
        </w:rPr>
        <w:t>）</w:t>
      </w:r>
      <w:r w:rsidR="00E80762" w:rsidRPr="00FB086B">
        <w:rPr>
          <w:rFonts w:ascii="Times New Roman" w:eastAsia="宋体" w:hAnsi="Times New Roman" w:cs="Times New Roman"/>
          <w:sz w:val="24"/>
          <w:szCs w:val="24"/>
        </w:rPr>
        <w:t>，</w:t>
      </w:r>
      <w:r w:rsidR="00E80762" w:rsidRPr="00FB086B">
        <w:rPr>
          <w:rFonts w:ascii="Times New Roman" w:eastAsia="宋体" w:hAnsi="Times New Roman" w:cs="Times New Roman"/>
          <w:b/>
          <w:bCs/>
          <w:color w:val="0070C0"/>
          <w:sz w:val="24"/>
          <w:szCs w:val="24"/>
        </w:rPr>
        <w:t>圣骑士异闻录</w:t>
      </w:r>
      <w:r w:rsidR="00E80762">
        <w:rPr>
          <w:rFonts w:ascii="Times New Roman" w:eastAsia="宋体" w:hAnsi="Times New Roman" w:cs="Times New Roman" w:hint="eastAsia"/>
          <w:sz w:val="24"/>
          <w:szCs w:val="24"/>
        </w:rPr>
        <w:t>（</w:t>
      </w:r>
      <w:r w:rsidR="00E80762" w:rsidRPr="00FB086B">
        <w:rPr>
          <w:rFonts w:ascii="Times New Roman" w:eastAsia="宋体" w:hAnsi="Times New Roman" w:cs="Times New Roman"/>
          <w:sz w:val="24"/>
          <w:szCs w:val="24"/>
        </w:rPr>
        <w:t>特攻</w:t>
      </w:r>
      <w:r w:rsidR="00E80762">
        <w:rPr>
          <w:rFonts w:ascii="Times New Roman" w:eastAsia="宋体" w:hAnsi="Times New Roman" w:cs="Times New Roman" w:hint="eastAsia"/>
          <w:sz w:val="24"/>
          <w:szCs w:val="24"/>
        </w:rPr>
        <w:t>），</w:t>
      </w:r>
      <w:r w:rsidR="00E80762" w:rsidRPr="00FB086B">
        <w:rPr>
          <w:rFonts w:ascii="Times New Roman" w:eastAsia="宋体" w:hAnsi="Times New Roman" w:cs="Times New Roman"/>
          <w:sz w:val="24"/>
          <w:szCs w:val="24"/>
        </w:rPr>
        <w:t>如图所示：</w:t>
      </w:r>
    </w:p>
    <w:p w14:paraId="23E8ED1F" w14:textId="4E617DD8" w:rsidR="00E80762" w:rsidRPr="00D37E84" w:rsidRDefault="00E80762" w:rsidP="00E80762">
      <w:pPr>
        <w:rPr>
          <w:rFonts w:ascii="Times New Roman" w:eastAsia="宋体" w:hAnsi="Times New Roman" w:cs="Times New Roman"/>
          <w:b/>
          <w:bCs/>
          <w:sz w:val="24"/>
          <w:szCs w:val="24"/>
        </w:rPr>
      </w:pPr>
      <w:r w:rsidRPr="00FB086B">
        <w:rPr>
          <w:rFonts w:ascii="Times New Roman" w:eastAsia="宋体" w:hAnsi="Times New Roman" w:cs="Times New Roman"/>
          <w:sz w:val="24"/>
          <w:szCs w:val="24"/>
        </w:rPr>
        <w:t>其他</w:t>
      </w:r>
      <w:r w:rsidRPr="00FB086B">
        <w:rPr>
          <w:rFonts w:ascii="Times New Roman" w:eastAsia="宋体" w:hAnsi="Times New Roman" w:cs="Times New Roman"/>
          <w:b/>
          <w:bCs/>
          <w:sz w:val="24"/>
          <w:szCs w:val="24"/>
        </w:rPr>
        <w:t>pve</w:t>
      </w:r>
      <w:r w:rsidRPr="00FB086B">
        <w:rPr>
          <w:rFonts w:ascii="Times New Roman" w:eastAsia="宋体" w:hAnsi="Times New Roman" w:cs="Times New Roman"/>
          <w:sz w:val="24"/>
          <w:szCs w:val="24"/>
        </w:rPr>
        <w:t>可能用到的技巧型魂器：</w:t>
      </w:r>
    </w:p>
    <w:p w14:paraId="39DD86E8" w14:textId="77777777" w:rsidR="00E80762" w:rsidRPr="00FB086B" w:rsidRDefault="00E80762" w:rsidP="00E80762">
      <w:pPr>
        <w:rPr>
          <w:rFonts w:ascii="Times New Roman" w:eastAsia="宋体" w:hAnsi="Times New Roman" w:cs="Times New Roman"/>
          <w:sz w:val="24"/>
          <w:szCs w:val="24"/>
        </w:rPr>
      </w:pPr>
      <w:r w:rsidRPr="00FB086B">
        <w:rPr>
          <w:rFonts w:ascii="Times New Roman" w:eastAsia="宋体" w:hAnsi="Times New Roman" w:cs="Times New Roman"/>
          <w:b/>
          <w:bCs/>
          <w:sz w:val="24"/>
          <w:szCs w:val="24"/>
        </w:rPr>
        <w:t>风化的锁链</w:t>
      </w:r>
      <w:r>
        <w:rPr>
          <w:rFonts w:ascii="Times New Roman" w:eastAsia="宋体" w:hAnsi="Times New Roman" w:cs="Times New Roman" w:hint="eastAsia"/>
          <w:b/>
          <w:bCs/>
          <w:sz w:val="24"/>
          <w:szCs w:val="24"/>
        </w:rPr>
        <w:t>：</w:t>
      </w:r>
      <w:r w:rsidRPr="00FB086B">
        <w:rPr>
          <w:rFonts w:ascii="Times New Roman" w:eastAsia="宋体" w:hAnsi="Times New Roman" w:cs="Times New Roman"/>
          <w:sz w:val="24"/>
          <w:szCs w:val="24"/>
        </w:rPr>
        <w:t>可使孟婆</w:t>
      </w:r>
      <w:r w:rsidRPr="00FB086B">
        <w:rPr>
          <w:rFonts w:ascii="Times New Roman" w:eastAsia="宋体" w:hAnsi="Times New Roman" w:cs="Times New Roman"/>
          <w:sz w:val="24"/>
          <w:szCs w:val="24"/>
        </w:rPr>
        <w:t>/</w:t>
      </w:r>
      <w:r w:rsidRPr="00FB086B">
        <w:rPr>
          <w:rFonts w:ascii="Times New Roman" w:eastAsia="宋体" w:hAnsi="Times New Roman" w:cs="Times New Roman"/>
          <w:sz w:val="24"/>
          <w:szCs w:val="24"/>
        </w:rPr>
        <w:t>炽天使</w:t>
      </w:r>
      <w:r w:rsidRPr="00FB086B">
        <w:rPr>
          <w:rFonts w:ascii="Times New Roman" w:eastAsia="宋体" w:hAnsi="Times New Roman" w:cs="Times New Roman"/>
          <w:b/>
          <w:bCs/>
          <w:sz w:val="24"/>
          <w:szCs w:val="24"/>
        </w:rPr>
        <w:t>自爆回合不死</w:t>
      </w:r>
      <w:r w:rsidRPr="00FB086B">
        <w:rPr>
          <w:rFonts w:ascii="Times New Roman" w:eastAsia="宋体" w:hAnsi="Times New Roman" w:cs="Times New Roman"/>
          <w:sz w:val="24"/>
          <w:szCs w:val="24"/>
        </w:rPr>
        <w:t>，从而使</w:t>
      </w:r>
      <w:r w:rsidRPr="00FB086B">
        <w:rPr>
          <w:rFonts w:ascii="Times New Roman" w:eastAsia="宋体" w:hAnsi="Times New Roman" w:cs="Times New Roman"/>
          <w:b/>
          <w:bCs/>
          <w:sz w:val="24"/>
          <w:szCs w:val="24"/>
        </w:rPr>
        <w:t>群星</w:t>
      </w:r>
      <w:r w:rsidRPr="00FB086B">
        <w:rPr>
          <w:rFonts w:ascii="Times New Roman" w:eastAsia="宋体" w:hAnsi="Times New Roman" w:cs="Times New Roman"/>
          <w:sz w:val="24"/>
          <w:szCs w:val="24"/>
        </w:rPr>
        <w:t>阵容启动更快，特殊关卡配合愈卡可实现</w:t>
      </w:r>
      <w:r w:rsidRPr="00FB086B">
        <w:rPr>
          <w:rFonts w:ascii="Times New Roman" w:eastAsia="宋体" w:hAnsi="Times New Roman" w:cs="Times New Roman"/>
          <w:b/>
          <w:bCs/>
          <w:sz w:val="24"/>
          <w:szCs w:val="24"/>
        </w:rPr>
        <w:t>第二次自爆</w:t>
      </w:r>
      <w:r w:rsidRPr="00FB086B">
        <w:rPr>
          <w:rFonts w:ascii="Times New Roman" w:eastAsia="宋体" w:hAnsi="Times New Roman" w:cs="Times New Roman"/>
          <w:sz w:val="24"/>
          <w:szCs w:val="24"/>
        </w:rPr>
        <w:t>，延长</w:t>
      </w:r>
      <w:r w:rsidRPr="00FB086B">
        <w:rPr>
          <w:rFonts w:ascii="Times New Roman" w:eastAsia="宋体" w:hAnsi="Times New Roman" w:cs="Times New Roman"/>
          <w:sz w:val="24"/>
          <w:szCs w:val="24"/>
        </w:rPr>
        <w:t>buff</w:t>
      </w:r>
      <w:r w:rsidRPr="00FB086B">
        <w:rPr>
          <w:rFonts w:ascii="Times New Roman" w:eastAsia="宋体" w:hAnsi="Times New Roman" w:cs="Times New Roman"/>
          <w:sz w:val="24"/>
          <w:szCs w:val="24"/>
        </w:rPr>
        <w:t>回合</w:t>
      </w:r>
      <w:r>
        <w:rPr>
          <w:rFonts w:ascii="Times New Roman" w:eastAsia="宋体" w:hAnsi="Times New Roman" w:cs="Times New Roman" w:hint="eastAsia"/>
          <w:sz w:val="24"/>
          <w:szCs w:val="24"/>
        </w:rPr>
        <w:t>。总之非常推荐。</w:t>
      </w:r>
    </w:p>
    <w:p w14:paraId="028D3CCD" w14:textId="770FBC2C" w:rsidR="00E80762" w:rsidRPr="00FB086B" w:rsidRDefault="00E80762" w:rsidP="00E80762">
      <w:pPr>
        <w:rPr>
          <w:rFonts w:ascii="Times New Roman" w:eastAsia="宋体" w:hAnsi="Times New Roman" w:cs="Times New Roman"/>
          <w:sz w:val="24"/>
          <w:szCs w:val="24"/>
        </w:rPr>
      </w:pPr>
      <w:r w:rsidRPr="00FB086B">
        <w:rPr>
          <w:rFonts w:ascii="Times New Roman" w:eastAsia="宋体" w:hAnsi="Times New Roman" w:cs="Times New Roman"/>
          <w:b/>
          <w:bCs/>
          <w:sz w:val="24"/>
          <w:szCs w:val="24"/>
        </w:rPr>
        <w:t>盗火者遗契</w:t>
      </w:r>
      <w:r w:rsidRPr="00FB086B">
        <w:rPr>
          <w:rFonts w:ascii="Times New Roman" w:eastAsia="宋体" w:hAnsi="Times New Roman" w:cs="Times New Roman"/>
          <w:sz w:val="24"/>
          <w:szCs w:val="24"/>
        </w:rPr>
        <w:t xml:space="preserve"> (</w:t>
      </w:r>
      <w:r w:rsidRPr="00FB086B">
        <w:rPr>
          <w:rFonts w:ascii="Times New Roman" w:eastAsia="宋体" w:hAnsi="Times New Roman" w:cs="Times New Roman"/>
          <w:sz w:val="24"/>
          <w:szCs w:val="24"/>
        </w:rPr>
        <w:t>域界兑换</w:t>
      </w:r>
      <w:r w:rsidRPr="00FB086B">
        <w:rPr>
          <w:rFonts w:ascii="Times New Roman" w:eastAsia="宋体" w:hAnsi="Times New Roman" w:cs="Times New Roman"/>
          <w:sz w:val="24"/>
          <w:szCs w:val="24"/>
        </w:rPr>
        <w:t>)</w:t>
      </w:r>
      <w:r w:rsidRPr="00FB086B">
        <w:rPr>
          <w:rFonts w:ascii="Times New Roman" w:eastAsia="宋体" w:hAnsi="Times New Roman" w:cs="Times New Roman"/>
          <w:sz w:val="24"/>
          <w:szCs w:val="24"/>
        </w:rPr>
        <w:t>：阵亡时给下个亚比</w:t>
      </w:r>
      <w:r w:rsidRPr="00FB086B">
        <w:rPr>
          <w:rFonts w:ascii="Times New Roman" w:eastAsia="宋体" w:hAnsi="Times New Roman" w:cs="Times New Roman"/>
          <w:b/>
          <w:bCs/>
          <w:color w:val="EE0000"/>
          <w:sz w:val="24"/>
          <w:szCs w:val="24"/>
        </w:rPr>
        <w:t>60%</w:t>
      </w:r>
      <w:r w:rsidRPr="00FB086B">
        <w:rPr>
          <w:rFonts w:ascii="Times New Roman" w:eastAsia="宋体" w:hAnsi="Times New Roman" w:cs="Times New Roman"/>
          <w:sz w:val="24"/>
          <w:szCs w:val="24"/>
        </w:rPr>
        <w:t>威力提升</w:t>
      </w:r>
      <w:r w:rsidRPr="00FB086B">
        <w:rPr>
          <w:rFonts w:ascii="Times New Roman" w:eastAsia="宋体" w:hAnsi="Times New Roman" w:cs="Times New Roman"/>
          <w:b/>
          <w:bCs/>
          <w:sz w:val="24"/>
          <w:szCs w:val="24"/>
        </w:rPr>
        <w:t>3</w:t>
      </w:r>
      <w:r w:rsidRPr="00FB086B">
        <w:rPr>
          <w:rFonts w:ascii="Times New Roman" w:eastAsia="宋体" w:hAnsi="Times New Roman" w:cs="Times New Roman"/>
          <w:sz w:val="24"/>
          <w:szCs w:val="24"/>
        </w:rPr>
        <w:t>回合</w:t>
      </w:r>
    </w:p>
    <w:p w14:paraId="7F623D6A" w14:textId="77777777" w:rsidR="00E80762" w:rsidRPr="00FB086B" w:rsidRDefault="00E80762" w:rsidP="00E80762">
      <w:pPr>
        <w:rPr>
          <w:rFonts w:ascii="Times New Roman" w:eastAsia="宋体" w:hAnsi="Times New Roman" w:cs="Times New Roman"/>
          <w:sz w:val="24"/>
          <w:szCs w:val="24"/>
        </w:rPr>
      </w:pPr>
      <w:r w:rsidRPr="00FB086B">
        <w:rPr>
          <w:rFonts w:ascii="Times New Roman" w:eastAsia="宋体" w:hAnsi="Times New Roman" w:cs="Times New Roman"/>
          <w:b/>
          <w:bCs/>
          <w:sz w:val="24"/>
          <w:szCs w:val="24"/>
        </w:rPr>
        <w:t>魔女的永恒花园：</w:t>
      </w:r>
      <w:r w:rsidRPr="00FB086B">
        <w:rPr>
          <w:rFonts w:ascii="Times New Roman" w:eastAsia="宋体" w:hAnsi="Times New Roman" w:cs="Times New Roman"/>
          <w:sz w:val="24"/>
          <w:szCs w:val="24"/>
        </w:rPr>
        <w:t>为队友提供</w:t>
      </w:r>
      <w:r w:rsidRPr="00FB086B">
        <w:rPr>
          <w:rFonts w:ascii="Times New Roman" w:eastAsia="宋体" w:hAnsi="Times New Roman" w:cs="Times New Roman"/>
          <w:b/>
          <w:bCs/>
          <w:color w:val="EE0000"/>
          <w:sz w:val="24"/>
          <w:szCs w:val="24"/>
        </w:rPr>
        <w:t>24%</w:t>
      </w:r>
      <w:r w:rsidRPr="00FB086B">
        <w:rPr>
          <w:rFonts w:ascii="Times New Roman" w:eastAsia="宋体" w:hAnsi="Times New Roman" w:cs="Times New Roman"/>
          <w:sz w:val="24"/>
          <w:szCs w:val="24"/>
        </w:rPr>
        <w:t>伤害加成</w:t>
      </w:r>
    </w:p>
    <w:p w14:paraId="76DB0D82" w14:textId="77777777" w:rsidR="00E80762" w:rsidRPr="00FB086B" w:rsidRDefault="00E80762" w:rsidP="00E80762">
      <w:pPr>
        <w:rPr>
          <w:rFonts w:ascii="Times New Roman" w:eastAsia="宋体" w:hAnsi="Times New Roman" w:cs="Times New Roman"/>
          <w:sz w:val="24"/>
          <w:szCs w:val="24"/>
        </w:rPr>
      </w:pPr>
      <w:r w:rsidRPr="00FB086B">
        <w:rPr>
          <w:rFonts w:ascii="Times New Roman" w:eastAsia="宋体" w:hAnsi="Times New Roman" w:cs="Times New Roman"/>
          <w:b/>
          <w:bCs/>
          <w:sz w:val="24"/>
          <w:szCs w:val="24"/>
        </w:rPr>
        <w:t>贤者的反击</w:t>
      </w:r>
      <w:r w:rsidRPr="00FB086B">
        <w:rPr>
          <w:rFonts w:ascii="Times New Roman" w:eastAsia="宋体" w:hAnsi="Times New Roman" w:cs="Times New Roman"/>
          <w:sz w:val="24"/>
          <w:szCs w:val="24"/>
        </w:rPr>
        <w:t>：</w:t>
      </w:r>
      <w:r w:rsidRPr="00FB086B">
        <w:rPr>
          <w:rFonts w:ascii="Times New Roman" w:eastAsia="宋体" w:hAnsi="Times New Roman" w:cs="Times New Roman"/>
          <w:b/>
          <w:bCs/>
          <w:sz w:val="24"/>
          <w:szCs w:val="24"/>
        </w:rPr>
        <w:t>替换上场</w:t>
      </w:r>
      <w:r w:rsidRPr="00FB086B">
        <w:rPr>
          <w:rFonts w:ascii="Times New Roman" w:eastAsia="宋体" w:hAnsi="Times New Roman" w:cs="Times New Roman"/>
          <w:sz w:val="24"/>
          <w:szCs w:val="24"/>
        </w:rPr>
        <w:t>受击时清除对方增益，可针对龙母</w:t>
      </w:r>
      <w:r w:rsidRPr="00FB086B">
        <w:rPr>
          <w:rFonts w:ascii="Times New Roman" w:eastAsia="宋体" w:hAnsi="Times New Roman" w:cs="Times New Roman"/>
          <w:sz w:val="24"/>
          <w:szCs w:val="24"/>
        </w:rPr>
        <w:t>/</w:t>
      </w:r>
      <w:r w:rsidRPr="00FB086B">
        <w:rPr>
          <w:rFonts w:ascii="Times New Roman" w:eastAsia="宋体" w:hAnsi="Times New Roman" w:cs="Times New Roman"/>
          <w:sz w:val="24"/>
          <w:szCs w:val="24"/>
        </w:rPr>
        <w:t>贝利亚</w:t>
      </w:r>
      <w:r>
        <w:rPr>
          <w:rFonts w:ascii="Times New Roman" w:eastAsia="宋体" w:hAnsi="Times New Roman" w:cs="Times New Roman" w:hint="eastAsia"/>
          <w:sz w:val="24"/>
          <w:szCs w:val="24"/>
        </w:rPr>
        <w:t>等。</w:t>
      </w:r>
    </w:p>
    <w:p w14:paraId="4CA22AB0" w14:textId="77777777" w:rsidR="00E80762" w:rsidRPr="00FB086B" w:rsidRDefault="00E80762" w:rsidP="00E80762">
      <w:pPr>
        <w:rPr>
          <w:rFonts w:ascii="Times New Roman" w:eastAsia="宋体" w:hAnsi="Times New Roman" w:cs="Times New Roman"/>
          <w:sz w:val="24"/>
          <w:szCs w:val="24"/>
        </w:rPr>
      </w:pPr>
      <w:r w:rsidRPr="00FB086B">
        <w:rPr>
          <w:rFonts w:ascii="Times New Roman" w:eastAsia="宋体" w:hAnsi="Times New Roman" w:cs="Times New Roman"/>
          <w:b/>
          <w:bCs/>
          <w:sz w:val="24"/>
          <w:szCs w:val="24"/>
        </w:rPr>
        <w:lastRenderedPageBreak/>
        <w:t>照世之灯</w:t>
      </w:r>
      <w:r w:rsidRPr="00FB086B">
        <w:rPr>
          <w:rFonts w:ascii="Times New Roman" w:eastAsia="宋体" w:hAnsi="Times New Roman" w:cs="Times New Roman"/>
          <w:sz w:val="24"/>
          <w:szCs w:val="24"/>
        </w:rPr>
        <w:t>：造成</w:t>
      </w:r>
      <w:r w:rsidRPr="00FB086B">
        <w:rPr>
          <w:rFonts w:ascii="Times New Roman" w:eastAsia="宋体" w:hAnsi="Times New Roman" w:cs="Times New Roman"/>
          <w:b/>
          <w:bCs/>
          <w:sz w:val="24"/>
          <w:szCs w:val="24"/>
        </w:rPr>
        <w:t>固定伤害</w:t>
      </w:r>
      <w:r w:rsidRPr="00FB086B">
        <w:rPr>
          <w:rFonts w:ascii="Times New Roman" w:eastAsia="宋体" w:hAnsi="Times New Roman" w:cs="Times New Roman"/>
          <w:sz w:val="24"/>
          <w:szCs w:val="24"/>
        </w:rPr>
        <w:t>提高</w:t>
      </w:r>
      <w:r w:rsidRPr="00FB086B">
        <w:rPr>
          <w:rFonts w:ascii="Times New Roman" w:eastAsia="宋体" w:hAnsi="Times New Roman" w:cs="Times New Roman"/>
          <w:sz w:val="24"/>
          <w:szCs w:val="24"/>
        </w:rPr>
        <w:t>30%</w:t>
      </w:r>
      <w:r w:rsidRPr="00FB086B">
        <w:rPr>
          <w:rFonts w:ascii="Times New Roman" w:eastAsia="宋体" w:hAnsi="Times New Roman" w:cs="Times New Roman"/>
          <w:sz w:val="24"/>
          <w:szCs w:val="24"/>
        </w:rPr>
        <w:t>，目前仅供</w:t>
      </w:r>
      <w:r w:rsidRPr="00FB086B">
        <w:rPr>
          <w:rFonts w:ascii="Times New Roman" w:eastAsia="宋体" w:hAnsi="Times New Roman" w:cs="Times New Roman"/>
          <w:b/>
          <w:bCs/>
          <w:sz w:val="24"/>
          <w:szCs w:val="24"/>
        </w:rPr>
        <w:t>固伤渡</w:t>
      </w:r>
      <w:r w:rsidRPr="00FB086B">
        <w:rPr>
          <w:rFonts w:ascii="Times New Roman" w:eastAsia="宋体" w:hAnsi="Times New Roman" w:cs="Times New Roman"/>
          <w:sz w:val="24"/>
          <w:szCs w:val="24"/>
        </w:rPr>
        <w:t>使用</w:t>
      </w:r>
      <w:r>
        <w:rPr>
          <w:rFonts w:ascii="Times New Roman" w:eastAsia="宋体" w:hAnsi="Times New Roman" w:cs="Times New Roman" w:hint="eastAsia"/>
          <w:sz w:val="24"/>
          <w:szCs w:val="24"/>
        </w:rPr>
        <w:t>。</w:t>
      </w:r>
    </w:p>
    <w:p w14:paraId="044C8286" w14:textId="77777777" w:rsidR="00E80762" w:rsidRPr="00FB086B" w:rsidRDefault="00E80762" w:rsidP="00E80762">
      <w:pPr>
        <w:rPr>
          <w:rFonts w:ascii="Times New Roman" w:eastAsia="宋体" w:hAnsi="Times New Roman" w:cs="Times New Roman"/>
          <w:sz w:val="24"/>
          <w:szCs w:val="24"/>
        </w:rPr>
      </w:pPr>
      <w:r w:rsidRPr="00FB086B">
        <w:rPr>
          <w:rFonts w:ascii="Times New Roman" w:eastAsia="宋体" w:hAnsi="Times New Roman" w:cs="Times New Roman"/>
          <w:b/>
          <w:bCs/>
          <w:sz w:val="24"/>
          <w:szCs w:val="24"/>
        </w:rPr>
        <w:t>新生的回响、树果</w:t>
      </w:r>
      <w:r w:rsidRPr="00FB086B">
        <w:rPr>
          <w:rFonts w:ascii="Times New Roman" w:eastAsia="宋体" w:hAnsi="Times New Roman" w:cs="Times New Roman"/>
          <w:sz w:val="24"/>
          <w:szCs w:val="24"/>
        </w:rPr>
        <w:t>：回血，提高辅助的生存能力</w:t>
      </w:r>
    </w:p>
    <w:p w14:paraId="06380754" w14:textId="77777777" w:rsidR="00E80762" w:rsidRPr="00FB086B" w:rsidRDefault="00E80762" w:rsidP="00E80762">
      <w:pPr>
        <w:rPr>
          <w:rFonts w:ascii="Times New Roman" w:eastAsia="宋体" w:hAnsi="Times New Roman" w:cs="Times New Roman"/>
          <w:noProof/>
          <w:sz w:val="24"/>
          <w:szCs w:val="24"/>
        </w:rPr>
      </w:pPr>
      <w:r w:rsidRPr="00FB086B">
        <w:rPr>
          <w:rFonts w:ascii="Times New Roman" w:eastAsia="宋体" w:hAnsi="Times New Roman" w:cs="Times New Roman"/>
          <w:noProof/>
          <w:sz w:val="24"/>
          <w:szCs w:val="24"/>
        </w:rPr>
        <w:drawing>
          <wp:anchor distT="0" distB="0" distL="114300" distR="114300" simplePos="0" relativeHeight="251749376" behindDoc="0" locked="0" layoutInCell="1" allowOverlap="1" wp14:anchorId="48E76FB2" wp14:editId="7C9F5913">
            <wp:simplePos x="0" y="0"/>
            <wp:positionH relativeFrom="column">
              <wp:posOffset>2773671</wp:posOffset>
            </wp:positionH>
            <wp:positionV relativeFrom="paragraph">
              <wp:posOffset>64941</wp:posOffset>
            </wp:positionV>
            <wp:extent cx="2635200" cy="871200"/>
            <wp:effectExtent l="0" t="0" r="0" b="5715"/>
            <wp:wrapNone/>
            <wp:docPr id="269805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0541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35200" cy="871200"/>
                    </a:xfrm>
                    <a:prstGeom prst="rect">
                      <a:avLst/>
                    </a:prstGeom>
                  </pic:spPr>
                </pic:pic>
              </a:graphicData>
            </a:graphic>
            <wp14:sizeRelH relativeFrom="margin">
              <wp14:pctWidth>0</wp14:pctWidth>
            </wp14:sizeRelH>
            <wp14:sizeRelV relativeFrom="margin">
              <wp14:pctHeight>0</wp14:pctHeight>
            </wp14:sizeRelV>
          </wp:anchor>
        </w:drawing>
      </w:r>
      <w:r w:rsidRPr="00FB086B">
        <w:rPr>
          <w:rFonts w:ascii="Times New Roman" w:eastAsia="宋体" w:hAnsi="Times New Roman" w:cs="Times New Roman"/>
          <w:noProof/>
          <w:sz w:val="24"/>
          <w:szCs w:val="24"/>
        </w:rPr>
        <w:drawing>
          <wp:inline distT="0" distB="0" distL="0" distR="0" wp14:anchorId="44E5FA8F" wp14:editId="45CA0A5A">
            <wp:extent cx="2678400" cy="882000"/>
            <wp:effectExtent l="0" t="0" r="0" b="0"/>
            <wp:docPr id="233059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59085" name=""/>
                    <pic:cNvPicPr/>
                  </pic:nvPicPr>
                  <pic:blipFill>
                    <a:blip r:embed="rId95"/>
                    <a:stretch>
                      <a:fillRect/>
                    </a:stretch>
                  </pic:blipFill>
                  <pic:spPr>
                    <a:xfrm>
                      <a:off x="0" y="0"/>
                      <a:ext cx="2678400" cy="882000"/>
                    </a:xfrm>
                    <a:prstGeom prst="rect">
                      <a:avLst/>
                    </a:prstGeom>
                  </pic:spPr>
                </pic:pic>
              </a:graphicData>
            </a:graphic>
          </wp:inline>
        </w:drawing>
      </w:r>
      <w:r w:rsidRPr="00FB086B">
        <w:rPr>
          <w:rFonts w:ascii="Times New Roman" w:eastAsia="宋体" w:hAnsi="Times New Roman" w:cs="Times New Roman"/>
          <w:noProof/>
          <w:sz w:val="24"/>
          <w:szCs w:val="24"/>
        </w:rPr>
        <w:t xml:space="preserve"> </w:t>
      </w:r>
    </w:p>
    <w:p w14:paraId="2E7DE148" w14:textId="77777777" w:rsidR="00E80762" w:rsidRPr="00FB086B" w:rsidRDefault="00E80762" w:rsidP="00E80762">
      <w:pPr>
        <w:rPr>
          <w:rFonts w:ascii="Times New Roman" w:eastAsia="宋体" w:hAnsi="Times New Roman" w:cs="Times New Roman"/>
          <w:sz w:val="24"/>
          <w:szCs w:val="24"/>
        </w:rPr>
      </w:pPr>
      <w:r w:rsidRPr="00FB086B">
        <w:rPr>
          <w:rFonts w:ascii="Times New Roman" w:eastAsia="宋体" w:hAnsi="Times New Roman" w:cs="Times New Roman"/>
          <w:noProof/>
          <w:sz w:val="24"/>
          <w:szCs w:val="24"/>
        </w:rPr>
        <w:drawing>
          <wp:anchor distT="0" distB="0" distL="114300" distR="114300" simplePos="0" relativeHeight="251750400" behindDoc="0" locked="0" layoutInCell="1" allowOverlap="1" wp14:anchorId="72FC06B1" wp14:editId="08291A2D">
            <wp:simplePos x="0" y="0"/>
            <wp:positionH relativeFrom="column">
              <wp:posOffset>2779821</wp:posOffset>
            </wp:positionH>
            <wp:positionV relativeFrom="paragraph">
              <wp:posOffset>59150</wp:posOffset>
            </wp:positionV>
            <wp:extent cx="2638800" cy="853200"/>
            <wp:effectExtent l="0" t="0" r="0" b="4445"/>
            <wp:wrapNone/>
            <wp:docPr id="2078252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52755"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38800" cy="853200"/>
                    </a:xfrm>
                    <a:prstGeom prst="rect">
                      <a:avLst/>
                    </a:prstGeom>
                  </pic:spPr>
                </pic:pic>
              </a:graphicData>
            </a:graphic>
            <wp14:sizeRelH relativeFrom="margin">
              <wp14:pctWidth>0</wp14:pctWidth>
            </wp14:sizeRelH>
            <wp14:sizeRelV relativeFrom="margin">
              <wp14:pctHeight>0</wp14:pctHeight>
            </wp14:sizeRelV>
          </wp:anchor>
        </w:drawing>
      </w:r>
      <w:r w:rsidRPr="00FB086B">
        <w:rPr>
          <w:rFonts w:ascii="Times New Roman" w:eastAsia="宋体" w:hAnsi="Times New Roman" w:cs="Times New Roman"/>
          <w:noProof/>
          <w:sz w:val="24"/>
          <w:szCs w:val="24"/>
        </w:rPr>
        <w:drawing>
          <wp:inline distT="0" distB="0" distL="0" distR="0" wp14:anchorId="295B02DA" wp14:editId="23893479">
            <wp:extent cx="2671200" cy="874800"/>
            <wp:effectExtent l="0" t="0" r="0" b="1905"/>
            <wp:docPr id="145460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0901" name=""/>
                    <pic:cNvPicPr/>
                  </pic:nvPicPr>
                  <pic:blipFill>
                    <a:blip r:embed="rId97"/>
                    <a:stretch>
                      <a:fillRect/>
                    </a:stretch>
                  </pic:blipFill>
                  <pic:spPr>
                    <a:xfrm>
                      <a:off x="0" y="0"/>
                      <a:ext cx="2671200" cy="874800"/>
                    </a:xfrm>
                    <a:prstGeom prst="rect">
                      <a:avLst/>
                    </a:prstGeom>
                  </pic:spPr>
                </pic:pic>
              </a:graphicData>
            </a:graphic>
          </wp:inline>
        </w:drawing>
      </w:r>
      <w:r w:rsidRPr="00FB086B">
        <w:rPr>
          <w:rFonts w:ascii="Times New Roman" w:eastAsia="宋体" w:hAnsi="Times New Roman" w:cs="Times New Roman"/>
          <w:noProof/>
          <w:sz w:val="24"/>
          <w:szCs w:val="24"/>
        </w:rPr>
        <w:t xml:space="preserve"> </w:t>
      </w:r>
    </w:p>
    <w:p w14:paraId="2E3850BD" w14:textId="77777777" w:rsidR="00E80762" w:rsidRPr="00FB086B" w:rsidRDefault="00E80762" w:rsidP="00E80762">
      <w:pPr>
        <w:rPr>
          <w:rFonts w:ascii="Times New Roman" w:eastAsia="宋体" w:hAnsi="Times New Roman" w:cs="Times New Roman"/>
          <w:sz w:val="24"/>
          <w:szCs w:val="24"/>
        </w:rPr>
      </w:pPr>
      <w:r w:rsidRPr="00FB086B">
        <w:rPr>
          <w:rFonts w:ascii="Times New Roman" w:eastAsia="宋体" w:hAnsi="Times New Roman" w:cs="Times New Roman"/>
          <w:noProof/>
          <w:sz w:val="24"/>
          <w:szCs w:val="24"/>
        </w:rPr>
        <w:drawing>
          <wp:anchor distT="0" distB="0" distL="114300" distR="114300" simplePos="0" relativeHeight="251751424" behindDoc="0" locked="0" layoutInCell="1" allowOverlap="1" wp14:anchorId="61AEC02D" wp14:editId="2BDDF5F5">
            <wp:simplePos x="0" y="0"/>
            <wp:positionH relativeFrom="column">
              <wp:posOffset>2780495</wp:posOffset>
            </wp:positionH>
            <wp:positionV relativeFrom="paragraph">
              <wp:posOffset>60818</wp:posOffset>
            </wp:positionV>
            <wp:extent cx="2682000" cy="874800"/>
            <wp:effectExtent l="0" t="0" r="4445" b="1905"/>
            <wp:wrapNone/>
            <wp:docPr id="1950451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51387"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82000" cy="874800"/>
                    </a:xfrm>
                    <a:prstGeom prst="rect">
                      <a:avLst/>
                    </a:prstGeom>
                  </pic:spPr>
                </pic:pic>
              </a:graphicData>
            </a:graphic>
            <wp14:sizeRelH relativeFrom="margin">
              <wp14:pctWidth>0</wp14:pctWidth>
            </wp14:sizeRelH>
            <wp14:sizeRelV relativeFrom="margin">
              <wp14:pctHeight>0</wp14:pctHeight>
            </wp14:sizeRelV>
          </wp:anchor>
        </w:drawing>
      </w:r>
      <w:r w:rsidRPr="00FB086B">
        <w:rPr>
          <w:rFonts w:ascii="Times New Roman" w:eastAsia="宋体" w:hAnsi="Times New Roman" w:cs="Times New Roman"/>
          <w:noProof/>
          <w:sz w:val="24"/>
          <w:szCs w:val="24"/>
        </w:rPr>
        <w:drawing>
          <wp:inline distT="0" distB="0" distL="0" distR="0" wp14:anchorId="507D522F" wp14:editId="72C6C504">
            <wp:extent cx="2682000" cy="874800"/>
            <wp:effectExtent l="0" t="0" r="4445" b="1905"/>
            <wp:docPr id="1774360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6061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82000" cy="874800"/>
                    </a:xfrm>
                    <a:prstGeom prst="rect">
                      <a:avLst/>
                    </a:prstGeom>
                  </pic:spPr>
                </pic:pic>
              </a:graphicData>
            </a:graphic>
          </wp:inline>
        </w:drawing>
      </w:r>
      <w:r w:rsidRPr="00FB086B">
        <w:rPr>
          <w:rFonts w:ascii="Times New Roman" w:eastAsia="宋体" w:hAnsi="Times New Roman" w:cs="Times New Roman"/>
          <w:noProof/>
          <w:sz w:val="24"/>
          <w:szCs w:val="24"/>
        </w:rPr>
        <w:t xml:space="preserve"> </w:t>
      </w:r>
    </w:p>
    <w:p w14:paraId="417E245F" w14:textId="77777777" w:rsidR="00E80762" w:rsidRPr="00FB086B" w:rsidRDefault="00E80762" w:rsidP="00E80762">
      <w:pPr>
        <w:rPr>
          <w:rFonts w:ascii="Times New Roman" w:eastAsia="宋体" w:hAnsi="Times New Roman" w:cs="Times New Roman"/>
          <w:sz w:val="24"/>
          <w:szCs w:val="24"/>
        </w:rPr>
      </w:pPr>
      <w:r w:rsidRPr="00FB086B">
        <w:rPr>
          <w:rFonts w:ascii="Times New Roman" w:eastAsia="宋体" w:hAnsi="Times New Roman" w:cs="Times New Roman"/>
          <w:b/>
          <w:bCs/>
          <w:sz w:val="24"/>
          <w:szCs w:val="24"/>
        </w:rPr>
        <w:t>免死金牌：</w:t>
      </w:r>
      <w:r w:rsidRPr="00FB086B">
        <w:rPr>
          <w:rFonts w:ascii="Times New Roman" w:eastAsia="宋体" w:hAnsi="Times New Roman" w:cs="Times New Roman"/>
          <w:sz w:val="24"/>
          <w:szCs w:val="24"/>
        </w:rPr>
        <w:t>自身上场时</w:t>
      </w:r>
      <w:r w:rsidRPr="00FB086B">
        <w:rPr>
          <w:rFonts w:ascii="Times New Roman" w:eastAsia="宋体" w:hAnsi="Times New Roman" w:cs="Times New Roman"/>
          <w:b/>
          <w:bCs/>
          <w:sz w:val="24"/>
          <w:szCs w:val="24"/>
        </w:rPr>
        <w:t>75%</w:t>
      </w:r>
      <w:r w:rsidRPr="00FB086B">
        <w:rPr>
          <w:rFonts w:ascii="Times New Roman" w:eastAsia="宋体" w:hAnsi="Times New Roman" w:cs="Times New Roman"/>
          <w:sz w:val="24"/>
          <w:szCs w:val="24"/>
        </w:rPr>
        <w:t>免疫一次非克制伤害，可保护辅助</w:t>
      </w:r>
    </w:p>
    <w:p w14:paraId="1F4635D1" w14:textId="77777777" w:rsidR="00E80762" w:rsidRPr="00FB086B" w:rsidRDefault="00E80762" w:rsidP="00E80762">
      <w:pPr>
        <w:rPr>
          <w:rFonts w:ascii="Times New Roman" w:eastAsia="宋体" w:hAnsi="Times New Roman" w:cs="Times New Roman"/>
          <w:sz w:val="24"/>
          <w:szCs w:val="24"/>
        </w:rPr>
      </w:pPr>
      <w:r w:rsidRPr="00FB086B">
        <w:rPr>
          <w:rFonts w:ascii="Times New Roman" w:eastAsia="宋体" w:hAnsi="Times New Roman" w:cs="Times New Roman"/>
          <w:b/>
          <w:bCs/>
          <w:sz w:val="24"/>
          <w:szCs w:val="24"/>
        </w:rPr>
        <w:t>同行者的共鸣</w:t>
      </w:r>
      <w:r w:rsidRPr="00FB086B">
        <w:rPr>
          <w:rFonts w:ascii="Times New Roman" w:eastAsia="宋体" w:hAnsi="Times New Roman" w:cs="Times New Roman"/>
          <w:sz w:val="24"/>
          <w:szCs w:val="24"/>
        </w:rPr>
        <w:t>：队友使用</w:t>
      </w:r>
      <w:r w:rsidRPr="00FB086B">
        <w:rPr>
          <w:rFonts w:ascii="Times New Roman" w:eastAsia="宋体" w:hAnsi="Times New Roman" w:cs="Times New Roman"/>
          <w:b/>
          <w:bCs/>
          <w:sz w:val="24"/>
          <w:szCs w:val="24"/>
        </w:rPr>
        <w:t>与自身属性相同</w:t>
      </w:r>
      <w:r w:rsidRPr="00FB086B">
        <w:rPr>
          <w:rFonts w:ascii="Times New Roman" w:eastAsia="宋体" w:hAnsi="Times New Roman" w:cs="Times New Roman"/>
          <w:sz w:val="24"/>
          <w:szCs w:val="24"/>
        </w:rPr>
        <w:t>的技能时提升</w:t>
      </w:r>
      <w:r w:rsidRPr="00FB086B">
        <w:rPr>
          <w:rFonts w:ascii="Times New Roman" w:eastAsia="宋体" w:hAnsi="Times New Roman" w:cs="Times New Roman"/>
          <w:b/>
          <w:bCs/>
          <w:color w:val="EE0000"/>
          <w:sz w:val="24"/>
          <w:szCs w:val="24"/>
        </w:rPr>
        <w:t>30%</w:t>
      </w:r>
      <w:r w:rsidRPr="00FB086B">
        <w:rPr>
          <w:rFonts w:ascii="Times New Roman" w:eastAsia="宋体" w:hAnsi="Times New Roman" w:cs="Times New Roman"/>
          <w:sz w:val="24"/>
          <w:szCs w:val="24"/>
        </w:rPr>
        <w:t>伤害</w:t>
      </w:r>
    </w:p>
    <w:p w14:paraId="638B5C94" w14:textId="77777777" w:rsidR="00E80762" w:rsidRPr="00FB086B" w:rsidRDefault="00E80762" w:rsidP="00E80762">
      <w:pPr>
        <w:rPr>
          <w:rFonts w:ascii="Times New Roman" w:eastAsia="宋体" w:hAnsi="Times New Roman" w:cs="Times New Roman"/>
          <w:sz w:val="24"/>
          <w:szCs w:val="24"/>
        </w:rPr>
      </w:pPr>
      <w:r w:rsidRPr="00FB086B">
        <w:rPr>
          <w:rFonts w:ascii="Times New Roman" w:eastAsia="宋体" w:hAnsi="Times New Roman" w:cs="Times New Roman"/>
          <w:noProof/>
          <w:sz w:val="24"/>
          <w:szCs w:val="24"/>
        </w:rPr>
        <w:drawing>
          <wp:anchor distT="0" distB="0" distL="114300" distR="114300" simplePos="0" relativeHeight="251752448" behindDoc="0" locked="0" layoutInCell="1" allowOverlap="1" wp14:anchorId="4E811287" wp14:editId="7D318806">
            <wp:simplePos x="0" y="0"/>
            <wp:positionH relativeFrom="column">
              <wp:posOffset>2807790</wp:posOffset>
            </wp:positionH>
            <wp:positionV relativeFrom="paragraph">
              <wp:posOffset>51927</wp:posOffset>
            </wp:positionV>
            <wp:extent cx="2674800" cy="878400"/>
            <wp:effectExtent l="0" t="0" r="0" b="0"/>
            <wp:wrapNone/>
            <wp:docPr id="171247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7058"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674800" cy="878400"/>
                    </a:xfrm>
                    <a:prstGeom prst="rect">
                      <a:avLst/>
                    </a:prstGeom>
                  </pic:spPr>
                </pic:pic>
              </a:graphicData>
            </a:graphic>
            <wp14:sizeRelH relativeFrom="margin">
              <wp14:pctWidth>0</wp14:pctWidth>
            </wp14:sizeRelH>
            <wp14:sizeRelV relativeFrom="margin">
              <wp14:pctHeight>0</wp14:pctHeight>
            </wp14:sizeRelV>
          </wp:anchor>
        </w:drawing>
      </w:r>
      <w:r w:rsidRPr="00FB086B">
        <w:rPr>
          <w:rFonts w:ascii="Times New Roman" w:eastAsia="宋体" w:hAnsi="Times New Roman" w:cs="Times New Roman"/>
          <w:noProof/>
          <w:sz w:val="24"/>
          <w:szCs w:val="24"/>
        </w:rPr>
        <w:drawing>
          <wp:inline distT="0" distB="0" distL="0" distR="0" wp14:anchorId="3C86C1DC" wp14:editId="18C7D97C">
            <wp:extent cx="2678400" cy="835200"/>
            <wp:effectExtent l="0" t="0" r="8255" b="3175"/>
            <wp:docPr id="1643840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0617" name=""/>
                    <pic:cNvPicPr/>
                  </pic:nvPicPr>
                  <pic:blipFill>
                    <a:blip r:embed="rId101"/>
                    <a:stretch>
                      <a:fillRect/>
                    </a:stretch>
                  </pic:blipFill>
                  <pic:spPr>
                    <a:xfrm>
                      <a:off x="0" y="0"/>
                      <a:ext cx="2678400" cy="835200"/>
                    </a:xfrm>
                    <a:prstGeom prst="rect">
                      <a:avLst/>
                    </a:prstGeom>
                  </pic:spPr>
                </pic:pic>
              </a:graphicData>
            </a:graphic>
          </wp:inline>
        </w:drawing>
      </w:r>
      <w:r w:rsidRPr="00FB086B">
        <w:rPr>
          <w:rFonts w:ascii="Times New Roman" w:eastAsia="宋体" w:hAnsi="Times New Roman" w:cs="Times New Roman"/>
          <w:noProof/>
          <w:sz w:val="24"/>
          <w:szCs w:val="24"/>
        </w:rPr>
        <w:t xml:space="preserve"> </w:t>
      </w:r>
    </w:p>
    <w:p w14:paraId="746B88CE" w14:textId="77777777" w:rsidR="00E80762" w:rsidRPr="00FB086B" w:rsidRDefault="00E80762" w:rsidP="00E80762">
      <w:pPr>
        <w:rPr>
          <w:rFonts w:ascii="Times New Roman" w:eastAsia="宋体" w:hAnsi="Times New Roman" w:cs="Times New Roman"/>
          <w:sz w:val="24"/>
          <w:szCs w:val="24"/>
        </w:rPr>
      </w:pPr>
    </w:p>
    <w:p w14:paraId="5C6C4E61" w14:textId="77777777" w:rsidR="00E80762" w:rsidRPr="00FB086B" w:rsidRDefault="00E80762" w:rsidP="00E80762">
      <w:pPr>
        <w:rPr>
          <w:rFonts w:ascii="Times New Roman" w:eastAsia="宋体" w:hAnsi="Times New Roman" w:cs="Times New Roman"/>
          <w:sz w:val="24"/>
          <w:szCs w:val="24"/>
        </w:rPr>
      </w:pPr>
      <w:r w:rsidRPr="00FB086B">
        <w:rPr>
          <w:rFonts w:ascii="Times New Roman" w:eastAsia="宋体" w:hAnsi="Times New Roman" w:cs="Times New Roman"/>
          <w:b/>
          <w:bCs/>
          <w:color w:val="FF0000"/>
          <w:sz w:val="24"/>
          <w:szCs w:val="24"/>
        </w:rPr>
        <w:t>魂器继承系统</w:t>
      </w:r>
      <w:r w:rsidRPr="00FB086B">
        <w:rPr>
          <w:rFonts w:ascii="Times New Roman" w:eastAsia="宋体" w:hAnsi="Times New Roman" w:cs="Times New Roman"/>
          <w:sz w:val="24"/>
          <w:szCs w:val="24"/>
        </w:rPr>
        <w:t>的使用条件：</w:t>
      </w:r>
    </w:p>
    <w:p w14:paraId="4207CFB5" w14:textId="77777777" w:rsidR="00E80762" w:rsidRPr="00FB086B" w:rsidRDefault="00E80762" w:rsidP="00E80762">
      <w:pPr>
        <w:rPr>
          <w:rFonts w:ascii="Times New Roman" w:eastAsia="宋体" w:hAnsi="Times New Roman" w:cs="Times New Roman"/>
          <w:sz w:val="24"/>
          <w:szCs w:val="24"/>
        </w:rPr>
      </w:pPr>
      <w:r w:rsidRPr="00FB086B">
        <w:rPr>
          <w:rFonts w:ascii="Times New Roman" w:eastAsia="宋体" w:hAnsi="Times New Roman" w:cs="Times New Roman"/>
          <w:b/>
          <w:bCs/>
          <w:sz w:val="24"/>
          <w:szCs w:val="24"/>
        </w:rPr>
        <w:t>1</w:t>
      </w:r>
      <w:r w:rsidRPr="00FB086B">
        <w:rPr>
          <w:rFonts w:ascii="Times New Roman" w:eastAsia="宋体" w:hAnsi="Times New Roman" w:cs="Times New Roman"/>
          <w:sz w:val="24"/>
          <w:szCs w:val="24"/>
        </w:rPr>
        <w:t xml:space="preserve">.  </w:t>
      </w:r>
      <w:r w:rsidRPr="00FB086B">
        <w:rPr>
          <w:rFonts w:ascii="Times New Roman" w:eastAsia="宋体" w:hAnsi="Times New Roman" w:cs="Times New Roman"/>
          <w:sz w:val="24"/>
          <w:szCs w:val="24"/>
        </w:rPr>
        <w:t>只能是</w:t>
      </w:r>
      <w:r w:rsidRPr="00FB086B">
        <w:rPr>
          <w:rFonts w:ascii="Times New Roman" w:eastAsia="宋体" w:hAnsi="Times New Roman" w:cs="Times New Roman"/>
          <w:b/>
          <w:bCs/>
          <w:color w:val="7030A0"/>
          <w:sz w:val="24"/>
          <w:szCs w:val="24"/>
        </w:rPr>
        <w:t>传说</w:t>
      </w:r>
      <w:r w:rsidRPr="00FB086B">
        <w:rPr>
          <w:rFonts w:ascii="Times New Roman" w:eastAsia="宋体" w:hAnsi="Times New Roman" w:cs="Times New Roman"/>
          <w:sz w:val="24"/>
          <w:szCs w:val="24"/>
        </w:rPr>
        <w:t>级魂器的词条传给</w:t>
      </w:r>
      <w:r w:rsidRPr="00FB086B">
        <w:rPr>
          <w:rFonts w:ascii="Times New Roman" w:eastAsia="宋体" w:hAnsi="Times New Roman" w:cs="Times New Roman"/>
          <w:b/>
          <w:bCs/>
          <w:color w:val="FFC000"/>
          <w:sz w:val="24"/>
          <w:szCs w:val="24"/>
        </w:rPr>
        <w:t>史诗</w:t>
      </w:r>
      <w:r w:rsidRPr="00FB086B">
        <w:rPr>
          <w:rFonts w:ascii="Times New Roman" w:eastAsia="宋体" w:hAnsi="Times New Roman" w:cs="Times New Roman"/>
          <w:sz w:val="24"/>
          <w:szCs w:val="24"/>
        </w:rPr>
        <w:t>级魂器，不可以史诗级魂器之间互传，传说级魂器也是。</w:t>
      </w:r>
    </w:p>
    <w:p w14:paraId="40B81EE2" w14:textId="77777777" w:rsidR="00E80762" w:rsidRPr="00FB086B" w:rsidRDefault="00E80762" w:rsidP="00E80762">
      <w:pPr>
        <w:rPr>
          <w:rFonts w:ascii="Times New Roman" w:eastAsia="宋体" w:hAnsi="Times New Roman" w:cs="Times New Roman"/>
          <w:sz w:val="24"/>
          <w:szCs w:val="24"/>
        </w:rPr>
      </w:pPr>
      <w:r w:rsidRPr="00FB086B">
        <w:rPr>
          <w:rFonts w:ascii="Times New Roman" w:eastAsia="宋体" w:hAnsi="Times New Roman" w:cs="Times New Roman"/>
          <w:b/>
          <w:bCs/>
          <w:sz w:val="24"/>
          <w:szCs w:val="24"/>
        </w:rPr>
        <w:t>2.</w:t>
      </w:r>
      <w:r w:rsidRPr="00FB086B">
        <w:rPr>
          <w:rFonts w:ascii="Times New Roman" w:eastAsia="宋体" w:hAnsi="Times New Roman" w:cs="Times New Roman"/>
          <w:sz w:val="24"/>
          <w:szCs w:val="24"/>
        </w:rPr>
        <w:t xml:space="preserve">  </w:t>
      </w:r>
      <w:r w:rsidRPr="00FB086B">
        <w:rPr>
          <w:rFonts w:ascii="Times New Roman" w:eastAsia="宋体" w:hAnsi="Times New Roman" w:cs="Times New Roman"/>
          <w:sz w:val="24"/>
          <w:szCs w:val="24"/>
        </w:rPr>
        <w:t>只能是</w:t>
      </w:r>
      <w:r w:rsidRPr="00FB086B">
        <w:rPr>
          <w:rFonts w:ascii="Times New Roman" w:eastAsia="宋体" w:hAnsi="Times New Roman" w:cs="Times New Roman"/>
          <w:b/>
          <w:bCs/>
          <w:color w:val="FFC000"/>
          <w:sz w:val="24"/>
          <w:szCs w:val="24"/>
        </w:rPr>
        <w:t>技巧型</w:t>
      </w:r>
      <w:r w:rsidRPr="00FB086B">
        <w:rPr>
          <w:rFonts w:ascii="Times New Roman" w:eastAsia="宋体" w:hAnsi="Times New Roman" w:cs="Times New Roman"/>
          <w:sz w:val="24"/>
          <w:szCs w:val="24"/>
        </w:rPr>
        <w:t>魂器</w:t>
      </w:r>
      <w:r w:rsidRPr="00FB086B">
        <w:rPr>
          <w:rFonts w:ascii="Times New Roman" w:eastAsia="宋体" w:hAnsi="Times New Roman" w:cs="Times New Roman"/>
          <w:b/>
          <w:bCs/>
          <w:sz w:val="24"/>
          <w:szCs w:val="24"/>
        </w:rPr>
        <w:t>传</w:t>
      </w:r>
      <w:r w:rsidRPr="00FB086B">
        <w:rPr>
          <w:rFonts w:ascii="Times New Roman" w:eastAsia="宋体" w:hAnsi="Times New Roman" w:cs="Times New Roman"/>
          <w:sz w:val="24"/>
          <w:szCs w:val="24"/>
        </w:rPr>
        <w:t>给</w:t>
      </w:r>
      <w:r w:rsidRPr="00FB086B">
        <w:rPr>
          <w:rFonts w:ascii="Times New Roman" w:eastAsia="宋体" w:hAnsi="Times New Roman" w:cs="Times New Roman"/>
          <w:b/>
          <w:bCs/>
          <w:color w:val="FFC000"/>
          <w:sz w:val="24"/>
          <w:szCs w:val="24"/>
        </w:rPr>
        <w:t>技巧型</w:t>
      </w:r>
      <w:r w:rsidRPr="00FB086B">
        <w:rPr>
          <w:rFonts w:ascii="Times New Roman" w:eastAsia="宋体" w:hAnsi="Times New Roman" w:cs="Times New Roman"/>
          <w:sz w:val="24"/>
          <w:szCs w:val="24"/>
        </w:rPr>
        <w:t>魂器，</w:t>
      </w:r>
      <w:r w:rsidRPr="00FB086B">
        <w:rPr>
          <w:rFonts w:ascii="Times New Roman" w:eastAsia="宋体" w:hAnsi="Times New Roman" w:cs="Times New Roman"/>
          <w:b/>
          <w:bCs/>
          <w:color w:val="7030A0"/>
          <w:sz w:val="24"/>
          <w:szCs w:val="24"/>
        </w:rPr>
        <w:t>强力型</w:t>
      </w:r>
      <w:r w:rsidRPr="00FB086B">
        <w:rPr>
          <w:rFonts w:ascii="Times New Roman" w:eastAsia="宋体" w:hAnsi="Times New Roman" w:cs="Times New Roman"/>
          <w:sz w:val="24"/>
          <w:szCs w:val="24"/>
        </w:rPr>
        <w:t>魂器</w:t>
      </w:r>
      <w:r w:rsidRPr="00FB086B">
        <w:rPr>
          <w:rFonts w:ascii="Times New Roman" w:eastAsia="宋体" w:hAnsi="Times New Roman" w:cs="Times New Roman"/>
          <w:b/>
          <w:bCs/>
          <w:sz w:val="24"/>
          <w:szCs w:val="24"/>
        </w:rPr>
        <w:t>传</w:t>
      </w:r>
      <w:r w:rsidRPr="00FB086B">
        <w:rPr>
          <w:rFonts w:ascii="Times New Roman" w:eastAsia="宋体" w:hAnsi="Times New Roman" w:cs="Times New Roman"/>
          <w:sz w:val="24"/>
          <w:szCs w:val="24"/>
        </w:rPr>
        <w:t>给</w:t>
      </w:r>
      <w:r w:rsidRPr="00FB086B">
        <w:rPr>
          <w:rFonts w:ascii="Times New Roman" w:eastAsia="宋体" w:hAnsi="Times New Roman" w:cs="Times New Roman"/>
          <w:b/>
          <w:bCs/>
          <w:color w:val="7030A0"/>
          <w:sz w:val="24"/>
          <w:szCs w:val="24"/>
        </w:rPr>
        <w:t>强力型</w:t>
      </w:r>
      <w:r w:rsidRPr="00FB086B">
        <w:rPr>
          <w:rFonts w:ascii="Times New Roman" w:eastAsia="宋体" w:hAnsi="Times New Roman" w:cs="Times New Roman"/>
          <w:sz w:val="24"/>
          <w:szCs w:val="24"/>
        </w:rPr>
        <w:t>魂器。</w:t>
      </w:r>
    </w:p>
    <w:p w14:paraId="72858C8E" w14:textId="77777777" w:rsidR="00E80762" w:rsidRPr="00FB086B" w:rsidRDefault="00E80762" w:rsidP="00E80762">
      <w:pPr>
        <w:rPr>
          <w:rFonts w:ascii="Times New Roman" w:eastAsia="宋体" w:hAnsi="Times New Roman" w:cs="Times New Roman"/>
          <w:sz w:val="24"/>
          <w:szCs w:val="24"/>
        </w:rPr>
      </w:pPr>
      <w:r w:rsidRPr="00FB086B">
        <w:rPr>
          <w:rFonts w:ascii="Times New Roman" w:eastAsia="宋体" w:hAnsi="Times New Roman" w:cs="Times New Roman"/>
          <w:b/>
          <w:bCs/>
          <w:sz w:val="24"/>
          <w:szCs w:val="24"/>
        </w:rPr>
        <w:t>3</w:t>
      </w:r>
      <w:r w:rsidRPr="00FB086B">
        <w:rPr>
          <w:rFonts w:ascii="Times New Roman" w:eastAsia="宋体" w:hAnsi="Times New Roman" w:cs="Times New Roman"/>
          <w:sz w:val="24"/>
          <w:szCs w:val="24"/>
        </w:rPr>
        <w:t xml:space="preserve">.  </w:t>
      </w:r>
      <w:r w:rsidRPr="00FB086B">
        <w:rPr>
          <w:rFonts w:ascii="Times New Roman" w:eastAsia="宋体" w:hAnsi="Times New Roman" w:cs="Times New Roman"/>
          <w:sz w:val="24"/>
          <w:szCs w:val="24"/>
        </w:rPr>
        <w:t>在</w:t>
      </w:r>
      <w:r w:rsidRPr="00FB086B">
        <w:rPr>
          <w:rFonts w:ascii="Times New Roman" w:eastAsia="宋体" w:hAnsi="Times New Roman" w:cs="Times New Roman"/>
          <w:b/>
          <w:bCs/>
          <w:color w:val="7030A0"/>
          <w:sz w:val="24"/>
          <w:szCs w:val="24"/>
        </w:rPr>
        <w:t>传说级</w:t>
      </w:r>
      <w:r w:rsidRPr="00FB086B">
        <w:rPr>
          <w:rFonts w:ascii="Times New Roman" w:eastAsia="宋体" w:hAnsi="Times New Roman" w:cs="Times New Roman"/>
          <w:sz w:val="24"/>
          <w:szCs w:val="24"/>
        </w:rPr>
        <w:t>魂器</w:t>
      </w:r>
      <w:r w:rsidRPr="00FB086B">
        <w:rPr>
          <w:rFonts w:ascii="Times New Roman" w:eastAsia="宋体" w:hAnsi="Times New Roman" w:cs="Times New Roman"/>
          <w:b/>
          <w:bCs/>
          <w:sz w:val="24"/>
          <w:szCs w:val="24"/>
        </w:rPr>
        <w:t>传</w:t>
      </w:r>
      <w:r w:rsidRPr="00FB086B">
        <w:rPr>
          <w:rFonts w:ascii="Times New Roman" w:eastAsia="宋体" w:hAnsi="Times New Roman" w:cs="Times New Roman"/>
          <w:sz w:val="24"/>
          <w:szCs w:val="24"/>
        </w:rPr>
        <w:t>给</w:t>
      </w:r>
      <w:r w:rsidRPr="00FB086B">
        <w:rPr>
          <w:rFonts w:ascii="Times New Roman" w:eastAsia="宋体" w:hAnsi="Times New Roman" w:cs="Times New Roman"/>
          <w:b/>
          <w:bCs/>
          <w:color w:val="FFC000"/>
          <w:sz w:val="24"/>
          <w:szCs w:val="24"/>
        </w:rPr>
        <w:t>史诗级</w:t>
      </w:r>
      <w:r w:rsidRPr="00FB086B">
        <w:rPr>
          <w:rFonts w:ascii="Times New Roman" w:eastAsia="宋体" w:hAnsi="Times New Roman" w:cs="Times New Roman"/>
          <w:sz w:val="24"/>
          <w:szCs w:val="24"/>
        </w:rPr>
        <w:t>魂器的时候，史诗级魂器</w:t>
      </w:r>
      <w:r w:rsidRPr="00FB086B">
        <w:rPr>
          <w:rFonts w:ascii="Times New Roman" w:eastAsia="宋体" w:hAnsi="Times New Roman" w:cs="Times New Roman"/>
          <w:b/>
          <w:bCs/>
          <w:sz w:val="24"/>
          <w:szCs w:val="24"/>
        </w:rPr>
        <w:t>必须未洗练</w:t>
      </w:r>
    </w:p>
    <w:p w14:paraId="086E163B" w14:textId="77777777" w:rsidR="00E80762" w:rsidRPr="00FB086B" w:rsidRDefault="00E80762" w:rsidP="00E80762">
      <w:pPr>
        <w:rPr>
          <w:rFonts w:ascii="Times New Roman" w:eastAsia="宋体" w:hAnsi="Times New Roman" w:cs="Times New Roman"/>
          <w:sz w:val="24"/>
          <w:szCs w:val="24"/>
        </w:rPr>
      </w:pPr>
      <w:r w:rsidRPr="00FB086B">
        <w:rPr>
          <w:rFonts w:ascii="Times New Roman" w:eastAsia="宋体" w:hAnsi="Times New Roman" w:cs="Times New Roman"/>
          <w:b/>
          <w:bCs/>
          <w:color w:val="FF0000"/>
          <w:sz w:val="24"/>
          <w:szCs w:val="24"/>
        </w:rPr>
        <w:t>注</w:t>
      </w:r>
      <w:r>
        <w:rPr>
          <w:rFonts w:ascii="Times New Roman" w:eastAsia="宋体" w:hAnsi="Times New Roman" w:cs="Times New Roman" w:hint="eastAsia"/>
          <w:b/>
          <w:bCs/>
          <w:color w:val="FF0000"/>
          <w:sz w:val="24"/>
          <w:szCs w:val="24"/>
        </w:rPr>
        <w:t>：</w:t>
      </w:r>
      <w:r w:rsidRPr="00FB086B">
        <w:rPr>
          <w:rFonts w:ascii="Times New Roman" w:eastAsia="宋体" w:hAnsi="Times New Roman" w:cs="Times New Roman"/>
          <w:sz w:val="24"/>
          <w:szCs w:val="24"/>
        </w:rPr>
        <w:t>洗练魂器千万千万</w:t>
      </w:r>
      <w:r w:rsidRPr="00FB086B">
        <w:rPr>
          <w:rFonts w:ascii="Times New Roman" w:eastAsia="宋体" w:hAnsi="Times New Roman" w:cs="Times New Roman"/>
          <w:b/>
          <w:bCs/>
          <w:sz w:val="24"/>
          <w:szCs w:val="24"/>
        </w:rPr>
        <w:t>不要上头</w:t>
      </w:r>
      <w:r w:rsidRPr="00FB086B">
        <w:rPr>
          <w:rFonts w:ascii="Times New Roman" w:eastAsia="宋体" w:hAnsi="Times New Roman" w:cs="Times New Roman"/>
          <w:sz w:val="24"/>
          <w:szCs w:val="24"/>
        </w:rPr>
        <w:t>，新手不要去追求八特攻</w:t>
      </w:r>
      <w:r w:rsidRPr="00FB086B">
        <w:rPr>
          <w:rFonts w:ascii="Times New Roman" w:eastAsia="宋体" w:hAnsi="Times New Roman" w:cs="Times New Roman"/>
          <w:sz w:val="24"/>
          <w:szCs w:val="24"/>
        </w:rPr>
        <w:t>/</w:t>
      </w:r>
      <w:r w:rsidRPr="00FB086B">
        <w:rPr>
          <w:rFonts w:ascii="Times New Roman" w:eastAsia="宋体" w:hAnsi="Times New Roman" w:cs="Times New Roman"/>
          <w:sz w:val="24"/>
          <w:szCs w:val="24"/>
        </w:rPr>
        <w:t>八普攻完美魂器，只需要技巧性</w:t>
      </w:r>
      <w:r w:rsidRPr="00FB086B">
        <w:rPr>
          <w:rFonts w:ascii="Times New Roman" w:eastAsia="宋体" w:hAnsi="Times New Roman" w:cs="Times New Roman"/>
          <w:sz w:val="24"/>
          <w:szCs w:val="24"/>
        </w:rPr>
        <w:t>+</w:t>
      </w:r>
      <w:r w:rsidRPr="00FB086B">
        <w:rPr>
          <w:rFonts w:ascii="Times New Roman" w:eastAsia="宋体" w:hAnsi="Times New Roman" w:cs="Times New Roman"/>
          <w:sz w:val="24"/>
          <w:szCs w:val="24"/>
        </w:rPr>
        <w:t>强力型加起来有</w:t>
      </w:r>
      <w:r w:rsidRPr="00FB086B">
        <w:rPr>
          <w:rFonts w:ascii="Times New Roman" w:eastAsia="宋体" w:hAnsi="Times New Roman" w:cs="Times New Roman"/>
          <w:b/>
          <w:bCs/>
          <w:sz w:val="24"/>
          <w:szCs w:val="24"/>
        </w:rPr>
        <w:t>5-6</w:t>
      </w:r>
      <w:r w:rsidRPr="00FB086B">
        <w:rPr>
          <w:rFonts w:ascii="Times New Roman" w:eastAsia="宋体" w:hAnsi="Times New Roman" w:cs="Times New Roman"/>
          <w:sz w:val="24"/>
          <w:szCs w:val="24"/>
        </w:rPr>
        <w:t>个需要的词条即可，上头之后一无所有。</w:t>
      </w:r>
    </w:p>
    <w:p w14:paraId="0257859E" w14:textId="77777777" w:rsidR="00E80762" w:rsidRPr="00FB086B" w:rsidRDefault="00E80762" w:rsidP="00E80762">
      <w:pPr>
        <w:rPr>
          <w:rFonts w:ascii="Times New Roman" w:eastAsia="宋体" w:hAnsi="Times New Roman" w:cs="Times New Roman"/>
          <w:b/>
          <w:bCs/>
          <w:color w:val="FF0000"/>
          <w:sz w:val="24"/>
          <w:szCs w:val="24"/>
        </w:rPr>
      </w:pPr>
      <w:r w:rsidRPr="00FB086B">
        <w:rPr>
          <w:rFonts w:ascii="Times New Roman" w:eastAsia="宋体" w:hAnsi="Times New Roman" w:cs="Times New Roman"/>
          <w:b/>
          <w:bCs/>
          <w:color w:val="FF0000"/>
          <w:sz w:val="24"/>
          <w:szCs w:val="24"/>
        </w:rPr>
        <w:t>注</w:t>
      </w:r>
      <w:r>
        <w:rPr>
          <w:rFonts w:ascii="Times New Roman" w:eastAsia="宋体" w:hAnsi="Times New Roman" w:cs="Times New Roman" w:hint="eastAsia"/>
          <w:b/>
          <w:bCs/>
          <w:color w:val="FF0000"/>
          <w:sz w:val="24"/>
          <w:szCs w:val="24"/>
        </w:rPr>
        <w:t>：</w:t>
      </w:r>
      <w:r w:rsidRPr="00FB086B">
        <w:rPr>
          <w:rFonts w:ascii="Times New Roman" w:eastAsia="宋体" w:hAnsi="Times New Roman" w:cs="Times New Roman"/>
          <w:color w:val="000000"/>
          <w:sz w:val="24"/>
          <w:szCs w:val="24"/>
        </w:rPr>
        <w:t>释放光烬也计算一次棺材已使用技能数</w:t>
      </w:r>
    </w:p>
    <w:p w14:paraId="0B5FDDA2" w14:textId="4357047D" w:rsidR="00E80762" w:rsidRDefault="00E80762" w:rsidP="00E80762">
      <w:pPr>
        <w:rPr>
          <w:rFonts w:ascii="Times New Roman" w:eastAsia="宋体" w:hAnsi="Times New Roman" w:cs="Times New Roman"/>
          <w:b/>
          <w:bCs/>
          <w:color w:val="000000"/>
          <w:sz w:val="24"/>
          <w:szCs w:val="24"/>
        </w:rPr>
      </w:pPr>
      <w:r w:rsidRPr="00FB086B">
        <w:rPr>
          <w:rFonts w:ascii="Times New Roman" w:eastAsia="宋体" w:hAnsi="Times New Roman" w:cs="Times New Roman"/>
          <w:b/>
          <w:bCs/>
          <w:color w:val="FF0000"/>
          <w:sz w:val="24"/>
          <w:szCs w:val="24"/>
        </w:rPr>
        <w:t>注</w:t>
      </w:r>
      <w:r>
        <w:rPr>
          <w:rFonts w:ascii="Times New Roman" w:eastAsia="宋体" w:hAnsi="Times New Roman" w:cs="Times New Roman" w:hint="eastAsia"/>
          <w:b/>
          <w:bCs/>
          <w:color w:val="FF0000"/>
          <w:sz w:val="24"/>
          <w:szCs w:val="24"/>
        </w:rPr>
        <w:t>：</w:t>
      </w:r>
      <w:r w:rsidRPr="00FB086B">
        <w:rPr>
          <w:rFonts w:ascii="Times New Roman" w:eastAsia="宋体" w:hAnsi="Times New Roman" w:cs="Times New Roman"/>
          <w:color w:val="000000"/>
          <w:sz w:val="24"/>
          <w:szCs w:val="24"/>
        </w:rPr>
        <w:t>释放光烬也会受到</w:t>
      </w:r>
      <w:r w:rsidRPr="00FB086B">
        <w:rPr>
          <w:rFonts w:ascii="Times New Roman" w:eastAsia="宋体" w:hAnsi="Times New Roman" w:cs="Times New Roman"/>
          <w:b/>
          <w:bCs/>
          <w:color w:val="000000"/>
          <w:sz w:val="24"/>
          <w:szCs w:val="24"/>
        </w:rPr>
        <w:t>斧头</w:t>
      </w:r>
      <w:r w:rsidRPr="00FB086B">
        <w:rPr>
          <w:rFonts w:ascii="Times New Roman" w:eastAsia="宋体" w:hAnsi="Times New Roman" w:cs="Times New Roman"/>
          <w:color w:val="000000"/>
          <w:sz w:val="24"/>
          <w:szCs w:val="24"/>
        </w:rPr>
        <w:t>和</w:t>
      </w:r>
      <w:r w:rsidRPr="00FB086B">
        <w:rPr>
          <w:rFonts w:ascii="Times New Roman" w:eastAsia="宋体" w:hAnsi="Times New Roman" w:cs="Times New Roman"/>
          <w:b/>
          <w:bCs/>
          <w:color w:val="000000"/>
          <w:sz w:val="24"/>
          <w:szCs w:val="24"/>
        </w:rPr>
        <w:t>暗黑咒语</w:t>
      </w:r>
      <w:r w:rsidRPr="00FB086B">
        <w:rPr>
          <w:rFonts w:ascii="Times New Roman" w:eastAsia="宋体" w:hAnsi="Times New Roman" w:cs="Times New Roman"/>
          <w:color w:val="000000"/>
          <w:sz w:val="24"/>
          <w:szCs w:val="24"/>
        </w:rPr>
        <w:t>的只能使用一个技能</w:t>
      </w:r>
      <w:r w:rsidRPr="00FB086B">
        <w:rPr>
          <w:rFonts w:ascii="Times New Roman" w:eastAsia="宋体" w:hAnsi="Times New Roman" w:cs="Times New Roman"/>
          <w:b/>
          <w:bCs/>
          <w:color w:val="000000"/>
          <w:sz w:val="24"/>
          <w:szCs w:val="24"/>
        </w:rPr>
        <w:t>限制，一般</w:t>
      </w:r>
      <w:r w:rsidRPr="00FB086B">
        <w:rPr>
          <w:rFonts w:ascii="Times New Roman" w:eastAsia="宋体" w:hAnsi="Times New Roman" w:cs="Times New Roman"/>
          <w:b/>
          <w:bCs/>
          <w:color w:val="000000"/>
          <w:sz w:val="24"/>
          <w:szCs w:val="24"/>
        </w:rPr>
        <w:t>pve</w:t>
      </w:r>
      <w:r w:rsidRPr="00FB086B">
        <w:rPr>
          <w:rFonts w:ascii="Times New Roman" w:eastAsia="宋体" w:hAnsi="Times New Roman" w:cs="Times New Roman"/>
          <w:b/>
          <w:bCs/>
          <w:color w:val="000000"/>
          <w:sz w:val="24"/>
          <w:szCs w:val="24"/>
        </w:rPr>
        <w:t>不要给输出带这种东西，除非你的输出只靠大招打输出</w:t>
      </w:r>
      <w:r w:rsidRPr="00D37E84">
        <w:rPr>
          <w:rFonts w:ascii="Times New Roman" w:eastAsia="宋体" w:hAnsi="Times New Roman" w:cs="Times New Roman" w:hint="eastAsia"/>
          <w:color w:val="000000"/>
          <w:sz w:val="24"/>
          <w:szCs w:val="24"/>
        </w:rPr>
        <w:t>。</w:t>
      </w:r>
      <w:r w:rsidR="00667A4D">
        <w:rPr>
          <w:rFonts w:ascii="Times New Roman" w:eastAsia="宋体" w:hAnsi="Times New Roman" w:cs="Times New Roman" w:hint="eastAsia"/>
          <w:color w:val="000000"/>
          <w:sz w:val="24"/>
          <w:szCs w:val="24"/>
        </w:rPr>
        <w:t>斧头的优先级判定非常高，英雄技、系统技等都会判定成一个技能，很不建议使用。</w:t>
      </w:r>
    </w:p>
    <w:p w14:paraId="62171958" w14:textId="6CDF933F" w:rsidR="00D37E84" w:rsidRDefault="00D37E84" w:rsidP="00E80762">
      <w:pPr>
        <w:rPr>
          <w:rFonts w:ascii="Times New Roman" w:eastAsia="宋体" w:hAnsi="Times New Roman" w:cs="Times New Roman"/>
          <w:b/>
          <w:bCs/>
          <w:color w:val="000000"/>
          <w:sz w:val="24"/>
          <w:szCs w:val="24"/>
        </w:rPr>
      </w:pPr>
      <w:r>
        <w:rPr>
          <w:noProof/>
          <w14:ligatures w14:val="standardContextual"/>
        </w:rPr>
        <w:lastRenderedPageBreak/>
        <w:drawing>
          <wp:anchor distT="0" distB="0" distL="114300" distR="114300" simplePos="0" relativeHeight="251768832" behindDoc="0" locked="0" layoutInCell="1" allowOverlap="1" wp14:anchorId="6157247A" wp14:editId="5807EFFB">
            <wp:simplePos x="0" y="0"/>
            <wp:positionH relativeFrom="column">
              <wp:posOffset>1905</wp:posOffset>
            </wp:positionH>
            <wp:positionV relativeFrom="paragraph">
              <wp:posOffset>56515</wp:posOffset>
            </wp:positionV>
            <wp:extent cx="3034665" cy="1798320"/>
            <wp:effectExtent l="0" t="0" r="0" b="0"/>
            <wp:wrapSquare wrapText="bothSides"/>
            <wp:docPr id="423691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91632" name=""/>
                    <pic:cNvPicPr/>
                  </pic:nvPicPr>
                  <pic:blipFill rotWithShape="1">
                    <a:blip r:embed="rId102">
                      <a:extLst>
                        <a:ext uri="{28A0092B-C50C-407E-A947-70E740481C1C}">
                          <a14:useLocalDpi xmlns:a14="http://schemas.microsoft.com/office/drawing/2010/main" val="0"/>
                        </a:ext>
                      </a:extLst>
                    </a:blip>
                    <a:srcRect b="3355"/>
                    <a:stretch>
                      <a:fillRect/>
                    </a:stretch>
                  </pic:blipFill>
                  <pic:spPr bwMode="auto">
                    <a:xfrm>
                      <a:off x="0" y="0"/>
                      <a:ext cx="3034665" cy="179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4B078" w14:textId="2929A333" w:rsidR="00D37E84" w:rsidRDefault="00D37E84" w:rsidP="00E80762">
      <w:pPr>
        <w:rPr>
          <w:rFonts w:ascii="Times New Roman" w:eastAsia="宋体" w:hAnsi="Times New Roman" w:cs="Times New Roman"/>
          <w:b/>
          <w:bCs/>
          <w:color w:val="000000"/>
          <w:sz w:val="24"/>
          <w:szCs w:val="24"/>
        </w:rPr>
      </w:pPr>
      <w:r>
        <w:rPr>
          <w:rFonts w:ascii="Times New Roman" w:eastAsia="宋体" w:hAnsi="Times New Roman" w:cs="Times New Roman" w:hint="eastAsia"/>
          <w:b/>
          <w:bCs/>
          <w:color w:val="000000"/>
          <w:sz w:val="24"/>
          <w:szCs w:val="24"/>
        </w:rPr>
        <w:t>魂器也有预组功能</w:t>
      </w:r>
      <w:r w:rsidRPr="00FB086B">
        <w:rPr>
          <w:rFonts w:ascii="Times New Roman" w:eastAsia="宋体" w:hAnsi="Times New Roman" w:cs="Times New Roman"/>
          <w:sz w:val="24"/>
          <w:szCs w:val="24"/>
        </w:rPr>
        <w:t>，</w:t>
      </w:r>
      <w:r>
        <w:rPr>
          <w:rFonts w:ascii="Times New Roman" w:eastAsia="宋体" w:hAnsi="Times New Roman" w:cs="Times New Roman" w:hint="eastAsia"/>
          <w:sz w:val="24"/>
          <w:szCs w:val="24"/>
        </w:rPr>
        <w:t>鼠标移到右上角的当前配置处即可使用</w:t>
      </w:r>
      <w:r>
        <w:rPr>
          <w:rFonts w:ascii="Times New Roman" w:eastAsia="宋体" w:hAnsi="Times New Roman" w:cs="Times New Roman" w:hint="eastAsia"/>
          <w:b/>
          <w:bCs/>
          <w:color w:val="000000"/>
          <w:sz w:val="24"/>
          <w:szCs w:val="24"/>
        </w:rPr>
        <w:t>。</w:t>
      </w:r>
    </w:p>
    <w:p w14:paraId="6C4EDD74" w14:textId="77777777" w:rsidR="00D37E84" w:rsidRDefault="00D37E84" w:rsidP="00E80762">
      <w:pPr>
        <w:rPr>
          <w:rFonts w:ascii="Times New Roman" w:eastAsia="宋体" w:hAnsi="Times New Roman" w:cs="Times New Roman"/>
          <w:b/>
          <w:bCs/>
          <w:color w:val="000000"/>
          <w:sz w:val="24"/>
          <w:szCs w:val="24"/>
        </w:rPr>
      </w:pPr>
    </w:p>
    <w:p w14:paraId="1AB643E5" w14:textId="77777777" w:rsidR="00D37E84" w:rsidRDefault="00D37E84" w:rsidP="00E80762">
      <w:pPr>
        <w:rPr>
          <w:rFonts w:ascii="Times New Roman" w:eastAsia="宋体" w:hAnsi="Times New Roman" w:cs="Times New Roman"/>
          <w:b/>
          <w:bCs/>
          <w:color w:val="000000"/>
          <w:sz w:val="24"/>
          <w:szCs w:val="24"/>
        </w:rPr>
      </w:pPr>
    </w:p>
    <w:p w14:paraId="7DA0870E" w14:textId="77777777" w:rsidR="00D37E84" w:rsidRDefault="00D37E84" w:rsidP="00E80762">
      <w:pPr>
        <w:rPr>
          <w:rFonts w:ascii="Times New Roman" w:eastAsia="宋体" w:hAnsi="Times New Roman" w:cs="Times New Roman"/>
          <w:b/>
          <w:bCs/>
          <w:color w:val="000000"/>
          <w:sz w:val="24"/>
          <w:szCs w:val="24"/>
        </w:rPr>
      </w:pPr>
    </w:p>
    <w:p w14:paraId="0D82C15E" w14:textId="77777777" w:rsidR="00667A4D" w:rsidRPr="005201DF" w:rsidRDefault="00667A4D" w:rsidP="00E80762">
      <w:pPr>
        <w:rPr>
          <w:rFonts w:ascii="Times New Roman" w:eastAsia="宋体" w:hAnsi="Times New Roman" w:cs="Times New Roman"/>
          <w:b/>
          <w:bCs/>
          <w:color w:val="000000"/>
          <w:sz w:val="24"/>
          <w:szCs w:val="24"/>
        </w:rPr>
      </w:pPr>
    </w:p>
    <w:p w14:paraId="7FB9CC8B" w14:textId="626F8719" w:rsidR="009B449C" w:rsidRPr="009B449C" w:rsidRDefault="009B449C" w:rsidP="009B449C">
      <w:pPr>
        <w:pStyle w:val="2"/>
        <w:rPr>
          <w:rFonts w:ascii="Times New Roman" w:eastAsia="宋体" w:hAnsi="Times New Roman" w:cs="Times New Roman"/>
          <w:b/>
          <w:bCs/>
          <w:color w:val="000000" w:themeColor="text1"/>
          <w:sz w:val="30"/>
          <w:szCs w:val="30"/>
        </w:rPr>
      </w:pPr>
      <w:bookmarkStart w:id="21" w:name="_Toc205129834"/>
      <w:r w:rsidRPr="009B449C">
        <w:rPr>
          <w:rFonts w:ascii="Times New Roman" w:eastAsia="宋体" w:hAnsi="Times New Roman" w:cs="Times New Roman"/>
          <w:b/>
          <w:bCs/>
          <w:color w:val="000000" w:themeColor="text1"/>
          <w:sz w:val="30"/>
          <w:szCs w:val="30"/>
        </w:rPr>
        <w:t>2.</w:t>
      </w:r>
      <w:r>
        <w:rPr>
          <w:rFonts w:ascii="Times New Roman" w:eastAsia="宋体" w:hAnsi="Times New Roman" w:cs="Times New Roman" w:hint="eastAsia"/>
          <w:b/>
          <w:bCs/>
          <w:color w:val="000000" w:themeColor="text1"/>
          <w:sz w:val="30"/>
          <w:szCs w:val="30"/>
        </w:rPr>
        <w:t>7</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晶钥</w:t>
      </w:r>
      <w:bookmarkEnd w:id="21"/>
    </w:p>
    <w:p w14:paraId="453C6A3F" w14:textId="2CF4B3BF" w:rsidR="00AE0862" w:rsidRDefault="00AE0862" w:rsidP="00AE0862">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只有</w:t>
      </w:r>
      <w:r w:rsidRPr="005C40D9">
        <w:rPr>
          <w:rFonts w:ascii="Times New Roman" w:eastAsia="宋体" w:hAnsi="Times New Roman" w:cs="Times New Roman" w:hint="eastAsia"/>
          <w:b/>
          <w:bCs/>
          <w:color w:val="EE0000"/>
          <w:sz w:val="24"/>
          <w:szCs w:val="24"/>
        </w:rPr>
        <w:t>新技能组</w:t>
      </w:r>
      <w:r>
        <w:rPr>
          <w:rFonts w:ascii="Times New Roman" w:eastAsia="宋体" w:hAnsi="Times New Roman" w:cs="Times New Roman" w:hint="eastAsia"/>
          <w:sz w:val="24"/>
          <w:szCs w:val="24"/>
        </w:rPr>
        <w:t>亚比可以装备晶钥！！！</w:t>
      </w:r>
      <w:r>
        <w:rPr>
          <w:rFonts w:ascii="Times New Roman" w:eastAsia="宋体" w:hAnsi="Times New Roman" w:cs="Times New Roman" w:hint="eastAsia"/>
          <w:sz w:val="24"/>
          <w:szCs w:val="24"/>
        </w:rPr>
        <w:t xml:space="preserve"> </w:t>
      </w:r>
    </w:p>
    <w:p w14:paraId="3B01748F" w14:textId="11C7B90B" w:rsidR="00AE0862" w:rsidRDefault="00AE0862" w:rsidP="00AE0862">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晶钥可以在</w:t>
      </w:r>
      <w:r w:rsidRPr="00AE0862">
        <w:rPr>
          <w:rFonts w:ascii="Times New Roman" w:eastAsia="宋体" w:hAnsi="Times New Roman" w:cs="Times New Roman" w:hint="eastAsia"/>
          <w:b/>
          <w:bCs/>
          <w:sz w:val="24"/>
          <w:szCs w:val="24"/>
        </w:rPr>
        <w:t>进入战斗后</w:t>
      </w:r>
      <w:r>
        <w:rPr>
          <w:rFonts w:ascii="Times New Roman" w:eastAsia="宋体" w:hAnsi="Times New Roman" w:cs="Times New Roman" w:hint="eastAsia"/>
          <w:sz w:val="24"/>
          <w:szCs w:val="24"/>
        </w:rPr>
        <w:t>提供数值加成（不显示在面板上）和伤害加成。</w:t>
      </w:r>
    </w:p>
    <w:p w14:paraId="77C63E3B" w14:textId="47EAC7CA" w:rsidR="00E80762" w:rsidRDefault="00AE0862" w:rsidP="00E80762">
      <w:pPr>
        <w:rPr>
          <w:rFonts w:ascii="Times New Roman" w:eastAsia="宋体" w:hAnsi="Times New Roman" w:cs="Times New Roman"/>
          <w:noProof/>
          <w:sz w:val="24"/>
          <w:szCs w:val="24"/>
        </w:rPr>
      </w:pPr>
      <w:r>
        <w:rPr>
          <w:rFonts w:ascii="Times New Roman" w:eastAsia="宋体" w:hAnsi="Times New Roman" w:cs="Times New Roman"/>
          <w:noProof/>
          <w:sz w:val="24"/>
          <w:szCs w:val="24"/>
        </w:rPr>
        <w:tab/>
      </w:r>
      <w:r>
        <w:rPr>
          <w:rFonts w:ascii="Times New Roman" w:eastAsia="宋体" w:hAnsi="Times New Roman" w:cs="Times New Roman" w:hint="eastAsia"/>
          <w:noProof/>
          <w:sz w:val="24"/>
          <w:szCs w:val="24"/>
        </w:rPr>
        <w:t>每个亚比可以装备两个晶钥，</w:t>
      </w:r>
      <w:r w:rsidR="00163923">
        <w:rPr>
          <w:rFonts w:ascii="Times New Roman" w:eastAsia="宋体" w:hAnsi="Times New Roman" w:cs="Times New Roman" w:hint="eastAsia"/>
          <w:noProof/>
          <w:sz w:val="24"/>
          <w:szCs w:val="24"/>
        </w:rPr>
        <w:t>部分</w:t>
      </w:r>
      <w:r w:rsidR="00206CA0">
        <w:rPr>
          <w:rFonts w:ascii="Times New Roman" w:eastAsia="宋体" w:hAnsi="Times New Roman" w:cs="Times New Roman" w:hint="eastAsia"/>
          <w:noProof/>
          <w:sz w:val="24"/>
          <w:szCs w:val="24"/>
        </w:rPr>
        <w:t>晶钥可重复。</w:t>
      </w:r>
      <w:r>
        <w:rPr>
          <w:rFonts w:ascii="Times New Roman" w:eastAsia="宋体" w:hAnsi="Times New Roman" w:cs="Times New Roman" w:hint="eastAsia"/>
          <w:noProof/>
          <w:sz w:val="24"/>
          <w:szCs w:val="24"/>
        </w:rPr>
        <w:t>晶钥一旦装备即与该亚比绑定，不可再装备给其他亚比。两只相同亚比的晶钥是可以共用的。此外亚比及其璀璨版、星环师加冕前后（</w:t>
      </w:r>
      <w:r>
        <w:rPr>
          <w:rFonts w:ascii="Times New Roman" w:eastAsia="宋体" w:hAnsi="Times New Roman" w:cs="Times New Roman" w:hint="eastAsia"/>
          <w:noProof/>
          <w:sz w:val="24"/>
          <w:szCs w:val="24"/>
        </w:rPr>
        <w:t>8.8</w:t>
      </w:r>
      <w:r>
        <w:rPr>
          <w:rFonts w:ascii="Times New Roman" w:eastAsia="宋体" w:hAnsi="Times New Roman" w:cs="Times New Roman" w:hint="eastAsia"/>
          <w:noProof/>
          <w:sz w:val="24"/>
          <w:szCs w:val="24"/>
        </w:rPr>
        <w:t>更新）也可以共用。</w:t>
      </w:r>
    </w:p>
    <w:p w14:paraId="242A4B7D" w14:textId="0C4C5D81" w:rsidR="00206CA0" w:rsidRPr="00AE0862" w:rsidRDefault="00206CA0" w:rsidP="00163923">
      <w:pPr>
        <w:jc w:val="center"/>
        <w:rPr>
          <w:rFonts w:ascii="Times New Roman" w:eastAsia="宋体" w:hAnsi="Times New Roman" w:cs="Times New Roman"/>
          <w:noProof/>
          <w:sz w:val="24"/>
          <w:szCs w:val="24"/>
        </w:rPr>
      </w:pPr>
      <w:r>
        <w:rPr>
          <w:noProof/>
          <w14:ligatures w14:val="standardContextual"/>
        </w:rPr>
        <w:drawing>
          <wp:inline distT="0" distB="0" distL="0" distR="0" wp14:anchorId="68ABE1E5" wp14:editId="7254A4B6">
            <wp:extent cx="2836545" cy="1781397"/>
            <wp:effectExtent l="0" t="0" r="1905" b="9525"/>
            <wp:docPr id="173629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9985" name=""/>
                    <pic:cNvPicPr/>
                  </pic:nvPicPr>
                  <pic:blipFill rotWithShape="1">
                    <a:blip r:embed="rId103"/>
                    <a:srcRect t="4831"/>
                    <a:stretch>
                      <a:fillRect/>
                    </a:stretch>
                  </pic:blipFill>
                  <pic:spPr bwMode="auto">
                    <a:xfrm>
                      <a:off x="0" y="0"/>
                      <a:ext cx="2836800" cy="1781557"/>
                    </a:xfrm>
                    <a:prstGeom prst="rect">
                      <a:avLst/>
                    </a:prstGeom>
                    <a:ln>
                      <a:noFill/>
                    </a:ln>
                    <a:extLst>
                      <a:ext uri="{53640926-AAD7-44D8-BBD7-CCE9431645EC}">
                        <a14:shadowObscured xmlns:a14="http://schemas.microsoft.com/office/drawing/2010/main"/>
                      </a:ext>
                    </a:extLst>
                  </pic:spPr>
                </pic:pic>
              </a:graphicData>
            </a:graphic>
          </wp:inline>
        </w:drawing>
      </w:r>
    </w:p>
    <w:p w14:paraId="0B4E47FC" w14:textId="0B1B2B55" w:rsidR="00E80762" w:rsidRPr="00AE0862" w:rsidRDefault="00AE0862" w:rsidP="00E80762">
      <w:pPr>
        <w:rPr>
          <w:rFonts w:ascii="Times New Roman" w:eastAsia="宋体" w:hAnsi="Times New Roman" w:cs="Times New Roman"/>
          <w:noProof/>
          <w:sz w:val="24"/>
          <w:szCs w:val="24"/>
        </w:rPr>
      </w:pPr>
      <w:r>
        <w:rPr>
          <w:rFonts w:ascii="Times New Roman" w:eastAsia="宋体" w:hAnsi="Times New Roman" w:cs="Times New Roman"/>
          <w:noProof/>
          <w:sz w:val="24"/>
          <w:szCs w:val="24"/>
        </w:rPr>
        <w:tab/>
      </w:r>
      <w:r>
        <w:rPr>
          <w:rFonts w:ascii="Times New Roman" w:eastAsia="宋体" w:hAnsi="Times New Roman" w:cs="Times New Roman" w:hint="eastAsia"/>
          <w:noProof/>
          <w:sz w:val="24"/>
          <w:szCs w:val="24"/>
        </w:rPr>
        <w:t>2024</w:t>
      </w:r>
      <w:r>
        <w:rPr>
          <w:rFonts w:ascii="Times New Roman" w:eastAsia="宋体" w:hAnsi="Times New Roman" w:cs="Times New Roman" w:hint="eastAsia"/>
          <w:noProof/>
          <w:sz w:val="24"/>
          <w:szCs w:val="24"/>
        </w:rPr>
        <w:t>年</w:t>
      </w:r>
      <w:r>
        <w:rPr>
          <w:rFonts w:ascii="Times New Roman" w:eastAsia="宋体" w:hAnsi="Times New Roman" w:cs="Times New Roman" w:hint="eastAsia"/>
          <w:noProof/>
          <w:sz w:val="24"/>
          <w:szCs w:val="24"/>
        </w:rPr>
        <w:t>12</w:t>
      </w:r>
      <w:r>
        <w:rPr>
          <w:rFonts w:ascii="Times New Roman" w:eastAsia="宋体" w:hAnsi="Times New Roman" w:cs="Times New Roman" w:hint="eastAsia"/>
          <w:noProof/>
          <w:sz w:val="24"/>
          <w:szCs w:val="24"/>
        </w:rPr>
        <w:t>月</w:t>
      </w:r>
      <w:r>
        <w:rPr>
          <w:rFonts w:ascii="Times New Roman" w:eastAsia="宋体" w:hAnsi="Times New Roman" w:cs="Times New Roman" w:hint="eastAsia"/>
          <w:noProof/>
          <w:sz w:val="24"/>
          <w:szCs w:val="24"/>
        </w:rPr>
        <w:t>16</w:t>
      </w:r>
      <w:r>
        <w:rPr>
          <w:rFonts w:ascii="Times New Roman" w:eastAsia="宋体" w:hAnsi="Times New Roman" w:cs="Times New Roman" w:hint="eastAsia"/>
          <w:noProof/>
          <w:sz w:val="24"/>
          <w:szCs w:val="24"/>
        </w:rPr>
        <w:t>日前出的亚比自带推荐晶钥。之后出的亚比则需要手动装备。然而和魂卡推荐一样，系统推荐的都不是最好的。</w:t>
      </w:r>
    </w:p>
    <w:p w14:paraId="552C4D69" w14:textId="6EEBDA40" w:rsidR="00E80762" w:rsidRPr="00206CA0" w:rsidRDefault="00AE0862" w:rsidP="00206CA0">
      <w:pPr>
        <w:ind w:firstLine="420"/>
        <w:rPr>
          <w:rFonts w:ascii="Times New Roman" w:eastAsia="宋体" w:hAnsi="Times New Roman" w:cs="Times New Roman"/>
          <w:b/>
          <w:bCs/>
          <w:noProof/>
          <w:sz w:val="24"/>
          <w:szCs w:val="24"/>
        </w:rPr>
      </w:pPr>
      <w:r>
        <w:rPr>
          <w:rFonts w:ascii="Times New Roman" w:eastAsia="宋体" w:hAnsi="Times New Roman" w:cs="Times New Roman" w:hint="eastAsia"/>
          <w:noProof/>
          <w:sz w:val="24"/>
          <w:szCs w:val="24"/>
        </w:rPr>
        <w:t>输出</w:t>
      </w:r>
      <w:r w:rsidR="00206CA0">
        <w:rPr>
          <w:rFonts w:ascii="Times New Roman" w:eastAsia="宋体" w:hAnsi="Times New Roman" w:cs="Times New Roman" w:hint="eastAsia"/>
          <w:noProof/>
          <w:sz w:val="24"/>
          <w:szCs w:val="24"/>
        </w:rPr>
        <w:t>的最佳晶钥搭配：</w:t>
      </w:r>
      <w:r w:rsidRPr="00206CA0">
        <w:rPr>
          <w:rFonts w:ascii="Times New Roman" w:eastAsia="宋体" w:hAnsi="Times New Roman" w:cs="Times New Roman" w:hint="eastAsia"/>
          <w:b/>
          <w:bCs/>
          <w:noProof/>
          <w:sz w:val="24"/>
          <w:szCs w:val="24"/>
        </w:rPr>
        <w:t>强袭之钥（普攻</w:t>
      </w:r>
      <w:r w:rsidRPr="00206CA0">
        <w:rPr>
          <w:rFonts w:ascii="Times New Roman" w:eastAsia="宋体" w:hAnsi="Times New Roman" w:cs="Times New Roman" w:hint="eastAsia"/>
          <w:b/>
          <w:bCs/>
          <w:noProof/>
          <w:sz w:val="24"/>
          <w:szCs w:val="24"/>
        </w:rPr>
        <w:t>+10%</w:t>
      </w:r>
      <w:r w:rsidRPr="00206CA0">
        <w:rPr>
          <w:rFonts w:ascii="Times New Roman" w:eastAsia="宋体" w:hAnsi="Times New Roman" w:cs="Times New Roman" w:hint="eastAsia"/>
          <w:b/>
          <w:bCs/>
          <w:noProof/>
          <w:sz w:val="24"/>
          <w:szCs w:val="24"/>
        </w:rPr>
        <w:t>）</w:t>
      </w:r>
      <w:r w:rsidRPr="00206CA0">
        <w:rPr>
          <w:rFonts w:ascii="Times New Roman" w:eastAsia="宋体" w:hAnsi="Times New Roman" w:cs="Times New Roman" w:hint="eastAsia"/>
          <w:b/>
          <w:bCs/>
          <w:noProof/>
          <w:sz w:val="24"/>
          <w:szCs w:val="24"/>
        </w:rPr>
        <w:t>/</w:t>
      </w:r>
      <w:r w:rsidRPr="00206CA0">
        <w:rPr>
          <w:rFonts w:ascii="Times New Roman" w:eastAsia="宋体" w:hAnsi="Times New Roman" w:cs="Times New Roman" w:hint="eastAsia"/>
          <w:b/>
          <w:bCs/>
          <w:noProof/>
          <w:sz w:val="24"/>
          <w:szCs w:val="24"/>
        </w:rPr>
        <w:t>灵能之钥（特攻</w:t>
      </w:r>
      <w:r w:rsidRPr="00206CA0">
        <w:rPr>
          <w:rFonts w:ascii="Times New Roman" w:eastAsia="宋体" w:hAnsi="Times New Roman" w:cs="Times New Roman" w:hint="eastAsia"/>
          <w:b/>
          <w:bCs/>
          <w:noProof/>
          <w:sz w:val="24"/>
          <w:szCs w:val="24"/>
        </w:rPr>
        <w:t>+10%</w:t>
      </w:r>
      <w:r w:rsidRPr="00206CA0">
        <w:rPr>
          <w:rFonts w:ascii="Times New Roman" w:eastAsia="宋体" w:hAnsi="Times New Roman" w:cs="Times New Roman" w:hint="eastAsia"/>
          <w:b/>
          <w:bCs/>
          <w:noProof/>
          <w:sz w:val="24"/>
          <w:szCs w:val="24"/>
        </w:rPr>
        <w:t>）</w:t>
      </w:r>
      <w:r w:rsidRPr="00206CA0">
        <w:rPr>
          <w:rFonts w:ascii="Times New Roman" w:eastAsia="宋体" w:hAnsi="Times New Roman" w:cs="Times New Roman" w:hint="eastAsia"/>
          <w:b/>
          <w:bCs/>
          <w:noProof/>
          <w:sz w:val="24"/>
          <w:szCs w:val="24"/>
        </w:rPr>
        <w:t>+</w:t>
      </w:r>
      <w:r w:rsidRPr="00206CA0">
        <w:rPr>
          <w:rFonts w:ascii="Times New Roman" w:eastAsia="宋体" w:hAnsi="Times New Roman" w:cs="Times New Roman" w:hint="eastAsia"/>
          <w:b/>
          <w:bCs/>
          <w:noProof/>
          <w:sz w:val="24"/>
          <w:szCs w:val="24"/>
        </w:rPr>
        <w:t>共鸣之钥（</w:t>
      </w:r>
      <w:r w:rsidR="00206CA0" w:rsidRPr="00206CA0">
        <w:rPr>
          <w:rFonts w:ascii="Times New Roman" w:eastAsia="宋体" w:hAnsi="Times New Roman" w:cs="Times New Roman" w:hint="eastAsia"/>
          <w:b/>
          <w:bCs/>
          <w:noProof/>
          <w:sz w:val="24"/>
          <w:szCs w:val="24"/>
        </w:rPr>
        <w:t>与自身系别相同的技能</w:t>
      </w:r>
      <w:r w:rsidRPr="00206CA0">
        <w:rPr>
          <w:rFonts w:ascii="Times New Roman" w:eastAsia="宋体" w:hAnsi="Times New Roman" w:cs="Times New Roman" w:hint="eastAsia"/>
          <w:b/>
          <w:bCs/>
          <w:noProof/>
          <w:color w:val="EE0000"/>
          <w:sz w:val="24"/>
          <w:szCs w:val="24"/>
        </w:rPr>
        <w:t>最终伤害</w:t>
      </w:r>
      <w:r w:rsidRPr="00206CA0">
        <w:rPr>
          <w:rFonts w:ascii="Times New Roman" w:eastAsia="宋体" w:hAnsi="Times New Roman" w:cs="Times New Roman" w:hint="eastAsia"/>
          <w:b/>
          <w:bCs/>
          <w:noProof/>
          <w:sz w:val="24"/>
          <w:szCs w:val="24"/>
        </w:rPr>
        <w:t>增加</w:t>
      </w:r>
      <w:r w:rsidR="00206CA0" w:rsidRPr="00206CA0">
        <w:rPr>
          <w:rFonts w:ascii="Times New Roman" w:eastAsia="宋体" w:hAnsi="Times New Roman" w:cs="Times New Roman" w:hint="eastAsia"/>
          <w:b/>
          <w:bCs/>
          <w:noProof/>
          <w:sz w:val="24"/>
          <w:szCs w:val="24"/>
        </w:rPr>
        <w:t>12%</w:t>
      </w:r>
      <w:r w:rsidRPr="00206CA0">
        <w:rPr>
          <w:rFonts w:ascii="Times New Roman" w:eastAsia="宋体" w:hAnsi="Times New Roman" w:cs="Times New Roman" w:hint="eastAsia"/>
          <w:b/>
          <w:bCs/>
          <w:noProof/>
          <w:sz w:val="24"/>
          <w:szCs w:val="24"/>
        </w:rPr>
        <w:t>）</w:t>
      </w:r>
    </w:p>
    <w:p w14:paraId="1FA29E32" w14:textId="551E9E87" w:rsidR="00E80762" w:rsidRDefault="00206CA0" w:rsidP="00E80762">
      <w:pPr>
        <w:rPr>
          <w:rFonts w:ascii="Times New Roman" w:eastAsia="宋体" w:hAnsi="Times New Roman" w:cs="Times New Roman"/>
          <w:noProof/>
          <w:sz w:val="24"/>
          <w:szCs w:val="24"/>
        </w:rPr>
      </w:pPr>
      <w:r>
        <w:rPr>
          <w:rFonts w:ascii="Times New Roman" w:eastAsia="宋体" w:hAnsi="Times New Roman" w:cs="Times New Roman"/>
          <w:noProof/>
          <w:sz w:val="24"/>
          <w:szCs w:val="24"/>
        </w:rPr>
        <w:tab/>
      </w:r>
      <w:r>
        <w:rPr>
          <w:rFonts w:ascii="Times New Roman" w:eastAsia="宋体" w:hAnsi="Times New Roman" w:cs="Times New Roman" w:hint="eastAsia"/>
          <w:noProof/>
          <w:sz w:val="24"/>
          <w:szCs w:val="24"/>
        </w:rPr>
        <w:t>然而晶钥的获取同样有限，</w:t>
      </w:r>
      <w:r w:rsidRPr="00206CA0">
        <w:rPr>
          <w:rFonts w:ascii="Times New Roman" w:eastAsia="宋体" w:hAnsi="Times New Roman" w:cs="Times New Roman" w:hint="eastAsia"/>
          <w:b/>
          <w:bCs/>
          <w:noProof/>
          <w:sz w:val="24"/>
          <w:szCs w:val="24"/>
        </w:rPr>
        <w:t>并不是所有亚比都需要极限伤害的搭配</w:t>
      </w:r>
      <w:r>
        <w:rPr>
          <w:rFonts w:ascii="Times New Roman" w:eastAsia="宋体" w:hAnsi="Times New Roman" w:cs="Times New Roman" w:hint="eastAsia"/>
          <w:noProof/>
          <w:sz w:val="24"/>
          <w:szCs w:val="24"/>
        </w:rPr>
        <w:t>。一般随便给两个带</w:t>
      </w:r>
      <w:r>
        <w:rPr>
          <w:rFonts w:ascii="Times New Roman" w:eastAsia="宋体" w:hAnsi="Times New Roman" w:cs="Times New Roman" w:hint="eastAsia"/>
          <w:noProof/>
          <w:sz w:val="24"/>
          <w:szCs w:val="24"/>
        </w:rPr>
        <w:t>6%</w:t>
      </w:r>
      <w:r>
        <w:rPr>
          <w:rFonts w:ascii="Times New Roman" w:eastAsia="宋体" w:hAnsi="Times New Roman" w:cs="Times New Roman" w:hint="eastAsia"/>
          <w:noProof/>
          <w:sz w:val="24"/>
          <w:szCs w:val="24"/>
        </w:rPr>
        <w:t>对应攻击的，对于数值较高的打手甚至可以不带晶钥。一般建议给非常常用的打手，或者实在缺伤害，再考虑装备最好的晶钥。</w:t>
      </w:r>
    </w:p>
    <w:p w14:paraId="267DA0A1" w14:textId="24E2E6A8" w:rsidR="00E80762" w:rsidRDefault="00206CA0" w:rsidP="00E80762">
      <w:pPr>
        <w:rPr>
          <w:rFonts w:ascii="Times New Roman" w:eastAsia="宋体" w:hAnsi="Times New Roman" w:cs="Times New Roman"/>
          <w:noProof/>
          <w:sz w:val="24"/>
          <w:szCs w:val="24"/>
        </w:rPr>
      </w:pPr>
      <w:r>
        <w:rPr>
          <w:rFonts w:ascii="Times New Roman" w:eastAsia="宋体" w:hAnsi="Times New Roman" w:cs="Times New Roman"/>
          <w:noProof/>
          <w:sz w:val="24"/>
          <w:szCs w:val="24"/>
        </w:rPr>
        <w:lastRenderedPageBreak/>
        <w:tab/>
      </w:r>
      <w:r>
        <w:rPr>
          <w:rFonts w:ascii="Times New Roman" w:eastAsia="宋体" w:hAnsi="Times New Roman" w:cs="Times New Roman" w:hint="eastAsia"/>
          <w:noProof/>
          <w:sz w:val="24"/>
          <w:szCs w:val="24"/>
        </w:rPr>
        <w:t>新技能组辅助，如女帝、孟婆、火天使、群星等可以装备</w:t>
      </w:r>
      <w:r w:rsidRPr="00206CA0">
        <w:rPr>
          <w:rFonts w:ascii="Times New Roman" w:eastAsia="宋体" w:hAnsi="Times New Roman" w:cs="Times New Roman" w:hint="eastAsia"/>
          <w:b/>
          <w:bCs/>
          <w:noProof/>
          <w:sz w:val="24"/>
          <w:szCs w:val="24"/>
        </w:rPr>
        <w:t>力量之钥（全背包亚比普攻</w:t>
      </w:r>
      <w:r w:rsidRPr="00206CA0">
        <w:rPr>
          <w:rFonts w:ascii="Times New Roman" w:eastAsia="宋体" w:hAnsi="Times New Roman" w:cs="Times New Roman" w:hint="eastAsia"/>
          <w:b/>
          <w:bCs/>
          <w:noProof/>
          <w:sz w:val="24"/>
          <w:szCs w:val="24"/>
        </w:rPr>
        <w:t>+3%</w:t>
      </w:r>
      <w:r w:rsidRPr="00206CA0">
        <w:rPr>
          <w:rFonts w:ascii="Times New Roman" w:eastAsia="宋体" w:hAnsi="Times New Roman" w:cs="Times New Roman" w:hint="eastAsia"/>
          <w:b/>
          <w:bCs/>
          <w:noProof/>
          <w:sz w:val="24"/>
          <w:szCs w:val="24"/>
        </w:rPr>
        <w:t>）</w:t>
      </w:r>
      <w:r w:rsidRPr="00206CA0">
        <w:rPr>
          <w:rFonts w:ascii="Times New Roman" w:eastAsia="宋体" w:hAnsi="Times New Roman" w:cs="Times New Roman" w:hint="eastAsia"/>
          <w:b/>
          <w:bCs/>
          <w:noProof/>
          <w:sz w:val="24"/>
          <w:szCs w:val="24"/>
        </w:rPr>
        <w:t>/</w:t>
      </w:r>
      <w:r w:rsidRPr="00206CA0">
        <w:rPr>
          <w:rFonts w:ascii="Times New Roman" w:eastAsia="宋体" w:hAnsi="Times New Roman" w:cs="Times New Roman" w:hint="eastAsia"/>
          <w:b/>
          <w:bCs/>
          <w:noProof/>
          <w:sz w:val="24"/>
          <w:szCs w:val="24"/>
        </w:rPr>
        <w:t>智慧之钥（</w:t>
      </w:r>
      <w:r>
        <w:rPr>
          <w:rFonts w:ascii="Times New Roman" w:eastAsia="宋体" w:hAnsi="Times New Roman" w:cs="Times New Roman" w:hint="eastAsia"/>
          <w:b/>
          <w:bCs/>
          <w:noProof/>
          <w:sz w:val="24"/>
          <w:szCs w:val="24"/>
        </w:rPr>
        <w:t>全背包亚比特攻</w:t>
      </w:r>
      <w:r>
        <w:rPr>
          <w:rFonts w:ascii="Times New Roman" w:eastAsia="宋体" w:hAnsi="Times New Roman" w:cs="Times New Roman" w:hint="eastAsia"/>
          <w:b/>
          <w:bCs/>
          <w:noProof/>
          <w:sz w:val="24"/>
          <w:szCs w:val="24"/>
        </w:rPr>
        <w:t>+3%</w:t>
      </w:r>
      <w:r w:rsidRPr="00206CA0">
        <w:rPr>
          <w:rFonts w:ascii="Times New Roman" w:eastAsia="宋体" w:hAnsi="Times New Roman" w:cs="Times New Roman" w:hint="eastAsia"/>
          <w:b/>
          <w:bCs/>
          <w:noProof/>
          <w:sz w:val="24"/>
          <w:szCs w:val="24"/>
        </w:rPr>
        <w:t>）</w:t>
      </w:r>
      <w:r>
        <w:rPr>
          <w:rFonts w:ascii="Times New Roman" w:eastAsia="宋体" w:hAnsi="Times New Roman" w:cs="Times New Roman" w:hint="eastAsia"/>
          <w:b/>
          <w:bCs/>
          <w:noProof/>
          <w:sz w:val="24"/>
          <w:szCs w:val="24"/>
        </w:rPr>
        <w:t>，效果多多益善，作为锦上添花。</w:t>
      </w:r>
      <w:r w:rsidRPr="00206CA0">
        <w:rPr>
          <w:rFonts w:ascii="Times New Roman" w:eastAsia="宋体" w:hAnsi="Times New Roman" w:cs="Times New Roman" w:hint="eastAsia"/>
          <w:noProof/>
          <w:sz w:val="24"/>
          <w:szCs w:val="24"/>
        </w:rPr>
        <w:t>这种晶钥没必要浪费自选晶钥来选，随机晶钥随缘开出来即可。</w:t>
      </w:r>
    </w:p>
    <w:p w14:paraId="3D4BB0F6" w14:textId="77777777" w:rsidR="00667A4D" w:rsidRDefault="00667A4D" w:rsidP="00E80762">
      <w:pPr>
        <w:rPr>
          <w:rFonts w:ascii="Times New Roman" w:eastAsia="宋体" w:hAnsi="Times New Roman" w:cs="Times New Roman"/>
          <w:noProof/>
          <w:sz w:val="24"/>
          <w:szCs w:val="24"/>
        </w:rPr>
      </w:pPr>
    </w:p>
    <w:p w14:paraId="2D2FFF00" w14:textId="77777777" w:rsidR="00667A4D" w:rsidRDefault="00667A4D" w:rsidP="00E80762">
      <w:pPr>
        <w:rPr>
          <w:rFonts w:ascii="Times New Roman" w:eastAsia="宋体" w:hAnsi="Times New Roman" w:cs="Times New Roman"/>
          <w:noProof/>
          <w:sz w:val="24"/>
          <w:szCs w:val="24"/>
        </w:rPr>
      </w:pPr>
    </w:p>
    <w:p w14:paraId="1399DA2C" w14:textId="77777777" w:rsidR="00667A4D" w:rsidRDefault="00667A4D" w:rsidP="00E80762">
      <w:pPr>
        <w:rPr>
          <w:rFonts w:ascii="Times New Roman" w:eastAsia="宋体" w:hAnsi="Times New Roman" w:cs="Times New Roman"/>
          <w:noProof/>
          <w:sz w:val="24"/>
          <w:szCs w:val="24"/>
        </w:rPr>
      </w:pPr>
    </w:p>
    <w:p w14:paraId="6C9F85C4" w14:textId="77777777" w:rsidR="00667A4D" w:rsidRDefault="00667A4D" w:rsidP="00E80762">
      <w:pPr>
        <w:rPr>
          <w:rFonts w:ascii="Times New Roman" w:eastAsia="宋体" w:hAnsi="Times New Roman" w:cs="Times New Roman"/>
          <w:noProof/>
          <w:sz w:val="24"/>
          <w:szCs w:val="24"/>
        </w:rPr>
      </w:pPr>
    </w:p>
    <w:p w14:paraId="64C87E8B" w14:textId="77777777" w:rsidR="00667A4D" w:rsidRDefault="00667A4D" w:rsidP="00E80762">
      <w:pPr>
        <w:rPr>
          <w:rFonts w:ascii="Times New Roman" w:eastAsia="宋体" w:hAnsi="Times New Roman" w:cs="Times New Roman"/>
          <w:noProof/>
          <w:sz w:val="24"/>
          <w:szCs w:val="24"/>
        </w:rPr>
      </w:pPr>
    </w:p>
    <w:p w14:paraId="65685E9B" w14:textId="77777777" w:rsidR="00667A4D" w:rsidRDefault="00667A4D" w:rsidP="00E80762">
      <w:pPr>
        <w:rPr>
          <w:rFonts w:ascii="Times New Roman" w:eastAsia="宋体" w:hAnsi="Times New Roman" w:cs="Times New Roman"/>
          <w:noProof/>
          <w:sz w:val="24"/>
          <w:szCs w:val="24"/>
        </w:rPr>
      </w:pPr>
    </w:p>
    <w:p w14:paraId="6DAE064A" w14:textId="77777777" w:rsidR="00667A4D" w:rsidRDefault="00667A4D" w:rsidP="00E80762">
      <w:pPr>
        <w:rPr>
          <w:rFonts w:ascii="Times New Roman" w:eastAsia="宋体" w:hAnsi="Times New Roman" w:cs="Times New Roman"/>
          <w:noProof/>
          <w:sz w:val="24"/>
          <w:szCs w:val="24"/>
        </w:rPr>
      </w:pPr>
    </w:p>
    <w:p w14:paraId="20083AF9" w14:textId="77777777" w:rsidR="00667A4D" w:rsidRDefault="00667A4D" w:rsidP="00E80762">
      <w:pPr>
        <w:rPr>
          <w:rFonts w:ascii="Times New Roman" w:eastAsia="宋体" w:hAnsi="Times New Roman" w:cs="Times New Roman"/>
          <w:noProof/>
          <w:sz w:val="24"/>
          <w:szCs w:val="24"/>
        </w:rPr>
      </w:pPr>
    </w:p>
    <w:p w14:paraId="5BC1889F" w14:textId="77777777" w:rsidR="00667A4D" w:rsidRDefault="00667A4D" w:rsidP="00E80762">
      <w:pPr>
        <w:rPr>
          <w:rFonts w:ascii="Times New Roman" w:eastAsia="宋体" w:hAnsi="Times New Roman" w:cs="Times New Roman"/>
          <w:noProof/>
          <w:sz w:val="24"/>
          <w:szCs w:val="24"/>
        </w:rPr>
      </w:pPr>
    </w:p>
    <w:p w14:paraId="14EC0CF8" w14:textId="77777777" w:rsidR="00667A4D" w:rsidRDefault="00667A4D" w:rsidP="00E80762">
      <w:pPr>
        <w:rPr>
          <w:rFonts w:ascii="Times New Roman" w:eastAsia="宋体" w:hAnsi="Times New Roman" w:cs="Times New Roman"/>
          <w:noProof/>
          <w:sz w:val="24"/>
          <w:szCs w:val="24"/>
        </w:rPr>
      </w:pPr>
    </w:p>
    <w:p w14:paraId="186E3763" w14:textId="77777777" w:rsidR="00667A4D" w:rsidRDefault="00667A4D" w:rsidP="00E80762">
      <w:pPr>
        <w:rPr>
          <w:rFonts w:ascii="Times New Roman" w:eastAsia="宋体" w:hAnsi="Times New Roman" w:cs="Times New Roman"/>
          <w:noProof/>
          <w:sz w:val="24"/>
          <w:szCs w:val="24"/>
        </w:rPr>
      </w:pPr>
    </w:p>
    <w:p w14:paraId="579BE586" w14:textId="77777777" w:rsidR="00667A4D" w:rsidRDefault="00667A4D" w:rsidP="00E80762">
      <w:pPr>
        <w:rPr>
          <w:rFonts w:ascii="Times New Roman" w:eastAsia="宋体" w:hAnsi="Times New Roman" w:cs="Times New Roman"/>
          <w:noProof/>
          <w:sz w:val="24"/>
          <w:szCs w:val="24"/>
        </w:rPr>
      </w:pPr>
    </w:p>
    <w:p w14:paraId="6D30D515" w14:textId="77777777" w:rsidR="00667A4D" w:rsidRDefault="00667A4D" w:rsidP="00E80762">
      <w:pPr>
        <w:rPr>
          <w:rFonts w:ascii="Times New Roman" w:eastAsia="宋体" w:hAnsi="Times New Roman" w:cs="Times New Roman"/>
          <w:noProof/>
          <w:sz w:val="24"/>
          <w:szCs w:val="24"/>
        </w:rPr>
      </w:pPr>
    </w:p>
    <w:p w14:paraId="0BD30DBA" w14:textId="77777777" w:rsidR="00667A4D" w:rsidRDefault="00667A4D" w:rsidP="00E80762">
      <w:pPr>
        <w:rPr>
          <w:rFonts w:ascii="Times New Roman" w:eastAsia="宋体" w:hAnsi="Times New Roman" w:cs="Times New Roman"/>
          <w:noProof/>
          <w:sz w:val="24"/>
          <w:szCs w:val="24"/>
        </w:rPr>
      </w:pPr>
    </w:p>
    <w:p w14:paraId="39FF8DC7" w14:textId="77777777" w:rsidR="00667A4D" w:rsidRDefault="00667A4D" w:rsidP="00E80762">
      <w:pPr>
        <w:rPr>
          <w:rFonts w:ascii="Times New Roman" w:eastAsia="宋体" w:hAnsi="Times New Roman" w:cs="Times New Roman"/>
          <w:noProof/>
          <w:sz w:val="24"/>
          <w:szCs w:val="24"/>
        </w:rPr>
      </w:pPr>
    </w:p>
    <w:p w14:paraId="487D5D5A" w14:textId="77777777" w:rsidR="00667A4D" w:rsidRDefault="00667A4D" w:rsidP="00E80762">
      <w:pPr>
        <w:rPr>
          <w:rFonts w:ascii="Times New Roman" w:eastAsia="宋体" w:hAnsi="Times New Roman" w:cs="Times New Roman"/>
          <w:noProof/>
          <w:sz w:val="24"/>
          <w:szCs w:val="24"/>
        </w:rPr>
      </w:pPr>
    </w:p>
    <w:p w14:paraId="5482E207" w14:textId="77777777" w:rsidR="00667A4D" w:rsidRDefault="00667A4D" w:rsidP="00E80762">
      <w:pPr>
        <w:rPr>
          <w:rFonts w:ascii="Times New Roman" w:eastAsia="宋体" w:hAnsi="Times New Roman" w:cs="Times New Roman"/>
          <w:noProof/>
          <w:sz w:val="24"/>
          <w:szCs w:val="24"/>
        </w:rPr>
      </w:pPr>
    </w:p>
    <w:p w14:paraId="0B86C324" w14:textId="77777777" w:rsidR="00F2266D" w:rsidRDefault="00F2266D" w:rsidP="00E80762">
      <w:pPr>
        <w:rPr>
          <w:rFonts w:ascii="Times New Roman" w:eastAsia="宋体" w:hAnsi="Times New Roman" w:cs="Times New Roman"/>
          <w:noProof/>
          <w:sz w:val="24"/>
          <w:szCs w:val="24"/>
        </w:rPr>
      </w:pPr>
    </w:p>
    <w:p w14:paraId="29E2570D" w14:textId="77777777" w:rsidR="00F2266D" w:rsidRDefault="00F2266D" w:rsidP="00E80762">
      <w:pPr>
        <w:rPr>
          <w:rFonts w:ascii="Times New Roman" w:eastAsia="宋体" w:hAnsi="Times New Roman" w:cs="Times New Roman"/>
          <w:noProof/>
          <w:sz w:val="24"/>
          <w:szCs w:val="24"/>
        </w:rPr>
      </w:pPr>
    </w:p>
    <w:p w14:paraId="041E3AA2" w14:textId="77777777" w:rsidR="00F2266D" w:rsidRDefault="00F2266D" w:rsidP="00E80762">
      <w:pPr>
        <w:rPr>
          <w:rFonts w:ascii="Times New Roman" w:eastAsia="宋体" w:hAnsi="Times New Roman" w:cs="Times New Roman"/>
          <w:noProof/>
          <w:sz w:val="24"/>
          <w:szCs w:val="24"/>
        </w:rPr>
      </w:pPr>
    </w:p>
    <w:p w14:paraId="44C4E01F" w14:textId="77777777" w:rsidR="00F2266D" w:rsidRDefault="00F2266D" w:rsidP="00E80762">
      <w:pPr>
        <w:rPr>
          <w:rFonts w:ascii="Times New Roman" w:eastAsia="宋体" w:hAnsi="Times New Roman" w:cs="Times New Roman"/>
          <w:noProof/>
          <w:sz w:val="24"/>
          <w:szCs w:val="24"/>
        </w:rPr>
      </w:pPr>
    </w:p>
    <w:p w14:paraId="02536D73" w14:textId="77777777" w:rsidR="00F2266D" w:rsidRDefault="00F2266D" w:rsidP="00E80762">
      <w:pPr>
        <w:rPr>
          <w:rFonts w:ascii="Times New Roman" w:eastAsia="宋体" w:hAnsi="Times New Roman" w:cs="Times New Roman"/>
          <w:noProof/>
          <w:sz w:val="24"/>
          <w:szCs w:val="24"/>
        </w:rPr>
      </w:pPr>
    </w:p>
    <w:p w14:paraId="7F6633FB" w14:textId="77777777" w:rsidR="00667A4D" w:rsidRDefault="00667A4D" w:rsidP="00E80762">
      <w:pPr>
        <w:rPr>
          <w:rFonts w:ascii="Times New Roman" w:eastAsia="宋体" w:hAnsi="Times New Roman" w:cs="Times New Roman"/>
          <w:noProof/>
          <w:sz w:val="24"/>
          <w:szCs w:val="24"/>
        </w:rPr>
      </w:pPr>
    </w:p>
    <w:p w14:paraId="2F5226AF" w14:textId="77777777" w:rsidR="00667A4D" w:rsidRPr="00BC3AF9" w:rsidRDefault="00667A4D" w:rsidP="00E80762">
      <w:pPr>
        <w:rPr>
          <w:rFonts w:ascii="Times New Roman" w:eastAsia="宋体" w:hAnsi="Times New Roman" w:cs="Times New Roman"/>
          <w:noProof/>
          <w:sz w:val="24"/>
          <w:szCs w:val="24"/>
        </w:rPr>
      </w:pPr>
    </w:p>
    <w:p w14:paraId="78D8DB21" w14:textId="7DACDECD" w:rsidR="003335DC" w:rsidRPr="003335DC" w:rsidRDefault="00206CA0" w:rsidP="003335DC">
      <w:pPr>
        <w:pStyle w:val="1"/>
        <w:rPr>
          <w:rFonts w:ascii="Times New Roman" w:eastAsia="宋体" w:hAnsi="Times New Roman" w:cs="Times New Roman"/>
          <w:b/>
          <w:bCs/>
          <w:color w:val="000000" w:themeColor="text1"/>
          <w:sz w:val="32"/>
          <w:szCs w:val="32"/>
        </w:rPr>
      </w:pPr>
      <w:bookmarkStart w:id="22" w:name="_Toc205129835"/>
      <w:r>
        <w:rPr>
          <w:rFonts w:ascii="Times New Roman" w:eastAsia="宋体" w:hAnsi="Times New Roman" w:cs="Times New Roman" w:hint="eastAsia"/>
          <w:b/>
          <w:bCs/>
          <w:color w:val="000000" w:themeColor="text1"/>
          <w:sz w:val="32"/>
          <w:szCs w:val="32"/>
        </w:rPr>
        <w:lastRenderedPageBreak/>
        <w:t>三</w:t>
      </w:r>
      <w:r w:rsidR="003335DC" w:rsidRPr="003335DC">
        <w:rPr>
          <w:rFonts w:ascii="Times New Roman" w:eastAsia="宋体" w:hAnsi="Times New Roman" w:cs="Times New Roman"/>
          <w:b/>
          <w:bCs/>
          <w:color w:val="000000" w:themeColor="text1"/>
          <w:sz w:val="32"/>
          <w:szCs w:val="32"/>
        </w:rPr>
        <w:t>、</w:t>
      </w:r>
      <w:r w:rsidR="00606DD1">
        <w:rPr>
          <w:rFonts w:ascii="Times New Roman" w:eastAsia="宋体" w:hAnsi="Times New Roman" w:cs="Times New Roman" w:hint="eastAsia"/>
          <w:b/>
          <w:bCs/>
          <w:color w:val="000000" w:themeColor="text1"/>
          <w:sz w:val="32"/>
          <w:szCs w:val="32"/>
        </w:rPr>
        <w:t>亚比介绍篇</w:t>
      </w:r>
      <w:bookmarkEnd w:id="22"/>
    </w:p>
    <w:p w14:paraId="66D67A3A" w14:textId="32D1EE6D" w:rsidR="0059088A" w:rsidRDefault="004B645A" w:rsidP="00D247A9">
      <w:pPr>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本章介绍亚比的技能及作用。</w:t>
      </w:r>
      <w:r w:rsidR="00727264">
        <w:rPr>
          <w:rFonts w:ascii="Times New Roman" w:eastAsia="宋体" w:hAnsi="Times New Roman" w:cs="Times New Roman" w:hint="eastAsia"/>
          <w:sz w:val="24"/>
          <w:szCs w:val="24"/>
        </w:rPr>
        <w:t>体系队辅助见第四章。</w:t>
      </w:r>
    </w:p>
    <w:p w14:paraId="7B8F3C06" w14:textId="22DF9B59" w:rsidR="0033391F" w:rsidRDefault="0033391F" w:rsidP="0033391F">
      <w:pPr>
        <w:pStyle w:val="2"/>
        <w:rPr>
          <w:rFonts w:ascii="Times New Roman" w:eastAsia="宋体" w:hAnsi="Times New Roman" w:cs="Times New Roman"/>
          <w:b/>
          <w:bCs/>
          <w:color w:val="000000" w:themeColor="text1"/>
          <w:sz w:val="30"/>
          <w:szCs w:val="30"/>
        </w:rPr>
      </w:pPr>
      <w:bookmarkStart w:id="23" w:name="_Toc205129836"/>
      <w:r>
        <w:rPr>
          <w:rFonts w:ascii="Times New Roman" w:eastAsia="宋体" w:hAnsi="Times New Roman" w:cs="Times New Roman" w:hint="eastAsia"/>
          <w:b/>
          <w:bCs/>
          <w:color w:val="000000" w:themeColor="text1"/>
          <w:sz w:val="30"/>
          <w:szCs w:val="30"/>
        </w:rPr>
        <w:t>3</w:t>
      </w:r>
      <w:r w:rsidRPr="009B449C">
        <w:rPr>
          <w:rFonts w:ascii="Times New Roman" w:eastAsia="宋体" w:hAnsi="Times New Roman" w:cs="Times New Roman"/>
          <w:b/>
          <w:bCs/>
          <w:color w:val="000000" w:themeColor="text1"/>
          <w:sz w:val="30"/>
          <w:szCs w:val="30"/>
        </w:rPr>
        <w:t>.</w:t>
      </w:r>
      <w:r w:rsidR="003D2CD5">
        <w:rPr>
          <w:rFonts w:ascii="Times New Roman" w:eastAsia="宋体" w:hAnsi="Times New Roman" w:cs="Times New Roman" w:hint="eastAsia"/>
          <w:b/>
          <w:bCs/>
          <w:color w:val="000000" w:themeColor="text1"/>
          <w:sz w:val="30"/>
          <w:szCs w:val="30"/>
        </w:rPr>
        <w:t>1</w:t>
      </w:r>
      <w:r>
        <w:rPr>
          <w:rFonts w:ascii="Times New Roman" w:eastAsia="宋体" w:hAnsi="Times New Roman" w:cs="Times New Roman" w:hint="eastAsia"/>
          <w:b/>
          <w:bCs/>
          <w:color w:val="000000" w:themeColor="text1"/>
          <w:sz w:val="30"/>
          <w:szCs w:val="30"/>
        </w:rPr>
        <w:t xml:space="preserve"> </w:t>
      </w:r>
      <w:r w:rsidR="00F869BB">
        <w:rPr>
          <w:rFonts w:ascii="Times New Roman" w:eastAsia="宋体" w:hAnsi="Times New Roman" w:cs="Times New Roman" w:hint="eastAsia"/>
          <w:b/>
          <w:bCs/>
          <w:color w:val="000000" w:themeColor="text1"/>
          <w:sz w:val="30"/>
          <w:szCs w:val="30"/>
        </w:rPr>
        <w:t>基本机制补充</w:t>
      </w:r>
      <w:bookmarkEnd w:id="23"/>
    </w:p>
    <w:p w14:paraId="28D3106B" w14:textId="6843A40F" w:rsidR="00F869BB" w:rsidRPr="00F869BB" w:rsidRDefault="00F869BB" w:rsidP="00F869BB">
      <w:pPr>
        <w:pStyle w:val="3"/>
        <w:rPr>
          <w:rFonts w:ascii="Times New Roman" w:hAnsi="Times New Roman" w:cs="Times New Roman"/>
        </w:rPr>
      </w:pPr>
      <w:bookmarkStart w:id="24" w:name="_Toc205129837"/>
      <w:r w:rsidRPr="00AF49BD">
        <w:rPr>
          <w:rFonts w:ascii="Times New Roman" w:hAnsi="Times New Roman" w:cs="Times New Roman"/>
        </w:rPr>
        <w:t>3.</w:t>
      </w:r>
      <w:r>
        <w:rPr>
          <w:rFonts w:ascii="Times New Roman" w:hAnsi="Times New Roman" w:cs="Times New Roman" w:hint="eastAsia"/>
        </w:rPr>
        <w:t>1</w:t>
      </w:r>
      <w:r w:rsidRPr="00AF49BD">
        <w:rPr>
          <w:rFonts w:ascii="Times New Roman" w:hAnsi="Times New Roman" w:cs="Times New Roman"/>
        </w:rPr>
        <w:t xml:space="preserve">.1 </w:t>
      </w:r>
      <w:r>
        <w:rPr>
          <w:rFonts w:ascii="Times New Roman" w:hAnsi="Times New Roman" w:cs="Times New Roman" w:hint="eastAsia"/>
        </w:rPr>
        <w:t>技能优先度</w:t>
      </w:r>
      <w:bookmarkEnd w:id="24"/>
    </w:p>
    <w:p w14:paraId="5469DC00" w14:textId="50B3D771" w:rsidR="00F869BB" w:rsidRPr="00F869BB" w:rsidRDefault="00F869BB" w:rsidP="00F869BB">
      <w:pPr>
        <w:rPr>
          <w:rFonts w:ascii="Times New Roman" w:eastAsia="宋体" w:hAnsi="Times New Roman" w:cs="Times New Roman"/>
          <w:sz w:val="24"/>
          <w:szCs w:val="24"/>
        </w:rPr>
      </w:pPr>
      <w:r>
        <w:tab/>
      </w:r>
      <w:r w:rsidRPr="00F869BB">
        <w:rPr>
          <w:rFonts w:ascii="Times New Roman" w:eastAsia="宋体" w:hAnsi="Times New Roman" w:cs="Times New Roman" w:hint="eastAsia"/>
          <w:b/>
          <w:bCs/>
          <w:sz w:val="24"/>
          <w:szCs w:val="24"/>
        </w:rPr>
        <w:t>光启面对非光启</w:t>
      </w:r>
      <w:r w:rsidRPr="00F869BB">
        <w:rPr>
          <w:rFonts w:ascii="Times New Roman" w:eastAsia="宋体" w:hAnsi="Times New Roman" w:cs="Times New Roman" w:hint="eastAsia"/>
          <w:sz w:val="24"/>
          <w:szCs w:val="24"/>
        </w:rPr>
        <w:t>拥有</w:t>
      </w:r>
      <w:r w:rsidRPr="00F869BB">
        <w:rPr>
          <w:rFonts w:ascii="Times New Roman" w:eastAsia="宋体" w:hAnsi="Times New Roman" w:cs="Times New Roman"/>
          <w:sz w:val="24"/>
          <w:szCs w:val="24"/>
        </w:rPr>
        <w:t>99%</w:t>
      </w:r>
      <w:r w:rsidRPr="00F869BB">
        <w:rPr>
          <w:rFonts w:ascii="Times New Roman" w:eastAsia="宋体" w:hAnsi="Times New Roman" w:cs="Times New Roman"/>
          <w:sz w:val="24"/>
          <w:szCs w:val="24"/>
        </w:rPr>
        <w:t>真抗，获得</w:t>
      </w:r>
      <w:r w:rsidRPr="00F869BB">
        <w:rPr>
          <w:rFonts w:ascii="Times New Roman" w:eastAsia="宋体" w:hAnsi="Times New Roman" w:cs="Times New Roman"/>
          <w:sz w:val="24"/>
          <w:szCs w:val="24"/>
        </w:rPr>
        <w:t>boss</w:t>
      </w:r>
      <w:r w:rsidRPr="00F869BB">
        <w:rPr>
          <w:rFonts w:ascii="Times New Roman" w:eastAsia="宋体" w:hAnsi="Times New Roman" w:cs="Times New Roman"/>
          <w:sz w:val="24"/>
          <w:szCs w:val="24"/>
        </w:rPr>
        <w:t>化能力，不等于</w:t>
      </w:r>
      <w:r w:rsidRPr="00F869BB">
        <w:rPr>
          <w:rFonts w:ascii="Times New Roman" w:eastAsia="宋体" w:hAnsi="Times New Roman" w:cs="Times New Roman"/>
          <w:sz w:val="24"/>
          <w:szCs w:val="24"/>
        </w:rPr>
        <w:t>boss</w:t>
      </w:r>
      <w:r w:rsidRPr="00F869BB">
        <w:rPr>
          <w:rFonts w:ascii="Times New Roman" w:eastAsia="宋体" w:hAnsi="Times New Roman" w:cs="Times New Roman"/>
          <w:sz w:val="24"/>
          <w:szCs w:val="24"/>
        </w:rPr>
        <w:t>。非光启亚比</w:t>
      </w:r>
      <w:r w:rsidRPr="00F869BB">
        <w:rPr>
          <w:rFonts w:ascii="Times New Roman" w:eastAsia="宋体" w:hAnsi="Times New Roman" w:cs="Times New Roman"/>
          <w:sz w:val="24"/>
          <w:szCs w:val="24"/>
        </w:rPr>
        <w:t>pvp</w:t>
      </w:r>
      <w:r w:rsidRPr="00F869BB">
        <w:rPr>
          <w:rFonts w:ascii="Times New Roman" w:eastAsia="宋体" w:hAnsi="Times New Roman" w:cs="Times New Roman"/>
          <w:sz w:val="24"/>
          <w:szCs w:val="24"/>
        </w:rPr>
        <w:t>生效的斩杀</w:t>
      </w:r>
      <w:r w:rsidRPr="00F869BB">
        <w:rPr>
          <w:rFonts w:ascii="Times New Roman" w:eastAsia="宋体" w:hAnsi="Times New Roman" w:cs="Times New Roman"/>
          <w:sz w:val="24"/>
          <w:szCs w:val="24"/>
        </w:rPr>
        <w:t>/</w:t>
      </w:r>
      <w:r w:rsidRPr="00F869BB">
        <w:rPr>
          <w:rFonts w:ascii="Times New Roman" w:eastAsia="宋体" w:hAnsi="Times New Roman" w:cs="Times New Roman"/>
          <w:sz w:val="24"/>
          <w:szCs w:val="24"/>
        </w:rPr>
        <w:t>重置对光启亚比不生效</w:t>
      </w:r>
      <w:r>
        <w:rPr>
          <w:rFonts w:ascii="Times New Roman" w:eastAsia="宋体" w:hAnsi="Times New Roman" w:cs="Times New Roman" w:hint="eastAsia"/>
          <w:sz w:val="24"/>
          <w:szCs w:val="24"/>
        </w:rPr>
        <w:t>；</w:t>
      </w:r>
      <w:r w:rsidRPr="00F869BB">
        <w:rPr>
          <w:rFonts w:ascii="Times New Roman" w:eastAsia="宋体" w:hAnsi="Times New Roman" w:cs="Times New Roman" w:hint="eastAsia"/>
          <w:sz w:val="24"/>
          <w:szCs w:val="24"/>
        </w:rPr>
        <w:t>星辉面对非星辉非光启，拥有</w:t>
      </w:r>
      <w:r w:rsidRPr="00F869BB">
        <w:rPr>
          <w:rFonts w:ascii="Times New Roman" w:eastAsia="宋体" w:hAnsi="Times New Roman" w:cs="Times New Roman"/>
          <w:sz w:val="24"/>
          <w:szCs w:val="24"/>
        </w:rPr>
        <w:t>95%</w:t>
      </w:r>
      <w:r w:rsidRPr="00F869BB">
        <w:rPr>
          <w:rFonts w:ascii="Times New Roman" w:eastAsia="宋体" w:hAnsi="Times New Roman" w:cs="Times New Roman"/>
          <w:sz w:val="24"/>
          <w:szCs w:val="24"/>
        </w:rPr>
        <w:t>真抗，视为</w:t>
      </w:r>
      <w:r w:rsidRPr="00F869BB">
        <w:rPr>
          <w:rFonts w:ascii="Times New Roman" w:eastAsia="宋体" w:hAnsi="Times New Roman" w:cs="Times New Roman"/>
          <w:sz w:val="24"/>
          <w:szCs w:val="24"/>
        </w:rPr>
        <w:t>boss</w:t>
      </w:r>
      <w:r w:rsidRPr="00F869BB">
        <w:rPr>
          <w:rFonts w:ascii="Times New Roman" w:eastAsia="宋体" w:hAnsi="Times New Roman" w:cs="Times New Roman"/>
          <w:sz w:val="24"/>
          <w:szCs w:val="24"/>
        </w:rPr>
        <w:t>。</w:t>
      </w:r>
      <w:r w:rsidRPr="00F869BB">
        <w:rPr>
          <w:rFonts w:ascii="Times New Roman" w:eastAsia="宋体" w:hAnsi="Times New Roman" w:cs="Times New Roman" w:hint="eastAsia"/>
          <w:sz w:val="24"/>
          <w:szCs w:val="24"/>
        </w:rPr>
        <w:t>非星辉非光启亚比</w:t>
      </w:r>
      <w:r w:rsidRPr="00F869BB">
        <w:rPr>
          <w:rFonts w:ascii="Times New Roman" w:eastAsia="宋体" w:hAnsi="Times New Roman" w:cs="Times New Roman"/>
          <w:sz w:val="24"/>
          <w:szCs w:val="24"/>
        </w:rPr>
        <w:t>pvp</w:t>
      </w:r>
      <w:r w:rsidRPr="00F869BB">
        <w:rPr>
          <w:rFonts w:ascii="Times New Roman" w:eastAsia="宋体" w:hAnsi="Times New Roman" w:cs="Times New Roman"/>
          <w:sz w:val="24"/>
          <w:szCs w:val="24"/>
        </w:rPr>
        <w:t>生效的斩杀</w:t>
      </w:r>
      <w:r w:rsidRPr="00F869BB">
        <w:rPr>
          <w:rFonts w:ascii="Times New Roman" w:eastAsia="宋体" w:hAnsi="Times New Roman" w:cs="Times New Roman"/>
          <w:sz w:val="24"/>
          <w:szCs w:val="24"/>
        </w:rPr>
        <w:t>/</w:t>
      </w:r>
      <w:r w:rsidRPr="00F869BB">
        <w:rPr>
          <w:rFonts w:ascii="Times New Roman" w:eastAsia="宋体" w:hAnsi="Times New Roman" w:cs="Times New Roman"/>
          <w:sz w:val="24"/>
          <w:szCs w:val="24"/>
        </w:rPr>
        <w:t>重置对星辉亚比不生效</w:t>
      </w:r>
    </w:p>
    <w:p w14:paraId="7C29D4F9" w14:textId="77777777" w:rsidR="00F869BB" w:rsidRPr="00F869BB" w:rsidRDefault="00F869BB" w:rsidP="00F869BB">
      <w:pPr>
        <w:rPr>
          <w:rFonts w:ascii="Times New Roman" w:eastAsia="宋体" w:hAnsi="Times New Roman" w:cs="Times New Roman"/>
          <w:sz w:val="24"/>
          <w:szCs w:val="24"/>
        </w:rPr>
      </w:pPr>
    </w:p>
    <w:p w14:paraId="6BDC40A7" w14:textId="551A637D" w:rsidR="00F869BB" w:rsidRPr="00735382" w:rsidRDefault="00F869BB" w:rsidP="00F869BB">
      <w:pPr>
        <w:rPr>
          <w:rFonts w:ascii="Times New Roman" w:eastAsia="宋体" w:hAnsi="Times New Roman" w:cs="Times New Roman"/>
          <w:b/>
          <w:bCs/>
          <w:sz w:val="24"/>
          <w:szCs w:val="24"/>
        </w:rPr>
      </w:pPr>
      <w:r w:rsidRPr="00F869BB">
        <w:rPr>
          <w:rFonts w:ascii="Times New Roman" w:eastAsia="宋体" w:hAnsi="Times New Roman" w:cs="Times New Roman" w:hint="eastAsia"/>
          <w:b/>
          <w:bCs/>
          <w:sz w:val="24"/>
          <w:szCs w:val="24"/>
        </w:rPr>
        <w:t>技能先发度：光启爆发技</w:t>
      </w:r>
      <w:r w:rsidRPr="00F869BB">
        <w:rPr>
          <w:rFonts w:ascii="Times New Roman" w:eastAsia="宋体" w:hAnsi="Times New Roman" w:cs="Times New Roman"/>
          <w:sz w:val="24"/>
          <w:szCs w:val="24"/>
        </w:rPr>
        <w:t>&gt;</w:t>
      </w:r>
      <w:r w:rsidRPr="00F869BB">
        <w:rPr>
          <w:rFonts w:ascii="Times New Roman" w:eastAsia="宋体" w:hAnsi="Times New Roman" w:cs="Times New Roman"/>
          <w:sz w:val="24"/>
          <w:szCs w:val="24"/>
        </w:rPr>
        <w:t>超星辉必杀</w:t>
      </w:r>
      <w:r w:rsidRPr="00F869BB">
        <w:rPr>
          <w:rFonts w:ascii="Times New Roman" w:eastAsia="宋体" w:hAnsi="Times New Roman" w:cs="Times New Roman"/>
          <w:sz w:val="24"/>
          <w:szCs w:val="24"/>
        </w:rPr>
        <w:t>&gt;</w:t>
      </w:r>
      <w:r w:rsidRPr="00F869BB">
        <w:rPr>
          <w:rFonts w:ascii="Times New Roman" w:eastAsia="宋体" w:hAnsi="Times New Roman" w:cs="Times New Roman"/>
          <w:sz w:val="24"/>
          <w:szCs w:val="24"/>
        </w:rPr>
        <w:t>异次元必杀</w:t>
      </w:r>
      <w:r w:rsidRPr="00F869BB">
        <w:rPr>
          <w:rFonts w:ascii="Times New Roman" w:eastAsia="宋体" w:hAnsi="Times New Roman" w:cs="Times New Roman"/>
          <w:sz w:val="24"/>
          <w:szCs w:val="24"/>
        </w:rPr>
        <w:t>&gt;</w:t>
      </w:r>
      <w:r w:rsidRPr="00F869BB">
        <w:rPr>
          <w:rFonts w:ascii="Times New Roman" w:eastAsia="宋体" w:hAnsi="Times New Roman" w:cs="Times New Roman"/>
          <w:sz w:val="24"/>
          <w:szCs w:val="24"/>
        </w:rPr>
        <w:t>传奇必杀</w:t>
      </w:r>
      <w:r w:rsidRPr="00F869BB">
        <w:rPr>
          <w:rFonts w:ascii="Times New Roman" w:eastAsia="宋体" w:hAnsi="Times New Roman" w:cs="Times New Roman"/>
          <w:sz w:val="24"/>
          <w:szCs w:val="24"/>
        </w:rPr>
        <w:t>&gt;</w:t>
      </w:r>
      <w:r w:rsidRPr="00F869BB">
        <w:rPr>
          <w:rFonts w:ascii="Times New Roman" w:eastAsia="宋体" w:hAnsi="Times New Roman" w:cs="Times New Roman"/>
          <w:sz w:val="24"/>
          <w:szCs w:val="24"/>
        </w:rPr>
        <w:t>超奥义</w:t>
      </w:r>
      <w:r w:rsidRPr="00F869BB">
        <w:rPr>
          <w:rFonts w:ascii="Times New Roman" w:eastAsia="宋体" w:hAnsi="Times New Roman" w:cs="Times New Roman"/>
          <w:sz w:val="24"/>
          <w:szCs w:val="24"/>
        </w:rPr>
        <w:t>&gt;</w:t>
      </w:r>
      <w:r w:rsidRPr="00F869BB">
        <w:rPr>
          <w:rFonts w:ascii="Times New Roman" w:eastAsia="宋体" w:hAnsi="Times New Roman" w:cs="Times New Roman"/>
          <w:b/>
          <w:bCs/>
          <w:sz w:val="24"/>
          <w:szCs w:val="24"/>
        </w:rPr>
        <w:t>光启小技能</w:t>
      </w:r>
      <w:r w:rsidRPr="00F869BB">
        <w:rPr>
          <w:rFonts w:ascii="Times New Roman" w:eastAsia="宋体" w:hAnsi="Times New Roman" w:cs="Times New Roman"/>
          <w:sz w:val="24"/>
          <w:szCs w:val="24"/>
        </w:rPr>
        <w:t>&gt;</w:t>
      </w:r>
      <w:r w:rsidRPr="00F869BB">
        <w:rPr>
          <w:rFonts w:ascii="Times New Roman" w:eastAsia="宋体" w:hAnsi="Times New Roman" w:cs="Times New Roman"/>
          <w:sz w:val="24"/>
          <w:szCs w:val="24"/>
        </w:rPr>
        <w:t>星辉小技能</w:t>
      </w:r>
      <w:r w:rsidRPr="00F869BB">
        <w:rPr>
          <w:rFonts w:ascii="Times New Roman" w:eastAsia="宋体" w:hAnsi="Times New Roman" w:cs="Times New Roman"/>
          <w:sz w:val="24"/>
          <w:szCs w:val="24"/>
        </w:rPr>
        <w:t>&gt;</w:t>
      </w:r>
      <w:r w:rsidRPr="00F869BB">
        <w:rPr>
          <w:rFonts w:ascii="Times New Roman" w:eastAsia="宋体" w:hAnsi="Times New Roman" w:cs="Times New Roman"/>
          <w:sz w:val="24"/>
          <w:szCs w:val="24"/>
        </w:rPr>
        <w:t>异次元小技能</w:t>
      </w:r>
      <w:r w:rsidRPr="00F869BB">
        <w:rPr>
          <w:rFonts w:ascii="Times New Roman" w:eastAsia="宋体" w:hAnsi="Times New Roman" w:cs="Times New Roman"/>
          <w:sz w:val="24"/>
          <w:szCs w:val="24"/>
        </w:rPr>
        <w:t>&gt;</w:t>
      </w:r>
      <w:r w:rsidRPr="00F869BB">
        <w:rPr>
          <w:rFonts w:ascii="Times New Roman" w:eastAsia="宋体" w:hAnsi="Times New Roman" w:cs="Times New Roman"/>
          <w:sz w:val="24"/>
          <w:szCs w:val="24"/>
        </w:rPr>
        <w:t>传奇小技能</w:t>
      </w:r>
      <w:r w:rsidRPr="00F869BB">
        <w:rPr>
          <w:rFonts w:ascii="Times New Roman" w:eastAsia="宋体" w:hAnsi="Times New Roman" w:cs="Times New Roman"/>
          <w:sz w:val="24"/>
          <w:szCs w:val="24"/>
        </w:rPr>
        <w:t>&gt;</w:t>
      </w:r>
      <w:r w:rsidRPr="00F869BB">
        <w:rPr>
          <w:rFonts w:ascii="Times New Roman" w:eastAsia="宋体" w:hAnsi="Times New Roman" w:cs="Times New Roman"/>
          <w:sz w:val="24"/>
          <w:szCs w:val="24"/>
        </w:rPr>
        <w:t>究极变身</w:t>
      </w:r>
      <w:r w:rsidR="00735382">
        <w:rPr>
          <w:rFonts w:ascii="Times New Roman" w:eastAsia="宋体" w:hAnsi="Times New Roman" w:cs="Times New Roman" w:hint="eastAsia"/>
          <w:sz w:val="24"/>
          <w:szCs w:val="24"/>
        </w:rPr>
        <w:t xml:space="preserve">   </w:t>
      </w:r>
      <w:r w:rsidR="00735382">
        <w:rPr>
          <w:rFonts w:ascii="Times New Roman" w:eastAsia="宋体" w:hAnsi="Times New Roman" w:cs="Times New Roman" w:hint="eastAsia"/>
          <w:sz w:val="24"/>
          <w:szCs w:val="24"/>
        </w:rPr>
        <w:t>注意</w:t>
      </w:r>
      <w:r w:rsidR="00735382" w:rsidRPr="00735382">
        <w:rPr>
          <w:rFonts w:ascii="Times New Roman" w:eastAsia="宋体" w:hAnsi="Times New Roman" w:cs="Times New Roman" w:hint="eastAsia"/>
          <w:b/>
          <w:bCs/>
          <w:sz w:val="24"/>
          <w:szCs w:val="24"/>
        </w:rPr>
        <w:t>光启不同系统先发度不同</w:t>
      </w:r>
      <w:r w:rsidR="00735382">
        <w:rPr>
          <w:rFonts w:ascii="Times New Roman" w:eastAsia="宋体" w:hAnsi="Times New Roman" w:cs="Times New Roman" w:hint="eastAsia"/>
          <w:b/>
          <w:bCs/>
          <w:sz w:val="24"/>
          <w:szCs w:val="24"/>
        </w:rPr>
        <w:t>。例如光烬的先发度等于光启小技能。</w:t>
      </w:r>
    </w:p>
    <w:p w14:paraId="747B196D" w14:textId="133259D8" w:rsidR="00F869BB" w:rsidRPr="00F869BB" w:rsidRDefault="00F869BB" w:rsidP="00F869BB">
      <w:pPr>
        <w:rPr>
          <w:rFonts w:ascii="Times New Roman" w:eastAsia="宋体" w:hAnsi="Times New Roman" w:cs="Times New Roman"/>
          <w:sz w:val="24"/>
          <w:szCs w:val="24"/>
        </w:rPr>
      </w:pPr>
      <w:r>
        <w:rPr>
          <w:rFonts w:ascii="Times New Roman" w:eastAsia="宋体" w:hAnsi="Times New Roman" w:cs="Times New Roman" w:hint="eastAsia"/>
          <w:sz w:val="24"/>
          <w:szCs w:val="24"/>
        </w:rPr>
        <w:t>注意部分技能会标注先</w:t>
      </w:r>
      <w:r w:rsidRPr="00F869BB">
        <w:rPr>
          <w:rFonts w:ascii="Times New Roman" w:eastAsia="宋体" w:hAnsi="Times New Roman" w:cs="Times New Roman" w:hint="eastAsia"/>
          <w:b/>
          <w:bCs/>
          <w:sz w:val="24"/>
          <w:szCs w:val="24"/>
        </w:rPr>
        <w:t>发度等于光启爆发技</w:t>
      </w:r>
      <w:r>
        <w:rPr>
          <w:rFonts w:ascii="Times New Roman" w:eastAsia="宋体" w:hAnsi="Times New Roman" w:cs="Times New Roman" w:hint="eastAsia"/>
          <w:b/>
          <w:bCs/>
          <w:sz w:val="24"/>
          <w:szCs w:val="24"/>
        </w:rPr>
        <w:t>，如至高祝福</w:t>
      </w:r>
      <w:r w:rsidRPr="00F869BB">
        <w:rPr>
          <w:rFonts w:ascii="Times New Roman" w:eastAsia="宋体" w:hAnsi="Times New Roman" w:cs="Times New Roman" w:hint="eastAsia"/>
          <w:b/>
          <w:bCs/>
          <w:sz w:val="24"/>
          <w:szCs w:val="24"/>
        </w:rPr>
        <w:t>。</w:t>
      </w:r>
    </w:p>
    <w:p w14:paraId="7BA92B98" w14:textId="77777777" w:rsidR="00F869BB" w:rsidRPr="00F869BB" w:rsidRDefault="00F869BB" w:rsidP="00F869BB">
      <w:pPr>
        <w:rPr>
          <w:rFonts w:ascii="Times New Roman" w:eastAsia="宋体" w:hAnsi="Times New Roman" w:cs="Times New Roman"/>
          <w:sz w:val="24"/>
          <w:szCs w:val="24"/>
        </w:rPr>
      </w:pPr>
      <w:r w:rsidRPr="00F869BB">
        <w:rPr>
          <w:rFonts w:ascii="Times New Roman" w:eastAsia="宋体" w:hAnsi="Times New Roman" w:cs="Times New Roman" w:hint="eastAsia"/>
          <w:sz w:val="24"/>
          <w:szCs w:val="24"/>
        </w:rPr>
        <w:t>超快先发度</w:t>
      </w:r>
      <w:r w:rsidRPr="00F869BB">
        <w:rPr>
          <w:rFonts w:ascii="Times New Roman" w:eastAsia="宋体" w:hAnsi="Times New Roman" w:cs="Times New Roman"/>
          <w:sz w:val="24"/>
          <w:szCs w:val="24"/>
        </w:rPr>
        <w:t>+1&gt;</w:t>
      </w:r>
      <w:r w:rsidRPr="00F869BB">
        <w:rPr>
          <w:rFonts w:ascii="Times New Roman" w:eastAsia="宋体" w:hAnsi="Times New Roman" w:cs="Times New Roman"/>
          <w:sz w:val="24"/>
          <w:szCs w:val="24"/>
        </w:rPr>
        <w:t>超快</w:t>
      </w:r>
      <w:r w:rsidRPr="00F869BB">
        <w:rPr>
          <w:rFonts w:ascii="Times New Roman" w:eastAsia="宋体" w:hAnsi="Times New Roman" w:cs="Times New Roman"/>
          <w:sz w:val="24"/>
          <w:szCs w:val="24"/>
        </w:rPr>
        <w:t>&gt;</w:t>
      </w:r>
      <w:r w:rsidRPr="00F869BB">
        <w:rPr>
          <w:rFonts w:ascii="Times New Roman" w:eastAsia="宋体" w:hAnsi="Times New Roman" w:cs="Times New Roman"/>
          <w:sz w:val="24"/>
          <w:szCs w:val="24"/>
        </w:rPr>
        <w:t>普通</w:t>
      </w:r>
    </w:p>
    <w:p w14:paraId="23FA59D6" w14:textId="77777777" w:rsidR="00F869BB" w:rsidRPr="00F869BB" w:rsidRDefault="00F869BB" w:rsidP="00F869BB">
      <w:pPr>
        <w:rPr>
          <w:rFonts w:ascii="Times New Roman" w:eastAsia="宋体" w:hAnsi="Times New Roman" w:cs="Times New Roman"/>
          <w:sz w:val="24"/>
          <w:szCs w:val="24"/>
        </w:rPr>
      </w:pPr>
      <w:r w:rsidRPr="00F869BB">
        <w:rPr>
          <w:rFonts w:ascii="Times New Roman" w:eastAsia="宋体" w:hAnsi="Times New Roman" w:cs="Times New Roman"/>
          <w:sz w:val="24"/>
          <w:szCs w:val="24"/>
        </w:rPr>
        <w:t>(1)</w:t>
      </w:r>
      <w:r w:rsidRPr="00F869BB">
        <w:rPr>
          <w:rFonts w:ascii="Times New Roman" w:eastAsia="宋体" w:hAnsi="Times New Roman" w:cs="Times New Roman"/>
          <w:sz w:val="24"/>
          <w:szCs w:val="24"/>
        </w:rPr>
        <w:tab/>
      </w:r>
      <w:r w:rsidRPr="00F869BB">
        <w:rPr>
          <w:rFonts w:ascii="Times New Roman" w:eastAsia="宋体" w:hAnsi="Times New Roman" w:cs="Times New Roman"/>
          <w:sz w:val="24"/>
          <w:szCs w:val="24"/>
        </w:rPr>
        <w:t>必杀优先级</w:t>
      </w:r>
    </w:p>
    <w:p w14:paraId="565524B5" w14:textId="77777777" w:rsidR="00F869BB" w:rsidRPr="00F869BB" w:rsidRDefault="00F869BB" w:rsidP="00F869BB">
      <w:pPr>
        <w:rPr>
          <w:rFonts w:ascii="Times New Roman" w:eastAsia="宋体" w:hAnsi="Times New Roman" w:cs="Times New Roman"/>
          <w:sz w:val="24"/>
          <w:szCs w:val="24"/>
        </w:rPr>
      </w:pPr>
      <w:r w:rsidRPr="00F869BB">
        <w:rPr>
          <w:rFonts w:ascii="Times New Roman" w:eastAsia="宋体" w:hAnsi="Times New Roman" w:cs="Times New Roman" w:hint="eastAsia"/>
          <w:sz w:val="24"/>
          <w:szCs w:val="24"/>
        </w:rPr>
        <w:t>光启爆发技先发度</w:t>
      </w:r>
      <w:r w:rsidRPr="00F869BB">
        <w:rPr>
          <w:rFonts w:ascii="Times New Roman" w:eastAsia="宋体" w:hAnsi="Times New Roman" w:cs="Times New Roman"/>
          <w:sz w:val="24"/>
          <w:szCs w:val="24"/>
        </w:rPr>
        <w:t>+1&gt;</w:t>
      </w:r>
      <w:r w:rsidRPr="00F869BB">
        <w:rPr>
          <w:rFonts w:ascii="Times New Roman" w:eastAsia="宋体" w:hAnsi="Times New Roman" w:cs="Times New Roman"/>
          <w:sz w:val="24"/>
          <w:szCs w:val="24"/>
        </w:rPr>
        <w:t>光启爆发技</w:t>
      </w:r>
      <w:r w:rsidRPr="00F869BB">
        <w:rPr>
          <w:rFonts w:ascii="Times New Roman" w:eastAsia="宋体" w:hAnsi="Times New Roman" w:cs="Times New Roman"/>
          <w:sz w:val="24"/>
          <w:szCs w:val="24"/>
        </w:rPr>
        <w:t>&gt;</w:t>
      </w:r>
      <w:r w:rsidRPr="00F869BB">
        <w:rPr>
          <w:rFonts w:ascii="Times New Roman" w:eastAsia="宋体" w:hAnsi="Times New Roman" w:cs="Times New Roman"/>
          <w:sz w:val="24"/>
          <w:szCs w:val="24"/>
        </w:rPr>
        <w:t>超星辉必杀超快速度</w:t>
      </w:r>
      <w:r w:rsidRPr="00F869BB">
        <w:rPr>
          <w:rFonts w:ascii="Times New Roman" w:eastAsia="宋体" w:hAnsi="Times New Roman" w:cs="Times New Roman"/>
          <w:sz w:val="24"/>
          <w:szCs w:val="24"/>
        </w:rPr>
        <w:t>&gt;</w:t>
      </w:r>
      <w:r w:rsidRPr="00F869BB">
        <w:rPr>
          <w:rFonts w:ascii="Times New Roman" w:eastAsia="宋体" w:hAnsi="Times New Roman" w:cs="Times New Roman"/>
          <w:sz w:val="24"/>
          <w:szCs w:val="24"/>
        </w:rPr>
        <w:t>超星辉必杀</w:t>
      </w:r>
      <w:r w:rsidRPr="00F869BB">
        <w:rPr>
          <w:rFonts w:ascii="Times New Roman" w:eastAsia="宋体" w:hAnsi="Times New Roman" w:cs="Times New Roman"/>
          <w:sz w:val="24"/>
          <w:szCs w:val="24"/>
        </w:rPr>
        <w:t>&gt;</w:t>
      </w:r>
      <w:r w:rsidRPr="00F869BB">
        <w:rPr>
          <w:rFonts w:ascii="Times New Roman" w:eastAsia="宋体" w:hAnsi="Times New Roman" w:cs="Times New Roman"/>
          <w:sz w:val="24"/>
          <w:szCs w:val="24"/>
        </w:rPr>
        <w:t>异次元必杀超快速度</w:t>
      </w:r>
      <w:r w:rsidRPr="00F869BB">
        <w:rPr>
          <w:rFonts w:ascii="Times New Roman" w:eastAsia="宋体" w:hAnsi="Times New Roman" w:cs="Times New Roman"/>
          <w:sz w:val="24"/>
          <w:szCs w:val="24"/>
        </w:rPr>
        <w:t>&gt;</w:t>
      </w:r>
      <w:r w:rsidRPr="00F869BB">
        <w:rPr>
          <w:rFonts w:ascii="Times New Roman" w:eastAsia="宋体" w:hAnsi="Times New Roman" w:cs="Times New Roman"/>
          <w:sz w:val="24"/>
          <w:szCs w:val="24"/>
        </w:rPr>
        <w:t>异次元必杀</w:t>
      </w:r>
      <w:r w:rsidRPr="00F869BB">
        <w:rPr>
          <w:rFonts w:ascii="Times New Roman" w:eastAsia="宋体" w:hAnsi="Times New Roman" w:cs="Times New Roman"/>
          <w:sz w:val="24"/>
          <w:szCs w:val="24"/>
        </w:rPr>
        <w:t>&gt;</w:t>
      </w:r>
      <w:r w:rsidRPr="00F869BB">
        <w:rPr>
          <w:rFonts w:ascii="Times New Roman" w:eastAsia="宋体" w:hAnsi="Times New Roman" w:cs="Times New Roman"/>
          <w:sz w:val="24"/>
          <w:szCs w:val="24"/>
        </w:rPr>
        <w:t>传奇必杀</w:t>
      </w:r>
    </w:p>
    <w:p w14:paraId="1B6E15EA" w14:textId="77777777" w:rsidR="00F869BB" w:rsidRPr="00F869BB" w:rsidRDefault="00F869BB" w:rsidP="00F869BB">
      <w:pPr>
        <w:rPr>
          <w:rFonts w:ascii="Times New Roman" w:eastAsia="宋体" w:hAnsi="Times New Roman" w:cs="Times New Roman"/>
          <w:sz w:val="24"/>
          <w:szCs w:val="24"/>
        </w:rPr>
      </w:pPr>
      <w:r w:rsidRPr="00F869BB">
        <w:rPr>
          <w:rFonts w:ascii="Times New Roman" w:eastAsia="宋体" w:hAnsi="Times New Roman" w:cs="Times New Roman"/>
          <w:sz w:val="24"/>
          <w:szCs w:val="24"/>
        </w:rPr>
        <w:t>(2)</w:t>
      </w:r>
      <w:r w:rsidRPr="00F869BB">
        <w:rPr>
          <w:rFonts w:ascii="Times New Roman" w:eastAsia="宋体" w:hAnsi="Times New Roman" w:cs="Times New Roman"/>
          <w:sz w:val="24"/>
          <w:szCs w:val="24"/>
        </w:rPr>
        <w:tab/>
      </w:r>
      <w:r w:rsidRPr="00F869BB">
        <w:rPr>
          <w:rFonts w:ascii="Times New Roman" w:eastAsia="宋体" w:hAnsi="Times New Roman" w:cs="Times New Roman"/>
          <w:sz w:val="24"/>
          <w:szCs w:val="24"/>
        </w:rPr>
        <w:t>小技能优先级</w:t>
      </w:r>
    </w:p>
    <w:p w14:paraId="694B6389" w14:textId="77777777" w:rsidR="00F869BB" w:rsidRPr="00F869BB" w:rsidRDefault="00F869BB" w:rsidP="00F869BB">
      <w:pPr>
        <w:rPr>
          <w:rFonts w:ascii="Times New Roman" w:eastAsia="宋体" w:hAnsi="Times New Roman" w:cs="Times New Roman"/>
          <w:sz w:val="24"/>
          <w:szCs w:val="24"/>
        </w:rPr>
      </w:pPr>
      <w:r w:rsidRPr="00F869BB">
        <w:rPr>
          <w:rFonts w:ascii="Times New Roman" w:eastAsia="宋体" w:hAnsi="Times New Roman" w:cs="Times New Roman" w:hint="eastAsia"/>
          <w:b/>
          <w:bCs/>
          <w:sz w:val="24"/>
          <w:szCs w:val="24"/>
        </w:rPr>
        <w:t>光启先发光能技能</w:t>
      </w:r>
      <w:r w:rsidRPr="00F869BB">
        <w:rPr>
          <w:rFonts w:ascii="Times New Roman" w:eastAsia="宋体" w:hAnsi="Times New Roman" w:cs="Times New Roman"/>
          <w:b/>
          <w:bCs/>
          <w:sz w:val="24"/>
          <w:szCs w:val="24"/>
        </w:rPr>
        <w:t>&gt;</w:t>
      </w:r>
      <w:r w:rsidRPr="00F869BB">
        <w:rPr>
          <w:rFonts w:ascii="Times New Roman" w:eastAsia="宋体" w:hAnsi="Times New Roman" w:cs="Times New Roman"/>
          <w:b/>
          <w:bCs/>
          <w:sz w:val="24"/>
          <w:szCs w:val="24"/>
        </w:rPr>
        <w:t>光启光能技能</w:t>
      </w:r>
      <w:r w:rsidRPr="00F869BB">
        <w:rPr>
          <w:rFonts w:ascii="Times New Roman" w:eastAsia="宋体" w:hAnsi="Times New Roman" w:cs="Times New Roman"/>
          <w:b/>
          <w:bCs/>
          <w:sz w:val="24"/>
          <w:szCs w:val="24"/>
        </w:rPr>
        <w:t>&gt;</w:t>
      </w:r>
      <w:r w:rsidRPr="00F869BB">
        <w:rPr>
          <w:rFonts w:ascii="Times New Roman" w:eastAsia="宋体" w:hAnsi="Times New Roman" w:cs="Times New Roman"/>
          <w:b/>
          <w:bCs/>
          <w:sz w:val="24"/>
          <w:szCs w:val="24"/>
        </w:rPr>
        <w:t>光启先发</w:t>
      </w:r>
      <w:r w:rsidRPr="00F869BB">
        <w:rPr>
          <w:rFonts w:ascii="Times New Roman" w:eastAsia="宋体" w:hAnsi="Times New Roman" w:cs="Times New Roman"/>
          <w:b/>
          <w:bCs/>
          <w:sz w:val="24"/>
          <w:szCs w:val="24"/>
        </w:rPr>
        <w:t>pp</w:t>
      </w:r>
      <w:r w:rsidRPr="00F869BB">
        <w:rPr>
          <w:rFonts w:ascii="Times New Roman" w:eastAsia="宋体" w:hAnsi="Times New Roman" w:cs="Times New Roman"/>
          <w:b/>
          <w:bCs/>
          <w:sz w:val="24"/>
          <w:szCs w:val="24"/>
        </w:rPr>
        <w:t>技能</w:t>
      </w:r>
      <w:r w:rsidRPr="00F869BB">
        <w:rPr>
          <w:rFonts w:ascii="Times New Roman" w:eastAsia="宋体" w:hAnsi="Times New Roman" w:cs="Times New Roman"/>
          <w:b/>
          <w:bCs/>
          <w:sz w:val="24"/>
          <w:szCs w:val="24"/>
        </w:rPr>
        <w:t>&gt;</w:t>
      </w:r>
      <w:r w:rsidRPr="00F869BB">
        <w:rPr>
          <w:rFonts w:ascii="Times New Roman" w:eastAsia="宋体" w:hAnsi="Times New Roman" w:cs="Times New Roman"/>
          <w:b/>
          <w:bCs/>
          <w:sz w:val="24"/>
          <w:szCs w:val="24"/>
        </w:rPr>
        <w:t>光启</w:t>
      </w:r>
      <w:r w:rsidRPr="00F869BB">
        <w:rPr>
          <w:rFonts w:ascii="Times New Roman" w:eastAsia="宋体" w:hAnsi="Times New Roman" w:cs="Times New Roman"/>
          <w:b/>
          <w:bCs/>
          <w:sz w:val="24"/>
          <w:szCs w:val="24"/>
        </w:rPr>
        <w:t>pp</w:t>
      </w:r>
      <w:r w:rsidRPr="00F869BB">
        <w:rPr>
          <w:rFonts w:ascii="Times New Roman" w:eastAsia="宋体" w:hAnsi="Times New Roman" w:cs="Times New Roman"/>
          <w:b/>
          <w:bCs/>
          <w:sz w:val="24"/>
          <w:szCs w:val="24"/>
        </w:rPr>
        <w:t>技能</w:t>
      </w:r>
      <w:r w:rsidRPr="00F869BB">
        <w:rPr>
          <w:rFonts w:ascii="Times New Roman" w:eastAsia="宋体" w:hAnsi="Times New Roman" w:cs="Times New Roman"/>
          <w:sz w:val="24"/>
          <w:szCs w:val="24"/>
        </w:rPr>
        <w:t>&gt;</w:t>
      </w:r>
      <w:r w:rsidRPr="00F869BB">
        <w:rPr>
          <w:rFonts w:ascii="Times New Roman" w:eastAsia="宋体" w:hAnsi="Times New Roman" w:cs="Times New Roman"/>
          <w:sz w:val="24"/>
          <w:szCs w:val="24"/>
        </w:rPr>
        <w:t>星辉三星先发</w:t>
      </w:r>
      <w:r w:rsidRPr="00F869BB">
        <w:rPr>
          <w:rFonts w:ascii="Times New Roman" w:eastAsia="宋体" w:hAnsi="Times New Roman" w:cs="Times New Roman"/>
          <w:sz w:val="24"/>
          <w:szCs w:val="24"/>
        </w:rPr>
        <w:t>&gt;</w:t>
      </w:r>
      <w:r w:rsidRPr="00F869BB">
        <w:rPr>
          <w:rFonts w:ascii="Times New Roman" w:eastAsia="宋体" w:hAnsi="Times New Roman" w:cs="Times New Roman"/>
          <w:sz w:val="24"/>
          <w:szCs w:val="24"/>
        </w:rPr>
        <w:t>星辉三星</w:t>
      </w:r>
      <w:r w:rsidRPr="00F869BB">
        <w:rPr>
          <w:rFonts w:ascii="Times New Roman" w:eastAsia="宋体" w:hAnsi="Times New Roman" w:cs="Times New Roman"/>
          <w:sz w:val="24"/>
          <w:szCs w:val="24"/>
        </w:rPr>
        <w:t>&gt;</w:t>
      </w:r>
      <w:r w:rsidRPr="00F869BB">
        <w:rPr>
          <w:rFonts w:ascii="Times New Roman" w:eastAsia="宋体" w:hAnsi="Times New Roman" w:cs="Times New Roman"/>
          <w:sz w:val="24"/>
          <w:szCs w:val="24"/>
        </w:rPr>
        <w:t>星辉技能</w:t>
      </w:r>
      <w:r w:rsidRPr="00F869BB">
        <w:rPr>
          <w:rFonts w:ascii="Times New Roman" w:eastAsia="宋体" w:hAnsi="Times New Roman" w:cs="Times New Roman"/>
          <w:sz w:val="24"/>
          <w:szCs w:val="24"/>
        </w:rPr>
        <w:t>&gt;</w:t>
      </w:r>
      <w:r w:rsidRPr="00F869BB">
        <w:rPr>
          <w:rFonts w:ascii="Times New Roman" w:eastAsia="宋体" w:hAnsi="Times New Roman" w:cs="Times New Roman"/>
          <w:sz w:val="24"/>
          <w:szCs w:val="24"/>
        </w:rPr>
        <w:t>异次元先发技能</w:t>
      </w:r>
      <w:r w:rsidRPr="00F869BB">
        <w:rPr>
          <w:rFonts w:ascii="Times New Roman" w:eastAsia="宋体" w:hAnsi="Times New Roman" w:cs="Times New Roman"/>
          <w:sz w:val="24"/>
          <w:szCs w:val="24"/>
        </w:rPr>
        <w:t>&gt;</w:t>
      </w:r>
      <w:r w:rsidRPr="00F869BB">
        <w:rPr>
          <w:rFonts w:ascii="Times New Roman" w:eastAsia="宋体" w:hAnsi="Times New Roman" w:cs="Times New Roman"/>
          <w:sz w:val="24"/>
          <w:szCs w:val="24"/>
        </w:rPr>
        <w:t>异次元普通</w:t>
      </w:r>
      <w:r w:rsidRPr="00F869BB">
        <w:rPr>
          <w:rFonts w:ascii="Times New Roman" w:eastAsia="宋体" w:hAnsi="Times New Roman" w:cs="Times New Roman"/>
          <w:sz w:val="24"/>
          <w:szCs w:val="24"/>
        </w:rPr>
        <w:t>&gt;</w:t>
      </w:r>
      <w:r w:rsidRPr="00F869BB">
        <w:rPr>
          <w:rFonts w:ascii="Times New Roman" w:eastAsia="宋体" w:hAnsi="Times New Roman" w:cs="Times New Roman"/>
          <w:sz w:val="24"/>
          <w:szCs w:val="24"/>
        </w:rPr>
        <w:t>后发</w:t>
      </w:r>
    </w:p>
    <w:p w14:paraId="0C365B16" w14:textId="77777777" w:rsidR="00F869BB" w:rsidRPr="00F869BB" w:rsidRDefault="00F869BB" w:rsidP="00F869BB">
      <w:pPr>
        <w:rPr>
          <w:rFonts w:ascii="Times New Roman" w:eastAsia="宋体" w:hAnsi="Times New Roman" w:cs="Times New Roman"/>
          <w:b/>
          <w:bCs/>
          <w:sz w:val="24"/>
          <w:szCs w:val="24"/>
        </w:rPr>
      </w:pPr>
      <w:r w:rsidRPr="00F869BB">
        <w:rPr>
          <w:rFonts w:ascii="Times New Roman" w:eastAsia="宋体" w:hAnsi="Times New Roman" w:cs="Times New Roman"/>
          <w:sz w:val="24"/>
          <w:szCs w:val="24"/>
        </w:rPr>
        <w:t>(3)</w:t>
      </w:r>
      <w:r w:rsidRPr="00F869BB">
        <w:rPr>
          <w:rFonts w:ascii="Times New Roman" w:eastAsia="宋体" w:hAnsi="Times New Roman" w:cs="Times New Roman"/>
          <w:sz w:val="24"/>
          <w:szCs w:val="24"/>
        </w:rPr>
        <w:tab/>
      </w:r>
      <w:r w:rsidRPr="00F869BB">
        <w:rPr>
          <w:rFonts w:ascii="Times New Roman" w:eastAsia="宋体" w:hAnsi="Times New Roman" w:cs="Times New Roman"/>
          <w:b/>
          <w:bCs/>
          <w:sz w:val="24"/>
          <w:szCs w:val="24"/>
        </w:rPr>
        <w:t>切亚比先发度</w:t>
      </w:r>
    </w:p>
    <w:p w14:paraId="6B62F1BF" w14:textId="73BC3961" w:rsidR="00F869BB" w:rsidRPr="00F869BB" w:rsidRDefault="00F869BB" w:rsidP="00F869BB">
      <w:pPr>
        <w:rPr>
          <w:rFonts w:ascii="Times New Roman" w:eastAsia="宋体" w:hAnsi="Times New Roman" w:cs="Times New Roman"/>
          <w:b/>
          <w:bCs/>
          <w:sz w:val="24"/>
          <w:szCs w:val="24"/>
        </w:rPr>
      </w:pPr>
      <w:r w:rsidRPr="00F869BB">
        <w:rPr>
          <w:rFonts w:ascii="Times New Roman" w:eastAsia="宋体" w:hAnsi="Times New Roman" w:cs="Times New Roman" w:hint="eastAsia"/>
          <w:b/>
          <w:bCs/>
          <w:sz w:val="24"/>
          <w:szCs w:val="24"/>
        </w:rPr>
        <w:t>光启爆发</w:t>
      </w:r>
      <w:r w:rsidRPr="00F869BB">
        <w:rPr>
          <w:rFonts w:ascii="Times New Roman" w:eastAsia="宋体" w:hAnsi="Times New Roman" w:cs="Times New Roman"/>
          <w:b/>
          <w:bCs/>
          <w:sz w:val="24"/>
          <w:szCs w:val="24"/>
        </w:rPr>
        <w:t>&gt;</w:t>
      </w:r>
      <w:r w:rsidRPr="00F869BB">
        <w:rPr>
          <w:rFonts w:ascii="Times New Roman" w:eastAsia="宋体" w:hAnsi="Times New Roman" w:cs="Times New Roman"/>
          <w:b/>
          <w:bCs/>
          <w:sz w:val="24"/>
          <w:szCs w:val="24"/>
        </w:rPr>
        <w:t>星辉爆发</w:t>
      </w:r>
      <w:r w:rsidRPr="00F869BB">
        <w:rPr>
          <w:rFonts w:ascii="Times New Roman" w:eastAsia="宋体" w:hAnsi="Times New Roman" w:cs="Times New Roman"/>
          <w:b/>
          <w:bCs/>
          <w:sz w:val="24"/>
          <w:szCs w:val="24"/>
        </w:rPr>
        <w:t>&gt;</w:t>
      </w:r>
      <w:r w:rsidRPr="00F869BB">
        <w:rPr>
          <w:rFonts w:ascii="Times New Roman" w:eastAsia="宋体" w:hAnsi="Times New Roman" w:cs="Times New Roman"/>
          <w:b/>
          <w:bCs/>
          <w:sz w:val="24"/>
          <w:szCs w:val="24"/>
        </w:rPr>
        <w:t>切亚比</w:t>
      </w:r>
      <w:r w:rsidRPr="00F869BB">
        <w:rPr>
          <w:rFonts w:ascii="Times New Roman" w:eastAsia="宋体" w:hAnsi="Times New Roman" w:cs="Times New Roman"/>
          <w:b/>
          <w:bCs/>
          <w:sz w:val="24"/>
          <w:szCs w:val="24"/>
        </w:rPr>
        <w:t>&gt;</w:t>
      </w:r>
      <w:r w:rsidRPr="00F869BB">
        <w:rPr>
          <w:rFonts w:ascii="Times New Roman" w:eastAsia="宋体" w:hAnsi="Times New Roman" w:cs="Times New Roman"/>
          <w:b/>
          <w:bCs/>
          <w:sz w:val="24"/>
          <w:szCs w:val="24"/>
        </w:rPr>
        <w:t>嗑药</w:t>
      </w:r>
      <w:r w:rsidRPr="00F869BB">
        <w:rPr>
          <w:rFonts w:ascii="Times New Roman" w:eastAsia="宋体" w:hAnsi="Times New Roman" w:cs="Times New Roman"/>
          <w:b/>
          <w:bCs/>
          <w:sz w:val="24"/>
          <w:szCs w:val="24"/>
        </w:rPr>
        <w:t>&gt;</w:t>
      </w:r>
      <w:r w:rsidRPr="00F869BB">
        <w:rPr>
          <w:rFonts w:ascii="Times New Roman" w:eastAsia="宋体" w:hAnsi="Times New Roman" w:cs="Times New Roman"/>
          <w:b/>
          <w:bCs/>
          <w:sz w:val="24"/>
          <w:szCs w:val="24"/>
        </w:rPr>
        <w:t>小技能</w:t>
      </w:r>
    </w:p>
    <w:p w14:paraId="4DE12D56" w14:textId="2D31E43F" w:rsidR="00F869BB" w:rsidRPr="00F869BB" w:rsidRDefault="00F869BB" w:rsidP="00F869BB">
      <w:pPr>
        <w:rPr>
          <w:rFonts w:ascii="Times New Roman" w:eastAsia="宋体" w:hAnsi="Times New Roman" w:cs="Times New Roman"/>
          <w:b/>
          <w:bCs/>
          <w:sz w:val="24"/>
          <w:szCs w:val="24"/>
        </w:rPr>
      </w:pPr>
      <w:r w:rsidRPr="00F869BB">
        <w:rPr>
          <w:rFonts w:ascii="Times New Roman" w:eastAsia="宋体" w:hAnsi="Times New Roman" w:cs="Times New Roman" w:hint="eastAsia"/>
          <w:sz w:val="24"/>
          <w:szCs w:val="24"/>
        </w:rPr>
        <w:t>光启</w:t>
      </w:r>
      <w:r w:rsidRPr="00F869BB">
        <w:rPr>
          <w:rFonts w:ascii="Times New Roman" w:eastAsia="宋体" w:hAnsi="Times New Roman" w:cs="Times New Roman"/>
          <w:sz w:val="24"/>
          <w:szCs w:val="24"/>
        </w:rPr>
        <w:t>/</w:t>
      </w:r>
      <w:r w:rsidRPr="00F869BB">
        <w:rPr>
          <w:rFonts w:ascii="Times New Roman" w:eastAsia="宋体" w:hAnsi="Times New Roman" w:cs="Times New Roman"/>
          <w:sz w:val="24"/>
          <w:szCs w:val="24"/>
        </w:rPr>
        <w:t>星辉</w:t>
      </w:r>
      <w:r w:rsidRPr="00F869BB">
        <w:rPr>
          <w:rFonts w:ascii="Times New Roman" w:eastAsia="宋体" w:hAnsi="Times New Roman" w:cs="Times New Roman"/>
          <w:sz w:val="24"/>
          <w:szCs w:val="24"/>
        </w:rPr>
        <w:t>/</w:t>
      </w:r>
      <w:r w:rsidRPr="00F869BB">
        <w:rPr>
          <w:rFonts w:ascii="Times New Roman" w:eastAsia="宋体" w:hAnsi="Times New Roman" w:cs="Times New Roman"/>
          <w:sz w:val="24"/>
          <w:szCs w:val="24"/>
        </w:rPr>
        <w:t>异次元</w:t>
      </w:r>
      <w:r w:rsidRPr="00F869BB">
        <w:rPr>
          <w:rFonts w:ascii="Times New Roman" w:eastAsia="宋体" w:hAnsi="Times New Roman" w:cs="Times New Roman"/>
          <w:sz w:val="24"/>
          <w:szCs w:val="24"/>
        </w:rPr>
        <w:t>/</w:t>
      </w:r>
      <w:r w:rsidRPr="00F869BB">
        <w:rPr>
          <w:rFonts w:ascii="Times New Roman" w:eastAsia="宋体" w:hAnsi="Times New Roman" w:cs="Times New Roman"/>
          <w:sz w:val="24"/>
          <w:szCs w:val="24"/>
        </w:rPr>
        <w:t>传奇</w:t>
      </w:r>
      <w:r w:rsidRPr="00F869BB">
        <w:rPr>
          <w:rFonts w:ascii="Times New Roman" w:eastAsia="宋体" w:hAnsi="Times New Roman" w:cs="Times New Roman"/>
          <w:sz w:val="24"/>
          <w:szCs w:val="24"/>
        </w:rPr>
        <w:t>/</w:t>
      </w:r>
      <w:r w:rsidRPr="00F869BB">
        <w:rPr>
          <w:rFonts w:ascii="Times New Roman" w:eastAsia="宋体" w:hAnsi="Times New Roman" w:cs="Times New Roman"/>
          <w:sz w:val="24"/>
          <w:szCs w:val="24"/>
        </w:rPr>
        <w:t>奥义</w:t>
      </w:r>
      <w:r w:rsidRPr="00F869BB">
        <w:rPr>
          <w:rFonts w:ascii="Times New Roman" w:eastAsia="宋体" w:hAnsi="Times New Roman" w:cs="Times New Roman"/>
          <w:sz w:val="24"/>
          <w:szCs w:val="24"/>
        </w:rPr>
        <w:t xml:space="preserve"> </w:t>
      </w:r>
      <w:r w:rsidRPr="00F869BB">
        <w:rPr>
          <w:rFonts w:ascii="Times New Roman" w:eastAsia="宋体" w:hAnsi="Times New Roman" w:cs="Times New Roman"/>
          <w:b/>
          <w:bCs/>
          <w:sz w:val="24"/>
          <w:szCs w:val="24"/>
        </w:rPr>
        <w:t>正常大招优先级跨时代大于普通小技能</w:t>
      </w:r>
      <w:r w:rsidRPr="00F869BB">
        <w:rPr>
          <w:rFonts w:ascii="Times New Roman" w:eastAsia="宋体" w:hAnsi="Times New Roman" w:cs="Times New Roman"/>
          <w:b/>
          <w:bCs/>
          <w:sz w:val="24"/>
          <w:szCs w:val="24"/>
        </w:rPr>
        <w:t xml:space="preserve"> </w:t>
      </w:r>
      <w:r w:rsidRPr="00F869BB">
        <w:rPr>
          <w:rFonts w:ascii="Times New Roman" w:eastAsia="宋体" w:hAnsi="Times New Roman" w:cs="Times New Roman"/>
          <w:b/>
          <w:bCs/>
          <w:sz w:val="24"/>
          <w:szCs w:val="24"/>
        </w:rPr>
        <w:t>比如：星辉大招</w:t>
      </w:r>
      <w:r>
        <w:rPr>
          <w:rFonts w:ascii="Times New Roman" w:eastAsia="宋体" w:hAnsi="Times New Roman" w:cs="Times New Roman" w:hint="eastAsia"/>
          <w:b/>
          <w:bCs/>
          <w:sz w:val="24"/>
          <w:szCs w:val="24"/>
        </w:rPr>
        <w:t>/</w:t>
      </w:r>
      <w:r w:rsidRPr="00F869BB">
        <w:rPr>
          <w:rFonts w:ascii="Times New Roman" w:eastAsia="宋体" w:hAnsi="Times New Roman" w:cs="Times New Roman"/>
          <w:b/>
          <w:bCs/>
          <w:sz w:val="24"/>
          <w:szCs w:val="24"/>
        </w:rPr>
        <w:t>异次元大招</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超奥义</w:t>
      </w:r>
      <w:r w:rsidRPr="00F869BB">
        <w:rPr>
          <w:rFonts w:ascii="Times New Roman" w:eastAsia="宋体" w:hAnsi="Times New Roman" w:cs="Times New Roman"/>
          <w:b/>
          <w:bCs/>
          <w:sz w:val="24"/>
          <w:szCs w:val="24"/>
        </w:rPr>
        <w:t>快于光启小技能</w:t>
      </w:r>
      <w:r>
        <w:rPr>
          <w:rFonts w:ascii="Times New Roman" w:eastAsia="宋体" w:hAnsi="Times New Roman" w:cs="Times New Roman" w:hint="eastAsia"/>
          <w:b/>
          <w:bCs/>
          <w:sz w:val="24"/>
          <w:szCs w:val="24"/>
        </w:rPr>
        <w:t>。</w:t>
      </w:r>
    </w:p>
    <w:p w14:paraId="52952D4F" w14:textId="77777777" w:rsidR="00F869BB" w:rsidRPr="00F869BB" w:rsidRDefault="00F869BB" w:rsidP="00F869BB">
      <w:pPr>
        <w:rPr>
          <w:rFonts w:ascii="Times New Roman" w:eastAsia="宋体" w:hAnsi="Times New Roman" w:cs="Times New Roman"/>
          <w:sz w:val="24"/>
          <w:szCs w:val="24"/>
        </w:rPr>
      </w:pPr>
    </w:p>
    <w:p w14:paraId="7E8097ED" w14:textId="66A004F3" w:rsidR="00F869BB" w:rsidRPr="00F869BB" w:rsidRDefault="00F869BB" w:rsidP="00F869BB">
      <w:pPr>
        <w:pStyle w:val="3"/>
        <w:rPr>
          <w:rFonts w:ascii="Times New Roman" w:hAnsi="Times New Roman" w:cs="Times New Roman"/>
        </w:rPr>
      </w:pPr>
      <w:bookmarkStart w:id="25" w:name="_Toc205129838"/>
      <w:r w:rsidRPr="00AF49BD">
        <w:rPr>
          <w:rFonts w:ascii="Times New Roman" w:hAnsi="Times New Roman" w:cs="Times New Roman"/>
        </w:rPr>
        <w:t>3.</w:t>
      </w:r>
      <w:r>
        <w:rPr>
          <w:rFonts w:ascii="Times New Roman" w:hAnsi="Times New Roman" w:cs="Times New Roman" w:hint="eastAsia"/>
        </w:rPr>
        <w:t>1</w:t>
      </w:r>
      <w:r w:rsidRPr="00AF49BD">
        <w:rPr>
          <w:rFonts w:ascii="Times New Roman" w:hAnsi="Times New Roman" w:cs="Times New Roman"/>
        </w:rPr>
        <w:t>.</w:t>
      </w:r>
      <w:r>
        <w:rPr>
          <w:rFonts w:ascii="Times New Roman" w:hAnsi="Times New Roman" w:cs="Times New Roman" w:hint="eastAsia"/>
        </w:rPr>
        <w:t>2</w:t>
      </w:r>
      <w:r w:rsidRPr="00AF49BD">
        <w:rPr>
          <w:rFonts w:ascii="Times New Roman" w:hAnsi="Times New Roman" w:cs="Times New Roman"/>
        </w:rPr>
        <w:t xml:space="preserve"> </w:t>
      </w:r>
      <w:r>
        <w:rPr>
          <w:rFonts w:ascii="Times New Roman" w:hAnsi="Times New Roman" w:cs="Times New Roman" w:hint="eastAsia"/>
        </w:rPr>
        <w:t>伤害抗性：真抗与假抗</w:t>
      </w:r>
      <w:bookmarkEnd w:id="25"/>
    </w:p>
    <w:p w14:paraId="3B405C4F" w14:textId="180A7D92" w:rsidR="00F869BB" w:rsidRPr="00F869BB" w:rsidRDefault="00F869BB" w:rsidP="00F869BB">
      <w:pPr>
        <w:rPr>
          <w:rFonts w:ascii="Times New Roman" w:eastAsia="宋体" w:hAnsi="Times New Roman" w:cs="Times New Roman" w:hint="eastAsia"/>
          <w:b/>
          <w:bCs/>
          <w:sz w:val="24"/>
          <w:szCs w:val="24"/>
        </w:rPr>
      </w:pPr>
      <w:r w:rsidRPr="00F869BB">
        <w:rPr>
          <w:rFonts w:ascii="Times New Roman" w:eastAsia="宋体" w:hAnsi="Times New Roman" w:cs="Times New Roman" w:hint="eastAsia"/>
          <w:b/>
          <w:bCs/>
          <w:sz w:val="24"/>
          <w:szCs w:val="24"/>
        </w:rPr>
        <w:t>真抗：减少一切伤害。</w:t>
      </w:r>
      <w:r w:rsidRPr="00F869BB">
        <w:rPr>
          <w:rFonts w:ascii="Times New Roman" w:eastAsia="宋体" w:hAnsi="Times New Roman" w:cs="Times New Roman" w:hint="eastAsia"/>
          <w:sz w:val="24"/>
          <w:szCs w:val="24"/>
        </w:rPr>
        <w:t>红色直伤</w:t>
      </w:r>
      <w:r>
        <w:rPr>
          <w:rFonts w:ascii="Times New Roman" w:eastAsia="宋体" w:hAnsi="Times New Roman" w:cs="Times New Roman" w:hint="eastAsia"/>
          <w:sz w:val="24"/>
          <w:szCs w:val="24"/>
        </w:rPr>
        <w:t>（</w:t>
      </w:r>
      <w:r w:rsidRPr="00F869BB">
        <w:rPr>
          <w:rFonts w:ascii="Times New Roman" w:eastAsia="宋体" w:hAnsi="Times New Roman" w:cs="Times New Roman"/>
          <w:sz w:val="24"/>
          <w:szCs w:val="24"/>
        </w:rPr>
        <w:t>技能直接伤害</w:t>
      </w:r>
      <w:r>
        <w:rPr>
          <w:rFonts w:ascii="Times New Roman" w:eastAsia="宋体" w:hAnsi="Times New Roman" w:cs="Times New Roman" w:hint="eastAsia"/>
          <w:sz w:val="24"/>
          <w:szCs w:val="24"/>
        </w:rPr>
        <w:t>）</w:t>
      </w:r>
      <w:r w:rsidRPr="00F869BB">
        <w:rPr>
          <w:rFonts w:ascii="Times New Roman" w:eastAsia="宋体" w:hAnsi="Times New Roman" w:cs="Times New Roman"/>
          <w:sz w:val="24"/>
          <w:szCs w:val="24"/>
        </w:rPr>
        <w:t>，紫色固伤</w:t>
      </w:r>
      <w:r>
        <w:rPr>
          <w:rFonts w:ascii="Times New Roman" w:eastAsia="宋体" w:hAnsi="Times New Roman" w:cs="Times New Roman" w:hint="eastAsia"/>
          <w:sz w:val="24"/>
          <w:szCs w:val="24"/>
        </w:rPr>
        <w:t>（</w:t>
      </w:r>
      <w:r w:rsidRPr="00F869BB">
        <w:rPr>
          <w:rFonts w:ascii="Times New Roman" w:eastAsia="宋体" w:hAnsi="Times New Roman" w:cs="Times New Roman"/>
          <w:sz w:val="24"/>
          <w:szCs w:val="24"/>
        </w:rPr>
        <w:t>扣除、吸取、百分比</w:t>
      </w:r>
      <w:r>
        <w:rPr>
          <w:rFonts w:ascii="Times New Roman" w:eastAsia="宋体" w:hAnsi="Times New Roman" w:cs="Times New Roman" w:hint="eastAsia"/>
          <w:sz w:val="24"/>
          <w:szCs w:val="24"/>
        </w:rPr>
        <w:t>），因此可以</w:t>
      </w:r>
      <w:r w:rsidRPr="00F869BB">
        <w:rPr>
          <w:rFonts w:ascii="Times New Roman" w:eastAsia="宋体" w:hAnsi="Times New Roman" w:cs="Times New Roman" w:hint="eastAsia"/>
          <w:b/>
          <w:bCs/>
          <w:sz w:val="24"/>
          <w:szCs w:val="24"/>
        </w:rPr>
        <w:t>减少黄色总伤害。</w:t>
      </w:r>
      <w:r w:rsidR="001712CC">
        <w:rPr>
          <w:rFonts w:ascii="Times New Roman" w:eastAsia="宋体" w:hAnsi="Times New Roman" w:cs="Times New Roman" w:hint="eastAsia"/>
          <w:b/>
          <w:bCs/>
          <w:sz w:val="24"/>
          <w:szCs w:val="24"/>
        </w:rPr>
        <w:t>亚比中只有</w:t>
      </w:r>
      <w:r w:rsidR="001712CC">
        <w:rPr>
          <w:rFonts w:ascii="Times New Roman" w:eastAsia="宋体" w:hAnsi="Times New Roman" w:cs="Times New Roman" w:hint="eastAsia"/>
          <w:b/>
          <w:bCs/>
          <w:sz w:val="24"/>
          <w:szCs w:val="24"/>
        </w:rPr>
        <w:t>[</w:t>
      </w:r>
      <w:r w:rsidR="001712CC">
        <w:rPr>
          <w:rFonts w:ascii="Times New Roman" w:eastAsia="宋体" w:hAnsi="Times New Roman" w:cs="Times New Roman" w:hint="eastAsia"/>
          <w:b/>
          <w:bCs/>
          <w:sz w:val="24"/>
          <w:szCs w:val="24"/>
        </w:rPr>
        <w:t>色欲之罪</w:t>
      </w:r>
      <w:r w:rsidR="001712CC">
        <w:rPr>
          <w:rFonts w:ascii="Times New Roman" w:eastAsia="宋体" w:hAnsi="Times New Roman" w:cs="Times New Roman" w:hint="eastAsia"/>
          <w:b/>
          <w:bCs/>
          <w:sz w:val="24"/>
          <w:szCs w:val="24"/>
        </w:rPr>
        <w:t>]</w:t>
      </w:r>
      <w:r w:rsidR="001712CC">
        <w:rPr>
          <w:rFonts w:ascii="Times New Roman" w:eastAsia="宋体" w:hAnsi="Times New Roman" w:cs="Times New Roman" w:hint="eastAsia"/>
          <w:b/>
          <w:bCs/>
          <w:sz w:val="24"/>
          <w:szCs w:val="24"/>
        </w:rPr>
        <w:t>凯撒可以削弱。</w:t>
      </w:r>
    </w:p>
    <w:p w14:paraId="2F221007" w14:textId="17D0ACED" w:rsidR="00F869BB" w:rsidRPr="00F869BB" w:rsidRDefault="00F869BB" w:rsidP="00F869BB">
      <w:pPr>
        <w:rPr>
          <w:rFonts w:ascii="Times New Roman" w:eastAsia="宋体" w:hAnsi="Times New Roman" w:cs="Times New Roman"/>
          <w:b/>
          <w:bCs/>
          <w:sz w:val="24"/>
          <w:szCs w:val="24"/>
        </w:rPr>
      </w:pPr>
      <w:r w:rsidRPr="00F869BB">
        <w:rPr>
          <w:rFonts w:ascii="Times New Roman" w:eastAsia="宋体" w:hAnsi="Times New Roman" w:cs="Times New Roman" w:hint="eastAsia"/>
          <w:b/>
          <w:bCs/>
          <w:sz w:val="24"/>
          <w:szCs w:val="24"/>
        </w:rPr>
        <w:lastRenderedPageBreak/>
        <w:t>假抗：只能减少红色直伤</w:t>
      </w:r>
      <w:r>
        <w:rPr>
          <w:rFonts w:ascii="Times New Roman" w:eastAsia="宋体" w:hAnsi="Times New Roman" w:cs="Times New Roman" w:hint="eastAsia"/>
          <w:b/>
          <w:bCs/>
          <w:sz w:val="24"/>
          <w:szCs w:val="24"/>
        </w:rPr>
        <w:t>。</w:t>
      </w:r>
      <w:r w:rsidR="003D2CD5">
        <w:rPr>
          <w:rFonts w:ascii="Times New Roman" w:eastAsia="宋体" w:hAnsi="Times New Roman" w:cs="Times New Roman" w:hint="eastAsia"/>
          <w:b/>
          <w:bCs/>
          <w:sz w:val="24"/>
          <w:szCs w:val="24"/>
        </w:rPr>
        <w:t>曰削弱的抗性是假抗。</w:t>
      </w:r>
    </w:p>
    <w:p w14:paraId="48CDA167" w14:textId="6BCAAAEE" w:rsidR="00F869BB" w:rsidRPr="00F869BB" w:rsidRDefault="00F869BB" w:rsidP="00F869BB">
      <w:pPr>
        <w:rPr>
          <w:rFonts w:ascii="Times New Roman" w:eastAsia="宋体" w:hAnsi="Times New Roman" w:cs="Times New Roman"/>
          <w:b/>
          <w:bCs/>
          <w:color w:val="EE0000"/>
          <w:sz w:val="24"/>
          <w:szCs w:val="24"/>
        </w:rPr>
      </w:pPr>
      <w:r w:rsidRPr="003D2CD5">
        <w:rPr>
          <w:rFonts w:ascii="Times New Roman" w:eastAsia="宋体" w:hAnsi="Times New Roman" w:cs="Times New Roman" w:hint="eastAsia"/>
          <w:b/>
          <w:bCs/>
          <w:color w:val="EE0000"/>
          <w:sz w:val="24"/>
          <w:szCs w:val="24"/>
        </w:rPr>
        <w:t>注：</w:t>
      </w:r>
      <w:r w:rsidRPr="00F869BB">
        <w:rPr>
          <w:rFonts w:ascii="Times New Roman" w:eastAsia="宋体" w:hAnsi="Times New Roman" w:cs="Times New Roman" w:hint="eastAsia"/>
          <w:b/>
          <w:bCs/>
          <w:sz w:val="24"/>
          <w:szCs w:val="24"/>
        </w:rPr>
        <w:t>技能单段红色直伤伤害上限</w:t>
      </w:r>
      <w:r w:rsidRPr="00F869BB">
        <w:rPr>
          <w:rFonts w:ascii="Times New Roman" w:eastAsia="宋体" w:hAnsi="Times New Roman" w:cs="Times New Roman"/>
          <w:b/>
          <w:bCs/>
          <w:color w:val="EE0000"/>
          <w:sz w:val="24"/>
          <w:szCs w:val="24"/>
        </w:rPr>
        <w:t>999999</w:t>
      </w:r>
      <w:r w:rsidRPr="00F869BB">
        <w:rPr>
          <w:rFonts w:ascii="Times New Roman" w:eastAsia="宋体" w:hAnsi="Times New Roman" w:cs="Times New Roman" w:hint="eastAsia"/>
          <w:b/>
          <w:bCs/>
          <w:color w:val="EE0000"/>
          <w:sz w:val="24"/>
          <w:szCs w:val="24"/>
        </w:rPr>
        <w:t>（四舍五入为</w:t>
      </w:r>
      <w:r w:rsidRPr="00F869BB">
        <w:rPr>
          <w:rFonts w:ascii="Times New Roman" w:eastAsia="宋体" w:hAnsi="Times New Roman" w:cs="Times New Roman" w:hint="eastAsia"/>
          <w:b/>
          <w:bCs/>
          <w:color w:val="EE0000"/>
          <w:sz w:val="24"/>
          <w:szCs w:val="24"/>
        </w:rPr>
        <w:t>100 w</w:t>
      </w:r>
      <w:r w:rsidRPr="00F869BB">
        <w:rPr>
          <w:rFonts w:ascii="Times New Roman" w:eastAsia="宋体" w:hAnsi="Times New Roman" w:cs="Times New Roman" w:hint="eastAsia"/>
          <w:b/>
          <w:bCs/>
          <w:color w:val="EE0000"/>
          <w:sz w:val="24"/>
          <w:szCs w:val="24"/>
        </w:rPr>
        <w:t>）</w:t>
      </w:r>
    </w:p>
    <w:p w14:paraId="13B5C37D" w14:textId="5C3A45C9" w:rsidR="00F869BB" w:rsidRPr="001712CC" w:rsidRDefault="00F869BB" w:rsidP="00F869BB">
      <w:pPr>
        <w:rPr>
          <w:rFonts w:ascii="Times New Roman" w:eastAsia="宋体" w:hAnsi="Times New Roman" w:cs="Times New Roman" w:hint="eastAsia"/>
          <w:b/>
          <w:bCs/>
          <w:color w:val="000000" w:themeColor="text1"/>
          <w:sz w:val="24"/>
          <w:szCs w:val="24"/>
        </w:rPr>
      </w:pPr>
      <w:r w:rsidRPr="003D2CD5">
        <w:rPr>
          <w:rFonts w:ascii="Times New Roman" w:eastAsia="宋体" w:hAnsi="Times New Roman" w:cs="Times New Roman" w:hint="eastAsia"/>
          <w:b/>
          <w:bCs/>
          <w:color w:val="EE0000"/>
          <w:sz w:val="24"/>
          <w:szCs w:val="24"/>
        </w:rPr>
        <w:t>注：</w:t>
      </w:r>
      <w:r w:rsidR="001712CC" w:rsidRPr="001712CC">
        <w:rPr>
          <w:rFonts w:ascii="Times New Roman" w:eastAsia="宋体" w:hAnsi="Times New Roman" w:cs="Times New Roman" w:hint="eastAsia"/>
          <w:b/>
          <w:bCs/>
          <w:color w:val="000000" w:themeColor="text1"/>
          <w:sz w:val="24"/>
          <w:szCs w:val="24"/>
        </w:rPr>
        <w:t>真抗的增减可以影响伤害上限。</w:t>
      </w:r>
    </w:p>
    <w:p w14:paraId="65AE3CBD" w14:textId="3DE76A46" w:rsidR="00F869BB" w:rsidRDefault="00F869BB" w:rsidP="00F869BB">
      <w:pPr>
        <w:rPr>
          <w:rFonts w:ascii="Times New Roman" w:eastAsia="宋体" w:hAnsi="Times New Roman" w:cs="Times New Roman"/>
          <w:sz w:val="24"/>
          <w:szCs w:val="24"/>
        </w:rPr>
      </w:pPr>
      <w:r w:rsidRPr="003D2CD5">
        <w:rPr>
          <w:rFonts w:ascii="Times New Roman" w:eastAsia="宋体" w:hAnsi="Times New Roman" w:cs="Times New Roman" w:hint="eastAsia"/>
          <w:b/>
          <w:bCs/>
          <w:color w:val="EE0000"/>
          <w:sz w:val="24"/>
          <w:szCs w:val="24"/>
        </w:rPr>
        <w:t>注：</w:t>
      </w:r>
      <w:r w:rsidRPr="00F869BB">
        <w:rPr>
          <w:rFonts w:ascii="Times New Roman" w:eastAsia="宋体" w:hAnsi="Times New Roman" w:cs="Times New Roman" w:hint="eastAsia"/>
          <w:sz w:val="24"/>
          <w:szCs w:val="24"/>
        </w:rPr>
        <w:t>系统关卡给的</w:t>
      </w:r>
      <w:r w:rsidRPr="00F869BB">
        <w:rPr>
          <w:rFonts w:ascii="Times New Roman" w:eastAsia="宋体" w:hAnsi="Times New Roman" w:cs="Times New Roman"/>
          <w:sz w:val="24"/>
          <w:szCs w:val="24"/>
        </w:rPr>
        <w:t>#</w:t>
      </w:r>
      <w:r w:rsidRPr="00F869BB">
        <w:rPr>
          <w:rFonts w:ascii="Times New Roman" w:eastAsia="宋体" w:hAnsi="Times New Roman" w:cs="Times New Roman"/>
          <w:sz w:val="24"/>
          <w:szCs w:val="24"/>
        </w:rPr>
        <w:t>抗性提升</w:t>
      </w:r>
      <w:r w:rsidRPr="00F869BB">
        <w:rPr>
          <w:rFonts w:ascii="Times New Roman" w:eastAsia="宋体" w:hAnsi="Times New Roman" w:cs="Times New Roman"/>
          <w:sz w:val="24"/>
          <w:szCs w:val="24"/>
        </w:rPr>
        <w:t>#</w:t>
      </w:r>
      <w:r w:rsidRPr="00F869BB">
        <w:rPr>
          <w:rFonts w:ascii="Times New Roman" w:eastAsia="宋体" w:hAnsi="Times New Roman" w:cs="Times New Roman"/>
          <w:sz w:val="24"/>
          <w:szCs w:val="24"/>
        </w:rPr>
        <w:t>一般都是假抗</w:t>
      </w:r>
      <w:r w:rsidR="003D2CD5">
        <w:rPr>
          <w:rFonts w:ascii="Times New Roman" w:eastAsia="宋体" w:hAnsi="Times New Roman" w:cs="Times New Roman" w:hint="eastAsia"/>
          <w:sz w:val="24"/>
          <w:szCs w:val="24"/>
        </w:rPr>
        <w:t>；</w:t>
      </w:r>
      <w:r w:rsidRPr="00F869BB">
        <w:rPr>
          <w:rFonts w:ascii="Times New Roman" w:eastAsia="宋体" w:hAnsi="Times New Roman" w:cs="Times New Roman" w:hint="eastAsia"/>
          <w:sz w:val="24"/>
          <w:szCs w:val="24"/>
        </w:rPr>
        <w:t>受到伤害降低是真抗</w:t>
      </w:r>
      <w:r w:rsidR="003D2CD5">
        <w:rPr>
          <w:rFonts w:ascii="Times New Roman" w:eastAsia="宋体" w:hAnsi="Times New Roman" w:cs="Times New Roman" w:hint="eastAsia"/>
          <w:sz w:val="24"/>
          <w:szCs w:val="24"/>
        </w:rPr>
        <w:t>。</w:t>
      </w:r>
    </w:p>
    <w:p w14:paraId="54F4D2CC" w14:textId="77777777" w:rsidR="00F869BB" w:rsidRDefault="00F869BB" w:rsidP="00F869BB">
      <w:pPr>
        <w:rPr>
          <w:rFonts w:ascii="Times New Roman" w:eastAsia="宋体" w:hAnsi="Times New Roman" w:cs="Times New Roman"/>
          <w:sz w:val="24"/>
          <w:szCs w:val="24"/>
        </w:rPr>
      </w:pPr>
    </w:p>
    <w:p w14:paraId="37170A03" w14:textId="52EFE06F" w:rsidR="003D2CD5" w:rsidRPr="00F869BB" w:rsidRDefault="003D2CD5" w:rsidP="003D2CD5">
      <w:pPr>
        <w:pStyle w:val="3"/>
        <w:rPr>
          <w:rFonts w:ascii="Times New Roman" w:hAnsi="Times New Roman" w:cs="Times New Roman"/>
        </w:rPr>
      </w:pPr>
      <w:bookmarkStart w:id="26" w:name="_Toc205129839"/>
      <w:r w:rsidRPr="00AF49BD">
        <w:rPr>
          <w:rFonts w:ascii="Times New Roman" w:hAnsi="Times New Roman" w:cs="Times New Roman"/>
        </w:rPr>
        <w:t>3.</w:t>
      </w:r>
      <w:r>
        <w:rPr>
          <w:rFonts w:ascii="Times New Roman" w:hAnsi="Times New Roman" w:cs="Times New Roman" w:hint="eastAsia"/>
        </w:rPr>
        <w:t>1</w:t>
      </w:r>
      <w:r w:rsidRPr="00AF49BD">
        <w:rPr>
          <w:rFonts w:ascii="Times New Roman" w:hAnsi="Times New Roman" w:cs="Times New Roman"/>
        </w:rPr>
        <w:t>.</w:t>
      </w:r>
      <w:r>
        <w:rPr>
          <w:rFonts w:ascii="Times New Roman" w:hAnsi="Times New Roman" w:cs="Times New Roman" w:hint="eastAsia"/>
        </w:rPr>
        <w:t>3</w:t>
      </w:r>
      <w:r w:rsidRPr="00AF49BD">
        <w:rPr>
          <w:rFonts w:ascii="Times New Roman" w:hAnsi="Times New Roman" w:cs="Times New Roman"/>
        </w:rPr>
        <w:t xml:space="preserve"> </w:t>
      </w:r>
      <w:r>
        <w:rPr>
          <w:rFonts w:ascii="Times New Roman" w:hAnsi="Times New Roman" w:cs="Times New Roman" w:hint="eastAsia"/>
        </w:rPr>
        <w:t>攻击次数与连击数的区别</w:t>
      </w:r>
      <w:bookmarkEnd w:id="26"/>
    </w:p>
    <w:p w14:paraId="2BC0325E" w14:textId="0234224C" w:rsidR="003D2CD5" w:rsidRPr="003D2CD5" w:rsidRDefault="003D2CD5" w:rsidP="003D2CD5">
      <w:pPr>
        <w:rPr>
          <w:rFonts w:ascii="Times New Roman" w:eastAsia="宋体" w:hAnsi="Times New Roman" w:cs="Times New Roman"/>
          <w:b/>
          <w:bCs/>
          <w:sz w:val="24"/>
          <w:szCs w:val="24"/>
        </w:rPr>
      </w:pPr>
      <w:r w:rsidRPr="003D2CD5">
        <w:rPr>
          <w:rFonts w:ascii="Times New Roman" w:eastAsia="宋体" w:hAnsi="Times New Roman" w:cs="Times New Roman" w:hint="eastAsia"/>
          <w:b/>
          <w:bCs/>
          <w:sz w:val="24"/>
          <w:szCs w:val="24"/>
        </w:rPr>
        <w:t>技能攻击多次（简称多段）和连击的</w:t>
      </w:r>
      <w:r>
        <w:rPr>
          <w:rFonts w:ascii="Times New Roman" w:eastAsia="宋体" w:hAnsi="Times New Roman" w:cs="Times New Roman" w:hint="eastAsia"/>
          <w:b/>
          <w:bCs/>
          <w:sz w:val="24"/>
          <w:szCs w:val="24"/>
        </w:rPr>
        <w:t>是不一样的</w:t>
      </w:r>
    </w:p>
    <w:p w14:paraId="075918CB" w14:textId="388E4A88" w:rsidR="003D2CD5" w:rsidRPr="003D2CD5" w:rsidRDefault="003D2CD5" w:rsidP="003D2CD5">
      <w:pPr>
        <w:rPr>
          <w:rFonts w:ascii="Times New Roman" w:eastAsia="宋体" w:hAnsi="Times New Roman" w:cs="Times New Roman"/>
          <w:sz w:val="24"/>
          <w:szCs w:val="24"/>
        </w:rPr>
      </w:pPr>
      <w:r w:rsidRPr="003D2CD5">
        <w:rPr>
          <w:rFonts w:ascii="Times New Roman" w:eastAsia="宋体" w:hAnsi="Times New Roman" w:cs="Times New Roman" w:hint="eastAsia"/>
          <w:b/>
          <w:bCs/>
          <w:sz w:val="24"/>
          <w:szCs w:val="24"/>
        </w:rPr>
        <w:t>多段：一个技能一次能打出≥</w:t>
      </w:r>
      <w:r w:rsidRPr="003D2CD5">
        <w:rPr>
          <w:rFonts w:ascii="Times New Roman" w:eastAsia="宋体" w:hAnsi="Times New Roman" w:cs="Times New Roman"/>
          <w:b/>
          <w:bCs/>
          <w:sz w:val="24"/>
          <w:szCs w:val="24"/>
        </w:rPr>
        <w:t>2</w:t>
      </w:r>
      <w:r w:rsidRPr="003D2CD5">
        <w:rPr>
          <w:rFonts w:ascii="Times New Roman" w:eastAsia="宋体" w:hAnsi="Times New Roman" w:cs="Times New Roman"/>
          <w:b/>
          <w:bCs/>
          <w:sz w:val="24"/>
          <w:szCs w:val="24"/>
        </w:rPr>
        <w:t>个红色直伤</w:t>
      </w:r>
      <w:r w:rsidRPr="003D2CD5">
        <w:rPr>
          <w:rFonts w:ascii="Times New Roman" w:eastAsia="宋体" w:hAnsi="Times New Roman" w:cs="Times New Roman"/>
          <w:sz w:val="24"/>
          <w:szCs w:val="24"/>
        </w:rPr>
        <w:t>的就是多段技能</w:t>
      </w:r>
      <w:r>
        <w:rPr>
          <w:rFonts w:ascii="Times New Roman" w:eastAsia="宋体" w:hAnsi="Times New Roman" w:cs="Times New Roman" w:hint="eastAsia"/>
          <w:sz w:val="24"/>
          <w:szCs w:val="24"/>
        </w:rPr>
        <w:t>。</w:t>
      </w:r>
    </w:p>
    <w:p w14:paraId="0018D2A8" w14:textId="295FC0F4" w:rsidR="003D2CD5" w:rsidRPr="003D2CD5" w:rsidRDefault="003D2CD5" w:rsidP="003D2CD5">
      <w:pPr>
        <w:rPr>
          <w:rFonts w:ascii="Times New Roman" w:eastAsia="宋体" w:hAnsi="Times New Roman" w:cs="Times New Roman"/>
          <w:sz w:val="24"/>
          <w:szCs w:val="24"/>
        </w:rPr>
      </w:pPr>
      <w:r w:rsidRPr="003D2CD5">
        <w:rPr>
          <w:rFonts w:ascii="Times New Roman" w:eastAsia="宋体" w:hAnsi="Times New Roman" w:cs="Times New Roman" w:hint="eastAsia"/>
          <w:sz w:val="24"/>
          <w:szCs w:val="24"/>
        </w:rPr>
        <w:t>技能描述为</w:t>
      </w:r>
      <w:r w:rsidRPr="003D2CD5">
        <w:rPr>
          <w:rFonts w:ascii="Times New Roman" w:eastAsia="宋体" w:hAnsi="Times New Roman" w:cs="Times New Roman" w:hint="eastAsia"/>
          <w:b/>
          <w:bCs/>
          <w:sz w:val="24"/>
          <w:szCs w:val="24"/>
        </w:rPr>
        <w:t>攻击目标</w:t>
      </w:r>
      <w:r w:rsidRPr="003D2CD5">
        <w:rPr>
          <w:rFonts w:ascii="Times New Roman" w:eastAsia="宋体" w:hAnsi="Times New Roman" w:cs="Times New Roman"/>
          <w:b/>
          <w:bCs/>
          <w:sz w:val="24"/>
          <w:szCs w:val="24"/>
        </w:rPr>
        <w:t>x</w:t>
      </w:r>
      <w:r w:rsidRPr="003D2CD5">
        <w:rPr>
          <w:rFonts w:ascii="Times New Roman" w:eastAsia="宋体" w:hAnsi="Times New Roman" w:cs="Times New Roman"/>
          <w:b/>
          <w:bCs/>
          <w:sz w:val="24"/>
          <w:szCs w:val="24"/>
        </w:rPr>
        <w:t>次</w:t>
      </w:r>
      <w:r w:rsidRPr="003D2CD5">
        <w:rPr>
          <w:rFonts w:ascii="Times New Roman" w:eastAsia="宋体" w:hAnsi="Times New Roman" w:cs="Times New Roman" w:hint="eastAsia"/>
          <w:b/>
          <w:bCs/>
          <w:sz w:val="24"/>
          <w:szCs w:val="24"/>
        </w:rPr>
        <w:t>/</w:t>
      </w:r>
      <w:r w:rsidRPr="003D2CD5">
        <w:rPr>
          <w:rFonts w:ascii="Times New Roman" w:eastAsia="宋体" w:hAnsi="Times New Roman" w:cs="Times New Roman" w:hint="eastAsia"/>
          <w:b/>
          <w:bCs/>
          <w:sz w:val="24"/>
          <w:szCs w:val="24"/>
        </w:rPr>
        <w:t>攻击次数</w:t>
      </w:r>
      <w:r w:rsidRPr="003D2CD5">
        <w:rPr>
          <w:rFonts w:ascii="Times New Roman" w:eastAsia="宋体" w:hAnsi="Times New Roman" w:cs="Times New Roman" w:hint="eastAsia"/>
          <w:b/>
          <w:bCs/>
          <w:sz w:val="24"/>
          <w:szCs w:val="24"/>
        </w:rPr>
        <w:t>+x</w:t>
      </w:r>
      <w:r w:rsidRPr="003D2CD5">
        <w:rPr>
          <w:rFonts w:ascii="Times New Roman" w:eastAsia="宋体" w:hAnsi="Times New Roman" w:cs="Times New Roman" w:hint="eastAsia"/>
          <w:b/>
          <w:bCs/>
          <w:sz w:val="24"/>
          <w:szCs w:val="24"/>
        </w:rPr>
        <w:t>。</w:t>
      </w:r>
    </w:p>
    <w:p w14:paraId="29FA624D" w14:textId="6212C8F1" w:rsidR="003D2CD5" w:rsidRPr="003D2CD5" w:rsidRDefault="003D2CD5" w:rsidP="003D2CD5">
      <w:pPr>
        <w:rPr>
          <w:rFonts w:ascii="Times New Roman" w:eastAsia="宋体" w:hAnsi="Times New Roman" w:cs="Times New Roman"/>
          <w:sz w:val="24"/>
          <w:szCs w:val="24"/>
        </w:rPr>
      </w:pPr>
      <w:r w:rsidRPr="003D2CD5">
        <w:rPr>
          <w:rFonts w:ascii="Times New Roman" w:eastAsia="宋体" w:hAnsi="Times New Roman" w:cs="Times New Roman" w:hint="eastAsia"/>
          <w:b/>
          <w:bCs/>
          <w:sz w:val="24"/>
          <w:szCs w:val="24"/>
        </w:rPr>
        <w:t>连击：释放一个技能</w:t>
      </w:r>
      <w:r w:rsidRPr="003D2CD5">
        <w:rPr>
          <w:rFonts w:ascii="Times New Roman" w:eastAsia="宋体" w:hAnsi="Times New Roman" w:cs="Times New Roman" w:hint="eastAsia"/>
          <w:sz w:val="24"/>
          <w:szCs w:val="24"/>
        </w:rPr>
        <w:t>后，</w:t>
      </w:r>
      <w:r w:rsidRPr="003D2CD5">
        <w:rPr>
          <w:rFonts w:ascii="Times New Roman" w:eastAsia="宋体" w:hAnsi="Times New Roman" w:cs="Times New Roman" w:hint="eastAsia"/>
          <w:b/>
          <w:bCs/>
          <w:sz w:val="24"/>
          <w:szCs w:val="24"/>
        </w:rPr>
        <w:t>自动再次释放技能</w:t>
      </w:r>
      <w:r w:rsidRPr="003D2CD5">
        <w:rPr>
          <w:rFonts w:ascii="Times New Roman" w:eastAsia="宋体" w:hAnsi="Times New Roman" w:cs="Times New Roman" w:hint="eastAsia"/>
          <w:sz w:val="24"/>
          <w:szCs w:val="24"/>
        </w:rPr>
        <w:t>的就是连击</w:t>
      </w:r>
      <w:r>
        <w:rPr>
          <w:rFonts w:ascii="Times New Roman" w:eastAsia="宋体" w:hAnsi="Times New Roman" w:cs="Times New Roman" w:hint="eastAsia"/>
          <w:sz w:val="24"/>
          <w:szCs w:val="24"/>
        </w:rPr>
        <w:t>，</w:t>
      </w:r>
      <w:r w:rsidRPr="003D2CD5">
        <w:rPr>
          <w:rFonts w:ascii="Times New Roman" w:eastAsia="宋体" w:hAnsi="Times New Roman" w:cs="Times New Roman" w:hint="eastAsia"/>
          <w:sz w:val="24"/>
          <w:szCs w:val="24"/>
        </w:rPr>
        <w:t>技能描述为</w:t>
      </w:r>
      <w:r w:rsidRPr="003D2CD5">
        <w:rPr>
          <w:rFonts w:ascii="Times New Roman" w:eastAsia="宋体" w:hAnsi="Times New Roman" w:cs="Times New Roman" w:hint="eastAsia"/>
          <w:b/>
          <w:bCs/>
          <w:sz w:val="24"/>
          <w:szCs w:val="24"/>
        </w:rPr>
        <w:t>连击</w:t>
      </w:r>
      <w:r>
        <w:rPr>
          <w:rFonts w:ascii="Times New Roman" w:eastAsia="宋体" w:hAnsi="Times New Roman" w:cs="Times New Roman" w:hint="eastAsia"/>
          <w:b/>
          <w:bCs/>
          <w:sz w:val="24"/>
          <w:szCs w:val="24"/>
        </w:rPr>
        <w:t>。</w:t>
      </w:r>
    </w:p>
    <w:p w14:paraId="1E0A985F" w14:textId="77777777" w:rsidR="003D2CD5" w:rsidRPr="003D2CD5" w:rsidRDefault="003D2CD5" w:rsidP="003D2CD5">
      <w:pPr>
        <w:rPr>
          <w:rFonts w:ascii="Times New Roman" w:eastAsia="宋体" w:hAnsi="Times New Roman" w:cs="Times New Roman"/>
          <w:sz w:val="24"/>
          <w:szCs w:val="24"/>
        </w:rPr>
      </w:pPr>
    </w:p>
    <w:p w14:paraId="0CC8A0B4" w14:textId="644F7DC1" w:rsidR="00F869BB" w:rsidRDefault="003D2CD5" w:rsidP="003D2CD5">
      <w:pPr>
        <w:rPr>
          <w:rFonts w:ascii="Times New Roman" w:eastAsia="宋体" w:hAnsi="Times New Roman" w:cs="Times New Roman"/>
          <w:sz w:val="24"/>
          <w:szCs w:val="24"/>
        </w:rPr>
      </w:pPr>
      <w:r>
        <w:rPr>
          <w:rFonts w:ascii="Times New Roman" w:eastAsia="宋体" w:hAnsi="Times New Roman" w:cs="Times New Roman" w:hint="eastAsia"/>
          <w:sz w:val="24"/>
          <w:szCs w:val="24"/>
        </w:rPr>
        <w:t>主要区别在于</w:t>
      </w:r>
      <w:r w:rsidRPr="003D2CD5">
        <w:rPr>
          <w:rFonts w:ascii="Times New Roman" w:eastAsia="宋体" w:hAnsi="Times New Roman" w:cs="Times New Roman" w:hint="eastAsia"/>
          <w:b/>
          <w:bCs/>
          <w:sz w:val="24"/>
          <w:szCs w:val="24"/>
        </w:rPr>
        <w:t>多段只行动了一次；而连击行动多次</w:t>
      </w:r>
      <w:r>
        <w:rPr>
          <w:rFonts w:ascii="Times New Roman" w:eastAsia="宋体" w:hAnsi="Times New Roman" w:cs="Times New Roman" w:hint="eastAsia"/>
          <w:sz w:val="24"/>
          <w:szCs w:val="24"/>
        </w:rPr>
        <w:t>，因此攻击目标</w:t>
      </w:r>
      <w:r w:rsidRPr="003D2CD5">
        <w:rPr>
          <w:rFonts w:ascii="Times New Roman" w:eastAsia="宋体" w:hAnsi="Times New Roman" w:cs="Times New Roman" w:hint="eastAsia"/>
          <w:sz w:val="24"/>
          <w:szCs w:val="24"/>
        </w:rPr>
        <w:t>阵亡后，</w:t>
      </w:r>
      <w:r>
        <w:rPr>
          <w:rFonts w:ascii="Times New Roman" w:eastAsia="宋体" w:hAnsi="Times New Roman" w:cs="Times New Roman" w:hint="eastAsia"/>
          <w:sz w:val="24"/>
          <w:szCs w:val="24"/>
        </w:rPr>
        <w:t>如果还有</w:t>
      </w:r>
      <w:r w:rsidRPr="003D2CD5">
        <w:rPr>
          <w:rFonts w:ascii="Times New Roman" w:eastAsia="宋体" w:hAnsi="Times New Roman" w:cs="Times New Roman" w:hint="eastAsia"/>
          <w:sz w:val="24"/>
          <w:szCs w:val="24"/>
        </w:rPr>
        <w:t>剩余</w:t>
      </w:r>
      <w:r>
        <w:rPr>
          <w:rFonts w:ascii="Times New Roman" w:eastAsia="宋体" w:hAnsi="Times New Roman" w:cs="Times New Roman" w:hint="eastAsia"/>
          <w:sz w:val="24"/>
          <w:szCs w:val="24"/>
        </w:rPr>
        <w:t>的</w:t>
      </w:r>
      <w:r w:rsidRPr="003D2CD5">
        <w:rPr>
          <w:rFonts w:ascii="Times New Roman" w:eastAsia="宋体" w:hAnsi="Times New Roman" w:cs="Times New Roman" w:hint="eastAsia"/>
          <w:sz w:val="24"/>
          <w:szCs w:val="24"/>
        </w:rPr>
        <w:t>连击</w:t>
      </w:r>
      <w:r>
        <w:rPr>
          <w:rFonts w:ascii="Times New Roman" w:eastAsia="宋体" w:hAnsi="Times New Roman" w:cs="Times New Roman" w:hint="eastAsia"/>
          <w:sz w:val="24"/>
          <w:szCs w:val="24"/>
        </w:rPr>
        <w:t>次数</w:t>
      </w:r>
      <w:r w:rsidRPr="003D2CD5">
        <w:rPr>
          <w:rFonts w:ascii="Times New Roman" w:eastAsia="宋体" w:hAnsi="Times New Roman" w:cs="Times New Roman" w:hint="eastAsia"/>
          <w:sz w:val="24"/>
          <w:szCs w:val="24"/>
        </w:rPr>
        <w:t>会追击其他目标</w:t>
      </w:r>
      <w:r w:rsidRPr="003D2CD5">
        <w:rPr>
          <w:rFonts w:ascii="Times New Roman" w:eastAsia="宋体" w:hAnsi="Times New Roman" w:cs="Times New Roman"/>
          <w:sz w:val="24"/>
          <w:szCs w:val="24"/>
        </w:rPr>
        <w:t>/</w:t>
      </w:r>
      <w:r w:rsidRPr="003D2CD5">
        <w:rPr>
          <w:rFonts w:ascii="Times New Roman" w:eastAsia="宋体" w:hAnsi="Times New Roman" w:cs="Times New Roman"/>
          <w:sz w:val="24"/>
          <w:szCs w:val="24"/>
        </w:rPr>
        <w:t>替换目标；多段不会</w:t>
      </w:r>
      <w:r>
        <w:rPr>
          <w:rFonts w:ascii="Times New Roman" w:eastAsia="宋体" w:hAnsi="Times New Roman" w:cs="Times New Roman" w:hint="eastAsia"/>
          <w:sz w:val="24"/>
          <w:szCs w:val="24"/>
        </w:rPr>
        <w:t>。</w:t>
      </w:r>
    </w:p>
    <w:p w14:paraId="2CC02893" w14:textId="77777777" w:rsidR="003D2CD5" w:rsidRDefault="003D2CD5" w:rsidP="00F869BB">
      <w:pPr>
        <w:rPr>
          <w:rFonts w:ascii="Times New Roman" w:eastAsia="宋体" w:hAnsi="Times New Roman" w:cs="Times New Roman"/>
          <w:sz w:val="24"/>
          <w:szCs w:val="24"/>
        </w:rPr>
      </w:pPr>
      <w:r w:rsidRPr="003D2CD5">
        <w:rPr>
          <w:rFonts w:ascii="Times New Roman" w:eastAsia="宋体" w:hAnsi="Times New Roman" w:cs="Times New Roman" w:hint="eastAsia"/>
          <w:b/>
          <w:bCs/>
          <w:sz w:val="24"/>
          <w:szCs w:val="24"/>
        </w:rPr>
        <w:t>攻击次数的</w:t>
      </w:r>
      <w:r w:rsidRPr="003D2CD5">
        <w:rPr>
          <w:rFonts w:ascii="Times New Roman" w:eastAsia="宋体" w:hAnsi="Times New Roman" w:cs="Times New Roman" w:hint="eastAsia"/>
          <w:b/>
          <w:bCs/>
          <w:sz w:val="24"/>
          <w:szCs w:val="24"/>
        </w:rPr>
        <w:t>buff</w:t>
      </w:r>
      <w:r w:rsidRPr="003D2CD5">
        <w:rPr>
          <w:rFonts w:ascii="Times New Roman" w:eastAsia="宋体" w:hAnsi="Times New Roman" w:cs="Times New Roman" w:hint="eastAsia"/>
          <w:b/>
          <w:bCs/>
          <w:sz w:val="24"/>
          <w:szCs w:val="24"/>
        </w:rPr>
        <w:t>和连击的</w:t>
      </w:r>
      <w:r w:rsidRPr="003D2CD5">
        <w:rPr>
          <w:rFonts w:ascii="Times New Roman" w:eastAsia="宋体" w:hAnsi="Times New Roman" w:cs="Times New Roman" w:hint="eastAsia"/>
          <w:b/>
          <w:bCs/>
          <w:sz w:val="24"/>
          <w:szCs w:val="24"/>
        </w:rPr>
        <w:t>buff</w:t>
      </w:r>
      <w:r>
        <w:rPr>
          <w:rFonts w:ascii="Times New Roman" w:eastAsia="宋体" w:hAnsi="Times New Roman" w:cs="Times New Roman" w:hint="eastAsia"/>
          <w:sz w:val="24"/>
          <w:szCs w:val="24"/>
        </w:rPr>
        <w:t>是不一样的，因此有必要区分这两个概念。</w:t>
      </w:r>
    </w:p>
    <w:p w14:paraId="59F05FFE" w14:textId="3D2281D8" w:rsidR="003D2CD5" w:rsidRDefault="003D2CD5" w:rsidP="00F869BB">
      <w:pPr>
        <w:rPr>
          <w:rFonts w:ascii="Times New Roman" w:eastAsia="宋体" w:hAnsi="Times New Roman" w:cs="Times New Roman"/>
          <w:b/>
          <w:bCs/>
          <w:sz w:val="24"/>
          <w:szCs w:val="24"/>
        </w:rPr>
      </w:pPr>
      <w:r w:rsidRPr="003D2CD5">
        <w:rPr>
          <w:rFonts w:ascii="Times New Roman" w:eastAsia="宋体" w:hAnsi="Times New Roman" w:cs="Times New Roman" w:hint="eastAsia"/>
          <w:b/>
          <w:bCs/>
          <w:sz w:val="24"/>
          <w:szCs w:val="24"/>
        </w:rPr>
        <w:t>例：</w:t>
      </w:r>
      <w:r>
        <w:rPr>
          <w:rFonts w:ascii="Times New Roman" w:eastAsia="宋体" w:hAnsi="Times New Roman" w:cs="Times New Roman" w:hint="eastAsia"/>
          <w:b/>
          <w:bCs/>
          <w:sz w:val="24"/>
          <w:szCs w:val="24"/>
        </w:rPr>
        <w:t>妖王冽的万妖百斩攻击次数</w:t>
      </w:r>
      <w:r>
        <w:rPr>
          <w:rFonts w:ascii="Times New Roman" w:eastAsia="宋体" w:hAnsi="Times New Roman" w:cs="Times New Roman" w:hint="eastAsia"/>
          <w:b/>
          <w:bCs/>
          <w:sz w:val="24"/>
          <w:szCs w:val="24"/>
        </w:rPr>
        <w:t xml:space="preserve">+[1, 99] </w:t>
      </w:r>
      <w:r>
        <w:rPr>
          <w:rFonts w:ascii="Times New Roman" w:eastAsia="宋体" w:hAnsi="Times New Roman" w:cs="Times New Roman" w:hint="eastAsia"/>
          <w:b/>
          <w:bCs/>
          <w:sz w:val="24"/>
          <w:szCs w:val="24"/>
        </w:rPr>
        <w:t>多段</w:t>
      </w:r>
    </w:p>
    <w:p w14:paraId="67727D28" w14:textId="1777D093" w:rsidR="003D2CD5" w:rsidRDefault="003D2CD5" w:rsidP="00F869BB">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光烬岁岁祈的连击一次该技能</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连击</w:t>
      </w:r>
    </w:p>
    <w:p w14:paraId="5A3C948E" w14:textId="2EDE3724" w:rsidR="003D2CD5" w:rsidRDefault="003D2CD5" w:rsidP="00F869BB">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卡奥斯体系队</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攻击次数＞</w:t>
      </w:r>
      <w:r>
        <w:rPr>
          <w:rFonts w:ascii="Times New Roman" w:eastAsia="宋体" w:hAnsi="Times New Roman" w:cs="Times New Roman" w:hint="eastAsia"/>
          <w:b/>
          <w:bCs/>
          <w:sz w:val="24"/>
          <w:szCs w:val="24"/>
        </w:rPr>
        <w:t xml:space="preserve">5 </w:t>
      </w:r>
      <w:r>
        <w:rPr>
          <w:rFonts w:ascii="Times New Roman" w:eastAsia="宋体" w:hAnsi="Times New Roman" w:cs="Times New Roman" w:hint="eastAsia"/>
          <w:b/>
          <w:bCs/>
          <w:sz w:val="24"/>
          <w:szCs w:val="24"/>
        </w:rPr>
        <w:t>多段</w:t>
      </w:r>
    </w:p>
    <w:p w14:paraId="07895B88" w14:textId="56B35384" w:rsidR="003D2CD5" w:rsidRPr="003D2CD5" w:rsidRDefault="003D2CD5" w:rsidP="00F869BB">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圣天伊体系队</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连击技能</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连击</w:t>
      </w:r>
    </w:p>
    <w:p w14:paraId="2DC02611" w14:textId="77777777" w:rsidR="003D2CD5" w:rsidRPr="00F869BB" w:rsidRDefault="003D2CD5" w:rsidP="00F869BB">
      <w:pPr>
        <w:rPr>
          <w:rFonts w:ascii="Times New Roman" w:eastAsia="宋体" w:hAnsi="Times New Roman" w:cs="Times New Roman"/>
          <w:sz w:val="24"/>
          <w:szCs w:val="24"/>
        </w:rPr>
      </w:pPr>
    </w:p>
    <w:p w14:paraId="332CB7D7" w14:textId="6FFEDD19" w:rsidR="003D2CD5" w:rsidRDefault="003D2CD5" w:rsidP="003D2CD5">
      <w:pPr>
        <w:pStyle w:val="2"/>
        <w:rPr>
          <w:rFonts w:ascii="Times New Roman" w:eastAsia="宋体" w:hAnsi="Times New Roman" w:cs="Times New Roman"/>
          <w:b/>
          <w:bCs/>
          <w:color w:val="000000" w:themeColor="text1"/>
          <w:sz w:val="30"/>
          <w:szCs w:val="30"/>
        </w:rPr>
      </w:pPr>
      <w:bookmarkStart w:id="27" w:name="_Toc205129840"/>
      <w:r>
        <w:rPr>
          <w:rFonts w:ascii="Times New Roman" w:eastAsia="宋体" w:hAnsi="Times New Roman" w:cs="Times New Roman" w:hint="eastAsia"/>
          <w:b/>
          <w:bCs/>
          <w:color w:val="000000" w:themeColor="text1"/>
          <w:sz w:val="30"/>
          <w:szCs w:val="30"/>
        </w:rPr>
        <w:t>3</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2</w:t>
      </w:r>
      <w:r w:rsidRPr="009B449C">
        <w:rPr>
          <w:rFonts w:ascii="Times New Roman" w:eastAsia="宋体" w:hAnsi="Times New Roman" w:cs="Times New Roman"/>
          <w:b/>
          <w:bCs/>
          <w:color w:val="000000" w:themeColor="text1"/>
          <w:sz w:val="30"/>
          <w:szCs w:val="30"/>
        </w:rPr>
        <w:t xml:space="preserve"> </w:t>
      </w:r>
      <w:r w:rsidR="00EF0B66">
        <w:rPr>
          <w:rFonts w:ascii="Times New Roman" w:eastAsia="宋体" w:hAnsi="Times New Roman" w:cs="Times New Roman" w:hint="eastAsia"/>
          <w:b/>
          <w:bCs/>
          <w:color w:val="000000" w:themeColor="text1"/>
          <w:sz w:val="30"/>
          <w:szCs w:val="30"/>
        </w:rPr>
        <w:t>通用辅助</w:t>
      </w:r>
      <w:bookmarkEnd w:id="27"/>
    </w:p>
    <w:p w14:paraId="1E63299F" w14:textId="63622BA7" w:rsidR="00853B61" w:rsidRDefault="00853B61" w:rsidP="00853B61">
      <w:pPr>
        <w:rPr>
          <w:rFonts w:ascii="宋体" w:eastAsia="宋体" w:hAnsi="宋体" w:cs="Times New Roman"/>
          <w:b/>
          <w:bCs/>
          <w:color w:val="000000" w:themeColor="text1"/>
          <w:sz w:val="24"/>
          <w:szCs w:val="24"/>
        </w:rPr>
      </w:pPr>
      <w:r w:rsidRPr="00853B61">
        <w:rPr>
          <w:rFonts w:ascii="宋体" w:eastAsia="宋体" w:hAnsi="宋体" w:cs="Times New Roman" w:hint="eastAsia"/>
          <w:sz w:val="24"/>
          <w:szCs w:val="24"/>
        </w:rPr>
        <w:t>（</w:t>
      </w:r>
      <w:r w:rsidRPr="00853B61">
        <w:rPr>
          <w:rFonts w:ascii="宋体" w:eastAsia="宋体" w:hAnsi="宋体" w:cs="Times New Roman"/>
          <w:sz w:val="24"/>
          <w:szCs w:val="24"/>
        </w:rPr>
        <w:t>均为王者专属效果</w:t>
      </w:r>
      <w:r w:rsidR="00727264">
        <w:rPr>
          <w:rFonts w:ascii="宋体" w:eastAsia="宋体" w:hAnsi="宋体" w:cs="Times New Roman" w:hint="eastAsia"/>
          <w:sz w:val="24"/>
          <w:szCs w:val="24"/>
        </w:rPr>
        <w:t>，</w:t>
      </w:r>
      <w:r w:rsidRPr="00853B61">
        <w:rPr>
          <w:rFonts w:ascii="宋体" w:eastAsia="宋体" w:hAnsi="宋体" w:cs="Times New Roman"/>
          <w:sz w:val="24"/>
          <w:szCs w:val="24"/>
        </w:rPr>
        <w:t>数值均为上限数值</w:t>
      </w:r>
      <w:r w:rsidR="00727264">
        <w:rPr>
          <w:rFonts w:ascii="宋体" w:eastAsia="宋体" w:hAnsi="宋体" w:cs="Times New Roman" w:hint="eastAsia"/>
          <w:sz w:val="24"/>
          <w:szCs w:val="24"/>
        </w:rPr>
        <w:t>，</w:t>
      </w:r>
      <w:r w:rsidRPr="00853B61">
        <w:rPr>
          <w:rFonts w:ascii="宋体" w:eastAsia="宋体" w:hAnsi="宋体" w:cs="Times New Roman"/>
          <w:b/>
          <w:bCs/>
          <w:color w:val="000000" w:themeColor="text1"/>
          <w:sz w:val="24"/>
          <w:szCs w:val="24"/>
        </w:rPr>
        <w:t>带</w:t>
      </w:r>
      <w:r w:rsidRPr="00853B61">
        <w:rPr>
          <w:rFonts w:ascii="宋体" w:eastAsia="宋体" w:hAnsi="宋体" w:cs="Segoe UI Symbol"/>
          <w:b/>
          <w:bCs/>
          <w:color w:val="7030A0"/>
          <w:sz w:val="24"/>
          <w:szCs w:val="24"/>
        </w:rPr>
        <w:t>★</w:t>
      </w:r>
      <w:r w:rsidRPr="00853B61">
        <w:rPr>
          <w:rFonts w:ascii="宋体" w:eastAsia="宋体" w:hAnsi="宋体" w:cs="Times New Roman"/>
          <w:b/>
          <w:bCs/>
          <w:color w:val="000000" w:themeColor="text1"/>
          <w:sz w:val="24"/>
          <w:szCs w:val="24"/>
        </w:rPr>
        <w:t>的为常用辅助</w:t>
      </w:r>
      <w:r w:rsidRPr="00853B61">
        <w:rPr>
          <w:rFonts w:ascii="宋体" w:eastAsia="宋体" w:hAnsi="宋体" w:cs="Times New Roman" w:hint="eastAsia"/>
          <w:b/>
          <w:bCs/>
          <w:color w:val="000000" w:themeColor="text1"/>
          <w:sz w:val="24"/>
          <w:szCs w:val="24"/>
        </w:rPr>
        <w:t>）</w:t>
      </w:r>
    </w:p>
    <w:p w14:paraId="635C9DFC" w14:textId="7325B43F" w:rsidR="003104F5" w:rsidRPr="00BB3D86" w:rsidRDefault="009E2D64" w:rsidP="00853B61">
      <w:pPr>
        <w:rPr>
          <w:rFonts w:ascii="宋体" w:eastAsia="宋体" w:hAnsi="宋体" w:cs="Times New Roman"/>
          <w:color w:val="000000" w:themeColor="text1"/>
          <w:sz w:val="24"/>
          <w:szCs w:val="24"/>
        </w:rPr>
      </w:pPr>
      <w:r>
        <w:rPr>
          <w:rFonts w:ascii="宋体" w:eastAsia="宋体" w:hAnsi="宋体" w:cs="Times New Roman" w:hint="eastAsia"/>
          <w:b/>
          <w:bCs/>
          <w:color w:val="000000" w:themeColor="text1"/>
          <w:sz w:val="24"/>
          <w:szCs w:val="24"/>
        </w:rPr>
        <w:t>辅助</w:t>
      </w:r>
      <w:r w:rsidRPr="009E2D64">
        <w:rPr>
          <w:rFonts w:ascii="Times New Roman" w:eastAsia="宋体" w:hAnsi="Times New Roman" w:cs="Times New Roman"/>
          <w:b/>
          <w:bCs/>
          <w:color w:val="000000" w:themeColor="text1"/>
          <w:sz w:val="24"/>
          <w:szCs w:val="24"/>
        </w:rPr>
        <w:t>f4</w:t>
      </w:r>
      <w:r>
        <w:rPr>
          <w:rFonts w:ascii="宋体" w:eastAsia="宋体" w:hAnsi="宋体" w:cs="Times New Roman" w:hint="eastAsia"/>
          <w:b/>
          <w:bCs/>
          <w:color w:val="000000" w:themeColor="text1"/>
          <w:sz w:val="24"/>
          <w:szCs w:val="24"/>
        </w:rPr>
        <w:t>：</w:t>
      </w:r>
      <w:r w:rsidRPr="00FA5196">
        <w:rPr>
          <w:rFonts w:ascii="宋体" w:eastAsia="宋体" w:hAnsi="宋体" w:cs="Times New Roman" w:hint="eastAsia"/>
          <w:color w:val="000000" w:themeColor="text1"/>
          <w:sz w:val="24"/>
          <w:szCs w:val="24"/>
        </w:rPr>
        <w:t>指</w:t>
      </w:r>
      <w:r w:rsidRPr="00A429B8">
        <w:rPr>
          <w:rFonts w:ascii="宋体" w:eastAsia="宋体" w:hAnsi="宋体" w:cs="Times New Roman" w:hint="eastAsia"/>
          <w:b/>
          <w:bCs/>
          <w:color w:val="000000" w:themeColor="text1"/>
          <w:sz w:val="24"/>
          <w:szCs w:val="24"/>
        </w:rPr>
        <w:t>女皇、子牙、龙王、黑翼</w:t>
      </w:r>
      <w:r w:rsidRPr="00FA5196">
        <w:rPr>
          <w:rFonts w:ascii="宋体" w:eastAsia="宋体" w:hAnsi="宋体" w:cs="Times New Roman" w:hint="eastAsia"/>
          <w:color w:val="000000" w:themeColor="text1"/>
          <w:sz w:val="24"/>
          <w:szCs w:val="24"/>
        </w:rPr>
        <w:t>，</w:t>
      </w:r>
      <w:r w:rsidR="00FA5196" w:rsidRPr="00FA5196">
        <w:rPr>
          <w:rFonts w:ascii="Times New Roman" w:eastAsia="宋体" w:hAnsi="Times New Roman" w:cs="Times New Roman"/>
          <w:color w:val="000000" w:themeColor="text1"/>
          <w:sz w:val="24"/>
          <w:szCs w:val="24"/>
        </w:rPr>
        <w:t>6v1</w:t>
      </w:r>
      <w:r w:rsidR="0082653C">
        <w:rPr>
          <w:rFonts w:ascii="宋体" w:eastAsia="宋体" w:hAnsi="宋体" w:cs="Times New Roman" w:hint="eastAsia"/>
          <w:color w:val="000000" w:themeColor="text1"/>
          <w:sz w:val="24"/>
          <w:szCs w:val="24"/>
        </w:rPr>
        <w:t>通用辅助</w:t>
      </w:r>
      <w:r w:rsidR="00FA5196">
        <w:rPr>
          <w:rFonts w:ascii="宋体" w:eastAsia="宋体" w:hAnsi="宋体" w:cs="Times New Roman" w:hint="eastAsia"/>
          <w:color w:val="000000" w:themeColor="text1"/>
          <w:sz w:val="24"/>
          <w:szCs w:val="24"/>
        </w:rPr>
        <w:t>，其中女皇和子牙最重要，龙王其次</w:t>
      </w:r>
      <w:r w:rsidR="0082653C">
        <w:rPr>
          <w:rFonts w:ascii="宋体" w:eastAsia="宋体" w:hAnsi="宋体" w:cs="Times New Roman" w:hint="eastAsia"/>
          <w:color w:val="000000" w:themeColor="text1"/>
          <w:sz w:val="24"/>
          <w:szCs w:val="24"/>
        </w:rPr>
        <w:t>，三者均可以首充获得，也可以星币获得。黑翼重要性相对低。</w:t>
      </w:r>
    </w:p>
    <w:p w14:paraId="4E595D27" w14:textId="4FBE442B" w:rsidR="003335DC" w:rsidRPr="00066C75" w:rsidRDefault="00853B61" w:rsidP="00853B61">
      <w:pPr>
        <w:rPr>
          <w:rFonts w:ascii="Times New Roman" w:eastAsia="宋体" w:hAnsi="Times New Roman" w:cs="Times New Roman"/>
          <w:b/>
          <w:bCs/>
          <w:color w:val="000000" w:themeColor="text1"/>
          <w:sz w:val="24"/>
          <w:szCs w:val="24"/>
        </w:rPr>
      </w:pPr>
      <w:r w:rsidRPr="00066C75">
        <w:rPr>
          <w:rFonts w:ascii="Times New Roman" w:eastAsia="宋体" w:hAnsi="Times New Roman" w:cs="Times New Roman"/>
          <w:b/>
          <w:bCs/>
          <w:sz w:val="24"/>
          <w:szCs w:val="24"/>
        </w:rPr>
        <w:t xml:space="preserve">1. </w:t>
      </w:r>
      <w:r w:rsidRPr="00066C75">
        <w:rPr>
          <w:rFonts w:ascii="Times New Roman" w:eastAsia="宋体" w:hAnsi="Times New Roman" w:cs="Times New Roman"/>
          <w:b/>
          <w:bCs/>
          <w:sz w:val="24"/>
          <w:szCs w:val="24"/>
        </w:rPr>
        <w:t>永霜寒玉</w:t>
      </w:r>
      <w:r w:rsidRPr="00066C75">
        <w:rPr>
          <w:rFonts w:ascii="Times New Roman" w:eastAsia="宋体" w:hAnsi="Times New Roman" w:cs="Times New Roman"/>
          <w:b/>
          <w:bCs/>
          <w:sz w:val="24"/>
          <w:szCs w:val="24"/>
        </w:rPr>
        <w:t>-</w:t>
      </w:r>
      <w:r w:rsidRPr="00066C75">
        <w:rPr>
          <w:rFonts w:ascii="Times New Roman" w:eastAsia="宋体" w:hAnsi="Times New Roman" w:cs="Times New Roman"/>
          <w:b/>
          <w:bCs/>
          <w:sz w:val="24"/>
          <w:szCs w:val="24"/>
        </w:rPr>
        <w:t>冰雪女皇</w:t>
      </w:r>
      <w:r w:rsidRPr="00066C75">
        <w:rPr>
          <w:rFonts w:ascii="Segoe UI Symbol" w:eastAsia="宋体" w:hAnsi="Segoe UI Symbol" w:cs="Segoe UI Symbol"/>
          <w:b/>
          <w:bCs/>
          <w:color w:val="7030A0"/>
          <w:sz w:val="24"/>
          <w:szCs w:val="24"/>
        </w:rPr>
        <w:t>★</w:t>
      </w:r>
      <w:r w:rsidRPr="00066C75">
        <w:rPr>
          <w:rFonts w:ascii="Times New Roman" w:eastAsia="宋体" w:hAnsi="Times New Roman" w:cs="Times New Roman"/>
          <w:b/>
          <w:bCs/>
          <w:color w:val="000000" w:themeColor="text1"/>
          <w:sz w:val="24"/>
          <w:szCs w:val="24"/>
        </w:rPr>
        <w:t>：</w:t>
      </w:r>
      <w:r w:rsidR="00066C75" w:rsidRPr="00066C75">
        <w:rPr>
          <w:rFonts w:ascii="Times New Roman" w:eastAsia="宋体" w:hAnsi="Times New Roman" w:cs="Times New Roman"/>
          <w:b/>
          <w:bCs/>
          <w:color w:val="000000" w:themeColor="text1"/>
          <w:sz w:val="24"/>
          <w:szCs w:val="24"/>
        </w:rPr>
        <w:t>自爆，削属、锁属、提属、暴击爆伤提升、保护属性</w:t>
      </w:r>
    </w:p>
    <w:p w14:paraId="0C142783" w14:textId="625A9DF6" w:rsidR="00D342F3" w:rsidRDefault="00853B61" w:rsidP="00D247A9">
      <w:pPr>
        <w:rPr>
          <w:rFonts w:ascii="Times New Roman" w:eastAsia="宋体" w:hAnsi="Times New Roman" w:cs="Times New Roman"/>
          <w:sz w:val="24"/>
          <w:szCs w:val="24"/>
        </w:rPr>
      </w:pPr>
      <w:r w:rsidRPr="00066C75">
        <w:rPr>
          <w:rFonts w:ascii="Times New Roman" w:eastAsia="宋体" w:hAnsi="Times New Roman" w:cs="Times New Roman"/>
          <w:sz w:val="24"/>
          <w:szCs w:val="24"/>
        </w:rPr>
        <w:t>上场获得</w:t>
      </w:r>
      <w:r w:rsidRPr="006864D9">
        <w:rPr>
          <w:rFonts w:ascii="Times New Roman" w:eastAsia="宋体" w:hAnsi="Times New Roman" w:cs="Times New Roman"/>
          <w:b/>
          <w:bCs/>
          <w:color w:val="EE0000"/>
          <w:sz w:val="24"/>
          <w:szCs w:val="24"/>
        </w:rPr>
        <w:t>5</w:t>
      </w:r>
      <w:r w:rsidRPr="00066C75">
        <w:rPr>
          <w:rFonts w:ascii="Times New Roman" w:eastAsia="宋体" w:hAnsi="Times New Roman" w:cs="Times New Roman"/>
          <w:sz w:val="24"/>
          <w:szCs w:val="24"/>
        </w:rPr>
        <w:t>光能，</w:t>
      </w:r>
      <w:r w:rsidRPr="00FA5196">
        <w:rPr>
          <w:rFonts w:ascii="Times New Roman" w:eastAsia="宋体" w:hAnsi="Times New Roman" w:cs="Times New Roman"/>
          <w:b/>
          <w:bCs/>
          <w:sz w:val="24"/>
          <w:szCs w:val="24"/>
        </w:rPr>
        <w:t>扣除对方全场</w:t>
      </w:r>
      <w:r w:rsidRPr="00FA5196">
        <w:rPr>
          <w:rFonts w:ascii="Times New Roman" w:eastAsia="宋体" w:hAnsi="Times New Roman" w:cs="Times New Roman"/>
          <w:b/>
          <w:bCs/>
          <w:color w:val="EE0000"/>
          <w:sz w:val="24"/>
          <w:szCs w:val="24"/>
        </w:rPr>
        <w:t>2</w:t>
      </w:r>
      <w:r w:rsidRPr="00FA5196">
        <w:rPr>
          <w:rFonts w:ascii="Times New Roman" w:eastAsia="宋体" w:hAnsi="Times New Roman" w:cs="Times New Roman"/>
          <w:b/>
          <w:bCs/>
          <w:sz w:val="24"/>
          <w:szCs w:val="24"/>
        </w:rPr>
        <w:t>光能</w:t>
      </w:r>
      <w:r w:rsidRPr="00066C75">
        <w:rPr>
          <w:rFonts w:ascii="Times New Roman" w:eastAsia="宋体" w:hAnsi="Times New Roman" w:cs="Times New Roman"/>
          <w:sz w:val="24"/>
          <w:szCs w:val="24"/>
        </w:rPr>
        <w:t>；大招</w:t>
      </w:r>
      <w:r w:rsidR="009741EE">
        <w:rPr>
          <w:rFonts w:ascii="Times New Roman" w:eastAsia="宋体" w:hAnsi="Times New Roman" w:cs="Times New Roman" w:hint="eastAsia"/>
          <w:sz w:val="24"/>
          <w:szCs w:val="24"/>
        </w:rPr>
        <w:t>牺牲自己</w:t>
      </w:r>
      <w:r w:rsidR="00066C75" w:rsidRPr="00066C75">
        <w:rPr>
          <w:rFonts w:ascii="Times New Roman" w:eastAsia="宋体" w:hAnsi="Times New Roman" w:cs="Times New Roman"/>
          <w:b/>
          <w:bCs/>
          <w:color w:val="EE0000"/>
          <w:sz w:val="24"/>
          <w:szCs w:val="24"/>
        </w:rPr>
        <w:t>对单体</w:t>
      </w:r>
      <w:r w:rsidRPr="00066C75">
        <w:rPr>
          <w:rFonts w:ascii="Times New Roman" w:eastAsia="宋体" w:hAnsi="Times New Roman" w:cs="Times New Roman"/>
          <w:b/>
          <w:bCs/>
          <w:color w:val="EE0000"/>
          <w:sz w:val="24"/>
          <w:szCs w:val="24"/>
        </w:rPr>
        <w:t>无视保护</w:t>
      </w:r>
      <w:r w:rsidRPr="00066C75">
        <w:rPr>
          <w:rFonts w:ascii="Times New Roman" w:eastAsia="宋体" w:hAnsi="Times New Roman" w:cs="Times New Roman"/>
          <w:sz w:val="24"/>
          <w:szCs w:val="24"/>
        </w:rPr>
        <w:t>削弱</w:t>
      </w:r>
      <w:r w:rsidR="00066C75" w:rsidRPr="00066C75">
        <w:rPr>
          <w:rFonts w:ascii="Times New Roman" w:eastAsia="宋体" w:hAnsi="Times New Roman" w:cs="Times New Roman"/>
          <w:b/>
          <w:bCs/>
          <w:sz w:val="24"/>
          <w:szCs w:val="24"/>
        </w:rPr>
        <w:t>全属性</w:t>
      </w:r>
      <w:r w:rsidR="00066C75" w:rsidRPr="00066C75">
        <w:rPr>
          <w:rFonts w:ascii="Times New Roman" w:eastAsia="宋体" w:hAnsi="Times New Roman" w:cs="Times New Roman"/>
          <w:b/>
          <w:bCs/>
          <w:color w:val="EE0000"/>
          <w:sz w:val="24"/>
          <w:szCs w:val="24"/>
        </w:rPr>
        <w:t>6</w:t>
      </w:r>
      <w:r w:rsidR="00066C75" w:rsidRPr="00066C75">
        <w:rPr>
          <w:rFonts w:ascii="Times New Roman" w:eastAsia="宋体" w:hAnsi="Times New Roman" w:cs="Times New Roman"/>
          <w:b/>
          <w:bCs/>
          <w:sz w:val="24"/>
          <w:szCs w:val="24"/>
        </w:rPr>
        <w:t>级</w:t>
      </w:r>
      <w:r w:rsidR="00066C75" w:rsidRPr="00066C75">
        <w:rPr>
          <w:rFonts w:ascii="Times New Roman" w:eastAsia="宋体" w:hAnsi="Times New Roman" w:cs="Times New Roman"/>
          <w:sz w:val="24"/>
          <w:szCs w:val="24"/>
        </w:rPr>
        <w:t>、</w:t>
      </w:r>
      <w:r w:rsidR="00066C75" w:rsidRPr="00066C75">
        <w:rPr>
          <w:rFonts w:ascii="Times New Roman" w:eastAsia="宋体" w:hAnsi="Times New Roman" w:cs="Times New Roman"/>
          <w:b/>
          <w:bCs/>
          <w:sz w:val="24"/>
          <w:szCs w:val="24"/>
        </w:rPr>
        <w:t>属性等级无法提升</w:t>
      </w:r>
      <w:r w:rsidR="00066C75" w:rsidRPr="00066C75">
        <w:rPr>
          <w:rFonts w:ascii="Times New Roman" w:eastAsia="宋体" w:hAnsi="Times New Roman" w:cs="Times New Roman"/>
          <w:b/>
          <w:bCs/>
          <w:color w:val="EE0000"/>
          <w:sz w:val="24"/>
          <w:szCs w:val="24"/>
        </w:rPr>
        <w:t>1</w:t>
      </w:r>
      <w:r w:rsidR="00066C75" w:rsidRPr="00FA5196">
        <w:rPr>
          <w:rFonts w:ascii="Times New Roman" w:eastAsia="宋体" w:hAnsi="Times New Roman" w:cs="Times New Roman"/>
          <w:b/>
          <w:bCs/>
          <w:color w:val="EE0000"/>
          <w:sz w:val="24"/>
          <w:szCs w:val="24"/>
        </w:rPr>
        <w:t>5</w:t>
      </w:r>
      <w:r w:rsidR="00066C75" w:rsidRPr="00FA5196">
        <w:rPr>
          <w:rFonts w:ascii="Times New Roman" w:eastAsia="宋体" w:hAnsi="Times New Roman" w:cs="Times New Roman"/>
          <w:b/>
          <w:bCs/>
          <w:sz w:val="24"/>
          <w:szCs w:val="24"/>
        </w:rPr>
        <w:t>回合</w:t>
      </w:r>
      <w:r w:rsidR="00066C75" w:rsidRPr="00066C75">
        <w:rPr>
          <w:rFonts w:ascii="Times New Roman" w:eastAsia="宋体" w:hAnsi="Times New Roman" w:cs="Times New Roman"/>
          <w:sz w:val="24"/>
          <w:szCs w:val="24"/>
        </w:rPr>
        <w:t>、</w:t>
      </w:r>
      <w:r w:rsidR="00066C75" w:rsidRPr="00FA5196">
        <w:rPr>
          <w:rFonts w:ascii="Times New Roman" w:eastAsia="宋体" w:hAnsi="Times New Roman" w:cs="Times New Roman"/>
          <w:b/>
          <w:bCs/>
          <w:sz w:val="24"/>
          <w:szCs w:val="24"/>
        </w:rPr>
        <w:t>无视保护削弱</w:t>
      </w:r>
      <w:r w:rsidR="00066C75" w:rsidRPr="00FA5196">
        <w:rPr>
          <w:rFonts w:ascii="Times New Roman" w:eastAsia="宋体" w:hAnsi="Times New Roman" w:cs="Times New Roman"/>
          <w:b/>
          <w:bCs/>
          <w:color w:val="EE0000"/>
          <w:sz w:val="24"/>
          <w:szCs w:val="24"/>
        </w:rPr>
        <w:t>15%</w:t>
      </w:r>
      <w:r w:rsidR="00066C75" w:rsidRPr="00FA5196">
        <w:rPr>
          <w:rFonts w:ascii="Times New Roman" w:eastAsia="宋体" w:hAnsi="Times New Roman" w:cs="Times New Roman" w:hint="eastAsia"/>
          <w:b/>
          <w:bCs/>
          <w:sz w:val="24"/>
          <w:szCs w:val="24"/>
        </w:rPr>
        <w:t>数</w:t>
      </w:r>
      <w:r w:rsidR="00066C75" w:rsidRPr="00FA5196">
        <w:rPr>
          <w:rFonts w:ascii="Times New Roman" w:eastAsia="宋体" w:hAnsi="Times New Roman" w:cs="Times New Roman"/>
          <w:b/>
          <w:bCs/>
          <w:sz w:val="24"/>
          <w:szCs w:val="24"/>
        </w:rPr>
        <w:t>值</w:t>
      </w:r>
      <w:r w:rsidR="00066C75" w:rsidRPr="00066C75">
        <w:rPr>
          <w:rFonts w:ascii="Times New Roman" w:eastAsia="宋体" w:hAnsi="Times New Roman" w:cs="Times New Roman"/>
          <w:sz w:val="24"/>
          <w:szCs w:val="24"/>
        </w:rPr>
        <w:t>，我方</w:t>
      </w:r>
      <w:r w:rsidR="00066C75">
        <w:rPr>
          <w:rFonts w:ascii="Times New Roman" w:eastAsia="宋体" w:hAnsi="Times New Roman" w:cs="Times New Roman" w:hint="eastAsia"/>
          <w:b/>
          <w:bCs/>
          <w:sz w:val="24"/>
          <w:szCs w:val="24"/>
        </w:rPr>
        <w:t>属性等级提升至最高，暴击率</w:t>
      </w:r>
      <w:r w:rsidR="00066C75" w:rsidRPr="006864D9">
        <w:rPr>
          <w:rFonts w:ascii="Times New Roman" w:eastAsia="宋体" w:hAnsi="Times New Roman" w:cs="Times New Roman" w:hint="eastAsia"/>
          <w:b/>
          <w:bCs/>
          <w:color w:val="EE0000"/>
          <w:sz w:val="24"/>
          <w:szCs w:val="24"/>
        </w:rPr>
        <w:t>+100%</w:t>
      </w:r>
      <w:r w:rsidR="00066C75">
        <w:rPr>
          <w:rFonts w:ascii="Times New Roman" w:eastAsia="宋体" w:hAnsi="Times New Roman" w:cs="Times New Roman" w:hint="eastAsia"/>
          <w:b/>
          <w:bCs/>
          <w:sz w:val="24"/>
          <w:szCs w:val="24"/>
        </w:rPr>
        <w:t>，爆伤</w:t>
      </w:r>
      <w:r w:rsidR="00066C75" w:rsidRPr="006864D9">
        <w:rPr>
          <w:rFonts w:ascii="Times New Roman" w:eastAsia="宋体" w:hAnsi="Times New Roman" w:cs="Times New Roman" w:hint="eastAsia"/>
          <w:b/>
          <w:bCs/>
          <w:color w:val="EE0000"/>
          <w:sz w:val="24"/>
          <w:szCs w:val="24"/>
        </w:rPr>
        <w:t>+200%</w:t>
      </w:r>
      <w:r w:rsidR="00066C75">
        <w:rPr>
          <w:rFonts w:ascii="Times New Roman" w:eastAsia="宋体" w:hAnsi="Times New Roman" w:cs="Times New Roman" w:hint="eastAsia"/>
          <w:b/>
          <w:bCs/>
          <w:sz w:val="24"/>
          <w:szCs w:val="24"/>
        </w:rPr>
        <w:t>，可继承</w:t>
      </w:r>
      <w:r w:rsidR="009E2D64">
        <w:rPr>
          <w:rFonts w:ascii="Times New Roman" w:eastAsia="宋体" w:hAnsi="Times New Roman" w:cs="Times New Roman" w:hint="eastAsia"/>
          <w:b/>
          <w:bCs/>
          <w:sz w:val="24"/>
          <w:szCs w:val="24"/>
        </w:rPr>
        <w:t>，</w:t>
      </w:r>
      <w:r w:rsidR="00066C75" w:rsidRPr="00066C75">
        <w:rPr>
          <w:rFonts w:ascii="Times New Roman" w:eastAsia="宋体" w:hAnsi="Times New Roman" w:cs="Times New Roman" w:hint="eastAsia"/>
          <w:b/>
          <w:bCs/>
          <w:color w:val="EE0000"/>
          <w:sz w:val="24"/>
          <w:szCs w:val="24"/>
        </w:rPr>
        <w:t>15</w:t>
      </w:r>
      <w:r w:rsidR="00066C75">
        <w:rPr>
          <w:rFonts w:ascii="Times New Roman" w:eastAsia="宋体" w:hAnsi="Times New Roman" w:cs="Times New Roman" w:hint="eastAsia"/>
          <w:b/>
          <w:bCs/>
          <w:sz w:val="24"/>
          <w:szCs w:val="24"/>
        </w:rPr>
        <w:t>回合。</w:t>
      </w:r>
      <w:r w:rsidR="006864D9">
        <w:rPr>
          <w:rFonts w:ascii="Times New Roman" w:eastAsia="宋体" w:hAnsi="Times New Roman" w:cs="Times New Roman" w:hint="eastAsia"/>
          <w:sz w:val="24"/>
          <w:szCs w:val="24"/>
        </w:rPr>
        <w:t>下个出场亚比</w:t>
      </w:r>
      <w:r w:rsidR="006864D9" w:rsidRPr="00FA5196">
        <w:rPr>
          <w:rFonts w:ascii="Times New Roman" w:eastAsia="宋体" w:hAnsi="Times New Roman" w:cs="Times New Roman" w:hint="eastAsia"/>
          <w:b/>
          <w:bCs/>
          <w:sz w:val="24"/>
          <w:szCs w:val="24"/>
        </w:rPr>
        <w:t>受到直接伤害</w:t>
      </w:r>
      <w:r w:rsidR="006864D9" w:rsidRPr="00FA5196">
        <w:rPr>
          <w:rFonts w:ascii="Times New Roman" w:eastAsia="宋体" w:hAnsi="Times New Roman" w:cs="Times New Roman" w:hint="eastAsia"/>
          <w:b/>
          <w:bCs/>
          <w:color w:val="EE0000"/>
          <w:sz w:val="24"/>
          <w:szCs w:val="24"/>
        </w:rPr>
        <w:t>-99%</w:t>
      </w:r>
      <w:r w:rsidR="009E2D64" w:rsidRPr="00FA5196">
        <w:rPr>
          <w:rFonts w:ascii="Times New Roman" w:eastAsia="宋体" w:hAnsi="Times New Roman" w:cs="Times New Roman" w:hint="eastAsia"/>
          <w:b/>
          <w:bCs/>
          <w:sz w:val="24"/>
          <w:szCs w:val="24"/>
        </w:rPr>
        <w:t>，</w:t>
      </w:r>
      <w:r w:rsidR="006864D9" w:rsidRPr="00FA5196">
        <w:rPr>
          <w:rFonts w:ascii="Times New Roman" w:eastAsia="宋体" w:hAnsi="Times New Roman" w:cs="Times New Roman" w:hint="eastAsia"/>
          <w:b/>
          <w:bCs/>
          <w:color w:val="EE0000"/>
          <w:sz w:val="24"/>
          <w:szCs w:val="24"/>
        </w:rPr>
        <w:t>2</w:t>
      </w:r>
      <w:r w:rsidR="006864D9" w:rsidRPr="00FA5196">
        <w:rPr>
          <w:rFonts w:ascii="Times New Roman" w:eastAsia="宋体" w:hAnsi="Times New Roman" w:cs="Times New Roman" w:hint="eastAsia"/>
          <w:b/>
          <w:bCs/>
          <w:sz w:val="24"/>
          <w:szCs w:val="24"/>
        </w:rPr>
        <w:t>回合</w:t>
      </w:r>
      <w:r w:rsidR="006864D9">
        <w:rPr>
          <w:rFonts w:ascii="Times New Roman" w:eastAsia="宋体" w:hAnsi="Times New Roman" w:cs="Times New Roman" w:hint="eastAsia"/>
          <w:sz w:val="24"/>
          <w:szCs w:val="24"/>
        </w:rPr>
        <w:t>。</w:t>
      </w:r>
      <w:r w:rsidR="00227EED">
        <w:rPr>
          <w:rFonts w:ascii="Times New Roman" w:eastAsia="宋体" w:hAnsi="Times New Roman" w:cs="Times New Roman" w:hint="eastAsia"/>
          <w:sz w:val="24"/>
          <w:szCs w:val="24"/>
        </w:rPr>
        <w:t>1</w:t>
      </w:r>
      <w:r w:rsidR="00227EED">
        <w:rPr>
          <w:rFonts w:ascii="Times New Roman" w:eastAsia="宋体" w:hAnsi="Times New Roman" w:cs="Times New Roman" w:hint="eastAsia"/>
          <w:sz w:val="24"/>
          <w:szCs w:val="24"/>
        </w:rPr>
        <w:t>光技能</w:t>
      </w:r>
      <w:r w:rsidR="00227EED" w:rsidRPr="00227EED">
        <w:rPr>
          <w:rFonts w:ascii="Times New Roman" w:eastAsia="宋体" w:hAnsi="Times New Roman" w:cs="Times New Roman" w:hint="eastAsia"/>
          <w:b/>
          <w:bCs/>
          <w:sz w:val="24"/>
          <w:szCs w:val="24"/>
        </w:rPr>
        <w:t>保护属性等级及能力值</w:t>
      </w:r>
      <w:r w:rsidR="00227EED">
        <w:rPr>
          <w:rFonts w:ascii="Times New Roman" w:eastAsia="宋体" w:hAnsi="Times New Roman" w:cs="Times New Roman" w:hint="eastAsia"/>
          <w:sz w:val="24"/>
          <w:szCs w:val="24"/>
        </w:rPr>
        <w:t>，</w:t>
      </w:r>
      <w:r w:rsidR="00227EED" w:rsidRPr="00227EED">
        <w:rPr>
          <w:rFonts w:ascii="Times New Roman" w:eastAsia="宋体" w:hAnsi="Times New Roman" w:cs="Times New Roman" w:hint="eastAsia"/>
          <w:b/>
          <w:bCs/>
          <w:sz w:val="24"/>
          <w:szCs w:val="24"/>
        </w:rPr>
        <w:t>可继承</w:t>
      </w:r>
      <w:r w:rsidR="00227EED">
        <w:rPr>
          <w:rFonts w:ascii="Times New Roman" w:eastAsia="宋体" w:hAnsi="Times New Roman" w:cs="Times New Roman" w:hint="eastAsia"/>
          <w:sz w:val="24"/>
          <w:szCs w:val="24"/>
        </w:rPr>
        <w:t>，</w:t>
      </w:r>
      <w:r w:rsidR="00227EED" w:rsidRPr="00227EED">
        <w:rPr>
          <w:rFonts w:ascii="Times New Roman" w:eastAsia="宋体" w:hAnsi="Times New Roman" w:cs="Times New Roman" w:hint="eastAsia"/>
          <w:b/>
          <w:bCs/>
          <w:color w:val="EE0000"/>
          <w:sz w:val="24"/>
          <w:szCs w:val="24"/>
        </w:rPr>
        <w:t>15</w:t>
      </w:r>
      <w:r w:rsidR="00227EED" w:rsidRPr="00227EED">
        <w:rPr>
          <w:rFonts w:ascii="Times New Roman" w:eastAsia="宋体" w:hAnsi="Times New Roman" w:cs="Times New Roman" w:hint="eastAsia"/>
          <w:b/>
          <w:bCs/>
          <w:sz w:val="24"/>
          <w:szCs w:val="24"/>
        </w:rPr>
        <w:t>回合</w:t>
      </w:r>
      <w:r w:rsidR="00227EED">
        <w:rPr>
          <w:rFonts w:ascii="Times New Roman" w:eastAsia="宋体" w:hAnsi="Times New Roman" w:cs="Times New Roman" w:hint="eastAsia"/>
          <w:sz w:val="24"/>
          <w:szCs w:val="24"/>
        </w:rPr>
        <w:t>。</w:t>
      </w:r>
    </w:p>
    <w:p w14:paraId="661B959C" w14:textId="384BB5CC" w:rsidR="006864D9" w:rsidRPr="00427521" w:rsidRDefault="002B4CD0" w:rsidP="00D247A9">
      <w:pPr>
        <w:rPr>
          <w:rFonts w:ascii="Times New Roman" w:eastAsia="宋体" w:hAnsi="Times New Roman" w:cs="Times New Roman"/>
          <w:b/>
          <w:bCs/>
          <w:sz w:val="24"/>
          <w:szCs w:val="24"/>
        </w:rPr>
      </w:pPr>
      <w:r w:rsidRPr="002B4CD0">
        <w:rPr>
          <w:rFonts w:ascii="Times New Roman" w:eastAsia="宋体" w:hAnsi="Times New Roman" w:cs="Times New Roman" w:hint="eastAsia"/>
          <w:b/>
          <w:bCs/>
          <w:color w:val="EE0000"/>
          <w:sz w:val="24"/>
          <w:szCs w:val="24"/>
        </w:rPr>
        <w:lastRenderedPageBreak/>
        <w:t>注：</w:t>
      </w:r>
      <w:r w:rsidR="00427521">
        <w:rPr>
          <w:rFonts w:ascii="Times New Roman" w:eastAsia="宋体" w:hAnsi="Times New Roman" w:cs="Times New Roman" w:hint="eastAsia"/>
          <w:sz w:val="24"/>
          <w:szCs w:val="24"/>
        </w:rPr>
        <w:t>很</w:t>
      </w:r>
      <w:r w:rsidR="006864D9">
        <w:rPr>
          <w:rFonts w:ascii="Times New Roman" w:eastAsia="宋体" w:hAnsi="Times New Roman" w:cs="Times New Roman" w:hint="eastAsia"/>
          <w:sz w:val="24"/>
          <w:szCs w:val="24"/>
        </w:rPr>
        <w:t>通用，</w:t>
      </w:r>
      <w:r w:rsidR="006864D9">
        <w:rPr>
          <w:rFonts w:ascii="Times New Roman" w:eastAsia="宋体" w:hAnsi="Times New Roman" w:cs="Times New Roman" w:hint="eastAsia"/>
          <w:sz w:val="24"/>
          <w:szCs w:val="24"/>
        </w:rPr>
        <w:t>6v1</w:t>
      </w:r>
      <w:r w:rsidR="006864D9">
        <w:rPr>
          <w:rFonts w:ascii="Times New Roman" w:eastAsia="宋体" w:hAnsi="Times New Roman" w:cs="Times New Roman" w:hint="eastAsia"/>
          <w:sz w:val="24"/>
          <w:szCs w:val="24"/>
        </w:rPr>
        <w:t>和</w:t>
      </w:r>
      <w:r w:rsidR="006864D9">
        <w:rPr>
          <w:rFonts w:ascii="Times New Roman" w:eastAsia="宋体" w:hAnsi="Times New Roman" w:cs="Times New Roman" w:hint="eastAsia"/>
          <w:sz w:val="24"/>
          <w:szCs w:val="24"/>
        </w:rPr>
        <w:t>4v2</w:t>
      </w:r>
      <w:r w:rsidR="006864D9">
        <w:rPr>
          <w:rFonts w:ascii="Times New Roman" w:eastAsia="宋体" w:hAnsi="Times New Roman" w:cs="Times New Roman" w:hint="eastAsia"/>
          <w:sz w:val="24"/>
          <w:szCs w:val="24"/>
        </w:rPr>
        <w:t>都必备，</w:t>
      </w:r>
      <w:r w:rsidR="0082653C">
        <w:rPr>
          <w:rFonts w:ascii="Times New Roman" w:eastAsia="宋体" w:hAnsi="Times New Roman" w:cs="Times New Roman" w:hint="eastAsia"/>
          <w:sz w:val="24"/>
          <w:szCs w:val="24"/>
        </w:rPr>
        <w:t>遇到削属性能力强的开护属。</w:t>
      </w:r>
      <w:r w:rsidR="00427521" w:rsidRPr="00427521">
        <w:rPr>
          <w:rFonts w:ascii="Times New Roman" w:eastAsia="宋体" w:hAnsi="Times New Roman" w:cs="Times New Roman" w:hint="eastAsia"/>
          <w:b/>
          <w:bCs/>
          <w:color w:val="EE0000"/>
          <w:sz w:val="24"/>
          <w:szCs w:val="24"/>
        </w:rPr>
        <w:t>不需要璀璨版！</w:t>
      </w:r>
    </w:p>
    <w:p w14:paraId="3AC17E8D" w14:textId="151EEC22" w:rsidR="00D342F3" w:rsidRDefault="00D342F3" w:rsidP="00D247A9">
      <w:pPr>
        <w:rPr>
          <w:rFonts w:ascii="Times New Roman" w:eastAsia="宋体" w:hAnsi="Times New Roman" w:cs="Times New Roman"/>
          <w:sz w:val="24"/>
          <w:szCs w:val="24"/>
        </w:rPr>
      </w:pPr>
    </w:p>
    <w:p w14:paraId="112EF9DE" w14:textId="05D93470" w:rsidR="006864D9" w:rsidRDefault="006864D9" w:rsidP="00D247A9">
      <w:pPr>
        <w:rPr>
          <w:rFonts w:ascii="Times New Roman" w:eastAsia="宋体" w:hAnsi="Times New Roman" w:cs="Times New Roman"/>
          <w:b/>
          <w:bCs/>
          <w:color w:val="000000" w:themeColor="text1"/>
          <w:sz w:val="24"/>
          <w:szCs w:val="24"/>
        </w:rPr>
      </w:pPr>
      <w:r w:rsidRPr="006864D9">
        <w:rPr>
          <w:rFonts w:ascii="Times New Roman" w:eastAsia="宋体" w:hAnsi="Times New Roman" w:cs="Times New Roman" w:hint="eastAsia"/>
          <w:b/>
          <w:bCs/>
          <w:sz w:val="24"/>
          <w:szCs w:val="24"/>
        </w:rPr>
        <w:t xml:space="preserve">2. </w:t>
      </w:r>
      <w:r w:rsidRPr="006864D9">
        <w:rPr>
          <w:rFonts w:ascii="Times New Roman" w:eastAsia="宋体" w:hAnsi="Times New Roman" w:cs="Times New Roman" w:hint="eastAsia"/>
          <w:b/>
          <w:bCs/>
          <w:sz w:val="24"/>
          <w:szCs w:val="24"/>
        </w:rPr>
        <w:t>代天封神</w:t>
      </w:r>
      <w:r w:rsidRPr="006864D9">
        <w:rPr>
          <w:rFonts w:ascii="Times New Roman" w:eastAsia="宋体" w:hAnsi="Times New Roman" w:cs="Times New Roman" w:hint="eastAsia"/>
          <w:b/>
          <w:bCs/>
          <w:sz w:val="24"/>
          <w:szCs w:val="24"/>
        </w:rPr>
        <w:t>-</w:t>
      </w:r>
      <w:r w:rsidRPr="006864D9">
        <w:rPr>
          <w:rFonts w:ascii="Times New Roman" w:eastAsia="宋体" w:hAnsi="Times New Roman" w:cs="Times New Roman" w:hint="eastAsia"/>
          <w:b/>
          <w:bCs/>
          <w:sz w:val="24"/>
          <w:szCs w:val="24"/>
        </w:rPr>
        <w:t>姜子牙</w:t>
      </w:r>
      <w:r w:rsidRPr="006864D9">
        <w:rPr>
          <w:rFonts w:ascii="Segoe UI Symbol" w:eastAsia="宋体" w:hAnsi="Segoe UI Symbol" w:cs="Segoe UI Symbol"/>
          <w:b/>
          <w:bCs/>
          <w:color w:val="7030A0"/>
          <w:sz w:val="24"/>
          <w:szCs w:val="24"/>
        </w:rPr>
        <w:t>★</w:t>
      </w:r>
      <w:r w:rsidRPr="006864D9">
        <w:rPr>
          <w:rFonts w:ascii="Times New Roman" w:eastAsia="宋体" w:hAnsi="Times New Roman" w:cs="Times New Roman"/>
          <w:b/>
          <w:bCs/>
          <w:color w:val="000000" w:themeColor="text1"/>
          <w:sz w:val="24"/>
          <w:szCs w:val="24"/>
        </w:rPr>
        <w:t>：</w:t>
      </w:r>
      <w:r>
        <w:rPr>
          <w:rFonts w:ascii="Times New Roman" w:eastAsia="宋体" w:hAnsi="Times New Roman" w:cs="Times New Roman" w:hint="eastAsia"/>
          <w:b/>
          <w:bCs/>
          <w:color w:val="000000" w:themeColor="text1"/>
          <w:sz w:val="24"/>
          <w:szCs w:val="24"/>
        </w:rPr>
        <w:t>自爆，能力值削弱、能力值提升、锁血</w:t>
      </w:r>
    </w:p>
    <w:p w14:paraId="16BCCA4C" w14:textId="4C62B44E" w:rsidR="006864D9" w:rsidRPr="00844B6F" w:rsidRDefault="006864D9" w:rsidP="009741EE">
      <w:pPr>
        <w:rPr>
          <w:rFonts w:ascii="Times New Roman" w:eastAsia="宋体" w:hAnsi="Times New Roman" w:cs="Times New Roman"/>
          <w:sz w:val="24"/>
          <w:szCs w:val="24"/>
        </w:rPr>
      </w:pPr>
      <w:r w:rsidRPr="00066C75">
        <w:rPr>
          <w:rFonts w:ascii="Times New Roman" w:eastAsia="宋体" w:hAnsi="Times New Roman" w:cs="Times New Roman"/>
          <w:sz w:val="24"/>
          <w:szCs w:val="24"/>
        </w:rPr>
        <w:t>上场</w:t>
      </w:r>
      <w:r>
        <w:rPr>
          <w:rFonts w:ascii="Times New Roman" w:eastAsia="宋体" w:hAnsi="Times New Roman" w:cs="Times New Roman" w:hint="eastAsia"/>
          <w:b/>
          <w:bCs/>
          <w:sz w:val="24"/>
          <w:szCs w:val="24"/>
        </w:rPr>
        <w:t>满</w:t>
      </w:r>
      <w:r w:rsidRPr="00066C75">
        <w:rPr>
          <w:rFonts w:ascii="Times New Roman" w:eastAsia="宋体" w:hAnsi="Times New Roman" w:cs="Times New Roman"/>
          <w:sz w:val="24"/>
          <w:szCs w:val="24"/>
        </w:rPr>
        <w:t>光能，</w:t>
      </w:r>
      <w:r>
        <w:rPr>
          <w:rFonts w:ascii="Times New Roman" w:eastAsia="宋体" w:hAnsi="Times New Roman" w:cs="Times New Roman" w:hint="eastAsia"/>
          <w:sz w:val="24"/>
          <w:szCs w:val="24"/>
        </w:rPr>
        <w:t>免疫所有技能</w:t>
      </w:r>
      <w:r w:rsidRPr="006864D9">
        <w:rPr>
          <w:rFonts w:ascii="Times New Roman" w:eastAsia="宋体" w:hAnsi="Times New Roman" w:cs="Times New Roman" w:hint="eastAsia"/>
          <w:b/>
          <w:bCs/>
          <w:color w:val="EE0000"/>
          <w:sz w:val="24"/>
          <w:szCs w:val="24"/>
        </w:rPr>
        <w:t>1</w:t>
      </w:r>
      <w:r>
        <w:rPr>
          <w:rFonts w:ascii="Times New Roman" w:eastAsia="宋体" w:hAnsi="Times New Roman" w:cs="Times New Roman" w:hint="eastAsia"/>
          <w:sz w:val="24"/>
          <w:szCs w:val="24"/>
        </w:rPr>
        <w:t>回合，</w:t>
      </w:r>
      <w:r w:rsidR="009741EE">
        <w:rPr>
          <w:rFonts w:ascii="Times New Roman" w:eastAsia="宋体" w:hAnsi="Times New Roman" w:cs="Times New Roman" w:hint="eastAsia"/>
          <w:sz w:val="24"/>
          <w:szCs w:val="24"/>
        </w:rPr>
        <w:t>赋予</w:t>
      </w:r>
      <w:r w:rsidR="009741EE" w:rsidRPr="009741EE">
        <w:rPr>
          <w:rFonts w:ascii="Times New Roman" w:eastAsia="宋体" w:hAnsi="Times New Roman" w:cs="Times New Roman" w:hint="eastAsia"/>
          <w:b/>
          <w:bCs/>
          <w:sz w:val="24"/>
          <w:szCs w:val="24"/>
        </w:rPr>
        <w:t>敌方全场</w:t>
      </w:r>
      <w:r w:rsidR="009741EE">
        <w:rPr>
          <w:rFonts w:ascii="Times New Roman" w:eastAsia="宋体" w:hAnsi="Times New Roman" w:cs="Times New Roman" w:hint="eastAsia"/>
          <w:b/>
          <w:bCs/>
          <w:sz w:val="24"/>
          <w:szCs w:val="24"/>
        </w:rPr>
        <w:t>能力值降低</w:t>
      </w:r>
      <w:r w:rsidR="009741EE" w:rsidRPr="009741EE">
        <w:rPr>
          <w:rFonts w:ascii="Times New Roman" w:eastAsia="宋体" w:hAnsi="Times New Roman" w:cs="Times New Roman" w:hint="eastAsia"/>
          <w:b/>
          <w:bCs/>
          <w:color w:val="EE0000"/>
          <w:sz w:val="24"/>
          <w:szCs w:val="24"/>
        </w:rPr>
        <w:t>当前值</w:t>
      </w:r>
      <w:r w:rsidR="009741EE">
        <w:rPr>
          <w:rFonts w:ascii="Times New Roman" w:eastAsia="宋体" w:hAnsi="Times New Roman" w:cs="Times New Roman" w:hint="eastAsia"/>
          <w:b/>
          <w:bCs/>
          <w:sz w:val="24"/>
          <w:szCs w:val="24"/>
        </w:rPr>
        <w:t>的</w:t>
      </w:r>
      <w:r w:rsidR="009741EE" w:rsidRPr="009741EE">
        <w:rPr>
          <w:rFonts w:ascii="Times New Roman" w:eastAsia="宋体" w:hAnsi="Times New Roman" w:cs="Times New Roman" w:hint="eastAsia"/>
          <w:b/>
          <w:bCs/>
          <w:color w:val="EE0000"/>
          <w:sz w:val="24"/>
          <w:szCs w:val="24"/>
        </w:rPr>
        <w:t>50%</w:t>
      </w:r>
      <w:r w:rsidR="009E2D64">
        <w:rPr>
          <w:rFonts w:ascii="Times New Roman" w:eastAsia="宋体" w:hAnsi="Times New Roman" w:cs="Times New Roman" w:hint="eastAsia"/>
          <w:b/>
          <w:bCs/>
          <w:sz w:val="24"/>
          <w:szCs w:val="24"/>
        </w:rPr>
        <w:t>，</w:t>
      </w:r>
      <w:r w:rsidR="009741EE" w:rsidRPr="009741EE">
        <w:rPr>
          <w:rFonts w:ascii="Times New Roman" w:eastAsia="宋体" w:hAnsi="Times New Roman" w:cs="Times New Roman" w:hint="eastAsia"/>
          <w:b/>
          <w:bCs/>
          <w:color w:val="EE0000"/>
          <w:sz w:val="24"/>
          <w:szCs w:val="24"/>
        </w:rPr>
        <w:t>20</w:t>
      </w:r>
      <w:r w:rsidR="009741EE">
        <w:rPr>
          <w:rFonts w:ascii="Times New Roman" w:eastAsia="宋体" w:hAnsi="Times New Roman" w:cs="Times New Roman" w:hint="eastAsia"/>
          <w:b/>
          <w:bCs/>
          <w:sz w:val="24"/>
          <w:szCs w:val="24"/>
        </w:rPr>
        <w:t>回合；</w:t>
      </w:r>
      <w:r w:rsidR="009741EE" w:rsidRPr="009741EE">
        <w:rPr>
          <w:rFonts w:ascii="Times New Roman" w:eastAsia="宋体" w:hAnsi="Times New Roman" w:cs="Times New Roman" w:hint="eastAsia"/>
          <w:sz w:val="24"/>
          <w:szCs w:val="24"/>
        </w:rPr>
        <w:t>大招牺牲自己</w:t>
      </w:r>
      <w:r w:rsidR="009E2D64">
        <w:rPr>
          <w:rFonts w:ascii="Times New Roman" w:eastAsia="宋体" w:hAnsi="Times New Roman" w:cs="Times New Roman" w:hint="eastAsia"/>
          <w:sz w:val="24"/>
          <w:szCs w:val="24"/>
        </w:rPr>
        <w:t>，</w:t>
      </w:r>
      <w:r w:rsidR="009741EE">
        <w:rPr>
          <w:rFonts w:ascii="Times New Roman" w:eastAsia="宋体" w:hAnsi="Times New Roman" w:cs="Times New Roman" w:hint="eastAsia"/>
          <w:sz w:val="24"/>
          <w:szCs w:val="24"/>
        </w:rPr>
        <w:t>赋予</w:t>
      </w:r>
      <w:r w:rsidR="009741EE">
        <w:rPr>
          <w:rFonts w:ascii="Times New Roman" w:eastAsia="宋体" w:hAnsi="Times New Roman" w:cs="Times New Roman" w:hint="eastAsia"/>
          <w:b/>
          <w:bCs/>
          <w:sz w:val="24"/>
          <w:szCs w:val="24"/>
        </w:rPr>
        <w:t>单</w:t>
      </w:r>
      <w:r w:rsidR="009E2D64">
        <w:rPr>
          <w:rFonts w:ascii="Times New Roman" w:eastAsia="宋体" w:hAnsi="Times New Roman" w:cs="Times New Roman" w:hint="eastAsia"/>
          <w:b/>
          <w:bCs/>
          <w:sz w:val="24"/>
          <w:szCs w:val="24"/>
        </w:rPr>
        <w:t>体</w:t>
      </w:r>
      <w:r w:rsidR="009741EE">
        <w:rPr>
          <w:rFonts w:ascii="Times New Roman" w:eastAsia="宋体" w:hAnsi="Times New Roman" w:cs="Times New Roman" w:hint="eastAsia"/>
          <w:b/>
          <w:bCs/>
          <w:sz w:val="24"/>
          <w:szCs w:val="24"/>
        </w:rPr>
        <w:t>无法回复体力</w:t>
      </w:r>
      <w:r w:rsidR="009741EE" w:rsidRPr="009741EE">
        <w:rPr>
          <w:rFonts w:ascii="Times New Roman" w:eastAsia="宋体" w:hAnsi="Times New Roman" w:cs="Times New Roman" w:hint="eastAsia"/>
          <w:b/>
          <w:bCs/>
          <w:color w:val="EE0000"/>
          <w:sz w:val="24"/>
          <w:szCs w:val="24"/>
        </w:rPr>
        <w:t>20</w:t>
      </w:r>
      <w:r w:rsidR="009741EE">
        <w:rPr>
          <w:rFonts w:ascii="Times New Roman" w:eastAsia="宋体" w:hAnsi="Times New Roman" w:cs="Times New Roman" w:hint="eastAsia"/>
          <w:b/>
          <w:bCs/>
          <w:sz w:val="24"/>
          <w:szCs w:val="24"/>
        </w:rPr>
        <w:t>回合；</w:t>
      </w:r>
      <w:r w:rsidR="009741EE" w:rsidRPr="009741EE">
        <w:rPr>
          <w:rFonts w:ascii="Times New Roman" w:eastAsia="宋体" w:hAnsi="Times New Roman" w:cs="Times New Roman" w:hint="eastAsia"/>
          <w:sz w:val="24"/>
          <w:szCs w:val="24"/>
        </w:rPr>
        <w:t>首次离场</w:t>
      </w:r>
      <w:r w:rsidR="009741EE">
        <w:rPr>
          <w:rFonts w:ascii="Times New Roman" w:eastAsia="宋体" w:hAnsi="Times New Roman" w:cs="Times New Roman" w:hint="eastAsia"/>
          <w:sz w:val="24"/>
          <w:szCs w:val="24"/>
        </w:rPr>
        <w:t>（阵亡</w:t>
      </w:r>
      <w:r w:rsidR="009741EE">
        <w:rPr>
          <w:rFonts w:ascii="Times New Roman" w:eastAsia="宋体" w:hAnsi="Times New Roman" w:cs="Times New Roman" w:hint="eastAsia"/>
          <w:sz w:val="24"/>
          <w:szCs w:val="24"/>
        </w:rPr>
        <w:t>/</w:t>
      </w:r>
      <w:r w:rsidR="009741EE">
        <w:rPr>
          <w:rFonts w:ascii="Times New Roman" w:eastAsia="宋体" w:hAnsi="Times New Roman" w:cs="Times New Roman" w:hint="eastAsia"/>
          <w:sz w:val="24"/>
          <w:szCs w:val="24"/>
        </w:rPr>
        <w:t>切换</w:t>
      </w:r>
      <w:r w:rsidR="00E354D6">
        <w:rPr>
          <w:rFonts w:ascii="Times New Roman" w:eastAsia="宋体" w:hAnsi="Times New Roman" w:cs="Times New Roman" w:hint="eastAsia"/>
          <w:sz w:val="24"/>
          <w:szCs w:val="24"/>
        </w:rPr>
        <w:t>均可</w:t>
      </w:r>
      <w:r w:rsidR="009741EE">
        <w:rPr>
          <w:rFonts w:ascii="Times New Roman" w:eastAsia="宋体" w:hAnsi="Times New Roman" w:cs="Times New Roman" w:hint="eastAsia"/>
          <w:sz w:val="24"/>
          <w:szCs w:val="24"/>
        </w:rPr>
        <w:t>）我方</w:t>
      </w:r>
      <w:r w:rsidR="009741EE" w:rsidRPr="009741EE">
        <w:rPr>
          <w:rFonts w:ascii="Times New Roman" w:eastAsia="宋体" w:hAnsi="Times New Roman" w:cs="Times New Roman" w:hint="eastAsia"/>
          <w:b/>
          <w:bCs/>
          <w:sz w:val="24"/>
          <w:szCs w:val="24"/>
        </w:rPr>
        <w:t>全属性能力提升上场值</w:t>
      </w:r>
      <w:r w:rsidR="009741EE">
        <w:rPr>
          <w:rFonts w:ascii="Times New Roman" w:eastAsia="宋体" w:hAnsi="Times New Roman" w:cs="Times New Roman" w:hint="eastAsia"/>
          <w:b/>
          <w:bCs/>
          <w:sz w:val="24"/>
          <w:szCs w:val="24"/>
        </w:rPr>
        <w:t>的</w:t>
      </w:r>
      <w:r w:rsidR="003F7552">
        <w:rPr>
          <w:rFonts w:ascii="Times New Roman" w:eastAsia="宋体" w:hAnsi="Times New Roman" w:cs="Times New Roman" w:hint="eastAsia"/>
          <w:b/>
          <w:bCs/>
          <w:color w:val="EE0000"/>
          <w:sz w:val="24"/>
          <w:szCs w:val="24"/>
        </w:rPr>
        <w:t>7</w:t>
      </w:r>
      <w:r w:rsidR="009741EE" w:rsidRPr="009741EE">
        <w:rPr>
          <w:rFonts w:ascii="Times New Roman" w:eastAsia="宋体" w:hAnsi="Times New Roman" w:cs="Times New Roman" w:hint="eastAsia"/>
          <w:b/>
          <w:bCs/>
          <w:color w:val="EE0000"/>
          <w:sz w:val="24"/>
          <w:szCs w:val="24"/>
        </w:rPr>
        <w:t>0%</w:t>
      </w:r>
      <w:r w:rsidR="009E2D64">
        <w:rPr>
          <w:rFonts w:ascii="Times New Roman" w:eastAsia="宋体" w:hAnsi="Times New Roman" w:cs="Times New Roman" w:hint="eastAsia"/>
          <w:b/>
          <w:bCs/>
          <w:color w:val="EE0000"/>
          <w:sz w:val="24"/>
          <w:szCs w:val="24"/>
        </w:rPr>
        <w:t>，</w:t>
      </w:r>
      <w:r w:rsidR="009741EE">
        <w:rPr>
          <w:rFonts w:ascii="Times New Roman" w:eastAsia="宋体" w:hAnsi="Times New Roman" w:cs="Times New Roman" w:hint="eastAsia"/>
          <w:b/>
          <w:bCs/>
          <w:sz w:val="24"/>
          <w:szCs w:val="24"/>
        </w:rPr>
        <w:t>单项上限</w:t>
      </w:r>
      <w:r w:rsidR="009741EE" w:rsidRPr="009741EE">
        <w:rPr>
          <w:rFonts w:ascii="Times New Roman" w:eastAsia="宋体" w:hAnsi="Times New Roman" w:cs="Times New Roman" w:hint="eastAsia"/>
          <w:b/>
          <w:bCs/>
          <w:color w:val="EE0000"/>
          <w:sz w:val="24"/>
          <w:szCs w:val="24"/>
        </w:rPr>
        <w:t>15000</w:t>
      </w:r>
      <w:r w:rsidR="009741EE" w:rsidRPr="009741EE">
        <w:rPr>
          <w:rFonts w:ascii="Times New Roman" w:eastAsia="宋体" w:hAnsi="Times New Roman" w:cs="Times New Roman" w:hint="eastAsia"/>
          <w:b/>
          <w:bCs/>
          <w:color w:val="000000" w:themeColor="text1"/>
          <w:sz w:val="24"/>
          <w:szCs w:val="24"/>
        </w:rPr>
        <w:t>，</w:t>
      </w:r>
      <w:r w:rsidR="008951B0">
        <w:rPr>
          <w:rFonts w:ascii="Times New Roman" w:eastAsia="宋体" w:hAnsi="Times New Roman" w:cs="Times New Roman" w:hint="eastAsia"/>
          <w:b/>
          <w:bCs/>
          <w:sz w:val="24"/>
          <w:szCs w:val="24"/>
        </w:rPr>
        <w:t>体力及上限</w:t>
      </w:r>
      <w:r w:rsidR="008951B0" w:rsidRPr="009741EE">
        <w:rPr>
          <w:rFonts w:ascii="Times New Roman" w:eastAsia="宋体" w:hAnsi="Times New Roman" w:cs="Times New Roman" w:hint="eastAsia"/>
          <w:b/>
          <w:bCs/>
          <w:sz w:val="24"/>
          <w:szCs w:val="24"/>
        </w:rPr>
        <w:t>提升上场值</w:t>
      </w:r>
      <w:r w:rsidR="008951B0">
        <w:rPr>
          <w:rFonts w:ascii="Times New Roman" w:eastAsia="宋体" w:hAnsi="Times New Roman" w:cs="Times New Roman" w:hint="eastAsia"/>
          <w:b/>
          <w:bCs/>
          <w:sz w:val="24"/>
          <w:szCs w:val="24"/>
        </w:rPr>
        <w:t>的</w:t>
      </w:r>
      <w:r w:rsidR="008951B0" w:rsidRPr="008951B0">
        <w:rPr>
          <w:rFonts w:ascii="Times New Roman" w:eastAsia="宋体" w:hAnsi="Times New Roman" w:cs="Times New Roman" w:hint="eastAsia"/>
          <w:b/>
          <w:bCs/>
          <w:color w:val="EE0000"/>
          <w:sz w:val="24"/>
          <w:szCs w:val="24"/>
        </w:rPr>
        <w:t>50%</w:t>
      </w:r>
      <w:r w:rsidR="008951B0">
        <w:rPr>
          <w:rFonts w:ascii="Times New Roman" w:eastAsia="宋体" w:hAnsi="Times New Roman" w:cs="Times New Roman" w:hint="eastAsia"/>
          <w:b/>
          <w:bCs/>
          <w:sz w:val="24"/>
          <w:szCs w:val="24"/>
        </w:rPr>
        <w:t>，</w:t>
      </w:r>
      <w:r w:rsidR="009741EE" w:rsidRPr="009741EE">
        <w:rPr>
          <w:rFonts w:ascii="Times New Roman" w:eastAsia="宋体" w:hAnsi="Times New Roman" w:cs="Times New Roman" w:hint="eastAsia"/>
          <w:b/>
          <w:bCs/>
          <w:color w:val="000000" w:themeColor="text1"/>
          <w:sz w:val="24"/>
          <w:szCs w:val="24"/>
        </w:rPr>
        <w:t>体力上限最多</w:t>
      </w:r>
      <w:r w:rsidR="009741EE">
        <w:rPr>
          <w:rFonts w:ascii="Times New Roman" w:eastAsia="宋体" w:hAnsi="Times New Roman" w:cs="Times New Roman" w:hint="eastAsia"/>
          <w:b/>
          <w:bCs/>
          <w:color w:val="EE0000"/>
          <w:sz w:val="24"/>
          <w:szCs w:val="24"/>
        </w:rPr>
        <w:t>50000</w:t>
      </w:r>
      <w:r w:rsidR="009E2D64">
        <w:rPr>
          <w:rFonts w:ascii="Times New Roman" w:eastAsia="宋体" w:hAnsi="Times New Roman" w:cs="Times New Roman" w:hint="eastAsia"/>
          <w:b/>
          <w:bCs/>
          <w:sz w:val="24"/>
          <w:szCs w:val="24"/>
        </w:rPr>
        <w:t>，可继承，</w:t>
      </w:r>
      <w:r w:rsidR="0072133B" w:rsidRPr="009741EE">
        <w:rPr>
          <w:rFonts w:ascii="Times New Roman" w:eastAsia="宋体" w:hAnsi="Times New Roman" w:cs="Times New Roman" w:hint="eastAsia"/>
          <w:b/>
          <w:bCs/>
          <w:color w:val="EE0000"/>
          <w:sz w:val="24"/>
          <w:szCs w:val="24"/>
        </w:rPr>
        <w:t>20</w:t>
      </w:r>
      <w:r w:rsidR="0072133B">
        <w:rPr>
          <w:rFonts w:ascii="Times New Roman" w:eastAsia="宋体" w:hAnsi="Times New Roman" w:cs="Times New Roman" w:hint="eastAsia"/>
          <w:b/>
          <w:bCs/>
          <w:sz w:val="24"/>
          <w:szCs w:val="24"/>
        </w:rPr>
        <w:t>回合。</w:t>
      </w:r>
      <w:r w:rsidR="00844B6F" w:rsidRPr="00844B6F">
        <w:rPr>
          <w:rFonts w:ascii="Times New Roman" w:eastAsia="宋体" w:hAnsi="Times New Roman" w:cs="Times New Roman" w:hint="eastAsia"/>
          <w:sz w:val="24"/>
          <w:szCs w:val="24"/>
        </w:rPr>
        <w:t>1</w:t>
      </w:r>
      <w:r w:rsidR="00844B6F" w:rsidRPr="00844B6F">
        <w:rPr>
          <w:rFonts w:ascii="Times New Roman" w:eastAsia="宋体" w:hAnsi="Times New Roman" w:cs="Times New Roman" w:hint="eastAsia"/>
          <w:sz w:val="24"/>
          <w:szCs w:val="24"/>
        </w:rPr>
        <w:t>光技能前两次使用</w:t>
      </w:r>
      <w:r w:rsidR="00844B6F" w:rsidRPr="00844B6F">
        <w:rPr>
          <w:rFonts w:ascii="Times New Roman" w:eastAsia="宋体" w:hAnsi="Times New Roman" w:cs="Times New Roman" w:hint="eastAsia"/>
          <w:b/>
          <w:bCs/>
          <w:sz w:val="24"/>
          <w:szCs w:val="24"/>
        </w:rPr>
        <w:t>扣除敌方</w:t>
      </w:r>
      <w:r w:rsidR="00844B6F" w:rsidRPr="00844B6F">
        <w:rPr>
          <w:rFonts w:ascii="Times New Roman" w:eastAsia="宋体" w:hAnsi="Times New Roman" w:cs="Times New Roman" w:hint="eastAsia"/>
          <w:b/>
          <w:bCs/>
          <w:color w:val="EE0000"/>
          <w:sz w:val="24"/>
          <w:szCs w:val="24"/>
        </w:rPr>
        <w:t>2</w:t>
      </w:r>
      <w:r w:rsidR="00844B6F" w:rsidRPr="00844B6F">
        <w:rPr>
          <w:rFonts w:ascii="Times New Roman" w:eastAsia="宋体" w:hAnsi="Times New Roman" w:cs="Times New Roman" w:hint="eastAsia"/>
          <w:b/>
          <w:bCs/>
          <w:sz w:val="24"/>
          <w:szCs w:val="24"/>
        </w:rPr>
        <w:t>光能</w:t>
      </w:r>
      <w:r w:rsidR="00844B6F" w:rsidRPr="00844B6F">
        <w:rPr>
          <w:rFonts w:ascii="Times New Roman" w:eastAsia="宋体" w:hAnsi="Times New Roman" w:cs="Times New Roman" w:hint="eastAsia"/>
          <w:sz w:val="24"/>
          <w:szCs w:val="24"/>
        </w:rPr>
        <w:t>。</w:t>
      </w:r>
    </w:p>
    <w:p w14:paraId="14EDF281" w14:textId="077D04ED" w:rsidR="0082653C" w:rsidRDefault="002B4CD0" w:rsidP="00D247A9">
      <w:pPr>
        <w:rPr>
          <w:rFonts w:ascii="Times New Roman" w:eastAsia="宋体" w:hAnsi="Times New Roman" w:cs="Times New Roman"/>
          <w:sz w:val="24"/>
          <w:szCs w:val="24"/>
        </w:rPr>
      </w:pPr>
      <w:r w:rsidRPr="002B4CD0">
        <w:rPr>
          <w:rFonts w:ascii="Times New Roman" w:eastAsia="宋体" w:hAnsi="Times New Roman" w:cs="Times New Roman" w:hint="eastAsia"/>
          <w:b/>
          <w:bCs/>
          <w:color w:val="EE0000"/>
          <w:sz w:val="24"/>
          <w:szCs w:val="24"/>
        </w:rPr>
        <w:t>注：</w:t>
      </w:r>
      <w:r w:rsidR="0072133B">
        <w:rPr>
          <w:rFonts w:ascii="Times New Roman" w:eastAsia="宋体" w:hAnsi="Times New Roman" w:cs="Times New Roman" w:hint="eastAsia"/>
          <w:sz w:val="24"/>
          <w:szCs w:val="24"/>
        </w:rPr>
        <w:t>常用于</w:t>
      </w:r>
      <w:r w:rsidR="0072133B">
        <w:rPr>
          <w:rFonts w:ascii="Times New Roman" w:eastAsia="宋体" w:hAnsi="Times New Roman" w:cs="Times New Roman" w:hint="eastAsia"/>
          <w:sz w:val="24"/>
          <w:szCs w:val="24"/>
        </w:rPr>
        <w:t>6v1</w:t>
      </w:r>
      <w:r w:rsidR="0072133B">
        <w:rPr>
          <w:rFonts w:ascii="Times New Roman" w:eastAsia="宋体" w:hAnsi="Times New Roman" w:cs="Times New Roman" w:hint="eastAsia"/>
          <w:sz w:val="24"/>
          <w:szCs w:val="24"/>
        </w:rPr>
        <w:t>，</w:t>
      </w:r>
      <w:r w:rsidR="0072133B">
        <w:rPr>
          <w:rFonts w:ascii="Times New Roman" w:eastAsia="宋体" w:hAnsi="Times New Roman" w:cs="Times New Roman" w:hint="eastAsia"/>
          <w:sz w:val="24"/>
          <w:szCs w:val="24"/>
        </w:rPr>
        <w:t>4v2</w:t>
      </w:r>
      <w:r w:rsidR="0072133B">
        <w:rPr>
          <w:rFonts w:ascii="Times New Roman" w:eastAsia="宋体" w:hAnsi="Times New Roman" w:cs="Times New Roman" w:hint="eastAsia"/>
          <w:sz w:val="24"/>
          <w:szCs w:val="24"/>
        </w:rPr>
        <w:t>有时候也可以用来站场。</w:t>
      </w:r>
      <w:r w:rsidR="0011538F">
        <w:rPr>
          <w:rFonts w:ascii="Times New Roman" w:eastAsia="宋体" w:hAnsi="Times New Roman" w:cs="Times New Roman" w:hint="eastAsia"/>
          <w:sz w:val="24"/>
          <w:szCs w:val="24"/>
        </w:rPr>
        <w:t>由于大部分光启</w:t>
      </w:r>
      <w:r w:rsidR="0011538F">
        <w:rPr>
          <w:rFonts w:ascii="Times New Roman" w:eastAsia="宋体" w:hAnsi="Times New Roman" w:cs="Times New Roman" w:hint="eastAsia"/>
          <w:sz w:val="24"/>
          <w:szCs w:val="24"/>
        </w:rPr>
        <w:t>boss</w:t>
      </w:r>
      <w:r w:rsidR="0011538F">
        <w:rPr>
          <w:rFonts w:ascii="Times New Roman" w:eastAsia="宋体" w:hAnsi="Times New Roman" w:cs="Times New Roman" w:hint="eastAsia"/>
          <w:sz w:val="24"/>
          <w:szCs w:val="24"/>
        </w:rPr>
        <w:t>回血较少，不一定要自爆。</w:t>
      </w:r>
      <w:r w:rsidR="00BE7C75">
        <w:rPr>
          <w:rFonts w:ascii="Times New Roman" w:eastAsia="宋体" w:hAnsi="Times New Roman" w:cs="Times New Roman" w:hint="eastAsia"/>
          <w:sz w:val="24"/>
          <w:szCs w:val="24"/>
        </w:rPr>
        <w:t>注意数值削弱</w:t>
      </w:r>
      <w:r w:rsidR="00E354D6" w:rsidRPr="00E354D6">
        <w:rPr>
          <w:rFonts w:ascii="Times New Roman" w:eastAsia="宋体" w:hAnsi="Times New Roman" w:cs="Times New Roman" w:hint="eastAsia"/>
          <w:color w:val="EE0000"/>
          <w:sz w:val="24"/>
          <w:szCs w:val="24"/>
        </w:rPr>
        <w:t>当前值</w:t>
      </w:r>
      <w:r w:rsidR="00BE7C75">
        <w:rPr>
          <w:rFonts w:ascii="Times New Roman" w:eastAsia="宋体" w:hAnsi="Times New Roman" w:cs="Times New Roman" w:hint="eastAsia"/>
          <w:sz w:val="24"/>
          <w:szCs w:val="24"/>
        </w:rPr>
        <w:t>，部分</w:t>
      </w:r>
      <w:r w:rsidR="00BE7C75">
        <w:rPr>
          <w:rFonts w:ascii="Times New Roman" w:eastAsia="宋体" w:hAnsi="Times New Roman" w:cs="Times New Roman" w:hint="eastAsia"/>
          <w:sz w:val="24"/>
          <w:szCs w:val="24"/>
        </w:rPr>
        <w:t>boss</w:t>
      </w:r>
      <w:r w:rsidR="00BE7C75">
        <w:rPr>
          <w:rFonts w:ascii="Times New Roman" w:eastAsia="宋体" w:hAnsi="Times New Roman" w:cs="Times New Roman" w:hint="eastAsia"/>
          <w:sz w:val="24"/>
          <w:szCs w:val="24"/>
        </w:rPr>
        <w:t>可能有</w:t>
      </w:r>
      <w:r w:rsidR="00BE7C75" w:rsidRPr="00BE7C75">
        <w:rPr>
          <w:rFonts w:ascii="Times New Roman" w:eastAsia="宋体" w:hAnsi="Times New Roman" w:cs="Times New Roman" w:hint="eastAsia"/>
          <w:b/>
          <w:bCs/>
          <w:sz w:val="24"/>
          <w:szCs w:val="24"/>
        </w:rPr>
        <w:t>星梦</w:t>
      </w:r>
      <w:r w:rsidR="00BE7C75" w:rsidRPr="00E354D6">
        <w:rPr>
          <w:rFonts w:ascii="Times New Roman" w:eastAsia="宋体" w:hAnsi="Times New Roman" w:cs="Times New Roman" w:hint="eastAsia"/>
          <w:sz w:val="24"/>
          <w:szCs w:val="24"/>
        </w:rPr>
        <w:t>，</w:t>
      </w:r>
      <w:r w:rsidR="00E354D6">
        <w:rPr>
          <w:rFonts w:ascii="Times New Roman" w:eastAsia="宋体" w:hAnsi="Times New Roman" w:cs="Times New Roman" w:hint="eastAsia"/>
          <w:sz w:val="24"/>
          <w:szCs w:val="24"/>
        </w:rPr>
        <w:t>上场后</w:t>
      </w:r>
      <w:r w:rsidR="00BE7C75" w:rsidRPr="00E354D6">
        <w:rPr>
          <w:rFonts w:ascii="Times New Roman" w:eastAsia="宋体" w:hAnsi="Times New Roman" w:cs="Times New Roman" w:hint="eastAsia"/>
          <w:sz w:val="24"/>
          <w:szCs w:val="24"/>
        </w:rPr>
        <w:t>提升</w:t>
      </w:r>
      <w:r w:rsidR="00E354D6" w:rsidRPr="00E354D6">
        <w:rPr>
          <w:rFonts w:ascii="Times New Roman" w:eastAsia="宋体" w:hAnsi="Times New Roman" w:cs="Times New Roman" w:hint="eastAsia"/>
          <w:sz w:val="24"/>
          <w:szCs w:val="24"/>
        </w:rPr>
        <w:t>能力值，只靠</w:t>
      </w:r>
      <w:r w:rsidR="00E354D6">
        <w:rPr>
          <w:rFonts w:ascii="Times New Roman" w:eastAsia="宋体" w:hAnsi="Times New Roman" w:cs="Times New Roman" w:hint="eastAsia"/>
          <w:sz w:val="24"/>
          <w:szCs w:val="24"/>
        </w:rPr>
        <w:t>子牙无法削弱至</w:t>
      </w:r>
      <w:r>
        <w:rPr>
          <w:rFonts w:ascii="Times New Roman" w:eastAsia="宋体" w:hAnsi="Times New Roman" w:cs="Times New Roman" w:hint="eastAsia"/>
          <w:sz w:val="24"/>
          <w:szCs w:val="24"/>
        </w:rPr>
        <w:t>最低</w:t>
      </w:r>
      <w:r w:rsidR="00E354D6">
        <w:rPr>
          <w:rFonts w:ascii="Times New Roman" w:eastAsia="宋体" w:hAnsi="Times New Roman" w:cs="Times New Roman" w:hint="eastAsia"/>
          <w:sz w:val="24"/>
          <w:szCs w:val="24"/>
        </w:rPr>
        <w:t>，可以携带其他弱化亚比如女帝、火天使等。</w:t>
      </w:r>
    </w:p>
    <w:p w14:paraId="7AA43BB2" w14:textId="77777777" w:rsidR="002B4CD0" w:rsidRDefault="002B4CD0" w:rsidP="00D247A9">
      <w:pPr>
        <w:rPr>
          <w:rFonts w:ascii="Times New Roman" w:eastAsia="宋体" w:hAnsi="Times New Roman" w:cs="Times New Roman"/>
          <w:sz w:val="24"/>
          <w:szCs w:val="24"/>
        </w:rPr>
      </w:pPr>
    </w:p>
    <w:p w14:paraId="46B346D4" w14:textId="117D4851" w:rsidR="00844B6F" w:rsidRDefault="0011538F" w:rsidP="00D247A9">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3</w:t>
      </w:r>
      <w:r w:rsidRPr="006864D9">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四海滔天</w:t>
      </w:r>
      <w:r w:rsidRPr="006864D9">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敖兴</w:t>
      </w:r>
      <w:r w:rsidRPr="006864D9">
        <w:rPr>
          <w:rFonts w:ascii="Segoe UI Symbol" w:eastAsia="宋体" w:hAnsi="Segoe UI Symbol" w:cs="Segoe UI Symbol"/>
          <w:b/>
          <w:bCs/>
          <w:color w:val="7030A0"/>
          <w:sz w:val="24"/>
          <w:szCs w:val="24"/>
        </w:rPr>
        <w:t>★</w:t>
      </w:r>
      <w:r w:rsidRPr="006864D9">
        <w:rPr>
          <w:rFonts w:ascii="Times New Roman" w:eastAsia="宋体" w:hAnsi="Times New Roman" w:cs="Times New Roman"/>
          <w:b/>
          <w:bCs/>
          <w:color w:val="000000" w:themeColor="text1"/>
          <w:sz w:val="24"/>
          <w:szCs w:val="24"/>
        </w:rPr>
        <w:t>：</w:t>
      </w:r>
      <w:r>
        <w:rPr>
          <w:rFonts w:ascii="Times New Roman" w:eastAsia="宋体" w:hAnsi="Times New Roman" w:cs="Times New Roman" w:hint="eastAsia"/>
          <w:b/>
          <w:bCs/>
          <w:color w:val="000000" w:themeColor="text1"/>
          <w:sz w:val="24"/>
          <w:szCs w:val="24"/>
        </w:rPr>
        <w:t>自爆，减伤、削属、概率化解、光能返还</w:t>
      </w:r>
    </w:p>
    <w:p w14:paraId="4E85797F" w14:textId="74C3BA5A" w:rsidR="00E354D6" w:rsidRDefault="0011538F" w:rsidP="00D247A9">
      <w:pPr>
        <w:rPr>
          <w:rFonts w:ascii="Times New Roman" w:eastAsia="宋体" w:hAnsi="Times New Roman" w:cs="Times New Roman"/>
          <w:sz w:val="24"/>
          <w:szCs w:val="24"/>
        </w:rPr>
      </w:pPr>
      <w:r>
        <w:rPr>
          <w:rFonts w:ascii="Times New Roman" w:eastAsia="宋体" w:hAnsi="Times New Roman" w:cs="Times New Roman" w:hint="eastAsia"/>
          <w:sz w:val="24"/>
          <w:szCs w:val="24"/>
        </w:rPr>
        <w:t>上场获得</w:t>
      </w:r>
      <w:r>
        <w:rPr>
          <w:rFonts w:ascii="Times New Roman" w:eastAsia="宋体" w:hAnsi="Times New Roman" w:cs="Times New Roman" w:hint="eastAsia"/>
          <w:b/>
          <w:bCs/>
          <w:color w:val="EE0000"/>
          <w:sz w:val="24"/>
          <w:szCs w:val="24"/>
        </w:rPr>
        <w:t>6</w:t>
      </w:r>
      <w:r>
        <w:rPr>
          <w:rFonts w:ascii="Times New Roman" w:eastAsia="宋体" w:hAnsi="Times New Roman" w:cs="Times New Roman" w:hint="eastAsia"/>
          <w:sz w:val="24"/>
          <w:szCs w:val="24"/>
        </w:rPr>
        <w:t>光能且</w:t>
      </w:r>
      <w:r w:rsidRPr="0011538F">
        <w:rPr>
          <w:rFonts w:ascii="Times New Roman" w:eastAsia="宋体" w:hAnsi="Times New Roman" w:cs="Times New Roman" w:hint="eastAsia"/>
          <w:b/>
          <w:bCs/>
          <w:sz w:val="24"/>
          <w:szCs w:val="24"/>
        </w:rPr>
        <w:t>抗性提升</w:t>
      </w:r>
      <w:r w:rsidRPr="0011538F">
        <w:rPr>
          <w:rFonts w:ascii="Times New Roman" w:eastAsia="宋体" w:hAnsi="Times New Roman" w:cs="Times New Roman" w:hint="eastAsia"/>
          <w:b/>
          <w:bCs/>
          <w:color w:val="EE0000"/>
          <w:sz w:val="24"/>
          <w:szCs w:val="24"/>
        </w:rPr>
        <w:t>80% 1</w:t>
      </w:r>
      <w:r w:rsidRPr="00FA5196">
        <w:rPr>
          <w:rFonts w:ascii="Times New Roman" w:eastAsia="宋体" w:hAnsi="Times New Roman" w:cs="Times New Roman" w:hint="eastAsia"/>
          <w:b/>
          <w:bCs/>
          <w:sz w:val="24"/>
          <w:szCs w:val="24"/>
        </w:rPr>
        <w:t>回合</w:t>
      </w:r>
      <w:r>
        <w:rPr>
          <w:rFonts w:ascii="Times New Roman" w:eastAsia="宋体" w:hAnsi="Times New Roman" w:cs="Times New Roman" w:hint="eastAsia"/>
          <w:sz w:val="24"/>
          <w:szCs w:val="24"/>
        </w:rPr>
        <w:t>；大招</w:t>
      </w:r>
      <w:r w:rsidR="00FA5196">
        <w:rPr>
          <w:rFonts w:ascii="Times New Roman" w:eastAsia="宋体" w:hAnsi="Times New Roman" w:cs="Times New Roman" w:hint="eastAsia"/>
          <w:sz w:val="24"/>
          <w:szCs w:val="24"/>
        </w:rPr>
        <w:t>牺牲自己，</w:t>
      </w:r>
      <w:r>
        <w:rPr>
          <w:rFonts w:ascii="Times New Roman" w:eastAsia="宋体" w:hAnsi="Times New Roman" w:cs="Times New Roman" w:hint="eastAsia"/>
          <w:sz w:val="24"/>
          <w:szCs w:val="24"/>
        </w:rPr>
        <w:t>赋予单体</w:t>
      </w:r>
      <w:r>
        <w:rPr>
          <w:rFonts w:ascii="Times New Roman" w:eastAsia="宋体" w:hAnsi="Times New Roman" w:cs="Times New Roman" w:hint="eastAsia"/>
          <w:b/>
          <w:bCs/>
          <w:sz w:val="24"/>
          <w:szCs w:val="24"/>
        </w:rPr>
        <w:t>提升的属性等级回合末翻倍降低</w:t>
      </w:r>
      <w:r w:rsidR="009E2D64" w:rsidRPr="009E2D64">
        <w:rPr>
          <w:rFonts w:ascii="Times New Roman" w:eastAsia="宋体" w:hAnsi="Times New Roman" w:cs="Times New Roman" w:hint="eastAsia"/>
          <w:b/>
          <w:bCs/>
          <w:color w:val="EE0000"/>
          <w:sz w:val="24"/>
          <w:szCs w:val="24"/>
        </w:rPr>
        <w:t>12</w:t>
      </w:r>
      <w:r w:rsidR="009E2D64">
        <w:rPr>
          <w:rFonts w:ascii="Times New Roman" w:eastAsia="宋体" w:hAnsi="Times New Roman" w:cs="Times New Roman" w:hint="eastAsia"/>
          <w:sz w:val="24"/>
          <w:szCs w:val="24"/>
        </w:rPr>
        <w:t>回合，我方亚比</w:t>
      </w:r>
      <w:r w:rsidR="009E2D64" w:rsidRPr="009E2D64">
        <w:rPr>
          <w:rFonts w:ascii="Times New Roman" w:eastAsia="宋体" w:hAnsi="Times New Roman" w:cs="Times New Roman" w:hint="eastAsia"/>
          <w:b/>
          <w:bCs/>
          <w:sz w:val="24"/>
          <w:szCs w:val="24"/>
        </w:rPr>
        <w:t>受到直接伤害</w:t>
      </w:r>
      <w:r w:rsidR="009E2D64" w:rsidRPr="009E2D64">
        <w:rPr>
          <w:rFonts w:ascii="Times New Roman" w:eastAsia="宋体" w:hAnsi="Times New Roman" w:cs="Times New Roman" w:hint="eastAsia"/>
          <w:b/>
          <w:bCs/>
          <w:color w:val="EE0000"/>
          <w:sz w:val="24"/>
          <w:szCs w:val="24"/>
        </w:rPr>
        <w:t>-60%</w:t>
      </w:r>
      <w:r w:rsidR="009E2D64">
        <w:rPr>
          <w:rFonts w:ascii="Times New Roman" w:eastAsia="宋体" w:hAnsi="Times New Roman" w:cs="Times New Roman" w:hint="eastAsia"/>
          <w:sz w:val="24"/>
          <w:szCs w:val="24"/>
        </w:rPr>
        <w:t>，</w:t>
      </w:r>
      <w:r w:rsidR="009E2D64" w:rsidRPr="009E2D64">
        <w:rPr>
          <w:rFonts w:ascii="Times New Roman" w:eastAsia="宋体" w:hAnsi="Times New Roman" w:cs="Times New Roman" w:hint="eastAsia"/>
          <w:b/>
          <w:bCs/>
          <w:color w:val="EE0000"/>
          <w:sz w:val="24"/>
          <w:szCs w:val="24"/>
        </w:rPr>
        <w:t>60%</w:t>
      </w:r>
      <w:r w:rsidR="009E2D64" w:rsidRPr="009E2D64">
        <w:rPr>
          <w:rFonts w:ascii="Times New Roman" w:eastAsia="宋体" w:hAnsi="Times New Roman" w:cs="Times New Roman" w:hint="eastAsia"/>
          <w:b/>
          <w:bCs/>
          <w:sz w:val="24"/>
          <w:szCs w:val="24"/>
        </w:rPr>
        <w:t>免疫攻击技能，回合末</w:t>
      </w:r>
      <w:r w:rsidR="009E2D64" w:rsidRPr="009E2D64">
        <w:rPr>
          <w:rFonts w:ascii="Times New Roman" w:eastAsia="宋体" w:hAnsi="Times New Roman" w:cs="Times New Roman" w:hint="eastAsia"/>
          <w:b/>
          <w:bCs/>
          <w:color w:val="EE0000"/>
          <w:sz w:val="24"/>
          <w:szCs w:val="24"/>
        </w:rPr>
        <w:t>25%</w:t>
      </w:r>
      <w:r w:rsidR="009E2D64" w:rsidRPr="009E2D64">
        <w:rPr>
          <w:rFonts w:ascii="Times New Roman" w:eastAsia="宋体" w:hAnsi="Times New Roman" w:cs="Times New Roman" w:hint="eastAsia"/>
          <w:b/>
          <w:bCs/>
          <w:sz w:val="24"/>
          <w:szCs w:val="24"/>
        </w:rPr>
        <w:t>返还本回合消耗的光能，伤害提升</w:t>
      </w:r>
      <w:r w:rsidR="009E2D64" w:rsidRPr="009E2D64">
        <w:rPr>
          <w:rFonts w:ascii="Times New Roman" w:eastAsia="宋体" w:hAnsi="Times New Roman" w:cs="Times New Roman" w:hint="eastAsia"/>
          <w:b/>
          <w:bCs/>
          <w:color w:val="EE0000"/>
          <w:sz w:val="24"/>
          <w:szCs w:val="24"/>
        </w:rPr>
        <w:t>150%</w:t>
      </w:r>
      <w:r w:rsidR="009E2D64" w:rsidRPr="009E2D64">
        <w:rPr>
          <w:rFonts w:ascii="Times New Roman" w:eastAsia="宋体" w:hAnsi="Times New Roman" w:cs="Times New Roman" w:hint="eastAsia"/>
          <w:b/>
          <w:bCs/>
          <w:sz w:val="24"/>
          <w:szCs w:val="24"/>
        </w:rPr>
        <w:t>，可继承，</w:t>
      </w:r>
      <w:r w:rsidR="009E2D64" w:rsidRPr="009E2D64">
        <w:rPr>
          <w:rFonts w:ascii="Times New Roman" w:eastAsia="宋体" w:hAnsi="Times New Roman" w:cs="Times New Roman" w:hint="eastAsia"/>
          <w:b/>
          <w:bCs/>
          <w:color w:val="EE0000"/>
          <w:sz w:val="24"/>
          <w:szCs w:val="24"/>
        </w:rPr>
        <w:t>12</w:t>
      </w:r>
      <w:r w:rsidR="009E2D64" w:rsidRPr="009E2D64">
        <w:rPr>
          <w:rFonts w:ascii="Times New Roman" w:eastAsia="宋体" w:hAnsi="Times New Roman" w:cs="Times New Roman" w:hint="eastAsia"/>
          <w:b/>
          <w:bCs/>
          <w:sz w:val="24"/>
          <w:szCs w:val="24"/>
        </w:rPr>
        <w:t>回合</w:t>
      </w:r>
      <w:r w:rsidR="009E2D64">
        <w:rPr>
          <w:rFonts w:ascii="Times New Roman" w:eastAsia="宋体" w:hAnsi="Times New Roman" w:cs="Times New Roman" w:hint="eastAsia"/>
          <w:sz w:val="24"/>
          <w:szCs w:val="24"/>
        </w:rPr>
        <w:t>。</w:t>
      </w:r>
    </w:p>
    <w:p w14:paraId="61F71FCB" w14:textId="09930B16" w:rsidR="009E2D64" w:rsidRDefault="002B4CD0" w:rsidP="00D247A9">
      <w:pPr>
        <w:rPr>
          <w:rFonts w:ascii="Times New Roman" w:eastAsia="宋体" w:hAnsi="Times New Roman" w:cs="Times New Roman"/>
          <w:sz w:val="24"/>
          <w:szCs w:val="24"/>
        </w:rPr>
      </w:pPr>
      <w:r w:rsidRPr="002B4CD0">
        <w:rPr>
          <w:rFonts w:ascii="Times New Roman" w:eastAsia="宋体" w:hAnsi="Times New Roman" w:cs="Times New Roman" w:hint="eastAsia"/>
          <w:b/>
          <w:bCs/>
          <w:color w:val="EE0000"/>
          <w:sz w:val="24"/>
          <w:szCs w:val="24"/>
        </w:rPr>
        <w:t>注：</w:t>
      </w:r>
      <w:r w:rsidR="009E2D64">
        <w:rPr>
          <w:rFonts w:ascii="Times New Roman" w:eastAsia="宋体" w:hAnsi="Times New Roman" w:cs="Times New Roman" w:hint="eastAsia"/>
          <w:sz w:val="24"/>
          <w:szCs w:val="24"/>
        </w:rPr>
        <w:t>一般只在</w:t>
      </w:r>
      <w:r w:rsidR="009E2D64">
        <w:rPr>
          <w:rFonts w:ascii="Times New Roman" w:eastAsia="宋体" w:hAnsi="Times New Roman" w:cs="Times New Roman" w:hint="eastAsia"/>
          <w:sz w:val="24"/>
          <w:szCs w:val="24"/>
        </w:rPr>
        <w:t>6v1</w:t>
      </w:r>
      <w:r w:rsidR="009E2D64">
        <w:rPr>
          <w:rFonts w:ascii="Times New Roman" w:eastAsia="宋体" w:hAnsi="Times New Roman" w:cs="Times New Roman" w:hint="eastAsia"/>
          <w:sz w:val="24"/>
          <w:szCs w:val="24"/>
        </w:rPr>
        <w:t>使用，可以大大增加生存能力，返还光能也非常重要。</w:t>
      </w:r>
    </w:p>
    <w:p w14:paraId="18F08C8B" w14:textId="77777777" w:rsidR="002B4CD0" w:rsidRPr="002B4CD0" w:rsidRDefault="002B4CD0" w:rsidP="00D247A9">
      <w:pPr>
        <w:rPr>
          <w:rFonts w:ascii="Times New Roman" w:eastAsia="宋体" w:hAnsi="Times New Roman" w:cs="Times New Roman"/>
          <w:sz w:val="24"/>
          <w:szCs w:val="24"/>
        </w:rPr>
      </w:pPr>
    </w:p>
    <w:p w14:paraId="5DA70E7F" w14:textId="2A887B7D" w:rsidR="00FA5196" w:rsidRDefault="00FA5196" w:rsidP="00FA5196">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4</w:t>
      </w:r>
      <w:r w:rsidRPr="006864D9">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绝影蚀月</w:t>
      </w:r>
      <w:r w:rsidRPr="006864D9">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黑翼王</w:t>
      </w:r>
      <w:r w:rsidRPr="006864D9">
        <w:rPr>
          <w:rFonts w:ascii="Segoe UI Symbol" w:eastAsia="宋体" w:hAnsi="Segoe UI Symbol" w:cs="Segoe UI Symbol"/>
          <w:b/>
          <w:bCs/>
          <w:color w:val="7030A0"/>
          <w:sz w:val="24"/>
          <w:szCs w:val="24"/>
        </w:rPr>
        <w:t>★</w:t>
      </w:r>
      <w:r w:rsidRPr="006864D9">
        <w:rPr>
          <w:rFonts w:ascii="Times New Roman" w:eastAsia="宋体" w:hAnsi="Times New Roman" w:cs="Times New Roman"/>
          <w:b/>
          <w:bCs/>
          <w:color w:val="000000" w:themeColor="text1"/>
          <w:sz w:val="24"/>
          <w:szCs w:val="24"/>
        </w:rPr>
        <w:t>：</w:t>
      </w:r>
      <w:r>
        <w:rPr>
          <w:rFonts w:ascii="Times New Roman" w:eastAsia="宋体" w:hAnsi="Times New Roman" w:cs="Times New Roman" w:hint="eastAsia"/>
          <w:b/>
          <w:bCs/>
          <w:color w:val="000000" w:themeColor="text1"/>
          <w:sz w:val="24"/>
          <w:szCs w:val="24"/>
        </w:rPr>
        <w:t>自爆，增伤、回血</w:t>
      </w:r>
    </w:p>
    <w:p w14:paraId="59AB4529" w14:textId="56268FE3" w:rsidR="009E2D64" w:rsidRPr="00FA5196" w:rsidRDefault="00FA5196" w:rsidP="00D247A9">
      <w:pPr>
        <w:rPr>
          <w:rFonts w:ascii="Times New Roman" w:eastAsia="宋体" w:hAnsi="Times New Roman" w:cs="Times New Roman"/>
          <w:color w:val="000000" w:themeColor="text1"/>
          <w:sz w:val="24"/>
          <w:szCs w:val="24"/>
        </w:rPr>
      </w:pPr>
      <w:r w:rsidRPr="00FA5196">
        <w:rPr>
          <w:rFonts w:ascii="Times New Roman" w:eastAsia="宋体" w:hAnsi="Times New Roman" w:cs="Times New Roman" w:hint="eastAsia"/>
          <w:sz w:val="24"/>
          <w:szCs w:val="24"/>
        </w:rPr>
        <w:t>上场满光能</w:t>
      </w:r>
      <w:r>
        <w:rPr>
          <w:rFonts w:ascii="Times New Roman" w:eastAsia="宋体" w:hAnsi="Times New Roman" w:cs="Times New Roman" w:hint="eastAsia"/>
          <w:b/>
          <w:bCs/>
          <w:sz w:val="24"/>
          <w:szCs w:val="24"/>
        </w:rPr>
        <w:t>且提升自身体力及上限</w:t>
      </w:r>
      <w:r w:rsidRPr="00FA5196">
        <w:rPr>
          <w:rFonts w:ascii="Times New Roman" w:eastAsia="宋体" w:hAnsi="Times New Roman" w:cs="Times New Roman" w:hint="eastAsia"/>
          <w:b/>
          <w:bCs/>
          <w:color w:val="EE0000"/>
          <w:sz w:val="24"/>
          <w:szCs w:val="24"/>
        </w:rPr>
        <w:t>75%</w:t>
      </w:r>
      <w:r>
        <w:rPr>
          <w:rFonts w:ascii="Times New Roman" w:eastAsia="宋体" w:hAnsi="Times New Roman" w:cs="Times New Roman" w:hint="eastAsia"/>
          <w:b/>
          <w:bCs/>
          <w:sz w:val="24"/>
          <w:szCs w:val="24"/>
        </w:rPr>
        <w:t>，全属性</w:t>
      </w:r>
      <w:r w:rsidRPr="00FA5196">
        <w:rPr>
          <w:rFonts w:ascii="Times New Roman" w:eastAsia="宋体" w:hAnsi="Times New Roman" w:cs="Times New Roman" w:hint="eastAsia"/>
          <w:b/>
          <w:bCs/>
          <w:color w:val="EE0000"/>
          <w:sz w:val="24"/>
          <w:szCs w:val="24"/>
        </w:rPr>
        <w:t>60%</w:t>
      </w:r>
      <w:r>
        <w:rPr>
          <w:rFonts w:ascii="Times New Roman" w:eastAsia="宋体" w:hAnsi="Times New Roman" w:cs="Times New Roman" w:hint="eastAsia"/>
          <w:color w:val="000000" w:themeColor="text1"/>
          <w:sz w:val="24"/>
          <w:szCs w:val="24"/>
        </w:rPr>
        <w:t>；大招牺牲自己，赋予我方</w:t>
      </w:r>
      <w:r w:rsidRPr="00FA5196">
        <w:rPr>
          <w:rFonts w:ascii="Times New Roman" w:eastAsia="宋体" w:hAnsi="Times New Roman" w:cs="Times New Roman" w:hint="eastAsia"/>
          <w:b/>
          <w:bCs/>
          <w:color w:val="000000" w:themeColor="text1"/>
          <w:sz w:val="24"/>
          <w:szCs w:val="24"/>
        </w:rPr>
        <w:t>伤害提升</w:t>
      </w:r>
      <w:r w:rsidRPr="00FA5196">
        <w:rPr>
          <w:rFonts w:ascii="Times New Roman" w:eastAsia="宋体" w:hAnsi="Times New Roman" w:cs="Times New Roman" w:hint="eastAsia"/>
          <w:b/>
          <w:bCs/>
          <w:color w:val="EE0000"/>
          <w:sz w:val="24"/>
          <w:szCs w:val="24"/>
        </w:rPr>
        <w:t>200%</w:t>
      </w:r>
      <w:r w:rsidRPr="00FA5196">
        <w:rPr>
          <w:rFonts w:ascii="Times New Roman" w:eastAsia="宋体" w:hAnsi="Times New Roman" w:cs="Times New Roman" w:hint="eastAsia"/>
          <w:b/>
          <w:bCs/>
          <w:color w:val="000000" w:themeColor="text1"/>
          <w:sz w:val="24"/>
          <w:szCs w:val="24"/>
        </w:rPr>
        <w:t>，每回合首次使用技能回复</w:t>
      </w:r>
      <w:r w:rsidRPr="00FA5196">
        <w:rPr>
          <w:rFonts w:ascii="Times New Roman" w:eastAsia="宋体" w:hAnsi="Times New Roman" w:cs="Times New Roman" w:hint="eastAsia"/>
          <w:b/>
          <w:bCs/>
          <w:color w:val="EE0000"/>
          <w:sz w:val="24"/>
          <w:szCs w:val="24"/>
        </w:rPr>
        <w:t>15000</w:t>
      </w:r>
      <w:r w:rsidRPr="00FA5196">
        <w:rPr>
          <w:rFonts w:ascii="Times New Roman" w:eastAsia="宋体" w:hAnsi="Times New Roman" w:cs="Times New Roman" w:hint="eastAsia"/>
          <w:b/>
          <w:bCs/>
          <w:color w:val="000000" w:themeColor="text1"/>
          <w:sz w:val="24"/>
          <w:szCs w:val="24"/>
        </w:rPr>
        <w:t>体力，可继承，</w:t>
      </w:r>
      <w:r w:rsidRPr="00FA5196">
        <w:rPr>
          <w:rFonts w:ascii="Times New Roman" w:eastAsia="宋体" w:hAnsi="Times New Roman" w:cs="Times New Roman" w:hint="eastAsia"/>
          <w:b/>
          <w:bCs/>
          <w:color w:val="EE0000"/>
          <w:sz w:val="24"/>
          <w:szCs w:val="24"/>
        </w:rPr>
        <w:t>20</w:t>
      </w:r>
      <w:r w:rsidRPr="00FA5196">
        <w:rPr>
          <w:rFonts w:ascii="Times New Roman" w:eastAsia="宋体" w:hAnsi="Times New Roman" w:cs="Times New Roman" w:hint="eastAsia"/>
          <w:b/>
          <w:bCs/>
          <w:color w:val="000000" w:themeColor="text1"/>
          <w:sz w:val="24"/>
          <w:szCs w:val="24"/>
        </w:rPr>
        <w:t>回合</w:t>
      </w:r>
      <w:r>
        <w:rPr>
          <w:rFonts w:ascii="Times New Roman" w:eastAsia="宋体" w:hAnsi="Times New Roman" w:cs="Times New Roman" w:hint="eastAsia"/>
          <w:color w:val="000000" w:themeColor="text1"/>
          <w:sz w:val="24"/>
          <w:szCs w:val="24"/>
        </w:rPr>
        <w:t>。</w:t>
      </w:r>
    </w:p>
    <w:p w14:paraId="1A32AE2F" w14:textId="064C3DF7" w:rsidR="009E2D64" w:rsidRDefault="00FA5196" w:rsidP="00D247A9">
      <w:pPr>
        <w:rPr>
          <w:rFonts w:ascii="Times New Roman" w:eastAsia="宋体" w:hAnsi="Times New Roman" w:cs="Times New Roman"/>
          <w:sz w:val="24"/>
          <w:szCs w:val="24"/>
        </w:rPr>
      </w:pPr>
      <w:r>
        <w:rPr>
          <w:rFonts w:ascii="Times New Roman" w:eastAsia="宋体" w:hAnsi="Times New Roman" w:cs="Times New Roman" w:hint="eastAsia"/>
          <w:sz w:val="24"/>
          <w:szCs w:val="24"/>
        </w:rPr>
        <w:t>6v1</w:t>
      </w:r>
      <w:r>
        <w:rPr>
          <w:rFonts w:ascii="Times New Roman" w:eastAsia="宋体" w:hAnsi="Times New Roman" w:cs="Times New Roman" w:hint="eastAsia"/>
          <w:sz w:val="24"/>
          <w:szCs w:val="24"/>
        </w:rPr>
        <w:t>用，大部分打手每回合自带体力回复均为</w:t>
      </w:r>
      <w:r>
        <w:rPr>
          <w:rFonts w:ascii="Times New Roman" w:eastAsia="宋体" w:hAnsi="Times New Roman" w:cs="Times New Roman" w:hint="eastAsia"/>
          <w:sz w:val="24"/>
          <w:szCs w:val="24"/>
        </w:rPr>
        <w:t>15000</w:t>
      </w:r>
      <w:r>
        <w:rPr>
          <w:rFonts w:ascii="Times New Roman" w:eastAsia="宋体" w:hAnsi="Times New Roman" w:cs="Times New Roman" w:hint="eastAsia"/>
          <w:sz w:val="24"/>
          <w:szCs w:val="24"/>
        </w:rPr>
        <w:t>，面对伤害较高</w:t>
      </w:r>
      <w:r>
        <w:rPr>
          <w:rFonts w:ascii="Times New Roman" w:eastAsia="宋体" w:hAnsi="Times New Roman" w:cs="Times New Roman" w:hint="eastAsia"/>
          <w:sz w:val="24"/>
          <w:szCs w:val="24"/>
        </w:rPr>
        <w:t>boss</w:t>
      </w:r>
      <w:r>
        <w:rPr>
          <w:rFonts w:ascii="Times New Roman" w:eastAsia="宋体" w:hAnsi="Times New Roman" w:cs="Times New Roman" w:hint="eastAsia"/>
          <w:sz w:val="24"/>
          <w:szCs w:val="24"/>
        </w:rPr>
        <w:t>时可以变提高生存能力。伤害加成</w:t>
      </w:r>
      <w:r w:rsidR="00A429B8">
        <w:rPr>
          <w:rFonts w:ascii="Times New Roman" w:eastAsia="宋体" w:hAnsi="Times New Roman" w:cs="Times New Roman" w:hint="eastAsia"/>
          <w:sz w:val="24"/>
          <w:szCs w:val="24"/>
        </w:rPr>
        <w:t>较少</w:t>
      </w:r>
      <w:r>
        <w:rPr>
          <w:rFonts w:ascii="Times New Roman" w:eastAsia="宋体" w:hAnsi="Times New Roman" w:cs="Times New Roman" w:hint="eastAsia"/>
          <w:sz w:val="24"/>
          <w:szCs w:val="24"/>
        </w:rPr>
        <w:t>，可以换为别的辅助。</w:t>
      </w:r>
    </w:p>
    <w:p w14:paraId="7EBEA1CD" w14:textId="77777777" w:rsidR="00FA5196" w:rsidRDefault="00FA5196" w:rsidP="00D247A9">
      <w:pPr>
        <w:rPr>
          <w:rFonts w:ascii="Times New Roman" w:eastAsia="宋体" w:hAnsi="Times New Roman" w:cs="Times New Roman"/>
          <w:sz w:val="24"/>
          <w:szCs w:val="24"/>
        </w:rPr>
      </w:pPr>
    </w:p>
    <w:p w14:paraId="1E90CEF4" w14:textId="01EAD5AE" w:rsidR="00227EED" w:rsidRPr="00A429B8" w:rsidRDefault="00FA5196" w:rsidP="00D247A9">
      <w:pPr>
        <w:rPr>
          <w:rFonts w:ascii="Times New Roman" w:eastAsia="宋体" w:hAnsi="Times New Roman" w:cs="Times New Roman"/>
          <w:sz w:val="24"/>
          <w:szCs w:val="24"/>
        </w:rPr>
      </w:pPr>
      <w:r w:rsidRPr="00FA5196">
        <w:rPr>
          <w:rFonts w:ascii="Times New Roman" w:eastAsia="宋体" w:hAnsi="Times New Roman" w:cs="Times New Roman" w:hint="eastAsia"/>
          <w:b/>
          <w:bCs/>
          <w:sz w:val="24"/>
          <w:szCs w:val="24"/>
        </w:rPr>
        <w:t>星诺</w:t>
      </w:r>
      <w:r w:rsidRPr="00FA5196">
        <w:rPr>
          <w:rFonts w:ascii="Times New Roman" w:eastAsia="宋体" w:hAnsi="Times New Roman" w:cs="Times New Roman" w:hint="eastAsia"/>
          <w:b/>
          <w:bCs/>
          <w:sz w:val="24"/>
          <w:szCs w:val="24"/>
        </w:rPr>
        <w:t>f4</w:t>
      </w:r>
      <w:r w:rsidRPr="00FA5196">
        <w:rPr>
          <w:rFonts w:ascii="Times New Roman" w:eastAsia="宋体" w:hAnsi="Times New Roman" w:cs="Times New Roman" w:hint="eastAsia"/>
          <w:b/>
          <w:bCs/>
          <w:sz w:val="24"/>
          <w:szCs w:val="24"/>
        </w:rPr>
        <w:t>：</w:t>
      </w:r>
      <w:r w:rsidR="00A429B8">
        <w:rPr>
          <w:rFonts w:ascii="Times New Roman" w:eastAsia="宋体" w:hAnsi="Times New Roman" w:cs="Times New Roman" w:hint="eastAsia"/>
          <w:b/>
          <w:bCs/>
          <w:sz w:val="24"/>
          <w:szCs w:val="24"/>
        </w:rPr>
        <w:t>太阳、圣灵、龙和木四只星诺，</w:t>
      </w:r>
      <w:r w:rsidRPr="00A429B8">
        <w:rPr>
          <w:rFonts w:ascii="Times New Roman" w:eastAsia="宋体" w:hAnsi="Times New Roman" w:cs="Times New Roman" w:hint="eastAsia"/>
          <w:sz w:val="24"/>
          <w:szCs w:val="24"/>
        </w:rPr>
        <w:t>功能相当于女皇、子牙、龙王和黑翼，但</w:t>
      </w:r>
      <w:r w:rsidR="00A429B8" w:rsidRPr="00A429B8">
        <w:rPr>
          <w:rFonts w:ascii="Times New Roman" w:eastAsia="宋体" w:hAnsi="Times New Roman" w:cs="Times New Roman" w:hint="eastAsia"/>
          <w:sz w:val="24"/>
          <w:szCs w:val="24"/>
        </w:rPr>
        <w:t>如果打手不是</w:t>
      </w:r>
      <w:r w:rsidR="00A429B8">
        <w:rPr>
          <w:rFonts w:ascii="Times New Roman" w:eastAsia="宋体" w:hAnsi="Times New Roman" w:cs="Times New Roman" w:hint="eastAsia"/>
          <w:sz w:val="24"/>
          <w:szCs w:val="24"/>
        </w:rPr>
        <w:t>星诺家族亚比时，提供的增益只有</w:t>
      </w:r>
      <w:r w:rsidR="00A429B8">
        <w:rPr>
          <w:rFonts w:ascii="Times New Roman" w:eastAsia="宋体" w:hAnsi="Times New Roman" w:cs="Times New Roman" w:hint="eastAsia"/>
          <w:sz w:val="24"/>
          <w:szCs w:val="24"/>
        </w:rPr>
        <w:t>75%</w:t>
      </w:r>
      <w:r w:rsidR="00A429B8">
        <w:rPr>
          <w:rFonts w:ascii="Times New Roman" w:eastAsia="宋体" w:hAnsi="Times New Roman" w:cs="Times New Roman" w:hint="eastAsia"/>
          <w:sz w:val="24"/>
          <w:szCs w:val="24"/>
        </w:rPr>
        <w:t>效果</w:t>
      </w:r>
      <w:r w:rsidR="003F7552">
        <w:rPr>
          <w:rFonts w:ascii="Times New Roman" w:eastAsia="宋体" w:hAnsi="Times New Roman" w:cs="Times New Roman" w:hint="eastAsia"/>
          <w:sz w:val="24"/>
          <w:szCs w:val="24"/>
        </w:rPr>
        <w:t>，</w:t>
      </w:r>
      <w:r w:rsidR="00A429B8">
        <w:rPr>
          <w:rFonts w:ascii="Times New Roman" w:eastAsia="宋体" w:hAnsi="Times New Roman" w:cs="Times New Roman" w:hint="eastAsia"/>
          <w:sz w:val="24"/>
          <w:szCs w:val="24"/>
        </w:rPr>
        <w:t>当打手数值较高或</w:t>
      </w:r>
      <w:r w:rsidR="00A429B8">
        <w:rPr>
          <w:rFonts w:ascii="Times New Roman" w:eastAsia="宋体" w:hAnsi="Times New Roman" w:cs="Times New Roman" w:hint="eastAsia"/>
          <w:sz w:val="24"/>
          <w:szCs w:val="24"/>
        </w:rPr>
        <w:t>boss</w:t>
      </w:r>
      <w:r w:rsidR="00A429B8">
        <w:rPr>
          <w:rFonts w:ascii="Times New Roman" w:eastAsia="宋体" w:hAnsi="Times New Roman" w:cs="Times New Roman" w:hint="eastAsia"/>
          <w:sz w:val="24"/>
          <w:szCs w:val="24"/>
        </w:rPr>
        <w:t>数值较低时也是</w:t>
      </w:r>
      <w:r w:rsidR="00B177B9">
        <w:rPr>
          <w:rFonts w:ascii="Times New Roman" w:eastAsia="宋体" w:hAnsi="Times New Roman" w:cs="Times New Roman" w:hint="eastAsia"/>
          <w:sz w:val="24"/>
          <w:szCs w:val="24"/>
        </w:rPr>
        <w:t>完全够用</w:t>
      </w:r>
      <w:r w:rsidR="00A429B8">
        <w:rPr>
          <w:rFonts w:ascii="Times New Roman" w:eastAsia="宋体" w:hAnsi="Times New Roman" w:cs="Times New Roman" w:hint="eastAsia"/>
          <w:sz w:val="24"/>
          <w:szCs w:val="24"/>
        </w:rPr>
        <w:t>。</w:t>
      </w:r>
      <w:r w:rsidR="003F7552">
        <w:rPr>
          <w:rFonts w:ascii="Times New Roman" w:eastAsia="宋体" w:hAnsi="Times New Roman" w:cs="Times New Roman" w:hint="eastAsia"/>
          <w:sz w:val="24"/>
          <w:szCs w:val="24"/>
        </w:rPr>
        <w:t>需要四只一起使用，否则加成会少。</w:t>
      </w:r>
    </w:p>
    <w:p w14:paraId="2D5B89CC" w14:textId="77777777" w:rsidR="00227EED" w:rsidRPr="00066C75" w:rsidRDefault="00FA5196" w:rsidP="00227EED">
      <w:pPr>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sz w:val="24"/>
          <w:szCs w:val="24"/>
        </w:rPr>
        <w:t>5</w:t>
      </w:r>
      <w:r w:rsidRPr="006864D9">
        <w:rPr>
          <w:rFonts w:ascii="Times New Roman" w:eastAsia="宋体" w:hAnsi="Times New Roman" w:cs="Times New Roman" w:hint="eastAsia"/>
          <w:b/>
          <w:bCs/>
          <w:sz w:val="24"/>
          <w:szCs w:val="24"/>
        </w:rPr>
        <w:t xml:space="preserve">. </w:t>
      </w:r>
      <w:r w:rsidR="00227EED">
        <w:rPr>
          <w:rFonts w:ascii="Times New Roman" w:eastAsia="宋体" w:hAnsi="Times New Roman" w:cs="Times New Roman" w:hint="eastAsia"/>
          <w:b/>
          <w:bCs/>
          <w:sz w:val="24"/>
          <w:szCs w:val="24"/>
        </w:rPr>
        <w:t>日曜奇迹</w:t>
      </w:r>
      <w:r w:rsidR="00227EED" w:rsidRPr="006864D9">
        <w:rPr>
          <w:rFonts w:ascii="Times New Roman" w:eastAsia="宋体" w:hAnsi="Times New Roman" w:cs="Times New Roman" w:hint="eastAsia"/>
          <w:b/>
          <w:bCs/>
          <w:sz w:val="24"/>
          <w:szCs w:val="24"/>
        </w:rPr>
        <w:t>-</w:t>
      </w:r>
      <w:r w:rsidR="00227EED">
        <w:rPr>
          <w:rFonts w:ascii="Times New Roman" w:eastAsia="宋体" w:hAnsi="Times New Roman" w:cs="Times New Roman" w:hint="eastAsia"/>
          <w:b/>
          <w:bCs/>
          <w:sz w:val="24"/>
          <w:szCs w:val="24"/>
        </w:rPr>
        <w:t>太阳星诺</w:t>
      </w:r>
      <w:r w:rsidRPr="006864D9">
        <w:rPr>
          <w:rFonts w:ascii="Segoe UI Symbol" w:eastAsia="宋体" w:hAnsi="Segoe UI Symbol" w:cs="Segoe UI Symbol"/>
          <w:b/>
          <w:bCs/>
          <w:color w:val="7030A0"/>
          <w:sz w:val="24"/>
          <w:szCs w:val="24"/>
        </w:rPr>
        <w:t>★</w:t>
      </w:r>
      <w:r w:rsidRPr="006864D9">
        <w:rPr>
          <w:rFonts w:ascii="Times New Roman" w:eastAsia="宋体" w:hAnsi="Times New Roman" w:cs="Times New Roman"/>
          <w:b/>
          <w:bCs/>
          <w:color w:val="000000" w:themeColor="text1"/>
          <w:sz w:val="24"/>
          <w:szCs w:val="24"/>
        </w:rPr>
        <w:t>：</w:t>
      </w:r>
      <w:r w:rsidR="00227EED" w:rsidRPr="00066C75">
        <w:rPr>
          <w:rFonts w:ascii="Times New Roman" w:eastAsia="宋体" w:hAnsi="Times New Roman" w:cs="Times New Roman"/>
          <w:b/>
          <w:bCs/>
          <w:color w:val="000000" w:themeColor="text1"/>
          <w:sz w:val="24"/>
          <w:szCs w:val="24"/>
        </w:rPr>
        <w:t>自爆，削属、锁属、提属、暴击爆伤提升、保护属性</w:t>
      </w:r>
    </w:p>
    <w:p w14:paraId="2BC23482" w14:textId="115FB4C5" w:rsidR="00227EED" w:rsidRDefault="00227EED" w:rsidP="00227EED">
      <w:pPr>
        <w:rPr>
          <w:rFonts w:ascii="Times New Roman" w:eastAsia="宋体" w:hAnsi="Times New Roman" w:cs="Times New Roman"/>
          <w:sz w:val="24"/>
          <w:szCs w:val="24"/>
        </w:rPr>
      </w:pPr>
      <w:r w:rsidRPr="00066C75">
        <w:rPr>
          <w:rFonts w:ascii="Times New Roman" w:eastAsia="宋体" w:hAnsi="Times New Roman" w:cs="Times New Roman"/>
          <w:sz w:val="24"/>
          <w:szCs w:val="24"/>
        </w:rPr>
        <w:lastRenderedPageBreak/>
        <w:t>上场获得</w:t>
      </w:r>
      <w:r w:rsidRPr="006864D9">
        <w:rPr>
          <w:rFonts w:ascii="Times New Roman" w:eastAsia="宋体" w:hAnsi="Times New Roman" w:cs="Times New Roman"/>
          <w:b/>
          <w:bCs/>
          <w:color w:val="EE0000"/>
          <w:sz w:val="24"/>
          <w:szCs w:val="24"/>
        </w:rPr>
        <w:t>5</w:t>
      </w:r>
      <w:r w:rsidRPr="00066C75">
        <w:rPr>
          <w:rFonts w:ascii="Times New Roman" w:eastAsia="宋体" w:hAnsi="Times New Roman" w:cs="Times New Roman"/>
          <w:sz w:val="24"/>
          <w:szCs w:val="24"/>
        </w:rPr>
        <w:t>光能；大招</w:t>
      </w:r>
      <w:r>
        <w:rPr>
          <w:rFonts w:ascii="Times New Roman" w:eastAsia="宋体" w:hAnsi="Times New Roman" w:cs="Times New Roman" w:hint="eastAsia"/>
          <w:sz w:val="24"/>
          <w:szCs w:val="24"/>
        </w:rPr>
        <w:t>牺牲自己</w:t>
      </w:r>
      <w:r w:rsidRPr="00066C75">
        <w:rPr>
          <w:rFonts w:ascii="Times New Roman" w:eastAsia="宋体" w:hAnsi="Times New Roman" w:cs="Times New Roman"/>
          <w:b/>
          <w:bCs/>
          <w:color w:val="EE0000"/>
          <w:sz w:val="24"/>
          <w:szCs w:val="24"/>
        </w:rPr>
        <w:t>对单体无视保护</w:t>
      </w:r>
      <w:r w:rsidRPr="00066C75">
        <w:rPr>
          <w:rFonts w:ascii="Times New Roman" w:eastAsia="宋体" w:hAnsi="Times New Roman" w:cs="Times New Roman"/>
          <w:sz w:val="24"/>
          <w:szCs w:val="24"/>
        </w:rPr>
        <w:t>削弱</w:t>
      </w:r>
      <w:r w:rsidRPr="00066C75">
        <w:rPr>
          <w:rFonts w:ascii="Times New Roman" w:eastAsia="宋体" w:hAnsi="Times New Roman" w:cs="Times New Roman"/>
          <w:b/>
          <w:bCs/>
          <w:sz w:val="24"/>
          <w:szCs w:val="24"/>
        </w:rPr>
        <w:t>全属性</w:t>
      </w:r>
      <w:r w:rsidRPr="00066C75">
        <w:rPr>
          <w:rFonts w:ascii="Times New Roman" w:eastAsia="宋体" w:hAnsi="Times New Roman" w:cs="Times New Roman"/>
          <w:b/>
          <w:bCs/>
          <w:color w:val="EE0000"/>
          <w:sz w:val="24"/>
          <w:szCs w:val="24"/>
        </w:rPr>
        <w:t>6</w:t>
      </w:r>
      <w:r w:rsidRPr="00066C75">
        <w:rPr>
          <w:rFonts w:ascii="Times New Roman" w:eastAsia="宋体" w:hAnsi="Times New Roman" w:cs="Times New Roman"/>
          <w:b/>
          <w:bCs/>
          <w:sz w:val="24"/>
          <w:szCs w:val="24"/>
        </w:rPr>
        <w:t>级</w:t>
      </w:r>
      <w:r w:rsidRPr="00066C75">
        <w:rPr>
          <w:rFonts w:ascii="Times New Roman" w:eastAsia="宋体" w:hAnsi="Times New Roman" w:cs="Times New Roman"/>
          <w:sz w:val="24"/>
          <w:szCs w:val="24"/>
        </w:rPr>
        <w:t>、</w:t>
      </w:r>
      <w:r w:rsidRPr="00066C75">
        <w:rPr>
          <w:rFonts w:ascii="Times New Roman" w:eastAsia="宋体" w:hAnsi="Times New Roman" w:cs="Times New Roman"/>
          <w:b/>
          <w:bCs/>
          <w:sz w:val="24"/>
          <w:szCs w:val="24"/>
        </w:rPr>
        <w:t>属性等级无法提升</w:t>
      </w:r>
      <w:r w:rsidRPr="00066C75">
        <w:rPr>
          <w:rFonts w:ascii="Times New Roman" w:eastAsia="宋体" w:hAnsi="Times New Roman" w:cs="Times New Roman"/>
          <w:b/>
          <w:bCs/>
          <w:color w:val="EE0000"/>
          <w:sz w:val="24"/>
          <w:szCs w:val="24"/>
        </w:rPr>
        <w:t>1</w:t>
      </w:r>
      <w:r w:rsidR="003F7552">
        <w:rPr>
          <w:rFonts w:ascii="Times New Roman" w:eastAsia="宋体" w:hAnsi="Times New Roman" w:cs="Times New Roman" w:hint="eastAsia"/>
          <w:b/>
          <w:bCs/>
          <w:color w:val="EE0000"/>
          <w:sz w:val="24"/>
          <w:szCs w:val="24"/>
        </w:rPr>
        <w:t>2/</w:t>
      </w:r>
      <w:r w:rsidR="003F7552" w:rsidRPr="003F7552">
        <w:rPr>
          <w:rFonts w:ascii="Times New Roman" w:eastAsia="宋体" w:hAnsi="Times New Roman" w:cs="Times New Roman" w:hint="eastAsia"/>
          <w:b/>
          <w:bCs/>
          <w:color w:val="00B0F0"/>
          <w:sz w:val="24"/>
          <w:szCs w:val="24"/>
        </w:rPr>
        <w:t>8</w:t>
      </w:r>
      <w:r w:rsidRPr="00FA5196">
        <w:rPr>
          <w:rFonts w:ascii="Times New Roman" w:eastAsia="宋体" w:hAnsi="Times New Roman" w:cs="Times New Roman"/>
          <w:b/>
          <w:bCs/>
          <w:sz w:val="24"/>
          <w:szCs w:val="24"/>
        </w:rPr>
        <w:t>回合</w:t>
      </w:r>
      <w:r w:rsidRPr="00066C75">
        <w:rPr>
          <w:rFonts w:ascii="Times New Roman" w:eastAsia="宋体" w:hAnsi="Times New Roman" w:cs="Times New Roman"/>
          <w:sz w:val="24"/>
          <w:szCs w:val="24"/>
        </w:rPr>
        <w:t>，我方</w:t>
      </w:r>
      <w:r>
        <w:rPr>
          <w:rFonts w:ascii="Times New Roman" w:eastAsia="宋体" w:hAnsi="Times New Roman" w:cs="Times New Roman" w:hint="eastAsia"/>
          <w:b/>
          <w:bCs/>
          <w:sz w:val="24"/>
          <w:szCs w:val="24"/>
        </w:rPr>
        <w:t>属性等级</w:t>
      </w:r>
      <w:r w:rsidRPr="00227EED">
        <w:rPr>
          <w:rFonts w:ascii="Times New Roman" w:eastAsia="宋体" w:hAnsi="Times New Roman" w:cs="Times New Roman" w:hint="eastAsia"/>
          <w:b/>
          <w:bCs/>
          <w:color w:val="EE0000"/>
          <w:sz w:val="24"/>
          <w:szCs w:val="24"/>
        </w:rPr>
        <w:t>+6</w:t>
      </w:r>
      <w:r w:rsidR="003F7552">
        <w:rPr>
          <w:rFonts w:ascii="Times New Roman" w:eastAsia="宋体" w:hAnsi="Times New Roman" w:cs="Times New Roman" w:hint="eastAsia"/>
          <w:b/>
          <w:bCs/>
          <w:color w:val="EE0000"/>
          <w:sz w:val="24"/>
          <w:szCs w:val="24"/>
        </w:rPr>
        <w:t>/</w:t>
      </w:r>
      <w:r w:rsidR="003F7552">
        <w:rPr>
          <w:rFonts w:ascii="Times New Roman" w:eastAsia="宋体" w:hAnsi="Times New Roman" w:cs="Times New Roman" w:hint="eastAsia"/>
          <w:b/>
          <w:bCs/>
          <w:color w:val="00B0F0"/>
          <w:sz w:val="24"/>
          <w:szCs w:val="24"/>
        </w:rPr>
        <w:t>4</w:t>
      </w:r>
      <w:r>
        <w:rPr>
          <w:rFonts w:ascii="Times New Roman" w:eastAsia="宋体" w:hAnsi="Times New Roman" w:cs="Times New Roman" w:hint="eastAsia"/>
          <w:b/>
          <w:bCs/>
          <w:sz w:val="24"/>
          <w:szCs w:val="24"/>
        </w:rPr>
        <w:t>，暴击率</w:t>
      </w:r>
      <w:r w:rsidRPr="006864D9">
        <w:rPr>
          <w:rFonts w:ascii="Times New Roman" w:eastAsia="宋体" w:hAnsi="Times New Roman" w:cs="Times New Roman" w:hint="eastAsia"/>
          <w:b/>
          <w:bCs/>
          <w:color w:val="EE0000"/>
          <w:sz w:val="24"/>
          <w:szCs w:val="24"/>
        </w:rPr>
        <w:t>+100%</w:t>
      </w:r>
      <w:r>
        <w:rPr>
          <w:rFonts w:ascii="Times New Roman" w:eastAsia="宋体" w:hAnsi="Times New Roman" w:cs="Times New Roman" w:hint="eastAsia"/>
          <w:b/>
          <w:bCs/>
          <w:color w:val="EE0000"/>
          <w:sz w:val="24"/>
          <w:szCs w:val="24"/>
        </w:rPr>
        <w:t>/</w:t>
      </w:r>
      <w:r w:rsidRPr="00227EED">
        <w:rPr>
          <w:rFonts w:ascii="Times New Roman" w:eastAsia="宋体" w:hAnsi="Times New Roman" w:cs="Times New Roman" w:hint="eastAsia"/>
          <w:b/>
          <w:bCs/>
          <w:color w:val="00B0F0"/>
          <w:sz w:val="24"/>
          <w:szCs w:val="24"/>
        </w:rPr>
        <w:t>75%</w:t>
      </w:r>
      <w:r>
        <w:rPr>
          <w:rFonts w:ascii="Times New Roman" w:eastAsia="宋体" w:hAnsi="Times New Roman" w:cs="Times New Roman" w:hint="eastAsia"/>
          <w:b/>
          <w:bCs/>
          <w:sz w:val="24"/>
          <w:szCs w:val="24"/>
        </w:rPr>
        <w:t>，爆伤</w:t>
      </w:r>
      <w:r w:rsidRPr="006864D9">
        <w:rPr>
          <w:rFonts w:ascii="Times New Roman" w:eastAsia="宋体" w:hAnsi="Times New Roman" w:cs="Times New Roman" w:hint="eastAsia"/>
          <w:b/>
          <w:bCs/>
          <w:color w:val="EE0000"/>
          <w:sz w:val="24"/>
          <w:szCs w:val="24"/>
        </w:rPr>
        <w:t>+200%</w:t>
      </w:r>
      <w:r>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00B0F0"/>
          <w:sz w:val="24"/>
          <w:szCs w:val="24"/>
        </w:rPr>
        <w:t>1</w:t>
      </w:r>
      <w:r w:rsidRPr="00227EED">
        <w:rPr>
          <w:rFonts w:ascii="Times New Roman" w:eastAsia="宋体" w:hAnsi="Times New Roman" w:cs="Times New Roman" w:hint="eastAsia"/>
          <w:b/>
          <w:bCs/>
          <w:color w:val="00B0F0"/>
          <w:sz w:val="24"/>
          <w:szCs w:val="24"/>
        </w:rPr>
        <w:t>5</w:t>
      </w:r>
      <w:r>
        <w:rPr>
          <w:rFonts w:ascii="Times New Roman" w:eastAsia="宋体" w:hAnsi="Times New Roman" w:cs="Times New Roman" w:hint="eastAsia"/>
          <w:b/>
          <w:bCs/>
          <w:color w:val="00B0F0"/>
          <w:sz w:val="24"/>
          <w:szCs w:val="24"/>
        </w:rPr>
        <w:t>0</w:t>
      </w:r>
      <w:r w:rsidRPr="00227EED">
        <w:rPr>
          <w:rFonts w:ascii="Times New Roman" w:eastAsia="宋体" w:hAnsi="Times New Roman" w:cs="Times New Roman" w:hint="eastAsia"/>
          <w:b/>
          <w:bCs/>
          <w:color w:val="00B0F0"/>
          <w:sz w:val="24"/>
          <w:szCs w:val="24"/>
        </w:rPr>
        <w:t>%</w:t>
      </w:r>
      <w:r>
        <w:rPr>
          <w:rFonts w:ascii="Times New Roman" w:eastAsia="宋体" w:hAnsi="Times New Roman" w:cs="Times New Roman" w:hint="eastAsia"/>
          <w:b/>
          <w:bCs/>
          <w:sz w:val="24"/>
          <w:szCs w:val="24"/>
        </w:rPr>
        <w:t>，可继承，</w:t>
      </w:r>
      <w:r w:rsidRPr="00066C75">
        <w:rPr>
          <w:rFonts w:ascii="Times New Roman" w:eastAsia="宋体" w:hAnsi="Times New Roman" w:cs="Times New Roman" w:hint="eastAsia"/>
          <w:b/>
          <w:bCs/>
          <w:color w:val="EE0000"/>
          <w:sz w:val="24"/>
          <w:szCs w:val="24"/>
        </w:rPr>
        <w:t>1</w:t>
      </w:r>
      <w:r w:rsidR="003F7552">
        <w:rPr>
          <w:rFonts w:ascii="Times New Roman" w:eastAsia="宋体" w:hAnsi="Times New Roman" w:cs="Times New Roman" w:hint="eastAsia"/>
          <w:b/>
          <w:bCs/>
          <w:color w:val="EE0000"/>
          <w:sz w:val="24"/>
          <w:szCs w:val="24"/>
        </w:rPr>
        <w:t>5</w:t>
      </w:r>
      <w:r>
        <w:rPr>
          <w:rFonts w:ascii="Times New Roman" w:eastAsia="宋体" w:hAnsi="Times New Roman" w:cs="Times New Roman" w:hint="eastAsia"/>
          <w:b/>
          <w:bCs/>
          <w:sz w:val="24"/>
          <w:szCs w:val="24"/>
        </w:rPr>
        <w:t>回合。</w:t>
      </w:r>
      <w:r w:rsidR="003F7552">
        <w:rPr>
          <w:rFonts w:ascii="Times New Roman" w:eastAsia="宋体" w:hAnsi="Times New Roman" w:cs="Times New Roman" w:hint="eastAsia"/>
          <w:sz w:val="24"/>
          <w:szCs w:val="24"/>
        </w:rPr>
        <w:t>下个出场亚比</w:t>
      </w:r>
      <w:r w:rsidR="003F7552" w:rsidRPr="00FA5196">
        <w:rPr>
          <w:rFonts w:ascii="Times New Roman" w:eastAsia="宋体" w:hAnsi="Times New Roman" w:cs="Times New Roman" w:hint="eastAsia"/>
          <w:b/>
          <w:bCs/>
          <w:sz w:val="24"/>
          <w:szCs w:val="24"/>
        </w:rPr>
        <w:t>受到直接伤害</w:t>
      </w:r>
      <w:r w:rsidR="003F7552" w:rsidRPr="00FA5196">
        <w:rPr>
          <w:rFonts w:ascii="Times New Roman" w:eastAsia="宋体" w:hAnsi="Times New Roman" w:cs="Times New Roman" w:hint="eastAsia"/>
          <w:b/>
          <w:bCs/>
          <w:color w:val="EE0000"/>
          <w:sz w:val="24"/>
          <w:szCs w:val="24"/>
        </w:rPr>
        <w:t>-99%</w:t>
      </w:r>
      <w:r w:rsidR="003F7552">
        <w:rPr>
          <w:rFonts w:ascii="Times New Roman" w:eastAsia="宋体" w:hAnsi="Times New Roman" w:cs="Times New Roman" w:hint="eastAsia"/>
          <w:b/>
          <w:bCs/>
          <w:color w:val="EE0000"/>
          <w:sz w:val="24"/>
          <w:szCs w:val="24"/>
        </w:rPr>
        <w:t>/</w:t>
      </w:r>
      <w:r w:rsidR="003F7552">
        <w:rPr>
          <w:rFonts w:ascii="Times New Roman" w:eastAsia="宋体" w:hAnsi="Times New Roman" w:cs="Times New Roman" w:hint="eastAsia"/>
          <w:b/>
          <w:bCs/>
          <w:color w:val="00B0F0"/>
          <w:sz w:val="24"/>
          <w:szCs w:val="24"/>
        </w:rPr>
        <w:t>75%</w:t>
      </w:r>
      <w:r w:rsidR="003F7552" w:rsidRPr="00FA5196">
        <w:rPr>
          <w:rFonts w:ascii="Times New Roman" w:eastAsia="宋体" w:hAnsi="Times New Roman" w:cs="Times New Roman" w:hint="eastAsia"/>
          <w:b/>
          <w:bCs/>
          <w:sz w:val="24"/>
          <w:szCs w:val="24"/>
        </w:rPr>
        <w:t>，</w:t>
      </w:r>
      <w:r w:rsidR="003F7552" w:rsidRPr="00FA5196">
        <w:rPr>
          <w:rFonts w:ascii="Times New Roman" w:eastAsia="宋体" w:hAnsi="Times New Roman" w:cs="Times New Roman" w:hint="eastAsia"/>
          <w:b/>
          <w:bCs/>
          <w:color w:val="EE0000"/>
          <w:sz w:val="24"/>
          <w:szCs w:val="24"/>
        </w:rPr>
        <w:t>2</w:t>
      </w:r>
      <w:r w:rsidR="003F7552" w:rsidRPr="00FA5196">
        <w:rPr>
          <w:rFonts w:ascii="Times New Roman" w:eastAsia="宋体" w:hAnsi="Times New Roman" w:cs="Times New Roman" w:hint="eastAsia"/>
          <w:b/>
          <w:bCs/>
          <w:sz w:val="24"/>
          <w:szCs w:val="24"/>
        </w:rPr>
        <w:t>回合</w:t>
      </w:r>
      <w:r w:rsidR="003F7552">
        <w:rPr>
          <w:rFonts w:ascii="Times New Roman" w:eastAsia="宋体" w:hAnsi="Times New Roman" w:cs="Times New Roman" w:hint="eastAsia"/>
          <w:b/>
          <w:bCs/>
          <w:sz w:val="24"/>
          <w:szCs w:val="24"/>
        </w:rPr>
        <w:t>。</w:t>
      </w:r>
      <w:r w:rsidR="003F7552">
        <w:rPr>
          <w:rFonts w:ascii="Times New Roman" w:eastAsia="宋体" w:hAnsi="Times New Roman" w:cs="Times New Roman" w:hint="eastAsia"/>
          <w:sz w:val="24"/>
          <w:szCs w:val="24"/>
        </w:rPr>
        <w:t>小</w:t>
      </w:r>
      <w:r>
        <w:rPr>
          <w:rFonts w:ascii="Times New Roman" w:eastAsia="宋体" w:hAnsi="Times New Roman" w:cs="Times New Roman" w:hint="eastAsia"/>
          <w:sz w:val="24"/>
          <w:szCs w:val="24"/>
        </w:rPr>
        <w:t>技能</w:t>
      </w:r>
      <w:r w:rsidR="003F7552" w:rsidRPr="006864D9">
        <w:rPr>
          <w:rFonts w:ascii="Times New Roman" w:eastAsia="宋体" w:hAnsi="Times New Roman" w:cs="Times New Roman" w:hint="eastAsia"/>
          <w:b/>
          <w:bCs/>
          <w:color w:val="EE0000"/>
          <w:sz w:val="24"/>
          <w:szCs w:val="24"/>
        </w:rPr>
        <w:t>100%</w:t>
      </w:r>
      <w:r w:rsidR="003F7552">
        <w:rPr>
          <w:rFonts w:ascii="Times New Roman" w:eastAsia="宋体" w:hAnsi="Times New Roman" w:cs="Times New Roman" w:hint="eastAsia"/>
          <w:b/>
          <w:bCs/>
          <w:color w:val="EE0000"/>
          <w:sz w:val="24"/>
          <w:szCs w:val="24"/>
        </w:rPr>
        <w:t>/</w:t>
      </w:r>
      <w:r w:rsidR="003F7552" w:rsidRPr="00227EED">
        <w:rPr>
          <w:rFonts w:ascii="Times New Roman" w:eastAsia="宋体" w:hAnsi="Times New Roman" w:cs="Times New Roman" w:hint="eastAsia"/>
          <w:b/>
          <w:bCs/>
          <w:color w:val="00B0F0"/>
          <w:sz w:val="24"/>
          <w:szCs w:val="24"/>
        </w:rPr>
        <w:t>75%</w:t>
      </w:r>
      <w:r w:rsidRPr="00227EED">
        <w:rPr>
          <w:rFonts w:ascii="Times New Roman" w:eastAsia="宋体" w:hAnsi="Times New Roman" w:cs="Times New Roman" w:hint="eastAsia"/>
          <w:b/>
          <w:bCs/>
          <w:sz w:val="24"/>
          <w:szCs w:val="24"/>
        </w:rPr>
        <w:t>保护属性等级及能力值</w:t>
      </w:r>
      <w:r>
        <w:rPr>
          <w:rFonts w:ascii="Times New Roman" w:eastAsia="宋体" w:hAnsi="Times New Roman" w:cs="Times New Roman" w:hint="eastAsia"/>
          <w:sz w:val="24"/>
          <w:szCs w:val="24"/>
        </w:rPr>
        <w:t>，</w:t>
      </w:r>
      <w:r w:rsidRPr="00227EED">
        <w:rPr>
          <w:rFonts w:ascii="Times New Roman" w:eastAsia="宋体" w:hAnsi="Times New Roman" w:cs="Times New Roman" w:hint="eastAsia"/>
          <w:b/>
          <w:bCs/>
          <w:sz w:val="24"/>
          <w:szCs w:val="24"/>
        </w:rPr>
        <w:t>可继承</w:t>
      </w:r>
      <w:r>
        <w:rPr>
          <w:rFonts w:ascii="Times New Roman" w:eastAsia="宋体" w:hAnsi="Times New Roman" w:cs="Times New Roman" w:hint="eastAsia"/>
          <w:sz w:val="24"/>
          <w:szCs w:val="24"/>
        </w:rPr>
        <w:t>，</w:t>
      </w:r>
      <w:r w:rsidRPr="00227EED">
        <w:rPr>
          <w:rFonts w:ascii="Times New Roman" w:eastAsia="宋体" w:hAnsi="Times New Roman" w:cs="Times New Roman" w:hint="eastAsia"/>
          <w:b/>
          <w:bCs/>
          <w:color w:val="EE0000"/>
          <w:sz w:val="24"/>
          <w:szCs w:val="24"/>
        </w:rPr>
        <w:t>15</w:t>
      </w:r>
      <w:r w:rsidRPr="00227EED">
        <w:rPr>
          <w:rFonts w:ascii="Times New Roman" w:eastAsia="宋体" w:hAnsi="Times New Roman" w:cs="Times New Roman" w:hint="eastAsia"/>
          <w:b/>
          <w:bCs/>
          <w:sz w:val="24"/>
          <w:szCs w:val="24"/>
        </w:rPr>
        <w:t>回合</w:t>
      </w:r>
      <w:r>
        <w:rPr>
          <w:rFonts w:ascii="Times New Roman" w:eastAsia="宋体" w:hAnsi="Times New Roman" w:cs="Times New Roman" w:hint="eastAsia"/>
          <w:sz w:val="24"/>
          <w:szCs w:val="24"/>
        </w:rPr>
        <w:t>。</w:t>
      </w:r>
    </w:p>
    <w:p w14:paraId="5421BF5A" w14:textId="3A520EDA" w:rsidR="00FA5196" w:rsidRDefault="002B4CD0" w:rsidP="00D247A9">
      <w:pPr>
        <w:rPr>
          <w:rFonts w:ascii="Times New Roman" w:eastAsia="宋体" w:hAnsi="Times New Roman" w:cs="Times New Roman"/>
          <w:sz w:val="24"/>
          <w:szCs w:val="24"/>
        </w:rPr>
      </w:pPr>
      <w:r w:rsidRPr="002B4CD0">
        <w:rPr>
          <w:rFonts w:ascii="Times New Roman" w:eastAsia="宋体" w:hAnsi="Times New Roman" w:cs="Times New Roman" w:hint="eastAsia"/>
          <w:b/>
          <w:bCs/>
          <w:color w:val="EE0000"/>
          <w:sz w:val="24"/>
          <w:szCs w:val="24"/>
        </w:rPr>
        <w:t>注：</w:t>
      </w:r>
      <w:r w:rsidR="003F7552">
        <w:rPr>
          <w:rFonts w:ascii="Times New Roman" w:eastAsia="宋体" w:hAnsi="Times New Roman" w:cs="Times New Roman" w:hint="eastAsia"/>
          <w:sz w:val="24"/>
          <w:szCs w:val="24"/>
        </w:rPr>
        <w:t>由于太阳星诺可以带魂器，可以带锁链先用小技能保护属性。</w:t>
      </w:r>
    </w:p>
    <w:p w14:paraId="30D458BB" w14:textId="77777777" w:rsidR="003F7552" w:rsidRDefault="003F7552" w:rsidP="00D247A9">
      <w:pPr>
        <w:rPr>
          <w:rFonts w:ascii="Times New Roman" w:eastAsia="宋体" w:hAnsi="Times New Roman" w:cs="Times New Roman"/>
          <w:sz w:val="24"/>
          <w:szCs w:val="24"/>
        </w:rPr>
      </w:pPr>
    </w:p>
    <w:p w14:paraId="4A0F5A5D" w14:textId="190DE9C0" w:rsidR="003F7552" w:rsidRDefault="003F7552" w:rsidP="003F7552">
      <w:pPr>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sz w:val="24"/>
          <w:szCs w:val="24"/>
        </w:rPr>
        <w:t>7</w:t>
      </w:r>
      <w:r w:rsidRPr="003F7552">
        <w:rPr>
          <w:rFonts w:ascii="Times New Roman" w:eastAsia="宋体" w:hAnsi="Times New Roman" w:cs="Times New Roman" w:hint="eastAsia"/>
          <w:b/>
          <w:bCs/>
          <w:sz w:val="24"/>
          <w:szCs w:val="24"/>
        </w:rPr>
        <w:t xml:space="preserve">. </w:t>
      </w:r>
      <w:r w:rsidRPr="003F7552">
        <w:rPr>
          <w:rFonts w:ascii="Times New Roman" w:eastAsia="宋体" w:hAnsi="Times New Roman" w:cs="Times New Roman" w:hint="eastAsia"/>
          <w:b/>
          <w:bCs/>
          <w:sz w:val="24"/>
          <w:szCs w:val="24"/>
        </w:rPr>
        <w:t>星光</w:t>
      </w:r>
      <w:r>
        <w:rPr>
          <w:rFonts w:ascii="Times New Roman" w:eastAsia="宋体" w:hAnsi="Times New Roman" w:cs="Times New Roman" w:hint="eastAsia"/>
          <w:b/>
          <w:bCs/>
          <w:sz w:val="24"/>
          <w:szCs w:val="24"/>
        </w:rPr>
        <w:t>奇迹</w:t>
      </w:r>
      <w:r w:rsidRPr="006864D9">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圣灵星诺</w:t>
      </w:r>
      <w:r w:rsidRPr="006864D9">
        <w:rPr>
          <w:rFonts w:ascii="Segoe UI Symbol" w:eastAsia="宋体" w:hAnsi="Segoe UI Symbol" w:cs="Segoe UI Symbol"/>
          <w:b/>
          <w:bCs/>
          <w:color w:val="7030A0"/>
          <w:sz w:val="24"/>
          <w:szCs w:val="24"/>
        </w:rPr>
        <w:t>★</w:t>
      </w:r>
      <w:r w:rsidRPr="006864D9">
        <w:rPr>
          <w:rFonts w:ascii="Times New Roman" w:eastAsia="宋体" w:hAnsi="Times New Roman" w:cs="Times New Roman"/>
          <w:b/>
          <w:bCs/>
          <w:color w:val="000000" w:themeColor="text1"/>
          <w:sz w:val="24"/>
          <w:szCs w:val="24"/>
        </w:rPr>
        <w:t>：</w:t>
      </w:r>
      <w:r w:rsidRPr="00066C75">
        <w:rPr>
          <w:rFonts w:ascii="Times New Roman" w:eastAsia="宋体" w:hAnsi="Times New Roman" w:cs="Times New Roman"/>
          <w:b/>
          <w:bCs/>
          <w:color w:val="000000" w:themeColor="text1"/>
          <w:sz w:val="24"/>
          <w:szCs w:val="24"/>
        </w:rPr>
        <w:t>自爆，</w:t>
      </w:r>
      <w:r>
        <w:rPr>
          <w:rFonts w:ascii="Times New Roman" w:eastAsia="宋体" w:hAnsi="Times New Roman" w:cs="Times New Roman" w:hint="eastAsia"/>
          <w:b/>
          <w:bCs/>
          <w:color w:val="000000" w:themeColor="text1"/>
          <w:sz w:val="24"/>
          <w:szCs w:val="24"/>
        </w:rPr>
        <w:t>能力值削弱、能力值提升、锁血</w:t>
      </w:r>
    </w:p>
    <w:p w14:paraId="29407124" w14:textId="182EB819" w:rsidR="008951B0" w:rsidRDefault="003F7552" w:rsidP="008951B0">
      <w:pPr>
        <w:rPr>
          <w:rFonts w:ascii="Times New Roman" w:eastAsia="宋体" w:hAnsi="Times New Roman" w:cs="Times New Roman"/>
          <w:b/>
          <w:bCs/>
          <w:sz w:val="24"/>
          <w:szCs w:val="24"/>
        </w:rPr>
      </w:pPr>
      <w:r w:rsidRPr="00066C75">
        <w:rPr>
          <w:rFonts w:ascii="Times New Roman" w:eastAsia="宋体" w:hAnsi="Times New Roman" w:cs="Times New Roman"/>
          <w:sz w:val="24"/>
          <w:szCs w:val="24"/>
        </w:rPr>
        <w:t>上场</w:t>
      </w:r>
      <w:r>
        <w:rPr>
          <w:rFonts w:ascii="Times New Roman" w:eastAsia="宋体" w:hAnsi="Times New Roman" w:cs="Times New Roman" w:hint="eastAsia"/>
          <w:b/>
          <w:bCs/>
          <w:sz w:val="24"/>
          <w:szCs w:val="24"/>
        </w:rPr>
        <w:t>满</w:t>
      </w:r>
      <w:r w:rsidRPr="00066C75">
        <w:rPr>
          <w:rFonts w:ascii="Times New Roman" w:eastAsia="宋体" w:hAnsi="Times New Roman" w:cs="Times New Roman"/>
          <w:sz w:val="24"/>
          <w:szCs w:val="24"/>
        </w:rPr>
        <w:t>光能</w:t>
      </w:r>
      <w:r>
        <w:rPr>
          <w:rFonts w:ascii="Times New Roman" w:eastAsia="宋体" w:hAnsi="Times New Roman" w:cs="Times New Roman" w:hint="eastAsia"/>
          <w:sz w:val="24"/>
          <w:szCs w:val="24"/>
        </w:rPr>
        <w:t>，赋予</w:t>
      </w:r>
      <w:r w:rsidRPr="009741EE">
        <w:rPr>
          <w:rFonts w:ascii="Times New Roman" w:eastAsia="宋体" w:hAnsi="Times New Roman" w:cs="Times New Roman" w:hint="eastAsia"/>
          <w:b/>
          <w:bCs/>
          <w:sz w:val="24"/>
          <w:szCs w:val="24"/>
        </w:rPr>
        <w:t>敌方全场</w:t>
      </w:r>
      <w:r>
        <w:rPr>
          <w:rFonts w:ascii="Times New Roman" w:eastAsia="宋体" w:hAnsi="Times New Roman" w:cs="Times New Roman" w:hint="eastAsia"/>
          <w:b/>
          <w:bCs/>
          <w:sz w:val="24"/>
          <w:szCs w:val="24"/>
        </w:rPr>
        <w:t>能力值降低</w:t>
      </w:r>
      <w:r w:rsidRPr="009741EE">
        <w:rPr>
          <w:rFonts w:ascii="Times New Roman" w:eastAsia="宋体" w:hAnsi="Times New Roman" w:cs="Times New Roman" w:hint="eastAsia"/>
          <w:b/>
          <w:bCs/>
          <w:color w:val="EE0000"/>
          <w:sz w:val="24"/>
          <w:szCs w:val="24"/>
        </w:rPr>
        <w:t>当前值</w:t>
      </w:r>
      <w:r>
        <w:rPr>
          <w:rFonts w:ascii="Times New Roman" w:eastAsia="宋体" w:hAnsi="Times New Roman" w:cs="Times New Roman" w:hint="eastAsia"/>
          <w:b/>
          <w:bCs/>
          <w:sz w:val="24"/>
          <w:szCs w:val="24"/>
        </w:rPr>
        <w:t>的</w:t>
      </w:r>
      <w:r w:rsidRPr="009741EE">
        <w:rPr>
          <w:rFonts w:ascii="Times New Roman" w:eastAsia="宋体" w:hAnsi="Times New Roman" w:cs="Times New Roman" w:hint="eastAsia"/>
          <w:b/>
          <w:bCs/>
          <w:color w:val="EE0000"/>
          <w:sz w:val="24"/>
          <w:szCs w:val="24"/>
        </w:rPr>
        <w:t>50%</w:t>
      </w:r>
      <w:r>
        <w:rPr>
          <w:rFonts w:ascii="Times New Roman" w:eastAsia="宋体" w:hAnsi="Times New Roman" w:cs="Times New Roman" w:hint="eastAsia"/>
          <w:b/>
          <w:bCs/>
          <w:sz w:val="24"/>
          <w:szCs w:val="24"/>
        </w:rPr>
        <w:t>，</w:t>
      </w:r>
      <w:r w:rsidRPr="009741EE">
        <w:rPr>
          <w:rFonts w:ascii="Times New Roman" w:eastAsia="宋体" w:hAnsi="Times New Roman" w:cs="Times New Roman" w:hint="eastAsia"/>
          <w:b/>
          <w:bCs/>
          <w:color w:val="EE0000"/>
          <w:sz w:val="24"/>
          <w:szCs w:val="24"/>
        </w:rPr>
        <w:t>20</w:t>
      </w:r>
      <w:r>
        <w:rPr>
          <w:rFonts w:ascii="Times New Roman" w:eastAsia="宋体" w:hAnsi="Times New Roman" w:cs="Times New Roman" w:hint="eastAsia"/>
          <w:b/>
          <w:bCs/>
          <w:sz w:val="24"/>
          <w:szCs w:val="24"/>
        </w:rPr>
        <w:t>回合；</w:t>
      </w:r>
      <w:r w:rsidRPr="009741EE">
        <w:rPr>
          <w:rFonts w:ascii="Times New Roman" w:eastAsia="宋体" w:hAnsi="Times New Roman" w:cs="Times New Roman" w:hint="eastAsia"/>
          <w:sz w:val="24"/>
          <w:szCs w:val="24"/>
        </w:rPr>
        <w:t>大招牺牲自己</w:t>
      </w:r>
      <w:r>
        <w:rPr>
          <w:rFonts w:ascii="Times New Roman" w:eastAsia="宋体" w:hAnsi="Times New Roman" w:cs="Times New Roman" w:hint="eastAsia"/>
          <w:sz w:val="24"/>
          <w:szCs w:val="24"/>
        </w:rPr>
        <w:t>，赋予</w:t>
      </w:r>
      <w:r>
        <w:rPr>
          <w:rFonts w:ascii="Times New Roman" w:eastAsia="宋体" w:hAnsi="Times New Roman" w:cs="Times New Roman" w:hint="eastAsia"/>
          <w:b/>
          <w:bCs/>
          <w:sz w:val="24"/>
          <w:szCs w:val="24"/>
        </w:rPr>
        <w:t>单体无法回复体力</w:t>
      </w:r>
      <w:r w:rsidRPr="009741EE">
        <w:rPr>
          <w:rFonts w:ascii="Times New Roman" w:eastAsia="宋体" w:hAnsi="Times New Roman" w:cs="Times New Roman" w:hint="eastAsia"/>
          <w:b/>
          <w:bCs/>
          <w:color w:val="EE0000"/>
          <w:sz w:val="24"/>
          <w:szCs w:val="24"/>
        </w:rPr>
        <w:t>20</w:t>
      </w:r>
      <w:r>
        <w:rPr>
          <w:rFonts w:ascii="Times New Roman" w:eastAsia="宋体" w:hAnsi="Times New Roman" w:cs="Times New Roman" w:hint="eastAsia"/>
          <w:b/>
          <w:bCs/>
          <w:sz w:val="24"/>
          <w:szCs w:val="24"/>
        </w:rPr>
        <w:t>回合；</w:t>
      </w:r>
      <w:r w:rsidRPr="009741EE">
        <w:rPr>
          <w:rFonts w:ascii="Times New Roman" w:eastAsia="宋体" w:hAnsi="Times New Roman" w:cs="Times New Roman" w:hint="eastAsia"/>
          <w:sz w:val="24"/>
          <w:szCs w:val="24"/>
        </w:rPr>
        <w:t>首次离场</w:t>
      </w:r>
      <w:r>
        <w:rPr>
          <w:rFonts w:ascii="Times New Roman" w:eastAsia="宋体" w:hAnsi="Times New Roman" w:cs="Times New Roman" w:hint="eastAsia"/>
          <w:sz w:val="24"/>
          <w:szCs w:val="24"/>
        </w:rPr>
        <w:t>（阵亡</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切换均可）</w:t>
      </w:r>
      <w:r w:rsidR="008951B0">
        <w:rPr>
          <w:rFonts w:ascii="Times New Roman" w:eastAsia="宋体" w:hAnsi="Times New Roman" w:cs="Times New Roman" w:hint="eastAsia"/>
          <w:sz w:val="24"/>
          <w:szCs w:val="24"/>
        </w:rPr>
        <w:t>我方</w:t>
      </w:r>
      <w:r w:rsidR="008951B0" w:rsidRPr="009741EE">
        <w:rPr>
          <w:rFonts w:ascii="Times New Roman" w:eastAsia="宋体" w:hAnsi="Times New Roman" w:cs="Times New Roman" w:hint="eastAsia"/>
          <w:b/>
          <w:bCs/>
          <w:sz w:val="24"/>
          <w:szCs w:val="24"/>
        </w:rPr>
        <w:t>全属性能力提升上场值</w:t>
      </w:r>
      <w:r w:rsidR="008951B0">
        <w:rPr>
          <w:rFonts w:ascii="Times New Roman" w:eastAsia="宋体" w:hAnsi="Times New Roman" w:cs="Times New Roman" w:hint="eastAsia"/>
          <w:b/>
          <w:bCs/>
          <w:sz w:val="24"/>
          <w:szCs w:val="24"/>
        </w:rPr>
        <w:t>的</w:t>
      </w:r>
      <w:r w:rsidR="008951B0">
        <w:rPr>
          <w:rFonts w:ascii="Times New Roman" w:eastAsia="宋体" w:hAnsi="Times New Roman" w:cs="Times New Roman" w:hint="eastAsia"/>
          <w:b/>
          <w:bCs/>
          <w:color w:val="EE0000"/>
          <w:sz w:val="24"/>
          <w:szCs w:val="24"/>
        </w:rPr>
        <w:t>7</w:t>
      </w:r>
      <w:r w:rsidR="008951B0" w:rsidRPr="009741EE">
        <w:rPr>
          <w:rFonts w:ascii="Times New Roman" w:eastAsia="宋体" w:hAnsi="Times New Roman" w:cs="Times New Roman" w:hint="eastAsia"/>
          <w:b/>
          <w:bCs/>
          <w:color w:val="EE0000"/>
          <w:sz w:val="24"/>
          <w:szCs w:val="24"/>
        </w:rPr>
        <w:t>0%</w:t>
      </w:r>
      <w:r w:rsidR="008951B0">
        <w:rPr>
          <w:rFonts w:ascii="Times New Roman" w:eastAsia="宋体" w:hAnsi="Times New Roman" w:cs="Times New Roman" w:hint="eastAsia"/>
          <w:b/>
          <w:bCs/>
          <w:color w:val="EE0000"/>
          <w:sz w:val="24"/>
          <w:szCs w:val="24"/>
        </w:rPr>
        <w:t>/</w:t>
      </w:r>
      <w:r w:rsidR="008951B0" w:rsidRPr="008951B0">
        <w:rPr>
          <w:rFonts w:ascii="Times New Roman" w:eastAsia="宋体" w:hAnsi="Times New Roman" w:cs="Times New Roman" w:hint="eastAsia"/>
          <w:b/>
          <w:bCs/>
          <w:color w:val="00B0F0"/>
          <w:sz w:val="24"/>
          <w:szCs w:val="24"/>
        </w:rPr>
        <w:t>52.5%</w:t>
      </w:r>
      <w:r w:rsidR="008951B0">
        <w:rPr>
          <w:rFonts w:ascii="Times New Roman" w:eastAsia="宋体" w:hAnsi="Times New Roman" w:cs="Times New Roman" w:hint="eastAsia"/>
          <w:b/>
          <w:bCs/>
          <w:color w:val="EE0000"/>
          <w:sz w:val="24"/>
          <w:szCs w:val="24"/>
        </w:rPr>
        <w:t>，</w:t>
      </w:r>
      <w:r w:rsidR="008951B0">
        <w:rPr>
          <w:rFonts w:ascii="Times New Roman" w:eastAsia="宋体" w:hAnsi="Times New Roman" w:cs="Times New Roman" w:hint="eastAsia"/>
          <w:b/>
          <w:bCs/>
          <w:sz w:val="24"/>
          <w:szCs w:val="24"/>
        </w:rPr>
        <w:t>单项上限</w:t>
      </w:r>
      <w:r w:rsidR="008951B0" w:rsidRPr="009741EE">
        <w:rPr>
          <w:rFonts w:ascii="Times New Roman" w:eastAsia="宋体" w:hAnsi="Times New Roman" w:cs="Times New Roman" w:hint="eastAsia"/>
          <w:b/>
          <w:bCs/>
          <w:color w:val="EE0000"/>
          <w:sz w:val="24"/>
          <w:szCs w:val="24"/>
        </w:rPr>
        <w:t>15000</w:t>
      </w:r>
      <w:r w:rsidR="008951B0">
        <w:rPr>
          <w:rFonts w:ascii="Times New Roman" w:eastAsia="宋体" w:hAnsi="Times New Roman" w:cs="Times New Roman" w:hint="eastAsia"/>
          <w:b/>
          <w:bCs/>
          <w:color w:val="EE0000"/>
          <w:sz w:val="24"/>
          <w:szCs w:val="24"/>
        </w:rPr>
        <w:t>/</w:t>
      </w:r>
      <w:r w:rsidR="008951B0" w:rsidRPr="008951B0">
        <w:rPr>
          <w:rFonts w:ascii="Times New Roman" w:eastAsia="宋体" w:hAnsi="Times New Roman" w:cs="Times New Roman" w:hint="eastAsia"/>
          <w:b/>
          <w:bCs/>
          <w:color w:val="00B0F0"/>
          <w:sz w:val="24"/>
          <w:szCs w:val="24"/>
        </w:rPr>
        <w:t>11250</w:t>
      </w:r>
      <w:r w:rsidR="008951B0" w:rsidRPr="009741EE">
        <w:rPr>
          <w:rFonts w:ascii="Times New Roman" w:eastAsia="宋体" w:hAnsi="Times New Roman" w:cs="Times New Roman" w:hint="eastAsia"/>
          <w:b/>
          <w:bCs/>
          <w:color w:val="000000" w:themeColor="text1"/>
          <w:sz w:val="24"/>
          <w:szCs w:val="24"/>
        </w:rPr>
        <w:t>，</w:t>
      </w:r>
      <w:r w:rsidR="008951B0">
        <w:rPr>
          <w:rFonts w:ascii="Times New Roman" w:eastAsia="宋体" w:hAnsi="Times New Roman" w:cs="Times New Roman" w:hint="eastAsia"/>
          <w:b/>
          <w:bCs/>
          <w:sz w:val="24"/>
          <w:szCs w:val="24"/>
        </w:rPr>
        <w:t>体力及上限</w:t>
      </w:r>
      <w:r w:rsidR="008951B0" w:rsidRPr="009741EE">
        <w:rPr>
          <w:rFonts w:ascii="Times New Roman" w:eastAsia="宋体" w:hAnsi="Times New Roman" w:cs="Times New Roman" w:hint="eastAsia"/>
          <w:b/>
          <w:bCs/>
          <w:sz w:val="24"/>
          <w:szCs w:val="24"/>
        </w:rPr>
        <w:t>提升上场值</w:t>
      </w:r>
      <w:r w:rsidR="008951B0">
        <w:rPr>
          <w:rFonts w:ascii="Times New Roman" w:eastAsia="宋体" w:hAnsi="Times New Roman" w:cs="Times New Roman" w:hint="eastAsia"/>
          <w:b/>
          <w:bCs/>
          <w:sz w:val="24"/>
          <w:szCs w:val="24"/>
        </w:rPr>
        <w:t>的</w:t>
      </w:r>
      <w:r w:rsidR="008951B0" w:rsidRPr="008951B0">
        <w:rPr>
          <w:rFonts w:ascii="Times New Roman" w:eastAsia="宋体" w:hAnsi="Times New Roman" w:cs="Times New Roman" w:hint="eastAsia"/>
          <w:b/>
          <w:bCs/>
          <w:color w:val="EE0000"/>
          <w:sz w:val="24"/>
          <w:szCs w:val="24"/>
        </w:rPr>
        <w:t>50%</w:t>
      </w:r>
      <w:r w:rsidR="008951B0">
        <w:rPr>
          <w:rFonts w:ascii="Times New Roman" w:eastAsia="宋体" w:hAnsi="Times New Roman" w:cs="Times New Roman" w:hint="eastAsia"/>
          <w:b/>
          <w:bCs/>
          <w:color w:val="EE0000"/>
          <w:sz w:val="24"/>
          <w:szCs w:val="24"/>
        </w:rPr>
        <w:t>/</w:t>
      </w:r>
      <w:r w:rsidR="008951B0" w:rsidRPr="008951B0">
        <w:rPr>
          <w:rFonts w:ascii="Times New Roman" w:eastAsia="宋体" w:hAnsi="Times New Roman" w:cs="Times New Roman" w:hint="eastAsia"/>
          <w:b/>
          <w:bCs/>
          <w:color w:val="00B0F0"/>
          <w:sz w:val="24"/>
          <w:szCs w:val="24"/>
        </w:rPr>
        <w:t>37.5%</w:t>
      </w:r>
      <w:r w:rsidR="008951B0">
        <w:rPr>
          <w:rFonts w:ascii="Times New Roman" w:eastAsia="宋体" w:hAnsi="Times New Roman" w:cs="Times New Roman" w:hint="eastAsia"/>
          <w:b/>
          <w:bCs/>
          <w:sz w:val="24"/>
          <w:szCs w:val="24"/>
        </w:rPr>
        <w:t>，</w:t>
      </w:r>
      <w:r w:rsidR="008951B0" w:rsidRPr="009741EE">
        <w:rPr>
          <w:rFonts w:ascii="Times New Roman" w:eastAsia="宋体" w:hAnsi="Times New Roman" w:cs="Times New Roman" w:hint="eastAsia"/>
          <w:b/>
          <w:bCs/>
          <w:color w:val="000000" w:themeColor="text1"/>
          <w:sz w:val="24"/>
          <w:szCs w:val="24"/>
        </w:rPr>
        <w:t>体力上限最多</w:t>
      </w:r>
      <w:r w:rsidR="008951B0">
        <w:rPr>
          <w:rFonts w:ascii="Times New Roman" w:eastAsia="宋体" w:hAnsi="Times New Roman" w:cs="Times New Roman" w:hint="eastAsia"/>
          <w:b/>
          <w:bCs/>
          <w:color w:val="EE0000"/>
          <w:sz w:val="24"/>
          <w:szCs w:val="24"/>
        </w:rPr>
        <w:t>50000/</w:t>
      </w:r>
      <w:r w:rsidR="008951B0" w:rsidRPr="008951B0">
        <w:rPr>
          <w:rFonts w:ascii="Times New Roman" w:eastAsia="宋体" w:hAnsi="Times New Roman" w:cs="Times New Roman" w:hint="eastAsia"/>
          <w:b/>
          <w:bCs/>
          <w:color w:val="00B0F0"/>
          <w:sz w:val="24"/>
          <w:szCs w:val="24"/>
        </w:rPr>
        <w:t>37500</w:t>
      </w:r>
      <w:r w:rsidR="008951B0">
        <w:rPr>
          <w:rFonts w:ascii="Times New Roman" w:eastAsia="宋体" w:hAnsi="Times New Roman" w:cs="Times New Roman" w:hint="eastAsia"/>
          <w:b/>
          <w:bCs/>
          <w:sz w:val="24"/>
          <w:szCs w:val="24"/>
        </w:rPr>
        <w:t>，可继承，</w:t>
      </w:r>
      <w:r w:rsidR="008951B0" w:rsidRPr="009741EE">
        <w:rPr>
          <w:rFonts w:ascii="Times New Roman" w:eastAsia="宋体" w:hAnsi="Times New Roman" w:cs="Times New Roman" w:hint="eastAsia"/>
          <w:b/>
          <w:bCs/>
          <w:color w:val="EE0000"/>
          <w:sz w:val="24"/>
          <w:szCs w:val="24"/>
        </w:rPr>
        <w:t>20</w:t>
      </w:r>
      <w:r w:rsidR="008951B0">
        <w:rPr>
          <w:rFonts w:ascii="Times New Roman" w:eastAsia="宋体" w:hAnsi="Times New Roman" w:cs="Times New Roman" w:hint="eastAsia"/>
          <w:b/>
          <w:bCs/>
          <w:sz w:val="24"/>
          <w:szCs w:val="24"/>
        </w:rPr>
        <w:t>回合。</w:t>
      </w:r>
    </w:p>
    <w:p w14:paraId="27D2707B" w14:textId="77777777" w:rsidR="008951B0" w:rsidRDefault="008951B0" w:rsidP="008951B0">
      <w:pPr>
        <w:rPr>
          <w:rFonts w:ascii="Times New Roman" w:eastAsia="宋体" w:hAnsi="Times New Roman" w:cs="Times New Roman"/>
          <w:b/>
          <w:bCs/>
          <w:sz w:val="24"/>
          <w:szCs w:val="24"/>
        </w:rPr>
      </w:pPr>
    </w:p>
    <w:p w14:paraId="39E7E885" w14:textId="18E06D7B" w:rsidR="00383C65" w:rsidRDefault="008951B0" w:rsidP="00383C65">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 xml:space="preserve">8. </w:t>
      </w:r>
      <w:r>
        <w:rPr>
          <w:rFonts w:ascii="Times New Roman" w:eastAsia="宋体" w:hAnsi="Times New Roman" w:cs="Times New Roman" w:hint="eastAsia"/>
          <w:b/>
          <w:bCs/>
          <w:sz w:val="24"/>
          <w:szCs w:val="24"/>
        </w:rPr>
        <w:t>超界奇迹</w:t>
      </w:r>
      <w:r w:rsidRPr="006864D9">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龙星诺</w:t>
      </w:r>
      <w:r w:rsidRPr="006864D9">
        <w:rPr>
          <w:rFonts w:ascii="Segoe UI Symbol" w:eastAsia="宋体" w:hAnsi="Segoe UI Symbol" w:cs="Segoe UI Symbol"/>
          <w:b/>
          <w:bCs/>
          <w:color w:val="7030A0"/>
          <w:sz w:val="24"/>
          <w:szCs w:val="24"/>
        </w:rPr>
        <w:t>★</w:t>
      </w:r>
      <w:r w:rsidRPr="006864D9">
        <w:rPr>
          <w:rFonts w:ascii="Times New Roman" w:eastAsia="宋体" w:hAnsi="Times New Roman" w:cs="Times New Roman"/>
          <w:b/>
          <w:bCs/>
          <w:color w:val="000000" w:themeColor="text1"/>
          <w:sz w:val="24"/>
          <w:szCs w:val="24"/>
        </w:rPr>
        <w:t>：</w:t>
      </w:r>
      <w:r w:rsidR="00383C65">
        <w:rPr>
          <w:rFonts w:ascii="Times New Roman" w:eastAsia="宋体" w:hAnsi="Times New Roman" w:cs="Times New Roman" w:hint="eastAsia"/>
          <w:b/>
          <w:bCs/>
          <w:color w:val="000000" w:themeColor="text1"/>
          <w:sz w:val="24"/>
          <w:szCs w:val="24"/>
        </w:rPr>
        <w:t>自爆，减伤、概率化解、光能返还</w:t>
      </w:r>
    </w:p>
    <w:p w14:paraId="464F7572" w14:textId="3ACE7C0F" w:rsidR="008951B0" w:rsidRDefault="00383C65" w:rsidP="008951B0">
      <w:pPr>
        <w:rPr>
          <w:rFonts w:ascii="Times New Roman" w:eastAsia="宋体" w:hAnsi="Times New Roman" w:cs="Times New Roman"/>
          <w:sz w:val="24"/>
          <w:szCs w:val="24"/>
        </w:rPr>
      </w:pPr>
      <w:r>
        <w:rPr>
          <w:rFonts w:ascii="Times New Roman" w:eastAsia="宋体" w:hAnsi="Times New Roman" w:cs="Times New Roman" w:hint="eastAsia"/>
          <w:sz w:val="24"/>
          <w:szCs w:val="24"/>
        </w:rPr>
        <w:t>上场获得</w:t>
      </w:r>
      <w:r>
        <w:rPr>
          <w:rFonts w:ascii="Times New Roman" w:eastAsia="宋体" w:hAnsi="Times New Roman" w:cs="Times New Roman" w:hint="eastAsia"/>
          <w:b/>
          <w:bCs/>
          <w:color w:val="EE0000"/>
          <w:sz w:val="24"/>
          <w:szCs w:val="24"/>
        </w:rPr>
        <w:t>5</w:t>
      </w:r>
      <w:r>
        <w:rPr>
          <w:rFonts w:ascii="Times New Roman" w:eastAsia="宋体" w:hAnsi="Times New Roman" w:cs="Times New Roman" w:hint="eastAsia"/>
          <w:sz w:val="24"/>
          <w:szCs w:val="24"/>
        </w:rPr>
        <w:t>光能且</w:t>
      </w:r>
      <w:r w:rsidRPr="0011538F">
        <w:rPr>
          <w:rFonts w:ascii="Times New Roman" w:eastAsia="宋体" w:hAnsi="Times New Roman" w:cs="Times New Roman" w:hint="eastAsia"/>
          <w:b/>
          <w:bCs/>
          <w:sz w:val="24"/>
          <w:szCs w:val="24"/>
        </w:rPr>
        <w:t>抗性提升</w:t>
      </w:r>
      <w:r w:rsidRPr="0011538F">
        <w:rPr>
          <w:rFonts w:ascii="Times New Roman" w:eastAsia="宋体" w:hAnsi="Times New Roman" w:cs="Times New Roman" w:hint="eastAsia"/>
          <w:b/>
          <w:bCs/>
          <w:color w:val="EE0000"/>
          <w:sz w:val="24"/>
          <w:szCs w:val="24"/>
        </w:rPr>
        <w:t>80% 1</w:t>
      </w:r>
      <w:r w:rsidRPr="00FA5196">
        <w:rPr>
          <w:rFonts w:ascii="Times New Roman" w:eastAsia="宋体" w:hAnsi="Times New Roman" w:cs="Times New Roman" w:hint="eastAsia"/>
          <w:b/>
          <w:bCs/>
          <w:sz w:val="24"/>
          <w:szCs w:val="24"/>
        </w:rPr>
        <w:t>回合</w:t>
      </w:r>
      <w:r>
        <w:rPr>
          <w:rFonts w:ascii="Times New Roman" w:eastAsia="宋体" w:hAnsi="Times New Roman" w:cs="Times New Roman" w:hint="eastAsia"/>
          <w:sz w:val="24"/>
          <w:szCs w:val="24"/>
        </w:rPr>
        <w:t>；大招牺牲自己，我方亚比</w:t>
      </w:r>
      <w:r w:rsidRPr="009E2D64">
        <w:rPr>
          <w:rFonts w:ascii="Times New Roman" w:eastAsia="宋体" w:hAnsi="Times New Roman" w:cs="Times New Roman" w:hint="eastAsia"/>
          <w:b/>
          <w:bCs/>
          <w:sz w:val="24"/>
          <w:szCs w:val="24"/>
        </w:rPr>
        <w:t>受到直接伤害</w:t>
      </w:r>
      <w:r w:rsidRPr="009E2D64">
        <w:rPr>
          <w:rFonts w:ascii="Times New Roman" w:eastAsia="宋体" w:hAnsi="Times New Roman" w:cs="Times New Roman" w:hint="eastAsia"/>
          <w:b/>
          <w:bCs/>
          <w:color w:val="EE0000"/>
          <w:sz w:val="24"/>
          <w:szCs w:val="24"/>
        </w:rPr>
        <w:t>-60%</w:t>
      </w:r>
      <w:r>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00B0F0"/>
          <w:sz w:val="24"/>
          <w:szCs w:val="24"/>
        </w:rPr>
        <w:t>45%</w:t>
      </w:r>
      <w:r>
        <w:rPr>
          <w:rFonts w:ascii="Times New Roman" w:eastAsia="宋体" w:hAnsi="Times New Roman" w:cs="Times New Roman" w:hint="eastAsia"/>
          <w:sz w:val="24"/>
          <w:szCs w:val="24"/>
        </w:rPr>
        <w:t>，</w:t>
      </w:r>
      <w:r w:rsidRPr="009E2D64">
        <w:rPr>
          <w:rFonts w:ascii="Times New Roman" w:eastAsia="宋体" w:hAnsi="Times New Roman" w:cs="Times New Roman" w:hint="eastAsia"/>
          <w:b/>
          <w:bCs/>
          <w:color w:val="EE0000"/>
          <w:sz w:val="24"/>
          <w:szCs w:val="24"/>
        </w:rPr>
        <w:t>60%</w:t>
      </w:r>
      <w:r>
        <w:rPr>
          <w:rFonts w:ascii="Times New Roman" w:eastAsia="宋体" w:hAnsi="Times New Roman" w:cs="Times New Roman" w:hint="eastAsia"/>
          <w:b/>
          <w:bCs/>
          <w:color w:val="EE0000"/>
          <w:sz w:val="24"/>
          <w:szCs w:val="24"/>
        </w:rPr>
        <w:t>/</w:t>
      </w:r>
      <w:r w:rsidRPr="00383C65">
        <w:rPr>
          <w:rFonts w:ascii="Times New Roman" w:eastAsia="宋体" w:hAnsi="Times New Roman" w:cs="Times New Roman" w:hint="eastAsia"/>
          <w:b/>
          <w:bCs/>
          <w:color w:val="00B0F0"/>
          <w:sz w:val="24"/>
          <w:szCs w:val="24"/>
        </w:rPr>
        <w:t>30%</w:t>
      </w:r>
      <w:r w:rsidRPr="009E2D64">
        <w:rPr>
          <w:rFonts w:ascii="Times New Roman" w:eastAsia="宋体" w:hAnsi="Times New Roman" w:cs="Times New Roman" w:hint="eastAsia"/>
          <w:b/>
          <w:bCs/>
          <w:sz w:val="24"/>
          <w:szCs w:val="24"/>
        </w:rPr>
        <w:t>免疫攻击技能，回合末</w:t>
      </w:r>
      <w:r w:rsidRPr="009E2D64">
        <w:rPr>
          <w:rFonts w:ascii="Times New Roman" w:eastAsia="宋体" w:hAnsi="Times New Roman" w:cs="Times New Roman" w:hint="eastAsia"/>
          <w:b/>
          <w:bCs/>
          <w:color w:val="EE0000"/>
          <w:sz w:val="24"/>
          <w:szCs w:val="24"/>
        </w:rPr>
        <w:t>25%</w:t>
      </w:r>
      <w:r>
        <w:rPr>
          <w:rFonts w:ascii="Times New Roman" w:eastAsia="宋体" w:hAnsi="Times New Roman" w:cs="Times New Roman" w:hint="eastAsia"/>
          <w:b/>
          <w:bCs/>
          <w:color w:val="EE0000"/>
          <w:sz w:val="24"/>
          <w:szCs w:val="24"/>
        </w:rPr>
        <w:t>/</w:t>
      </w:r>
      <w:r w:rsidRPr="00383C65">
        <w:rPr>
          <w:rFonts w:ascii="Times New Roman" w:eastAsia="宋体" w:hAnsi="Times New Roman" w:cs="Times New Roman" w:hint="eastAsia"/>
          <w:b/>
          <w:bCs/>
          <w:color w:val="00B0F0"/>
          <w:sz w:val="24"/>
          <w:szCs w:val="24"/>
        </w:rPr>
        <w:t>18.75%</w:t>
      </w:r>
      <w:r w:rsidRPr="009E2D64">
        <w:rPr>
          <w:rFonts w:ascii="Times New Roman" w:eastAsia="宋体" w:hAnsi="Times New Roman" w:cs="Times New Roman" w:hint="eastAsia"/>
          <w:b/>
          <w:bCs/>
          <w:sz w:val="24"/>
          <w:szCs w:val="24"/>
        </w:rPr>
        <w:t>返还本回合消耗的光能，伤害提升</w:t>
      </w:r>
      <w:r w:rsidRPr="009E2D64">
        <w:rPr>
          <w:rFonts w:ascii="Times New Roman" w:eastAsia="宋体" w:hAnsi="Times New Roman" w:cs="Times New Roman" w:hint="eastAsia"/>
          <w:b/>
          <w:bCs/>
          <w:color w:val="EE0000"/>
          <w:sz w:val="24"/>
          <w:szCs w:val="24"/>
        </w:rPr>
        <w:t>150%</w:t>
      </w:r>
      <w:r>
        <w:rPr>
          <w:rFonts w:ascii="Times New Roman" w:eastAsia="宋体" w:hAnsi="Times New Roman" w:cs="Times New Roman" w:hint="eastAsia"/>
          <w:b/>
          <w:bCs/>
          <w:color w:val="EE0000"/>
          <w:sz w:val="24"/>
          <w:szCs w:val="24"/>
        </w:rPr>
        <w:t>/</w:t>
      </w:r>
      <w:r w:rsidRPr="008951B0">
        <w:rPr>
          <w:rFonts w:ascii="Times New Roman" w:eastAsia="宋体" w:hAnsi="Times New Roman" w:cs="Times New Roman" w:hint="eastAsia"/>
          <w:b/>
          <w:bCs/>
          <w:color w:val="00B0F0"/>
          <w:sz w:val="24"/>
          <w:szCs w:val="24"/>
        </w:rPr>
        <w:t>112</w:t>
      </w:r>
      <w:r>
        <w:rPr>
          <w:rFonts w:ascii="Times New Roman" w:eastAsia="宋体" w:hAnsi="Times New Roman" w:cs="Times New Roman" w:hint="eastAsia"/>
          <w:b/>
          <w:bCs/>
          <w:color w:val="00B0F0"/>
          <w:sz w:val="24"/>
          <w:szCs w:val="24"/>
        </w:rPr>
        <w:t>.</w:t>
      </w:r>
      <w:r w:rsidRPr="008951B0">
        <w:rPr>
          <w:rFonts w:ascii="Times New Roman" w:eastAsia="宋体" w:hAnsi="Times New Roman" w:cs="Times New Roman" w:hint="eastAsia"/>
          <w:b/>
          <w:bCs/>
          <w:color w:val="00B0F0"/>
          <w:sz w:val="24"/>
          <w:szCs w:val="24"/>
        </w:rPr>
        <w:t>5</w:t>
      </w:r>
      <w:r>
        <w:rPr>
          <w:rFonts w:ascii="Times New Roman" w:eastAsia="宋体" w:hAnsi="Times New Roman" w:cs="Times New Roman" w:hint="eastAsia"/>
          <w:b/>
          <w:bCs/>
          <w:color w:val="00B0F0"/>
          <w:sz w:val="24"/>
          <w:szCs w:val="24"/>
        </w:rPr>
        <w:t>%</w:t>
      </w:r>
      <w:r w:rsidRPr="009E2D64">
        <w:rPr>
          <w:rFonts w:ascii="Times New Roman" w:eastAsia="宋体" w:hAnsi="Times New Roman" w:cs="Times New Roman" w:hint="eastAsia"/>
          <w:b/>
          <w:bCs/>
          <w:sz w:val="24"/>
          <w:szCs w:val="24"/>
        </w:rPr>
        <w:t>，可继承，</w:t>
      </w:r>
      <w:r w:rsidRPr="009E2D64">
        <w:rPr>
          <w:rFonts w:ascii="Times New Roman" w:eastAsia="宋体" w:hAnsi="Times New Roman" w:cs="Times New Roman" w:hint="eastAsia"/>
          <w:b/>
          <w:bCs/>
          <w:color w:val="EE0000"/>
          <w:sz w:val="24"/>
          <w:szCs w:val="24"/>
        </w:rPr>
        <w:t>12</w:t>
      </w:r>
      <w:r w:rsidRPr="009E2D64">
        <w:rPr>
          <w:rFonts w:ascii="Times New Roman" w:eastAsia="宋体" w:hAnsi="Times New Roman" w:cs="Times New Roman" w:hint="eastAsia"/>
          <w:b/>
          <w:bCs/>
          <w:sz w:val="24"/>
          <w:szCs w:val="24"/>
        </w:rPr>
        <w:t>回合</w:t>
      </w:r>
      <w:r>
        <w:rPr>
          <w:rFonts w:ascii="Times New Roman" w:eastAsia="宋体" w:hAnsi="Times New Roman" w:cs="Times New Roman" w:hint="eastAsia"/>
          <w:sz w:val="24"/>
          <w:szCs w:val="24"/>
        </w:rPr>
        <w:t>。</w:t>
      </w:r>
    </w:p>
    <w:p w14:paraId="0571AB4E" w14:textId="13E2D4B9" w:rsidR="00383C65" w:rsidRPr="00383C65" w:rsidRDefault="00383C65" w:rsidP="008951B0">
      <w:pPr>
        <w:rPr>
          <w:rFonts w:ascii="Times New Roman" w:eastAsia="宋体" w:hAnsi="Times New Roman" w:cs="Times New Roman"/>
          <w:b/>
          <w:bCs/>
          <w:sz w:val="24"/>
          <w:szCs w:val="24"/>
        </w:rPr>
      </w:pPr>
      <w:r w:rsidRPr="00383C65">
        <w:rPr>
          <w:rFonts w:ascii="Times New Roman" w:eastAsia="宋体" w:hAnsi="Times New Roman" w:cs="Times New Roman" w:hint="eastAsia"/>
          <w:b/>
          <w:bCs/>
          <w:sz w:val="24"/>
          <w:szCs w:val="24"/>
        </w:rPr>
        <w:t xml:space="preserve">9. </w:t>
      </w:r>
      <w:r w:rsidRPr="00383C65">
        <w:rPr>
          <w:rFonts w:ascii="Times New Roman" w:eastAsia="宋体" w:hAnsi="Times New Roman" w:cs="Times New Roman" w:hint="eastAsia"/>
          <w:b/>
          <w:bCs/>
          <w:sz w:val="24"/>
          <w:szCs w:val="24"/>
        </w:rPr>
        <w:t>天地与我竞争自由</w:t>
      </w:r>
      <w:r w:rsidRPr="00383C65">
        <w:rPr>
          <w:rFonts w:ascii="Times New Roman" w:eastAsia="宋体" w:hAnsi="Times New Roman" w:cs="Times New Roman" w:hint="eastAsia"/>
          <w:b/>
          <w:bCs/>
          <w:sz w:val="24"/>
          <w:szCs w:val="24"/>
        </w:rPr>
        <w:t>-</w:t>
      </w:r>
      <w:r w:rsidRPr="00383C65">
        <w:rPr>
          <w:rFonts w:ascii="Times New Roman" w:eastAsia="宋体" w:hAnsi="Times New Roman" w:cs="Times New Roman" w:hint="eastAsia"/>
          <w:b/>
          <w:bCs/>
          <w:sz w:val="24"/>
          <w:szCs w:val="24"/>
        </w:rPr>
        <w:t>逍遥</w:t>
      </w:r>
      <w:r>
        <w:rPr>
          <w:rFonts w:ascii="Times New Roman" w:eastAsia="宋体" w:hAnsi="Times New Roman" w:cs="Times New Roman" w:hint="eastAsia"/>
          <w:b/>
          <w:bCs/>
          <w:sz w:val="24"/>
          <w:szCs w:val="24"/>
        </w:rPr>
        <w:t>：</w:t>
      </w:r>
      <w:r w:rsidR="00D77BF0">
        <w:rPr>
          <w:rFonts w:ascii="Times New Roman" w:eastAsia="宋体" w:hAnsi="Times New Roman" w:cs="Times New Roman" w:hint="eastAsia"/>
          <w:b/>
          <w:bCs/>
          <w:sz w:val="24"/>
          <w:szCs w:val="24"/>
        </w:rPr>
        <w:t>自爆、化解、能力禁锢、额外光能</w:t>
      </w:r>
    </w:p>
    <w:p w14:paraId="4B4AB592" w14:textId="405DAEBE" w:rsidR="003F7552" w:rsidRPr="00D77BF0" w:rsidRDefault="00D77BF0" w:rsidP="00D247A9">
      <w:pPr>
        <w:rPr>
          <w:rFonts w:ascii="Times New Roman" w:eastAsia="宋体" w:hAnsi="Times New Roman" w:cs="Times New Roman"/>
          <w:b/>
          <w:bCs/>
          <w:sz w:val="24"/>
          <w:szCs w:val="24"/>
        </w:rPr>
      </w:pPr>
      <w:r w:rsidRPr="00D77BF0">
        <w:rPr>
          <w:rFonts w:ascii="Times New Roman" w:eastAsia="宋体" w:hAnsi="Times New Roman" w:cs="Times New Roman" w:hint="eastAsia"/>
          <w:b/>
          <w:bCs/>
          <w:color w:val="EE0000"/>
          <w:sz w:val="24"/>
          <w:szCs w:val="24"/>
        </w:rPr>
        <w:t>使用新技能组</w:t>
      </w:r>
      <w:r w:rsidRPr="00D77BF0">
        <w:rPr>
          <w:rFonts w:ascii="Times New Roman" w:eastAsia="宋体" w:hAnsi="Times New Roman" w:cs="Times New Roman" w:hint="eastAsia"/>
          <w:b/>
          <w:bCs/>
          <w:sz w:val="24"/>
          <w:szCs w:val="24"/>
        </w:rPr>
        <w:t>。</w:t>
      </w:r>
      <w:bookmarkStart w:id="28" w:name="_Hlk204195162"/>
      <w:r w:rsidRPr="00066C75">
        <w:rPr>
          <w:rFonts w:ascii="Times New Roman" w:eastAsia="宋体" w:hAnsi="Times New Roman" w:cs="Times New Roman"/>
          <w:sz w:val="24"/>
          <w:szCs w:val="24"/>
        </w:rPr>
        <w:t>上场获得</w:t>
      </w:r>
      <w:r>
        <w:rPr>
          <w:rFonts w:ascii="Times New Roman" w:eastAsia="宋体" w:hAnsi="Times New Roman" w:cs="Times New Roman" w:hint="eastAsia"/>
          <w:b/>
          <w:bCs/>
          <w:color w:val="EE0000"/>
          <w:sz w:val="24"/>
          <w:szCs w:val="24"/>
        </w:rPr>
        <w:t>4</w:t>
      </w:r>
      <w:r w:rsidRPr="00066C75">
        <w:rPr>
          <w:rFonts w:ascii="Times New Roman" w:eastAsia="宋体" w:hAnsi="Times New Roman" w:cs="Times New Roman"/>
          <w:sz w:val="24"/>
          <w:szCs w:val="24"/>
        </w:rPr>
        <w:t>光能</w:t>
      </w:r>
      <w:r>
        <w:rPr>
          <w:rFonts w:ascii="Times New Roman" w:eastAsia="宋体" w:hAnsi="Times New Roman" w:cs="Times New Roman" w:hint="eastAsia"/>
          <w:sz w:val="24"/>
          <w:szCs w:val="24"/>
        </w:rPr>
        <w:t>；大招牺牲自己，赋予</w:t>
      </w:r>
      <w:r w:rsidRPr="00D77BF0">
        <w:rPr>
          <w:rFonts w:ascii="Times New Roman" w:eastAsia="宋体" w:hAnsi="Times New Roman" w:cs="Times New Roman" w:hint="eastAsia"/>
          <w:b/>
          <w:bCs/>
          <w:sz w:val="24"/>
          <w:szCs w:val="24"/>
        </w:rPr>
        <w:t>敌方能力值无法提升</w:t>
      </w:r>
      <w:r w:rsidRPr="00D77BF0">
        <w:rPr>
          <w:rFonts w:ascii="Times New Roman" w:eastAsia="宋体" w:hAnsi="Times New Roman" w:cs="Times New Roman" w:hint="eastAsia"/>
          <w:b/>
          <w:bCs/>
          <w:color w:val="EE0000"/>
          <w:sz w:val="24"/>
          <w:szCs w:val="24"/>
        </w:rPr>
        <w:t>5</w:t>
      </w:r>
      <w:r w:rsidR="002A757A">
        <w:rPr>
          <w:rFonts w:ascii="Times New Roman" w:eastAsia="宋体" w:hAnsi="Times New Roman" w:cs="Times New Roman" w:hint="eastAsia"/>
          <w:b/>
          <w:bCs/>
          <w:color w:val="EE0000"/>
          <w:sz w:val="24"/>
          <w:szCs w:val="24"/>
        </w:rPr>
        <w:t>/7</w:t>
      </w:r>
      <w:r w:rsidRPr="00D77BF0">
        <w:rPr>
          <w:rFonts w:ascii="Times New Roman" w:eastAsia="宋体" w:hAnsi="Times New Roman" w:cs="Times New Roman" w:hint="eastAsia"/>
          <w:b/>
          <w:bCs/>
          <w:sz w:val="24"/>
          <w:szCs w:val="24"/>
        </w:rPr>
        <w:t>回合</w:t>
      </w:r>
      <w:r w:rsidR="002A757A">
        <w:rPr>
          <w:rFonts w:ascii="Times New Roman" w:eastAsia="宋体" w:hAnsi="Times New Roman" w:cs="Times New Roman" w:hint="eastAsia"/>
          <w:sz w:val="24"/>
          <w:szCs w:val="24"/>
        </w:rPr>
        <w:t>；</w:t>
      </w:r>
      <w:r w:rsidRPr="009741EE">
        <w:rPr>
          <w:rFonts w:ascii="Times New Roman" w:eastAsia="宋体" w:hAnsi="Times New Roman" w:cs="Times New Roman" w:hint="eastAsia"/>
          <w:sz w:val="24"/>
          <w:szCs w:val="24"/>
        </w:rPr>
        <w:t>离场</w:t>
      </w:r>
      <w:r>
        <w:rPr>
          <w:rFonts w:ascii="Times New Roman" w:eastAsia="宋体" w:hAnsi="Times New Roman" w:cs="Times New Roman" w:hint="eastAsia"/>
          <w:sz w:val="24"/>
          <w:szCs w:val="24"/>
        </w:rPr>
        <w:t>（阵亡</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切换均可）赋予</w:t>
      </w:r>
      <w:r w:rsidRPr="00D77BF0">
        <w:rPr>
          <w:rFonts w:ascii="Times New Roman" w:eastAsia="宋体" w:hAnsi="Times New Roman" w:cs="Times New Roman" w:hint="eastAsia"/>
          <w:b/>
          <w:bCs/>
          <w:sz w:val="24"/>
          <w:szCs w:val="24"/>
        </w:rPr>
        <w:t>下个出场亚比</w:t>
      </w:r>
      <w:r w:rsidRPr="00D77BF0">
        <w:rPr>
          <w:rFonts w:ascii="Times New Roman" w:eastAsia="宋体" w:hAnsi="Times New Roman" w:cs="Times New Roman" w:hint="eastAsia"/>
          <w:b/>
          <w:bCs/>
          <w:color w:val="EE0000"/>
          <w:sz w:val="24"/>
          <w:szCs w:val="24"/>
        </w:rPr>
        <w:t>150%</w:t>
      </w:r>
      <w:r w:rsidRPr="00D77BF0">
        <w:rPr>
          <w:rFonts w:ascii="Times New Roman" w:eastAsia="宋体" w:hAnsi="Times New Roman" w:cs="Times New Roman" w:hint="eastAsia"/>
          <w:b/>
          <w:bCs/>
          <w:sz w:val="24"/>
          <w:szCs w:val="24"/>
        </w:rPr>
        <w:t>化解</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2+</w:t>
      </w:r>
      <w:r>
        <w:rPr>
          <w:rFonts w:ascii="Times New Roman" w:eastAsia="宋体" w:hAnsi="Times New Roman" w:cs="Times New Roman" w:hint="eastAsia"/>
          <w:b/>
          <w:bCs/>
          <w:sz w:val="24"/>
          <w:szCs w:val="24"/>
        </w:rPr>
        <w:t>敌方数</w:t>
      </w:r>
      <w:r>
        <w:rPr>
          <w:rFonts w:ascii="Times New Roman" w:eastAsia="宋体" w:hAnsi="Times New Roman" w:cs="Times New Roman" w:hint="eastAsia"/>
          <w:b/>
          <w:bCs/>
          <w:sz w:val="24"/>
          <w:szCs w:val="24"/>
        </w:rPr>
        <w:t>/2</w:t>
      </w:r>
      <w:r>
        <w:rPr>
          <w:rFonts w:ascii="Times New Roman" w:eastAsia="宋体" w:hAnsi="Times New Roman" w:cs="Times New Roman" w:hint="eastAsia"/>
          <w:b/>
          <w:bCs/>
          <w:sz w:val="24"/>
          <w:szCs w:val="24"/>
        </w:rPr>
        <w:t>，向下取整）次攻击技能</w:t>
      </w:r>
      <w:r w:rsidRPr="00D77BF0">
        <w:rPr>
          <w:rFonts w:ascii="Times New Roman" w:eastAsia="宋体" w:hAnsi="Times New Roman" w:cs="Times New Roman" w:hint="eastAsia"/>
          <w:b/>
          <w:bCs/>
          <w:color w:val="EE0000"/>
          <w:sz w:val="24"/>
          <w:szCs w:val="24"/>
        </w:rPr>
        <w:t>3</w:t>
      </w:r>
      <w:r>
        <w:rPr>
          <w:rFonts w:ascii="Times New Roman" w:eastAsia="宋体" w:hAnsi="Times New Roman" w:cs="Times New Roman" w:hint="eastAsia"/>
          <w:b/>
          <w:bCs/>
          <w:sz w:val="24"/>
          <w:szCs w:val="24"/>
        </w:rPr>
        <w:t>回合，</w:t>
      </w:r>
      <w:r w:rsidR="002A757A">
        <w:rPr>
          <w:rFonts w:ascii="Times New Roman" w:eastAsia="宋体" w:hAnsi="Times New Roman" w:cs="Times New Roman" w:hint="eastAsia"/>
          <w:b/>
          <w:bCs/>
          <w:sz w:val="24"/>
          <w:szCs w:val="24"/>
        </w:rPr>
        <w:t>冷却</w:t>
      </w:r>
      <w:r w:rsidR="002A757A" w:rsidRPr="002A757A">
        <w:rPr>
          <w:rFonts w:ascii="Times New Roman" w:eastAsia="宋体" w:hAnsi="Times New Roman" w:cs="Times New Roman" w:hint="eastAsia"/>
          <w:b/>
          <w:bCs/>
          <w:color w:val="EE0000"/>
          <w:sz w:val="24"/>
          <w:szCs w:val="24"/>
        </w:rPr>
        <w:t>4</w:t>
      </w:r>
      <w:r w:rsidR="002A757A">
        <w:rPr>
          <w:rFonts w:ascii="Times New Roman" w:eastAsia="宋体" w:hAnsi="Times New Roman" w:cs="Times New Roman" w:hint="eastAsia"/>
          <w:b/>
          <w:bCs/>
          <w:sz w:val="24"/>
          <w:szCs w:val="24"/>
        </w:rPr>
        <w:t>回合，</w:t>
      </w:r>
      <w:r>
        <w:rPr>
          <w:rFonts w:ascii="Times New Roman" w:eastAsia="宋体" w:hAnsi="Times New Roman" w:cs="Times New Roman" w:hint="eastAsia"/>
          <w:b/>
          <w:bCs/>
          <w:sz w:val="24"/>
          <w:szCs w:val="24"/>
        </w:rPr>
        <w:t>每回合未受伤害额外获得</w:t>
      </w:r>
      <w:r w:rsidRPr="00D77BF0">
        <w:rPr>
          <w:rFonts w:ascii="Times New Roman" w:eastAsia="宋体" w:hAnsi="Times New Roman" w:cs="Times New Roman" w:hint="eastAsia"/>
          <w:b/>
          <w:bCs/>
          <w:color w:val="EE0000"/>
          <w:sz w:val="24"/>
          <w:szCs w:val="24"/>
        </w:rPr>
        <w:t>1</w:t>
      </w:r>
      <w:r>
        <w:rPr>
          <w:rFonts w:ascii="Times New Roman" w:eastAsia="宋体" w:hAnsi="Times New Roman" w:cs="Times New Roman" w:hint="eastAsia"/>
          <w:b/>
          <w:bCs/>
          <w:sz w:val="24"/>
          <w:szCs w:val="24"/>
        </w:rPr>
        <w:t>光</w:t>
      </w:r>
      <w:r w:rsidRPr="00D77BF0">
        <w:rPr>
          <w:rFonts w:ascii="Times New Roman" w:eastAsia="宋体" w:hAnsi="Times New Roman" w:cs="Times New Roman" w:hint="eastAsia"/>
          <w:b/>
          <w:bCs/>
          <w:color w:val="EE0000"/>
          <w:sz w:val="24"/>
          <w:szCs w:val="24"/>
        </w:rPr>
        <w:t>5</w:t>
      </w:r>
      <w:r>
        <w:rPr>
          <w:rFonts w:ascii="Times New Roman" w:eastAsia="宋体" w:hAnsi="Times New Roman" w:cs="Times New Roman" w:hint="eastAsia"/>
          <w:b/>
          <w:bCs/>
          <w:sz w:val="24"/>
          <w:szCs w:val="24"/>
        </w:rPr>
        <w:t>回合。</w:t>
      </w:r>
    </w:p>
    <w:p w14:paraId="1CA4402E" w14:textId="193250CA" w:rsidR="00D342F3" w:rsidRPr="00D77BF0" w:rsidRDefault="002B4CD0" w:rsidP="00D247A9">
      <w:pPr>
        <w:rPr>
          <w:rFonts w:ascii="Times New Roman" w:eastAsia="宋体" w:hAnsi="Times New Roman" w:cs="Times New Roman"/>
          <w:sz w:val="24"/>
          <w:szCs w:val="24"/>
        </w:rPr>
      </w:pPr>
      <w:r w:rsidRPr="002B4CD0">
        <w:rPr>
          <w:rFonts w:ascii="Times New Roman" w:eastAsia="宋体" w:hAnsi="Times New Roman" w:cs="Times New Roman" w:hint="eastAsia"/>
          <w:b/>
          <w:bCs/>
          <w:color w:val="EE0000"/>
          <w:sz w:val="24"/>
          <w:szCs w:val="24"/>
        </w:rPr>
        <w:t>注：</w:t>
      </w:r>
      <w:r w:rsidR="00D77BF0" w:rsidRPr="00D77BF0">
        <w:rPr>
          <w:rFonts w:ascii="Times New Roman" w:eastAsia="宋体" w:hAnsi="Times New Roman" w:cs="Times New Roman" w:hint="eastAsia"/>
          <w:sz w:val="24"/>
          <w:szCs w:val="24"/>
        </w:rPr>
        <w:t>boss</w:t>
      </w:r>
      <w:r w:rsidR="00D77BF0" w:rsidRPr="00D77BF0">
        <w:rPr>
          <w:rFonts w:ascii="Times New Roman" w:eastAsia="宋体" w:hAnsi="Times New Roman" w:cs="Times New Roman" w:hint="eastAsia"/>
          <w:sz w:val="24"/>
          <w:szCs w:val="24"/>
        </w:rPr>
        <w:t>如果有精准</w:t>
      </w:r>
      <w:r w:rsidR="00D77BF0" w:rsidRPr="00D77BF0">
        <w:rPr>
          <w:rFonts w:ascii="Times New Roman" w:eastAsia="宋体" w:hAnsi="Times New Roman" w:cs="Times New Roman" w:hint="eastAsia"/>
          <w:sz w:val="24"/>
          <w:szCs w:val="24"/>
        </w:rPr>
        <w:t>buff</w:t>
      </w:r>
      <w:r w:rsidR="00D77BF0" w:rsidRPr="00D77BF0">
        <w:rPr>
          <w:rFonts w:ascii="Times New Roman" w:eastAsia="宋体" w:hAnsi="Times New Roman" w:cs="Times New Roman" w:hint="eastAsia"/>
          <w:sz w:val="24"/>
          <w:szCs w:val="24"/>
        </w:rPr>
        <w:t>，可能会无视我方</w:t>
      </w:r>
      <w:r w:rsidR="00D77BF0">
        <w:rPr>
          <w:rFonts w:ascii="Times New Roman" w:eastAsia="宋体" w:hAnsi="Times New Roman" w:cs="Times New Roman" w:hint="eastAsia"/>
          <w:sz w:val="24"/>
          <w:szCs w:val="24"/>
        </w:rPr>
        <w:t>化解，而逍遥提供的</w:t>
      </w:r>
      <w:r w:rsidR="00D77BF0">
        <w:rPr>
          <w:rFonts w:ascii="Times New Roman" w:eastAsia="宋体" w:hAnsi="Times New Roman" w:cs="Times New Roman" w:hint="eastAsia"/>
          <w:sz w:val="24"/>
          <w:szCs w:val="24"/>
        </w:rPr>
        <w:t>150%</w:t>
      </w:r>
      <w:r w:rsidR="00D77BF0">
        <w:rPr>
          <w:rFonts w:ascii="Times New Roman" w:eastAsia="宋体" w:hAnsi="Times New Roman" w:cs="Times New Roman" w:hint="eastAsia"/>
          <w:sz w:val="24"/>
          <w:szCs w:val="24"/>
        </w:rPr>
        <w:t>化解率一般不会被无视。用的较少，面对伤害很高的特殊</w:t>
      </w:r>
      <w:r w:rsidR="002A757A">
        <w:rPr>
          <w:rFonts w:ascii="Times New Roman" w:eastAsia="宋体" w:hAnsi="Times New Roman" w:cs="Times New Roman" w:hint="eastAsia"/>
          <w:sz w:val="24"/>
          <w:szCs w:val="24"/>
        </w:rPr>
        <w:t>亚比或配合固伤潘多拉使用。</w:t>
      </w:r>
    </w:p>
    <w:bookmarkEnd w:id="28"/>
    <w:p w14:paraId="5B03CF15" w14:textId="77777777" w:rsidR="00D342F3" w:rsidRDefault="00D342F3" w:rsidP="00D247A9">
      <w:pPr>
        <w:rPr>
          <w:rFonts w:ascii="Times New Roman" w:eastAsia="宋体" w:hAnsi="Times New Roman" w:cs="Times New Roman"/>
          <w:sz w:val="24"/>
          <w:szCs w:val="24"/>
        </w:rPr>
      </w:pPr>
    </w:p>
    <w:p w14:paraId="06961766" w14:textId="3217F181" w:rsidR="00D342F3" w:rsidRDefault="002A757A" w:rsidP="00D247A9">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 xml:space="preserve">10. </w:t>
      </w:r>
      <w:r>
        <w:rPr>
          <w:rFonts w:ascii="Times New Roman" w:eastAsia="宋体" w:hAnsi="Times New Roman" w:cs="Times New Roman" w:hint="eastAsia"/>
          <w:b/>
          <w:bCs/>
          <w:sz w:val="24"/>
          <w:szCs w:val="24"/>
        </w:rPr>
        <w:t>幻海奇迹</w:t>
      </w:r>
      <w:r w:rsidRPr="006864D9">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水星诺：自爆、化解、能力禁锢、额外光能</w:t>
      </w:r>
    </w:p>
    <w:p w14:paraId="4C7C4AD5" w14:textId="140FF113" w:rsidR="002A757A" w:rsidRPr="00D77BF0" w:rsidRDefault="002A757A" w:rsidP="002A757A">
      <w:pPr>
        <w:rPr>
          <w:rFonts w:ascii="Times New Roman" w:eastAsia="宋体" w:hAnsi="Times New Roman" w:cs="Times New Roman"/>
          <w:b/>
          <w:bCs/>
          <w:sz w:val="24"/>
          <w:szCs w:val="24"/>
        </w:rPr>
      </w:pPr>
      <w:r w:rsidRPr="00066C75">
        <w:rPr>
          <w:rFonts w:ascii="Times New Roman" w:eastAsia="宋体" w:hAnsi="Times New Roman" w:cs="Times New Roman"/>
          <w:sz w:val="24"/>
          <w:szCs w:val="24"/>
        </w:rPr>
        <w:t>上场获得</w:t>
      </w:r>
      <w:r>
        <w:rPr>
          <w:rFonts w:ascii="Times New Roman" w:eastAsia="宋体" w:hAnsi="Times New Roman" w:cs="Times New Roman" w:hint="eastAsia"/>
          <w:b/>
          <w:bCs/>
          <w:color w:val="EE0000"/>
          <w:sz w:val="24"/>
          <w:szCs w:val="24"/>
        </w:rPr>
        <w:t>4</w:t>
      </w:r>
      <w:r w:rsidRPr="00066C75">
        <w:rPr>
          <w:rFonts w:ascii="Times New Roman" w:eastAsia="宋体" w:hAnsi="Times New Roman" w:cs="Times New Roman"/>
          <w:sz w:val="24"/>
          <w:szCs w:val="24"/>
        </w:rPr>
        <w:t>光能</w:t>
      </w:r>
      <w:r>
        <w:rPr>
          <w:rFonts w:ascii="Times New Roman" w:eastAsia="宋体" w:hAnsi="Times New Roman" w:cs="Times New Roman" w:hint="eastAsia"/>
          <w:sz w:val="24"/>
          <w:szCs w:val="24"/>
        </w:rPr>
        <w:t>；大招牺牲自己，赋予</w:t>
      </w:r>
      <w:r w:rsidRPr="00D77BF0">
        <w:rPr>
          <w:rFonts w:ascii="Times New Roman" w:eastAsia="宋体" w:hAnsi="Times New Roman" w:cs="Times New Roman" w:hint="eastAsia"/>
          <w:b/>
          <w:bCs/>
          <w:sz w:val="24"/>
          <w:szCs w:val="24"/>
        </w:rPr>
        <w:t>敌方能力值无法提升</w:t>
      </w:r>
      <w:r w:rsidRPr="00D77BF0">
        <w:rPr>
          <w:rFonts w:ascii="Times New Roman" w:eastAsia="宋体" w:hAnsi="Times New Roman" w:cs="Times New Roman" w:hint="eastAsia"/>
          <w:b/>
          <w:bCs/>
          <w:color w:val="EE0000"/>
          <w:sz w:val="24"/>
          <w:szCs w:val="24"/>
        </w:rPr>
        <w:t>5</w:t>
      </w:r>
      <w:r>
        <w:rPr>
          <w:rFonts w:ascii="Times New Roman" w:eastAsia="宋体" w:hAnsi="Times New Roman" w:cs="Times New Roman" w:hint="eastAsia"/>
          <w:b/>
          <w:bCs/>
          <w:color w:val="EE0000"/>
          <w:sz w:val="24"/>
          <w:szCs w:val="24"/>
        </w:rPr>
        <w:t>/7</w:t>
      </w:r>
      <w:r w:rsidRPr="00D77BF0">
        <w:rPr>
          <w:rFonts w:ascii="Times New Roman" w:eastAsia="宋体" w:hAnsi="Times New Roman" w:cs="Times New Roman" w:hint="eastAsia"/>
          <w:b/>
          <w:bCs/>
          <w:sz w:val="24"/>
          <w:szCs w:val="24"/>
        </w:rPr>
        <w:t>回合</w:t>
      </w:r>
      <w:r w:rsidRPr="00D77BF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退</w:t>
      </w:r>
      <w:r w:rsidRPr="009741EE">
        <w:rPr>
          <w:rFonts w:ascii="Times New Roman" w:eastAsia="宋体" w:hAnsi="Times New Roman" w:cs="Times New Roman" w:hint="eastAsia"/>
          <w:sz w:val="24"/>
          <w:szCs w:val="24"/>
        </w:rPr>
        <w:t>场</w:t>
      </w:r>
      <w:r>
        <w:rPr>
          <w:rFonts w:ascii="Times New Roman" w:eastAsia="宋体" w:hAnsi="Times New Roman" w:cs="Times New Roman" w:hint="eastAsia"/>
          <w:sz w:val="24"/>
          <w:szCs w:val="24"/>
        </w:rPr>
        <w:t>后（阵亡</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切换均可）赋予</w:t>
      </w:r>
      <w:r w:rsidRPr="00D77BF0">
        <w:rPr>
          <w:rFonts w:ascii="Times New Roman" w:eastAsia="宋体" w:hAnsi="Times New Roman" w:cs="Times New Roman" w:hint="eastAsia"/>
          <w:b/>
          <w:bCs/>
          <w:sz w:val="24"/>
          <w:szCs w:val="24"/>
        </w:rPr>
        <w:t>下个出场亚比</w:t>
      </w:r>
      <w:r w:rsidRPr="00D77BF0">
        <w:rPr>
          <w:rFonts w:ascii="Times New Roman" w:eastAsia="宋体" w:hAnsi="Times New Roman" w:cs="Times New Roman" w:hint="eastAsia"/>
          <w:b/>
          <w:bCs/>
          <w:color w:val="EE0000"/>
          <w:sz w:val="24"/>
          <w:szCs w:val="24"/>
        </w:rPr>
        <w:t>1</w:t>
      </w:r>
      <w:r>
        <w:rPr>
          <w:rFonts w:ascii="Times New Roman" w:eastAsia="宋体" w:hAnsi="Times New Roman" w:cs="Times New Roman" w:hint="eastAsia"/>
          <w:b/>
          <w:bCs/>
          <w:color w:val="EE0000"/>
          <w:sz w:val="24"/>
          <w:szCs w:val="24"/>
        </w:rPr>
        <w:t>0</w:t>
      </w:r>
      <w:r w:rsidRPr="00D77BF0">
        <w:rPr>
          <w:rFonts w:ascii="Times New Roman" w:eastAsia="宋体" w:hAnsi="Times New Roman" w:cs="Times New Roman" w:hint="eastAsia"/>
          <w:b/>
          <w:bCs/>
          <w:color w:val="EE0000"/>
          <w:sz w:val="24"/>
          <w:szCs w:val="24"/>
        </w:rPr>
        <w:t>0%</w:t>
      </w:r>
      <w:r>
        <w:rPr>
          <w:rFonts w:ascii="Times New Roman" w:eastAsia="宋体" w:hAnsi="Times New Roman" w:cs="Times New Roman" w:hint="eastAsia"/>
          <w:b/>
          <w:bCs/>
          <w:color w:val="EE0000"/>
          <w:sz w:val="24"/>
          <w:szCs w:val="24"/>
        </w:rPr>
        <w:t>/</w:t>
      </w:r>
      <w:r w:rsidRPr="00227EED">
        <w:rPr>
          <w:rFonts w:ascii="Times New Roman" w:eastAsia="宋体" w:hAnsi="Times New Roman" w:cs="Times New Roman" w:hint="eastAsia"/>
          <w:b/>
          <w:bCs/>
          <w:color w:val="00B0F0"/>
          <w:sz w:val="24"/>
          <w:szCs w:val="24"/>
        </w:rPr>
        <w:t>75%</w:t>
      </w:r>
      <w:r w:rsidRPr="00D77BF0">
        <w:rPr>
          <w:rFonts w:ascii="Times New Roman" w:eastAsia="宋体" w:hAnsi="Times New Roman" w:cs="Times New Roman" w:hint="eastAsia"/>
          <w:b/>
          <w:bCs/>
          <w:sz w:val="24"/>
          <w:szCs w:val="24"/>
        </w:rPr>
        <w:t>化解</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2+</w:t>
      </w:r>
      <w:r>
        <w:rPr>
          <w:rFonts w:ascii="Times New Roman" w:eastAsia="宋体" w:hAnsi="Times New Roman" w:cs="Times New Roman" w:hint="eastAsia"/>
          <w:b/>
          <w:bCs/>
          <w:sz w:val="24"/>
          <w:szCs w:val="24"/>
        </w:rPr>
        <w:t>敌方数</w:t>
      </w:r>
      <w:r>
        <w:rPr>
          <w:rFonts w:ascii="Times New Roman" w:eastAsia="宋体" w:hAnsi="Times New Roman" w:cs="Times New Roman" w:hint="eastAsia"/>
          <w:b/>
          <w:bCs/>
          <w:sz w:val="24"/>
          <w:szCs w:val="24"/>
        </w:rPr>
        <w:t>/2</w:t>
      </w:r>
      <w:r>
        <w:rPr>
          <w:rFonts w:ascii="Times New Roman" w:eastAsia="宋体" w:hAnsi="Times New Roman" w:cs="Times New Roman" w:hint="eastAsia"/>
          <w:b/>
          <w:bCs/>
          <w:sz w:val="24"/>
          <w:szCs w:val="24"/>
        </w:rPr>
        <w:t>，向下取整）次攻击技能</w:t>
      </w:r>
      <w:r>
        <w:rPr>
          <w:rFonts w:ascii="Times New Roman" w:eastAsia="宋体" w:hAnsi="Times New Roman" w:cs="Times New Roman" w:hint="eastAsia"/>
          <w:b/>
          <w:bCs/>
          <w:color w:val="EE0000"/>
          <w:sz w:val="24"/>
          <w:szCs w:val="24"/>
        </w:rPr>
        <w:t>5</w:t>
      </w:r>
      <w:r>
        <w:rPr>
          <w:rFonts w:ascii="Times New Roman" w:eastAsia="宋体" w:hAnsi="Times New Roman" w:cs="Times New Roman" w:hint="eastAsia"/>
          <w:b/>
          <w:bCs/>
          <w:sz w:val="24"/>
          <w:szCs w:val="24"/>
        </w:rPr>
        <w:t>回合，每回合未受伤害</w:t>
      </w:r>
      <w:r w:rsidRPr="002A757A">
        <w:rPr>
          <w:rFonts w:ascii="Times New Roman" w:eastAsia="宋体" w:hAnsi="Times New Roman" w:cs="Times New Roman" w:hint="eastAsia"/>
          <w:b/>
          <w:bCs/>
          <w:color w:val="EE0000"/>
          <w:sz w:val="24"/>
          <w:szCs w:val="24"/>
        </w:rPr>
        <w:t>100%</w:t>
      </w:r>
      <w:r>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00B0F0"/>
          <w:sz w:val="24"/>
          <w:szCs w:val="24"/>
        </w:rPr>
        <w:t>60</w:t>
      </w:r>
      <w:r w:rsidRPr="00227EED">
        <w:rPr>
          <w:rFonts w:ascii="Times New Roman" w:eastAsia="宋体" w:hAnsi="Times New Roman" w:cs="Times New Roman" w:hint="eastAsia"/>
          <w:b/>
          <w:bCs/>
          <w:color w:val="00B0F0"/>
          <w:sz w:val="24"/>
          <w:szCs w:val="24"/>
        </w:rPr>
        <w:t>%</w:t>
      </w:r>
      <w:r>
        <w:rPr>
          <w:rFonts w:ascii="Times New Roman" w:eastAsia="宋体" w:hAnsi="Times New Roman" w:cs="Times New Roman" w:hint="eastAsia"/>
          <w:b/>
          <w:bCs/>
          <w:sz w:val="24"/>
          <w:szCs w:val="24"/>
        </w:rPr>
        <w:t>额外获得</w:t>
      </w:r>
      <w:r w:rsidRPr="00D77BF0">
        <w:rPr>
          <w:rFonts w:ascii="Times New Roman" w:eastAsia="宋体" w:hAnsi="Times New Roman" w:cs="Times New Roman" w:hint="eastAsia"/>
          <w:b/>
          <w:bCs/>
          <w:color w:val="EE0000"/>
          <w:sz w:val="24"/>
          <w:szCs w:val="24"/>
        </w:rPr>
        <w:t>1</w:t>
      </w:r>
      <w:r>
        <w:rPr>
          <w:rFonts w:ascii="Times New Roman" w:eastAsia="宋体" w:hAnsi="Times New Roman" w:cs="Times New Roman" w:hint="eastAsia"/>
          <w:b/>
          <w:bCs/>
          <w:sz w:val="24"/>
          <w:szCs w:val="24"/>
        </w:rPr>
        <w:t>光</w:t>
      </w:r>
      <w:r w:rsidRPr="00D77BF0">
        <w:rPr>
          <w:rFonts w:ascii="Times New Roman" w:eastAsia="宋体" w:hAnsi="Times New Roman" w:cs="Times New Roman" w:hint="eastAsia"/>
          <w:b/>
          <w:bCs/>
          <w:color w:val="EE0000"/>
          <w:sz w:val="24"/>
          <w:szCs w:val="24"/>
        </w:rPr>
        <w:t>5</w:t>
      </w:r>
      <w:r>
        <w:rPr>
          <w:rFonts w:ascii="Times New Roman" w:eastAsia="宋体" w:hAnsi="Times New Roman" w:cs="Times New Roman" w:hint="eastAsia"/>
          <w:b/>
          <w:bCs/>
          <w:sz w:val="24"/>
          <w:szCs w:val="24"/>
        </w:rPr>
        <w:t>回合。</w:t>
      </w:r>
    </w:p>
    <w:p w14:paraId="4013A7BE" w14:textId="4E6F93BC" w:rsidR="00D342F3" w:rsidRDefault="002B4CD0" w:rsidP="00D247A9">
      <w:pPr>
        <w:rPr>
          <w:rFonts w:ascii="Times New Roman" w:eastAsia="宋体" w:hAnsi="Times New Roman" w:cs="Times New Roman"/>
          <w:sz w:val="24"/>
          <w:szCs w:val="24"/>
        </w:rPr>
      </w:pPr>
      <w:r w:rsidRPr="002B4CD0">
        <w:rPr>
          <w:rFonts w:ascii="Times New Roman" w:eastAsia="宋体" w:hAnsi="Times New Roman" w:cs="Times New Roman" w:hint="eastAsia"/>
          <w:b/>
          <w:bCs/>
          <w:color w:val="EE0000"/>
          <w:sz w:val="24"/>
          <w:szCs w:val="24"/>
        </w:rPr>
        <w:t>注：</w:t>
      </w:r>
      <w:r w:rsidR="00E97E60">
        <w:rPr>
          <w:rFonts w:ascii="Times New Roman" w:eastAsia="宋体" w:hAnsi="Times New Roman" w:cs="Times New Roman" w:hint="eastAsia"/>
          <w:sz w:val="24"/>
          <w:szCs w:val="24"/>
        </w:rPr>
        <w:t>面对伤害很高的特殊亚比可以替换掉木星诺</w:t>
      </w:r>
      <w:r w:rsidR="00E97E60">
        <w:rPr>
          <w:rFonts w:ascii="Times New Roman" w:eastAsia="宋体" w:hAnsi="Times New Roman" w:cs="Times New Roman" w:hint="eastAsia"/>
          <w:sz w:val="24"/>
          <w:szCs w:val="24"/>
        </w:rPr>
        <w:t>/</w:t>
      </w:r>
      <w:r w:rsidR="00E97E60">
        <w:rPr>
          <w:rFonts w:ascii="Times New Roman" w:eastAsia="宋体" w:hAnsi="Times New Roman" w:cs="Times New Roman" w:hint="eastAsia"/>
          <w:sz w:val="24"/>
          <w:szCs w:val="24"/>
        </w:rPr>
        <w:t>龙星诺。</w:t>
      </w:r>
    </w:p>
    <w:p w14:paraId="16737E12" w14:textId="77777777" w:rsidR="00E97E60" w:rsidRDefault="00E97E60" w:rsidP="00D247A9">
      <w:pPr>
        <w:rPr>
          <w:rFonts w:ascii="Times New Roman" w:eastAsia="宋体" w:hAnsi="Times New Roman" w:cs="Times New Roman"/>
          <w:sz w:val="24"/>
          <w:szCs w:val="24"/>
        </w:rPr>
      </w:pPr>
    </w:p>
    <w:p w14:paraId="1E91B1BB" w14:textId="6C307617" w:rsidR="00E97E60" w:rsidRPr="00E97E60" w:rsidRDefault="00E97E60" w:rsidP="00D247A9">
      <w:pPr>
        <w:rPr>
          <w:rFonts w:ascii="Times New Roman" w:eastAsia="宋体" w:hAnsi="Times New Roman" w:cs="Times New Roman"/>
          <w:b/>
          <w:bCs/>
          <w:sz w:val="24"/>
          <w:szCs w:val="24"/>
        </w:rPr>
      </w:pPr>
      <w:r w:rsidRPr="00E97E60">
        <w:rPr>
          <w:rFonts w:ascii="Times New Roman" w:eastAsia="宋体" w:hAnsi="Times New Roman" w:cs="Times New Roman" w:hint="eastAsia"/>
          <w:b/>
          <w:bCs/>
          <w:sz w:val="24"/>
          <w:szCs w:val="24"/>
        </w:rPr>
        <w:lastRenderedPageBreak/>
        <w:t xml:space="preserve">11. </w:t>
      </w:r>
      <w:r w:rsidRPr="00E97E60">
        <w:rPr>
          <w:rFonts w:ascii="Times New Roman" w:eastAsia="宋体" w:hAnsi="Times New Roman" w:cs="Times New Roman" w:hint="eastAsia"/>
          <w:b/>
          <w:bCs/>
          <w:sz w:val="24"/>
          <w:szCs w:val="24"/>
        </w:rPr>
        <w:t>群星之</w:t>
      </w:r>
      <w:r>
        <w:rPr>
          <w:rFonts w:ascii="Times New Roman" w:eastAsia="宋体" w:hAnsi="Times New Roman" w:cs="Times New Roman" w:hint="eastAsia"/>
          <w:b/>
          <w:bCs/>
          <w:sz w:val="24"/>
          <w:szCs w:val="24"/>
        </w:rPr>
        <w:t>羽</w:t>
      </w:r>
      <w:r w:rsidRPr="006864D9">
        <w:rPr>
          <w:rFonts w:ascii="Segoe UI Symbol" w:eastAsia="宋体" w:hAnsi="Segoe UI Symbol" w:cs="Segoe UI Symbol"/>
          <w:b/>
          <w:bCs/>
          <w:color w:val="7030A0"/>
          <w:sz w:val="24"/>
          <w:szCs w:val="24"/>
        </w:rPr>
        <w:t>★</w:t>
      </w:r>
      <w:r w:rsidRPr="00E97E60">
        <w:rPr>
          <w:rFonts w:ascii="Times New Roman" w:eastAsia="宋体" w:hAnsi="Times New Roman" w:cs="Times New Roman" w:hint="eastAsia"/>
          <w:sz w:val="24"/>
          <w:szCs w:val="24"/>
        </w:rPr>
        <w:t>：</w:t>
      </w:r>
      <w:r w:rsidRPr="00E97E60">
        <w:rPr>
          <w:rFonts w:ascii="Times New Roman" w:eastAsia="宋体" w:hAnsi="Times New Roman" w:cs="Times New Roman" w:hint="eastAsia"/>
          <w:b/>
          <w:bCs/>
          <w:sz w:val="24"/>
          <w:szCs w:val="24"/>
        </w:rPr>
        <w:t>非自爆，</w:t>
      </w:r>
      <w:r w:rsidR="002B4CD0">
        <w:rPr>
          <w:rFonts w:ascii="Times New Roman" w:eastAsia="宋体" w:hAnsi="Times New Roman" w:cs="Times New Roman" w:hint="eastAsia"/>
          <w:b/>
          <w:bCs/>
          <w:sz w:val="24"/>
          <w:szCs w:val="24"/>
        </w:rPr>
        <w:t>相同系别我方亚比</w:t>
      </w:r>
      <w:r w:rsidRPr="00E97E60">
        <w:rPr>
          <w:rFonts w:ascii="Times New Roman" w:eastAsia="宋体" w:hAnsi="Times New Roman" w:cs="Times New Roman" w:hint="eastAsia"/>
          <w:b/>
          <w:bCs/>
          <w:sz w:val="24"/>
          <w:szCs w:val="24"/>
        </w:rPr>
        <w:t>克制倍率</w:t>
      </w:r>
      <w:r w:rsidR="00347522">
        <w:rPr>
          <w:rFonts w:ascii="Times New Roman" w:eastAsia="宋体" w:hAnsi="Times New Roman" w:cs="Times New Roman" w:hint="eastAsia"/>
          <w:b/>
          <w:bCs/>
          <w:sz w:val="24"/>
          <w:szCs w:val="24"/>
        </w:rPr>
        <w:t>、</w:t>
      </w:r>
      <w:r w:rsidRPr="00E97E60">
        <w:rPr>
          <w:rFonts w:ascii="Times New Roman" w:eastAsia="宋体" w:hAnsi="Times New Roman" w:cs="Times New Roman" w:hint="eastAsia"/>
          <w:b/>
          <w:bCs/>
          <w:sz w:val="24"/>
          <w:szCs w:val="24"/>
        </w:rPr>
        <w:t>特攻</w:t>
      </w:r>
      <w:r w:rsidRPr="00E97E60">
        <w:rPr>
          <w:rFonts w:ascii="Times New Roman" w:eastAsia="宋体" w:hAnsi="Times New Roman" w:cs="Times New Roman"/>
          <w:b/>
          <w:bCs/>
          <w:sz w:val="24"/>
          <w:szCs w:val="24"/>
        </w:rPr>
        <w:t>/</w:t>
      </w:r>
      <w:r w:rsidRPr="00E97E60">
        <w:rPr>
          <w:rFonts w:ascii="Times New Roman" w:eastAsia="宋体" w:hAnsi="Times New Roman" w:cs="Times New Roman"/>
          <w:b/>
          <w:bCs/>
          <w:sz w:val="24"/>
          <w:szCs w:val="24"/>
        </w:rPr>
        <w:t>普攻数值加成</w:t>
      </w:r>
    </w:p>
    <w:p w14:paraId="5A7E3083" w14:textId="35A97DC4" w:rsidR="00E97E60" w:rsidRDefault="002B4CD0" w:rsidP="00E97E60">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使用时</w:t>
      </w:r>
      <w:r w:rsidR="00E97E60" w:rsidRPr="00E97E60">
        <w:rPr>
          <w:rFonts w:ascii="Times New Roman" w:eastAsia="宋体" w:hAnsi="Times New Roman" w:cs="Times New Roman" w:hint="eastAsia"/>
          <w:b/>
          <w:bCs/>
          <w:sz w:val="24"/>
          <w:szCs w:val="24"/>
        </w:rPr>
        <w:t>点击群星祝福后切换即可</w:t>
      </w:r>
      <w:r w:rsidR="00E97E60" w:rsidRPr="00E97E60">
        <w:rPr>
          <w:rFonts w:ascii="Times New Roman" w:eastAsia="宋体" w:hAnsi="Times New Roman" w:cs="Times New Roman"/>
          <w:sz w:val="24"/>
          <w:szCs w:val="24"/>
        </w:rPr>
        <w:t>，</w:t>
      </w:r>
      <w:r w:rsidR="00E97E60" w:rsidRPr="00E97E60">
        <w:rPr>
          <w:rFonts w:ascii="Times New Roman" w:eastAsia="宋体" w:hAnsi="Times New Roman" w:cs="Times New Roman" w:hint="eastAsia"/>
          <w:b/>
          <w:bCs/>
          <w:sz w:val="24"/>
          <w:szCs w:val="24"/>
        </w:rPr>
        <w:t>详见</w:t>
      </w:r>
      <w:r w:rsidR="00E97E60" w:rsidRPr="00E97E60">
        <w:rPr>
          <w:rFonts w:ascii="Times New Roman" w:eastAsia="宋体" w:hAnsi="Times New Roman" w:cs="Times New Roman" w:hint="eastAsia"/>
          <w:b/>
          <w:bCs/>
          <w:color w:val="EE0000"/>
          <w:sz w:val="24"/>
          <w:szCs w:val="24"/>
        </w:rPr>
        <w:t>3.2</w:t>
      </w:r>
      <w:r w:rsidR="00E97E60">
        <w:rPr>
          <w:rFonts w:ascii="Times New Roman" w:eastAsia="宋体" w:hAnsi="Times New Roman" w:cs="Times New Roman" w:hint="eastAsia"/>
          <w:b/>
          <w:bCs/>
          <w:sz w:val="24"/>
          <w:szCs w:val="24"/>
        </w:rPr>
        <w:t>。</w:t>
      </w:r>
    </w:p>
    <w:p w14:paraId="5C165628" w14:textId="33331E22" w:rsidR="00BB3D86" w:rsidRPr="00E97E60" w:rsidRDefault="00BB3D86" w:rsidP="00E97E60">
      <w:pPr>
        <w:rPr>
          <w:rFonts w:ascii="Times New Roman" w:eastAsia="宋体" w:hAnsi="Times New Roman" w:cs="Times New Roman"/>
          <w:b/>
          <w:bCs/>
          <w:sz w:val="24"/>
          <w:szCs w:val="24"/>
        </w:rPr>
      </w:pPr>
      <w:r w:rsidRPr="002B4CD0">
        <w:rPr>
          <w:rFonts w:ascii="Times New Roman" w:eastAsia="宋体" w:hAnsi="Times New Roman" w:cs="Times New Roman" w:hint="eastAsia"/>
          <w:b/>
          <w:bCs/>
          <w:color w:val="EE0000"/>
          <w:sz w:val="24"/>
          <w:szCs w:val="24"/>
        </w:rPr>
        <w:t>注：</w:t>
      </w:r>
      <w:r w:rsidRPr="00BB3D86">
        <w:rPr>
          <w:rFonts w:ascii="Times New Roman" w:eastAsia="宋体" w:hAnsi="Times New Roman" w:cs="Times New Roman" w:hint="eastAsia"/>
          <w:sz w:val="24"/>
          <w:szCs w:val="24"/>
        </w:rPr>
        <w:t>6v1</w:t>
      </w:r>
      <w:r w:rsidRPr="00BB3D86">
        <w:rPr>
          <w:rFonts w:ascii="Times New Roman" w:eastAsia="宋体" w:hAnsi="Times New Roman" w:cs="Times New Roman" w:hint="eastAsia"/>
          <w:sz w:val="24"/>
          <w:szCs w:val="24"/>
        </w:rPr>
        <w:t>几乎必备，</w:t>
      </w:r>
      <w:r w:rsidRPr="00BB3D86">
        <w:rPr>
          <w:rFonts w:ascii="Times New Roman" w:eastAsia="宋体" w:hAnsi="Times New Roman" w:cs="Times New Roman" w:hint="eastAsia"/>
          <w:sz w:val="24"/>
          <w:szCs w:val="24"/>
        </w:rPr>
        <w:t>4v2</w:t>
      </w:r>
      <w:r w:rsidRPr="00BB3D86">
        <w:rPr>
          <w:rFonts w:ascii="Times New Roman" w:eastAsia="宋体" w:hAnsi="Times New Roman" w:cs="Times New Roman" w:hint="eastAsia"/>
          <w:sz w:val="24"/>
          <w:szCs w:val="24"/>
        </w:rPr>
        <w:t>也非好用，缺点是需要积累。</w:t>
      </w:r>
    </w:p>
    <w:p w14:paraId="04808B32" w14:textId="3617F5FF" w:rsidR="00D342F3" w:rsidRPr="00E97E60" w:rsidRDefault="00D342F3" w:rsidP="00D247A9">
      <w:pPr>
        <w:rPr>
          <w:rFonts w:ascii="Times New Roman" w:eastAsia="宋体" w:hAnsi="Times New Roman" w:cs="Times New Roman"/>
          <w:sz w:val="24"/>
          <w:szCs w:val="24"/>
        </w:rPr>
      </w:pPr>
    </w:p>
    <w:p w14:paraId="1613AC54" w14:textId="6548C69C" w:rsidR="00D342F3" w:rsidRPr="00E97E60" w:rsidRDefault="00E97E60" w:rsidP="00D247A9">
      <w:pPr>
        <w:rPr>
          <w:rFonts w:ascii="Times New Roman" w:eastAsia="宋体" w:hAnsi="Times New Roman" w:cs="Times New Roman"/>
          <w:b/>
          <w:bCs/>
          <w:sz w:val="24"/>
          <w:szCs w:val="24"/>
        </w:rPr>
      </w:pPr>
      <w:r w:rsidRPr="00E97E60">
        <w:rPr>
          <w:rFonts w:ascii="Times New Roman" w:eastAsia="宋体" w:hAnsi="Times New Roman" w:cs="Times New Roman" w:hint="eastAsia"/>
          <w:b/>
          <w:bCs/>
          <w:sz w:val="24"/>
          <w:szCs w:val="24"/>
        </w:rPr>
        <w:t xml:space="preserve">12. </w:t>
      </w:r>
      <w:r w:rsidRPr="00E97E60">
        <w:rPr>
          <w:rFonts w:ascii="Times New Roman" w:eastAsia="宋体" w:hAnsi="Times New Roman" w:cs="Times New Roman" w:hint="eastAsia"/>
          <w:b/>
          <w:bCs/>
          <w:sz w:val="24"/>
          <w:szCs w:val="24"/>
        </w:rPr>
        <w:t>版本之子：自爆，</w:t>
      </w:r>
      <w:r w:rsidR="002B4CD0">
        <w:rPr>
          <w:rFonts w:ascii="Times New Roman" w:eastAsia="宋体" w:hAnsi="Times New Roman" w:cs="Times New Roman" w:hint="eastAsia"/>
          <w:b/>
          <w:bCs/>
          <w:sz w:val="24"/>
          <w:szCs w:val="24"/>
        </w:rPr>
        <w:t>对指定系别</w:t>
      </w:r>
      <w:r w:rsidR="002B4CD0">
        <w:rPr>
          <w:rFonts w:ascii="Times New Roman" w:eastAsia="宋体" w:hAnsi="Times New Roman" w:cs="Times New Roman" w:hint="eastAsia"/>
          <w:b/>
          <w:bCs/>
          <w:sz w:val="24"/>
          <w:szCs w:val="24"/>
        </w:rPr>
        <w:t>boss</w:t>
      </w:r>
      <w:r w:rsidRPr="00E97E60">
        <w:rPr>
          <w:rFonts w:ascii="Times New Roman" w:eastAsia="宋体" w:hAnsi="Times New Roman" w:cs="Times New Roman" w:hint="eastAsia"/>
          <w:b/>
          <w:bCs/>
          <w:sz w:val="24"/>
          <w:szCs w:val="24"/>
        </w:rPr>
        <w:t>伤害加成</w:t>
      </w:r>
    </w:p>
    <w:p w14:paraId="66F66CCB" w14:textId="096F819A" w:rsidR="00D342F3" w:rsidRDefault="002B4CD0" w:rsidP="002B4CD0">
      <w:pPr>
        <w:rPr>
          <w:rFonts w:ascii="Times New Roman" w:eastAsia="宋体" w:hAnsi="Times New Roman" w:cs="Times New Roman"/>
          <w:sz w:val="24"/>
          <w:szCs w:val="24"/>
        </w:rPr>
      </w:pPr>
      <w:r>
        <w:rPr>
          <w:rFonts w:ascii="Times New Roman" w:eastAsia="宋体" w:hAnsi="Times New Roman" w:cs="Times New Roman" w:hint="eastAsia"/>
          <w:sz w:val="24"/>
          <w:szCs w:val="24"/>
        </w:rPr>
        <w:t>版本之子没有专门的系统，特征是</w:t>
      </w:r>
      <w:r w:rsidRPr="002B4CD0">
        <w:rPr>
          <w:rFonts w:ascii="Times New Roman" w:eastAsia="宋体" w:hAnsi="Times New Roman" w:cs="Times New Roman" w:hint="eastAsia"/>
          <w:sz w:val="24"/>
          <w:szCs w:val="24"/>
        </w:rPr>
        <w:t>大招自爆获得</w:t>
      </w:r>
      <w:r>
        <w:rPr>
          <w:rFonts w:ascii="Times New Roman" w:eastAsia="宋体" w:hAnsi="Times New Roman" w:cs="Times New Roman" w:hint="eastAsia"/>
          <w:sz w:val="24"/>
          <w:szCs w:val="24"/>
        </w:rPr>
        <w:t>XX</w:t>
      </w:r>
      <w:r w:rsidRPr="002B4CD0">
        <w:rPr>
          <w:rFonts w:ascii="Times New Roman" w:eastAsia="宋体" w:hAnsi="Times New Roman" w:cs="Times New Roman"/>
          <w:sz w:val="24"/>
          <w:szCs w:val="24"/>
        </w:rPr>
        <w:t>·</w:t>
      </w:r>
      <w:r w:rsidRPr="002B4CD0">
        <w:rPr>
          <w:rFonts w:ascii="Times New Roman" w:eastAsia="宋体" w:hAnsi="Times New Roman" w:cs="Times New Roman"/>
          <w:sz w:val="24"/>
          <w:szCs w:val="24"/>
        </w:rPr>
        <w:t>攻</w:t>
      </w:r>
      <w:r>
        <w:rPr>
          <w:rFonts w:ascii="Times New Roman" w:eastAsia="宋体" w:hAnsi="Times New Roman" w:cs="Times New Roman" w:hint="eastAsia"/>
          <w:sz w:val="24"/>
          <w:szCs w:val="24"/>
        </w:rPr>
        <w:t>，提供对</w:t>
      </w:r>
      <w:r w:rsidRPr="002B4CD0">
        <w:rPr>
          <w:rFonts w:ascii="Times New Roman" w:eastAsia="宋体" w:hAnsi="Times New Roman" w:cs="Times New Roman" w:hint="eastAsia"/>
          <w:b/>
          <w:bCs/>
          <w:sz w:val="24"/>
          <w:szCs w:val="24"/>
        </w:rPr>
        <w:t>三个指定系别的</w:t>
      </w:r>
      <w:r w:rsidRPr="002B4CD0">
        <w:rPr>
          <w:rFonts w:ascii="Times New Roman" w:eastAsia="宋体" w:hAnsi="Times New Roman" w:cs="Times New Roman" w:hint="eastAsia"/>
          <w:b/>
          <w:bCs/>
          <w:sz w:val="24"/>
          <w:szCs w:val="24"/>
        </w:rPr>
        <w:t>boss</w:t>
      </w:r>
      <w:r w:rsidRPr="002B4CD0">
        <w:rPr>
          <w:rFonts w:ascii="Times New Roman" w:eastAsia="宋体" w:hAnsi="Times New Roman" w:cs="Times New Roman" w:hint="eastAsia"/>
          <w:b/>
          <w:bCs/>
          <w:sz w:val="24"/>
          <w:szCs w:val="24"/>
        </w:rPr>
        <w:t>增伤</w:t>
      </w:r>
      <w:r>
        <w:rPr>
          <w:rFonts w:ascii="Times New Roman" w:eastAsia="宋体" w:hAnsi="Times New Roman" w:cs="Times New Roman" w:hint="eastAsia"/>
          <w:b/>
          <w:bCs/>
          <w:sz w:val="24"/>
          <w:szCs w:val="24"/>
        </w:rPr>
        <w:t>（</w:t>
      </w:r>
      <w:r w:rsidR="001712CC">
        <w:rPr>
          <w:rFonts w:ascii="Times New Roman" w:eastAsia="宋体" w:hAnsi="Times New Roman" w:cs="Times New Roman" w:hint="eastAsia"/>
          <w:b/>
          <w:bCs/>
          <w:sz w:val="24"/>
          <w:szCs w:val="24"/>
        </w:rPr>
        <w:t>绝大部分初始</w:t>
      </w:r>
      <w:r w:rsidRPr="002B4CD0">
        <w:rPr>
          <w:rFonts w:ascii="Times New Roman" w:eastAsia="宋体" w:hAnsi="Times New Roman" w:cs="Times New Roman" w:hint="eastAsia"/>
          <w:b/>
          <w:bCs/>
          <w:color w:val="EE0000"/>
          <w:sz w:val="24"/>
          <w:szCs w:val="24"/>
        </w:rPr>
        <w:t>150%</w:t>
      </w:r>
      <w:r>
        <w:rPr>
          <w:rFonts w:ascii="Times New Roman" w:eastAsia="宋体" w:hAnsi="Times New Roman" w:cs="Times New Roman" w:hint="eastAsia"/>
          <w:b/>
          <w:bCs/>
          <w:sz w:val="24"/>
          <w:szCs w:val="24"/>
        </w:rPr>
        <w:t>，异界</w:t>
      </w:r>
      <w:r w:rsidRPr="002B4CD0">
        <w:rPr>
          <w:rFonts w:ascii="Times New Roman" w:eastAsia="宋体" w:hAnsi="Times New Roman" w:cs="Times New Roman" w:hint="eastAsia"/>
          <w:b/>
          <w:bCs/>
          <w:color w:val="EE0000"/>
          <w:sz w:val="24"/>
          <w:szCs w:val="24"/>
        </w:rPr>
        <w:t>225%</w:t>
      </w:r>
      <w:r>
        <w:rPr>
          <w:rFonts w:ascii="Times New Roman" w:eastAsia="宋体" w:hAnsi="Times New Roman" w:cs="Times New Roman" w:hint="eastAsia"/>
          <w:b/>
          <w:bCs/>
          <w:sz w:val="24"/>
          <w:szCs w:val="24"/>
        </w:rPr>
        <w:t>，王专</w:t>
      </w:r>
      <w:r w:rsidRPr="002B4CD0">
        <w:rPr>
          <w:rFonts w:ascii="Times New Roman" w:eastAsia="宋体" w:hAnsi="Times New Roman" w:cs="Times New Roman" w:hint="eastAsia"/>
          <w:b/>
          <w:bCs/>
          <w:color w:val="EE0000"/>
          <w:sz w:val="24"/>
          <w:szCs w:val="24"/>
        </w:rPr>
        <w:t>300%</w:t>
      </w:r>
      <w:r>
        <w:rPr>
          <w:rFonts w:ascii="Times New Roman" w:eastAsia="宋体" w:hAnsi="Times New Roman" w:cs="Times New Roman" w:hint="eastAsia"/>
          <w:b/>
          <w:bCs/>
          <w:sz w:val="24"/>
          <w:szCs w:val="24"/>
        </w:rPr>
        <w:t>）</w:t>
      </w:r>
      <w:r w:rsidRPr="002B4CD0">
        <w:rPr>
          <w:rFonts w:ascii="Times New Roman" w:eastAsia="宋体" w:hAnsi="Times New Roman" w:cs="Times New Roman" w:hint="eastAsia"/>
          <w:sz w:val="24"/>
          <w:szCs w:val="24"/>
        </w:rPr>
        <w:t>，</w:t>
      </w:r>
      <w:r w:rsidRPr="002B4CD0">
        <w:rPr>
          <w:rFonts w:ascii="Times New Roman" w:eastAsia="宋体" w:hAnsi="Times New Roman" w:cs="Times New Roman" w:hint="eastAsia"/>
          <w:b/>
          <w:bCs/>
          <w:sz w:val="24"/>
          <w:szCs w:val="24"/>
        </w:rPr>
        <w:t>可继承，</w:t>
      </w:r>
      <w:r w:rsidRPr="002B4CD0">
        <w:rPr>
          <w:rFonts w:ascii="Times New Roman" w:eastAsia="宋体" w:hAnsi="Times New Roman" w:cs="Times New Roman" w:hint="eastAsia"/>
          <w:b/>
          <w:bCs/>
          <w:color w:val="EE0000"/>
          <w:sz w:val="24"/>
          <w:szCs w:val="24"/>
        </w:rPr>
        <w:t>10</w:t>
      </w:r>
      <w:r w:rsidRPr="002B4CD0">
        <w:rPr>
          <w:rFonts w:ascii="Times New Roman" w:eastAsia="宋体" w:hAnsi="Times New Roman" w:cs="Times New Roman" w:hint="eastAsia"/>
          <w:b/>
          <w:bCs/>
          <w:sz w:val="24"/>
          <w:szCs w:val="24"/>
        </w:rPr>
        <w:t>回合</w:t>
      </w:r>
    </w:p>
    <w:p w14:paraId="648FBBAC" w14:textId="0DDC8685" w:rsidR="002B4CD0" w:rsidRDefault="0082653C" w:rsidP="002B4CD0">
      <w:pPr>
        <w:rPr>
          <w:rFonts w:ascii="Times New Roman" w:eastAsia="宋体" w:hAnsi="Times New Roman" w:cs="Times New Roman"/>
          <w:sz w:val="24"/>
          <w:szCs w:val="24"/>
        </w:rPr>
      </w:pPr>
      <w:r>
        <w:rPr>
          <w:rFonts w:ascii="Times New Roman" w:eastAsia="宋体" w:hAnsi="Times New Roman" w:cs="Times New Roman" w:hint="eastAsia"/>
          <w:sz w:val="24"/>
          <w:szCs w:val="24"/>
        </w:rPr>
        <w:t>根据</w:t>
      </w:r>
      <w:r>
        <w:rPr>
          <w:rFonts w:ascii="Times New Roman" w:eastAsia="宋体" w:hAnsi="Times New Roman" w:cs="Times New Roman" w:hint="eastAsia"/>
          <w:sz w:val="24"/>
          <w:szCs w:val="24"/>
        </w:rPr>
        <w:t>boss</w:t>
      </w:r>
      <w:r>
        <w:rPr>
          <w:rFonts w:ascii="Times New Roman" w:eastAsia="宋体" w:hAnsi="Times New Roman" w:cs="Times New Roman" w:hint="eastAsia"/>
          <w:sz w:val="24"/>
          <w:szCs w:val="24"/>
        </w:rPr>
        <w:t>属性选择版本之子</w:t>
      </w:r>
      <w:r w:rsidR="002B4CD0">
        <w:rPr>
          <w:rFonts w:ascii="Times New Roman" w:eastAsia="宋体" w:hAnsi="Times New Roman" w:cs="Times New Roman" w:hint="eastAsia"/>
          <w:sz w:val="24"/>
          <w:szCs w:val="24"/>
        </w:rPr>
        <w:t>速查如下：</w:t>
      </w:r>
    </w:p>
    <w:p w14:paraId="53C7DDAD" w14:textId="454A5CE4" w:rsidR="002B4CD0" w:rsidRPr="002B4CD0" w:rsidRDefault="002B4CD0" w:rsidP="002B4CD0">
      <w:pPr>
        <w:rPr>
          <w:rFonts w:ascii="Times New Roman" w:eastAsia="宋体" w:hAnsi="Times New Roman" w:cs="Times New Roman"/>
          <w:sz w:val="24"/>
          <w:szCs w:val="24"/>
        </w:rPr>
      </w:pPr>
      <w:r w:rsidRPr="002B4CD0">
        <w:rPr>
          <w:rFonts w:ascii="Times New Roman" w:eastAsia="宋体" w:hAnsi="Times New Roman" w:cs="Times New Roman"/>
          <w:sz w:val="24"/>
          <w:szCs w:val="24"/>
        </w:rPr>
        <w:t>(1)</w:t>
      </w:r>
      <w:r w:rsidRPr="002B4CD0">
        <w:rPr>
          <w:rFonts w:ascii="Times New Roman" w:eastAsia="宋体" w:hAnsi="Times New Roman" w:cs="Times New Roman"/>
          <w:sz w:val="24"/>
          <w:szCs w:val="24"/>
        </w:rPr>
        <w:tab/>
        <w:t xml:space="preserve"> </w:t>
      </w:r>
      <w:r w:rsidRPr="002B4CD0">
        <w:rPr>
          <w:rFonts w:ascii="Times New Roman" w:eastAsia="宋体" w:hAnsi="Times New Roman" w:cs="Times New Roman"/>
          <w:sz w:val="24"/>
          <w:szCs w:val="24"/>
        </w:rPr>
        <w:t>【缘分一线牵</w:t>
      </w:r>
      <w:r w:rsidRPr="002B4CD0">
        <w:rPr>
          <w:rFonts w:ascii="Times New Roman" w:eastAsia="宋体" w:hAnsi="Times New Roman" w:cs="Times New Roman"/>
          <w:sz w:val="24"/>
          <w:szCs w:val="24"/>
        </w:rPr>
        <w:t>-</w:t>
      </w:r>
      <w:r w:rsidRPr="002B4CD0">
        <w:rPr>
          <w:rFonts w:ascii="Times New Roman" w:eastAsia="宋体" w:hAnsi="Times New Roman" w:cs="Times New Roman"/>
          <w:sz w:val="24"/>
          <w:szCs w:val="24"/>
        </w:rPr>
        <w:t>小狐仙】永恒、生命、不朽</w:t>
      </w:r>
      <w:r w:rsidRPr="002B4CD0">
        <w:rPr>
          <w:rFonts w:ascii="Times New Roman" w:eastAsia="宋体" w:hAnsi="Times New Roman" w:cs="Times New Roman"/>
          <w:sz w:val="24"/>
          <w:szCs w:val="24"/>
        </w:rPr>
        <w:t xml:space="preserve"> </w:t>
      </w:r>
    </w:p>
    <w:p w14:paraId="2B6502DE" w14:textId="77777777" w:rsidR="002B4CD0" w:rsidRDefault="002B4CD0" w:rsidP="002B4CD0">
      <w:pPr>
        <w:rPr>
          <w:rFonts w:ascii="Times New Roman" w:eastAsia="宋体" w:hAnsi="Times New Roman" w:cs="Times New Roman"/>
          <w:sz w:val="24"/>
          <w:szCs w:val="24"/>
        </w:rPr>
      </w:pPr>
      <w:r w:rsidRPr="002B4CD0">
        <w:rPr>
          <w:rFonts w:ascii="Times New Roman" w:eastAsia="宋体" w:hAnsi="Times New Roman" w:cs="Times New Roman"/>
          <w:sz w:val="24"/>
          <w:szCs w:val="24"/>
        </w:rPr>
        <w:t>(2)</w:t>
      </w:r>
      <w:r w:rsidRPr="002B4CD0">
        <w:rPr>
          <w:rFonts w:ascii="Times New Roman" w:eastAsia="宋体" w:hAnsi="Times New Roman" w:cs="Times New Roman"/>
          <w:sz w:val="24"/>
          <w:szCs w:val="24"/>
        </w:rPr>
        <w:tab/>
        <w:t xml:space="preserve"> </w:t>
      </w:r>
      <w:r w:rsidRPr="002B4CD0">
        <w:rPr>
          <w:rFonts w:ascii="Times New Roman" w:eastAsia="宋体" w:hAnsi="Times New Roman" w:cs="Times New Roman"/>
          <w:sz w:val="24"/>
          <w:szCs w:val="24"/>
        </w:rPr>
        <w:t>【乐园守护者</w:t>
      </w:r>
      <w:r w:rsidRPr="002B4CD0">
        <w:rPr>
          <w:rFonts w:ascii="Times New Roman" w:eastAsia="宋体" w:hAnsi="Times New Roman" w:cs="Times New Roman"/>
          <w:sz w:val="24"/>
          <w:szCs w:val="24"/>
        </w:rPr>
        <w:t>-</w:t>
      </w:r>
      <w:r w:rsidRPr="002B4CD0">
        <w:rPr>
          <w:rFonts w:ascii="Times New Roman" w:eastAsia="宋体" w:hAnsi="Times New Roman" w:cs="Times New Roman"/>
          <w:sz w:val="24"/>
          <w:szCs w:val="24"/>
        </w:rPr>
        <w:t>星光角斗士】神兵、格斗、飞行</w:t>
      </w:r>
      <w:r w:rsidRPr="002B4CD0">
        <w:rPr>
          <w:rFonts w:ascii="Times New Roman" w:eastAsia="宋体" w:hAnsi="Times New Roman" w:cs="Times New Roman"/>
          <w:sz w:val="24"/>
          <w:szCs w:val="24"/>
        </w:rPr>
        <w:t xml:space="preserve"> </w:t>
      </w:r>
    </w:p>
    <w:p w14:paraId="4F7D2C37" w14:textId="03AF1450" w:rsidR="002B4CD0" w:rsidRPr="002B4CD0" w:rsidRDefault="002B4CD0" w:rsidP="002B4CD0">
      <w:pPr>
        <w:rPr>
          <w:rFonts w:ascii="Times New Roman" w:eastAsia="宋体" w:hAnsi="Times New Roman" w:cs="Times New Roman"/>
          <w:sz w:val="24"/>
          <w:szCs w:val="24"/>
        </w:rPr>
      </w:pPr>
      <w:r w:rsidRPr="002B4CD0">
        <w:rPr>
          <w:rFonts w:ascii="Times New Roman" w:eastAsia="宋体" w:hAnsi="Times New Roman" w:cs="Times New Roman"/>
          <w:sz w:val="24"/>
          <w:szCs w:val="24"/>
        </w:rPr>
        <w:t>(3)</w:t>
      </w:r>
      <w:r w:rsidRPr="002B4CD0">
        <w:rPr>
          <w:rFonts w:ascii="Times New Roman" w:eastAsia="宋体" w:hAnsi="Times New Roman" w:cs="Times New Roman"/>
          <w:sz w:val="24"/>
          <w:szCs w:val="24"/>
        </w:rPr>
        <w:tab/>
        <w:t xml:space="preserve"> </w:t>
      </w:r>
      <w:r w:rsidRPr="002B4CD0">
        <w:rPr>
          <w:rFonts w:ascii="Times New Roman" w:eastAsia="宋体" w:hAnsi="Times New Roman" w:cs="Times New Roman"/>
          <w:sz w:val="24"/>
          <w:szCs w:val="24"/>
        </w:rPr>
        <w:t>【冰封之心</w:t>
      </w:r>
      <w:r w:rsidRPr="002B4CD0">
        <w:rPr>
          <w:rFonts w:ascii="Times New Roman" w:eastAsia="宋体" w:hAnsi="Times New Roman" w:cs="Times New Roman"/>
          <w:sz w:val="24"/>
          <w:szCs w:val="24"/>
        </w:rPr>
        <w:t>-</w:t>
      </w:r>
      <w:r w:rsidRPr="002B4CD0">
        <w:rPr>
          <w:rFonts w:ascii="Times New Roman" w:eastAsia="宋体" w:hAnsi="Times New Roman" w:cs="Times New Roman"/>
          <w:sz w:val="24"/>
          <w:szCs w:val="24"/>
        </w:rPr>
        <w:t>伊莎女王】仙灵、黯星、虚境</w:t>
      </w:r>
      <w:r w:rsidRPr="002B4CD0">
        <w:rPr>
          <w:rFonts w:ascii="Times New Roman" w:eastAsia="宋体" w:hAnsi="Times New Roman" w:cs="Times New Roman"/>
          <w:sz w:val="24"/>
          <w:szCs w:val="24"/>
        </w:rPr>
        <w:t xml:space="preserve"> </w:t>
      </w:r>
    </w:p>
    <w:p w14:paraId="10160F8D" w14:textId="30C474AD" w:rsidR="002B4CD0" w:rsidRPr="002B4CD0" w:rsidRDefault="002B4CD0" w:rsidP="002B4CD0">
      <w:pPr>
        <w:rPr>
          <w:rFonts w:ascii="Times New Roman" w:eastAsia="宋体" w:hAnsi="Times New Roman" w:cs="Times New Roman"/>
          <w:sz w:val="24"/>
          <w:szCs w:val="24"/>
        </w:rPr>
      </w:pPr>
      <w:r w:rsidRPr="002B4CD0">
        <w:rPr>
          <w:rFonts w:ascii="Times New Roman" w:eastAsia="宋体" w:hAnsi="Times New Roman" w:cs="Times New Roman"/>
          <w:sz w:val="24"/>
          <w:szCs w:val="24"/>
        </w:rPr>
        <w:t>(4)</w:t>
      </w:r>
      <w:r w:rsidRPr="002B4CD0">
        <w:rPr>
          <w:rFonts w:ascii="Times New Roman" w:eastAsia="宋体" w:hAnsi="Times New Roman" w:cs="Times New Roman"/>
          <w:sz w:val="24"/>
          <w:szCs w:val="24"/>
        </w:rPr>
        <w:tab/>
        <w:t xml:space="preserve"> </w:t>
      </w:r>
      <w:r w:rsidRPr="002B4CD0">
        <w:rPr>
          <w:rFonts w:ascii="Times New Roman" w:eastAsia="宋体" w:hAnsi="Times New Roman" w:cs="Times New Roman"/>
          <w:sz w:val="24"/>
          <w:szCs w:val="24"/>
        </w:rPr>
        <w:t>【孤注一掷</w:t>
      </w:r>
      <w:r w:rsidRPr="002B4CD0">
        <w:rPr>
          <w:rFonts w:ascii="Times New Roman" w:eastAsia="宋体" w:hAnsi="Times New Roman" w:cs="Times New Roman"/>
          <w:sz w:val="24"/>
          <w:szCs w:val="24"/>
        </w:rPr>
        <w:t>-</w:t>
      </w:r>
      <w:r w:rsidRPr="002B4CD0">
        <w:rPr>
          <w:rFonts w:ascii="Times New Roman" w:eastAsia="宋体" w:hAnsi="Times New Roman" w:cs="Times New Roman"/>
          <w:sz w:val="24"/>
          <w:szCs w:val="24"/>
        </w:rPr>
        <w:t>骰子大王】数码、超土、超电</w:t>
      </w:r>
      <w:r w:rsidRPr="002B4CD0">
        <w:rPr>
          <w:rFonts w:ascii="Times New Roman" w:eastAsia="宋体" w:hAnsi="Times New Roman" w:cs="Times New Roman"/>
          <w:sz w:val="24"/>
          <w:szCs w:val="24"/>
        </w:rPr>
        <w:t xml:space="preserve"> </w:t>
      </w:r>
    </w:p>
    <w:p w14:paraId="19CC92FE" w14:textId="163159E5" w:rsidR="002B4CD0" w:rsidRPr="002B4CD0" w:rsidRDefault="002B4CD0" w:rsidP="002B4CD0">
      <w:pPr>
        <w:rPr>
          <w:rFonts w:ascii="Times New Roman" w:eastAsia="宋体" w:hAnsi="Times New Roman" w:cs="Times New Roman"/>
          <w:sz w:val="24"/>
          <w:szCs w:val="24"/>
        </w:rPr>
      </w:pPr>
      <w:r w:rsidRPr="002B4CD0">
        <w:rPr>
          <w:rFonts w:ascii="Times New Roman" w:eastAsia="宋体" w:hAnsi="Times New Roman" w:cs="Times New Roman"/>
          <w:sz w:val="24"/>
          <w:szCs w:val="24"/>
        </w:rPr>
        <w:t>(5)</w:t>
      </w:r>
      <w:r w:rsidRPr="002B4CD0">
        <w:rPr>
          <w:rFonts w:ascii="Times New Roman" w:eastAsia="宋体" w:hAnsi="Times New Roman" w:cs="Times New Roman"/>
          <w:sz w:val="24"/>
          <w:szCs w:val="24"/>
        </w:rPr>
        <w:tab/>
        <w:t xml:space="preserve"> </w:t>
      </w:r>
      <w:r w:rsidRPr="002B4CD0">
        <w:rPr>
          <w:rFonts w:ascii="Times New Roman" w:eastAsia="宋体" w:hAnsi="Times New Roman" w:cs="Times New Roman"/>
          <w:sz w:val="24"/>
          <w:szCs w:val="24"/>
        </w:rPr>
        <w:t>【午夜大冒险</w:t>
      </w:r>
      <w:r w:rsidRPr="002B4CD0">
        <w:rPr>
          <w:rFonts w:ascii="Times New Roman" w:eastAsia="宋体" w:hAnsi="Times New Roman" w:cs="Times New Roman"/>
          <w:sz w:val="24"/>
          <w:szCs w:val="24"/>
        </w:rPr>
        <w:t>-</w:t>
      </w:r>
      <w:r w:rsidRPr="002B4CD0">
        <w:rPr>
          <w:rFonts w:ascii="Times New Roman" w:eastAsia="宋体" w:hAnsi="Times New Roman" w:cs="Times New Roman"/>
          <w:sz w:val="24"/>
          <w:szCs w:val="24"/>
        </w:rPr>
        <w:t>黑夜童心】神兵、格斗、飞行</w:t>
      </w:r>
      <w:r w:rsidRPr="002B4CD0">
        <w:rPr>
          <w:rFonts w:ascii="Times New Roman" w:eastAsia="宋体" w:hAnsi="Times New Roman" w:cs="Times New Roman"/>
          <w:sz w:val="24"/>
          <w:szCs w:val="24"/>
        </w:rPr>
        <w:t xml:space="preserve"> </w:t>
      </w:r>
    </w:p>
    <w:p w14:paraId="2451A0C1" w14:textId="60BDA32A" w:rsidR="002B4CD0" w:rsidRPr="001712CC" w:rsidRDefault="002B4CD0" w:rsidP="002B4CD0">
      <w:pPr>
        <w:rPr>
          <w:rFonts w:ascii="Times New Roman" w:eastAsia="宋体" w:hAnsi="Times New Roman" w:cs="Times New Roman" w:hint="eastAsia"/>
          <w:b/>
          <w:bCs/>
          <w:sz w:val="24"/>
          <w:szCs w:val="24"/>
        </w:rPr>
      </w:pPr>
      <w:r w:rsidRPr="002B4CD0">
        <w:rPr>
          <w:rFonts w:ascii="Times New Roman" w:eastAsia="宋体" w:hAnsi="Times New Roman" w:cs="Times New Roman"/>
          <w:sz w:val="24"/>
          <w:szCs w:val="24"/>
        </w:rPr>
        <w:t>(6)</w:t>
      </w:r>
      <w:r w:rsidRPr="002B4CD0">
        <w:rPr>
          <w:rFonts w:ascii="Times New Roman" w:eastAsia="宋体" w:hAnsi="Times New Roman" w:cs="Times New Roman"/>
          <w:sz w:val="24"/>
          <w:szCs w:val="24"/>
        </w:rPr>
        <w:tab/>
        <w:t xml:space="preserve"> </w:t>
      </w:r>
      <w:r w:rsidRPr="002B4CD0">
        <w:rPr>
          <w:rFonts w:ascii="Times New Roman" w:eastAsia="宋体" w:hAnsi="Times New Roman" w:cs="Times New Roman"/>
          <w:sz w:val="24"/>
          <w:szCs w:val="24"/>
        </w:rPr>
        <w:t>【寒冰之拳</w:t>
      </w:r>
      <w:r w:rsidRPr="002B4CD0">
        <w:rPr>
          <w:rFonts w:ascii="Times New Roman" w:eastAsia="宋体" w:hAnsi="Times New Roman" w:cs="Times New Roman"/>
          <w:sz w:val="24"/>
          <w:szCs w:val="24"/>
        </w:rPr>
        <w:t>-</w:t>
      </w:r>
      <w:r w:rsidRPr="002B4CD0">
        <w:rPr>
          <w:rFonts w:ascii="Times New Roman" w:eastAsia="宋体" w:hAnsi="Times New Roman" w:cs="Times New Roman"/>
          <w:sz w:val="24"/>
          <w:szCs w:val="24"/>
        </w:rPr>
        <w:t>冰拳艾司】上古、圣灵、超王</w:t>
      </w:r>
      <w:r w:rsidR="001712CC">
        <w:rPr>
          <w:rFonts w:ascii="Times New Roman" w:eastAsia="宋体" w:hAnsi="Times New Roman" w:cs="Times New Roman" w:hint="eastAsia"/>
          <w:sz w:val="24"/>
          <w:szCs w:val="24"/>
        </w:rPr>
        <w:t xml:space="preserve">   </w:t>
      </w:r>
      <w:r w:rsidR="001712CC" w:rsidRPr="001712CC">
        <w:rPr>
          <w:rFonts w:ascii="Times New Roman" w:eastAsia="宋体" w:hAnsi="Times New Roman" w:cs="Times New Roman" w:hint="eastAsia"/>
          <w:b/>
          <w:bCs/>
          <w:sz w:val="24"/>
          <w:szCs w:val="24"/>
        </w:rPr>
        <w:t>王专增伤</w:t>
      </w:r>
      <w:r w:rsidR="001712CC" w:rsidRPr="001712CC">
        <w:rPr>
          <w:rFonts w:ascii="Times New Roman" w:eastAsia="宋体" w:hAnsi="Times New Roman" w:cs="Times New Roman" w:hint="eastAsia"/>
          <w:b/>
          <w:bCs/>
          <w:sz w:val="24"/>
          <w:szCs w:val="24"/>
        </w:rPr>
        <w:t>350%</w:t>
      </w:r>
      <w:r w:rsidR="001712CC" w:rsidRPr="001712CC">
        <w:rPr>
          <w:rFonts w:ascii="Times New Roman" w:eastAsia="宋体" w:hAnsi="Times New Roman" w:cs="Times New Roman" w:hint="eastAsia"/>
          <w:b/>
          <w:bCs/>
          <w:sz w:val="24"/>
          <w:szCs w:val="24"/>
        </w:rPr>
        <w:t>，异界</w:t>
      </w:r>
      <w:r w:rsidR="001712CC" w:rsidRPr="001712CC">
        <w:rPr>
          <w:rFonts w:ascii="Times New Roman" w:eastAsia="宋体" w:hAnsi="Times New Roman" w:cs="Times New Roman" w:hint="eastAsia"/>
          <w:b/>
          <w:bCs/>
          <w:sz w:val="24"/>
          <w:szCs w:val="24"/>
        </w:rPr>
        <w:t>300%</w:t>
      </w:r>
    </w:p>
    <w:p w14:paraId="6A90CEF2" w14:textId="25C5E533" w:rsidR="002B4CD0" w:rsidRPr="0082653C" w:rsidRDefault="002B4CD0" w:rsidP="002B4CD0">
      <w:pPr>
        <w:rPr>
          <w:rFonts w:ascii="Times New Roman" w:eastAsia="宋体" w:hAnsi="Times New Roman" w:cs="Times New Roman"/>
          <w:b/>
          <w:bCs/>
          <w:sz w:val="24"/>
          <w:szCs w:val="24"/>
        </w:rPr>
      </w:pPr>
      <w:r w:rsidRPr="002B4CD0">
        <w:rPr>
          <w:rFonts w:ascii="Times New Roman" w:eastAsia="宋体" w:hAnsi="Times New Roman" w:cs="Times New Roman"/>
          <w:sz w:val="24"/>
          <w:szCs w:val="24"/>
        </w:rPr>
        <w:t>(7)</w:t>
      </w:r>
      <w:r w:rsidRPr="002B4CD0">
        <w:rPr>
          <w:rFonts w:ascii="Times New Roman" w:eastAsia="宋体" w:hAnsi="Times New Roman" w:cs="Times New Roman"/>
          <w:sz w:val="24"/>
          <w:szCs w:val="24"/>
        </w:rPr>
        <w:tab/>
        <w:t xml:space="preserve"> </w:t>
      </w:r>
      <w:r w:rsidRPr="002B4CD0">
        <w:rPr>
          <w:rFonts w:ascii="Times New Roman" w:eastAsia="宋体" w:hAnsi="Times New Roman" w:cs="Times New Roman"/>
          <w:sz w:val="24"/>
          <w:szCs w:val="24"/>
        </w:rPr>
        <w:t>【大妖血脉</w:t>
      </w:r>
      <w:r w:rsidRPr="002B4CD0">
        <w:rPr>
          <w:rFonts w:ascii="Times New Roman" w:eastAsia="宋体" w:hAnsi="Times New Roman" w:cs="Times New Roman"/>
          <w:sz w:val="24"/>
          <w:szCs w:val="24"/>
        </w:rPr>
        <w:t>-</w:t>
      </w:r>
      <w:r w:rsidRPr="002B4CD0">
        <w:rPr>
          <w:rFonts w:ascii="Times New Roman" w:eastAsia="宋体" w:hAnsi="Times New Roman" w:cs="Times New Roman"/>
          <w:sz w:val="24"/>
          <w:szCs w:val="24"/>
        </w:rPr>
        <w:t>妖王冽】神秘、时空、超神</w:t>
      </w:r>
      <w:r w:rsidRPr="002B4CD0">
        <w:rPr>
          <w:rFonts w:ascii="Times New Roman" w:eastAsia="宋体" w:hAnsi="Times New Roman" w:cs="Times New Roman"/>
          <w:sz w:val="24"/>
          <w:szCs w:val="24"/>
        </w:rPr>
        <w:t xml:space="preserve"> </w:t>
      </w:r>
      <w:r w:rsidR="0082653C">
        <w:rPr>
          <w:rFonts w:ascii="Times New Roman" w:eastAsia="宋体" w:hAnsi="Times New Roman" w:cs="Times New Roman" w:hint="eastAsia"/>
          <w:sz w:val="24"/>
          <w:szCs w:val="24"/>
        </w:rPr>
        <w:t xml:space="preserve">  </w:t>
      </w:r>
      <w:r w:rsidR="0082653C" w:rsidRPr="0082653C">
        <w:rPr>
          <w:rFonts w:ascii="Times New Roman" w:eastAsia="宋体" w:hAnsi="Times New Roman" w:cs="Times New Roman" w:hint="eastAsia"/>
          <w:b/>
          <w:bCs/>
          <w:sz w:val="24"/>
          <w:szCs w:val="24"/>
        </w:rPr>
        <w:t xml:space="preserve"> </w:t>
      </w:r>
      <w:r w:rsidR="0082653C" w:rsidRPr="0082653C">
        <w:rPr>
          <w:rFonts w:ascii="Times New Roman" w:eastAsia="宋体" w:hAnsi="Times New Roman" w:cs="Times New Roman" w:hint="eastAsia"/>
          <w:b/>
          <w:bCs/>
          <w:sz w:val="24"/>
          <w:szCs w:val="24"/>
        </w:rPr>
        <w:t>由于技能段数多，偶尔有用。</w:t>
      </w:r>
    </w:p>
    <w:p w14:paraId="11F94106" w14:textId="76F0BB52" w:rsidR="002B4CD0" w:rsidRPr="002B4CD0" w:rsidRDefault="002B4CD0" w:rsidP="002B4CD0">
      <w:pPr>
        <w:rPr>
          <w:rFonts w:ascii="Times New Roman" w:eastAsia="宋体" w:hAnsi="Times New Roman" w:cs="Times New Roman"/>
          <w:sz w:val="24"/>
          <w:szCs w:val="24"/>
        </w:rPr>
      </w:pPr>
      <w:r w:rsidRPr="002B4CD0">
        <w:rPr>
          <w:rFonts w:ascii="Times New Roman" w:eastAsia="宋体" w:hAnsi="Times New Roman" w:cs="Times New Roman"/>
          <w:sz w:val="24"/>
          <w:szCs w:val="24"/>
        </w:rPr>
        <w:t>(8)</w:t>
      </w:r>
      <w:r w:rsidRPr="002B4CD0">
        <w:rPr>
          <w:rFonts w:ascii="Times New Roman" w:eastAsia="宋体" w:hAnsi="Times New Roman" w:cs="Times New Roman"/>
          <w:sz w:val="24"/>
          <w:szCs w:val="24"/>
        </w:rPr>
        <w:tab/>
        <w:t xml:space="preserve"> </w:t>
      </w:r>
      <w:r w:rsidRPr="002B4CD0">
        <w:rPr>
          <w:rFonts w:ascii="Times New Roman" w:eastAsia="宋体" w:hAnsi="Times New Roman" w:cs="Times New Roman"/>
          <w:sz w:val="24"/>
          <w:szCs w:val="24"/>
        </w:rPr>
        <w:t>【倾世之寒</w:t>
      </w:r>
      <w:r w:rsidRPr="002B4CD0">
        <w:rPr>
          <w:rFonts w:ascii="Times New Roman" w:eastAsia="宋体" w:hAnsi="Times New Roman" w:cs="Times New Roman"/>
          <w:sz w:val="24"/>
          <w:szCs w:val="24"/>
        </w:rPr>
        <w:t>-</w:t>
      </w:r>
      <w:r w:rsidRPr="002B4CD0">
        <w:rPr>
          <w:rFonts w:ascii="Times New Roman" w:eastAsia="宋体" w:hAnsi="Times New Roman" w:cs="Times New Roman"/>
          <w:sz w:val="24"/>
          <w:szCs w:val="24"/>
        </w:rPr>
        <w:t>始祖冰龙】超龙、超光、超暗</w:t>
      </w:r>
      <w:r w:rsidR="0082653C">
        <w:rPr>
          <w:rFonts w:ascii="Times New Roman" w:eastAsia="宋体" w:hAnsi="Times New Roman" w:cs="Times New Roman" w:hint="eastAsia"/>
          <w:sz w:val="24"/>
          <w:szCs w:val="24"/>
        </w:rPr>
        <w:t xml:space="preserve">   </w:t>
      </w:r>
      <w:r w:rsidR="0082653C" w:rsidRPr="0082653C">
        <w:rPr>
          <w:rFonts w:ascii="Times New Roman" w:eastAsia="宋体" w:hAnsi="Times New Roman" w:cs="Times New Roman" w:hint="eastAsia"/>
          <w:b/>
          <w:bCs/>
          <w:sz w:val="24"/>
          <w:szCs w:val="24"/>
        </w:rPr>
        <w:t>可免费获得王专</w:t>
      </w:r>
      <w:r w:rsidR="0082653C" w:rsidRPr="0082653C">
        <w:rPr>
          <w:rFonts w:ascii="Times New Roman" w:eastAsia="宋体" w:hAnsi="Times New Roman" w:cs="Times New Roman"/>
          <w:b/>
          <w:bCs/>
          <w:sz w:val="24"/>
          <w:szCs w:val="24"/>
        </w:rPr>
        <w:t xml:space="preserve"> </w:t>
      </w:r>
      <w:r w:rsidRPr="002B4CD0">
        <w:rPr>
          <w:rFonts w:ascii="Times New Roman" w:eastAsia="宋体" w:hAnsi="Times New Roman" w:cs="Times New Roman"/>
          <w:sz w:val="24"/>
          <w:szCs w:val="24"/>
        </w:rPr>
        <w:t xml:space="preserve"> </w:t>
      </w:r>
    </w:p>
    <w:p w14:paraId="12C2F09F" w14:textId="5CDFD612" w:rsidR="002B4CD0" w:rsidRPr="002B4CD0" w:rsidRDefault="002B4CD0" w:rsidP="002B4CD0">
      <w:pPr>
        <w:rPr>
          <w:rFonts w:ascii="Times New Roman" w:eastAsia="宋体" w:hAnsi="Times New Roman" w:cs="Times New Roman"/>
          <w:sz w:val="24"/>
          <w:szCs w:val="24"/>
        </w:rPr>
      </w:pPr>
      <w:r w:rsidRPr="002B4CD0">
        <w:rPr>
          <w:rFonts w:ascii="Times New Roman" w:eastAsia="宋体" w:hAnsi="Times New Roman" w:cs="Times New Roman"/>
          <w:sz w:val="24"/>
          <w:szCs w:val="24"/>
        </w:rPr>
        <w:t>(9)</w:t>
      </w:r>
      <w:r w:rsidRPr="002B4CD0">
        <w:rPr>
          <w:rFonts w:ascii="Times New Roman" w:eastAsia="宋体" w:hAnsi="Times New Roman" w:cs="Times New Roman"/>
          <w:sz w:val="24"/>
          <w:szCs w:val="24"/>
        </w:rPr>
        <w:tab/>
        <w:t xml:space="preserve"> </w:t>
      </w:r>
      <w:r w:rsidRPr="002B4CD0">
        <w:rPr>
          <w:rFonts w:ascii="Times New Roman" w:eastAsia="宋体" w:hAnsi="Times New Roman" w:cs="Times New Roman"/>
          <w:sz w:val="24"/>
          <w:szCs w:val="24"/>
        </w:rPr>
        <w:t>【沙漠之心</w:t>
      </w:r>
      <w:r w:rsidRPr="002B4CD0">
        <w:rPr>
          <w:rFonts w:ascii="Times New Roman" w:eastAsia="宋体" w:hAnsi="Times New Roman" w:cs="Times New Roman"/>
          <w:sz w:val="24"/>
          <w:szCs w:val="24"/>
        </w:rPr>
        <w:t>-</w:t>
      </w:r>
      <w:r w:rsidRPr="002B4CD0">
        <w:rPr>
          <w:rFonts w:ascii="Times New Roman" w:eastAsia="宋体" w:hAnsi="Times New Roman" w:cs="Times New Roman"/>
          <w:sz w:val="24"/>
          <w:szCs w:val="24"/>
        </w:rPr>
        <w:t>阿努比斯】上古、超王、圣灵</w:t>
      </w:r>
      <w:r w:rsidR="0082653C">
        <w:rPr>
          <w:rFonts w:ascii="Times New Roman" w:eastAsia="宋体" w:hAnsi="Times New Roman" w:cs="Times New Roman" w:hint="eastAsia"/>
          <w:sz w:val="24"/>
          <w:szCs w:val="24"/>
        </w:rPr>
        <w:t xml:space="preserve">   </w:t>
      </w:r>
      <w:r w:rsidR="0082653C" w:rsidRPr="0082653C">
        <w:rPr>
          <w:rFonts w:ascii="Times New Roman" w:eastAsia="宋体" w:hAnsi="Times New Roman" w:cs="Times New Roman" w:hint="eastAsia"/>
          <w:b/>
          <w:bCs/>
          <w:sz w:val="24"/>
          <w:szCs w:val="24"/>
        </w:rPr>
        <w:t>可免费获得王专</w:t>
      </w:r>
      <w:r w:rsidRPr="0082653C">
        <w:rPr>
          <w:rFonts w:ascii="Times New Roman" w:eastAsia="宋体" w:hAnsi="Times New Roman" w:cs="Times New Roman"/>
          <w:b/>
          <w:bCs/>
          <w:sz w:val="24"/>
          <w:szCs w:val="24"/>
        </w:rPr>
        <w:t xml:space="preserve"> </w:t>
      </w:r>
    </w:p>
    <w:p w14:paraId="1CB14DA8" w14:textId="464660BD" w:rsidR="002B4CD0" w:rsidRPr="002B4CD0" w:rsidRDefault="002B4CD0" w:rsidP="002B4CD0">
      <w:pPr>
        <w:rPr>
          <w:rFonts w:ascii="Times New Roman" w:eastAsia="宋体" w:hAnsi="Times New Roman" w:cs="Times New Roman"/>
          <w:sz w:val="24"/>
          <w:szCs w:val="24"/>
        </w:rPr>
      </w:pPr>
      <w:r w:rsidRPr="002B4CD0">
        <w:rPr>
          <w:rFonts w:ascii="Times New Roman" w:eastAsia="宋体" w:hAnsi="Times New Roman" w:cs="Times New Roman"/>
          <w:sz w:val="24"/>
          <w:szCs w:val="24"/>
        </w:rPr>
        <w:t xml:space="preserve">(10) </w:t>
      </w:r>
      <w:r w:rsidRPr="002B4CD0">
        <w:rPr>
          <w:rFonts w:ascii="Times New Roman" w:eastAsia="宋体" w:hAnsi="Times New Roman" w:cs="Times New Roman"/>
          <w:sz w:val="24"/>
          <w:szCs w:val="24"/>
        </w:rPr>
        <w:t>【卷帘大将</w:t>
      </w:r>
      <w:r w:rsidRPr="002B4CD0">
        <w:rPr>
          <w:rFonts w:ascii="Times New Roman" w:eastAsia="宋体" w:hAnsi="Times New Roman" w:cs="Times New Roman"/>
          <w:sz w:val="24"/>
          <w:szCs w:val="24"/>
        </w:rPr>
        <w:t>-</w:t>
      </w:r>
      <w:r w:rsidRPr="002B4CD0">
        <w:rPr>
          <w:rFonts w:ascii="Times New Roman" w:eastAsia="宋体" w:hAnsi="Times New Roman" w:cs="Times New Roman"/>
          <w:sz w:val="24"/>
          <w:szCs w:val="24"/>
        </w:rPr>
        <w:t>沙悟净】湮灭、乾坤、完全</w:t>
      </w:r>
      <w:r w:rsidR="0082653C">
        <w:rPr>
          <w:rFonts w:ascii="Times New Roman" w:eastAsia="宋体" w:hAnsi="Times New Roman" w:cs="Times New Roman" w:hint="eastAsia"/>
          <w:sz w:val="24"/>
          <w:szCs w:val="24"/>
        </w:rPr>
        <w:t xml:space="preserve">   </w:t>
      </w:r>
      <w:r w:rsidR="0082653C" w:rsidRPr="0082653C">
        <w:rPr>
          <w:rFonts w:ascii="Times New Roman" w:eastAsia="宋体" w:hAnsi="Times New Roman" w:cs="Times New Roman" w:hint="eastAsia"/>
          <w:b/>
          <w:bCs/>
          <w:sz w:val="24"/>
          <w:szCs w:val="24"/>
        </w:rPr>
        <w:t>可免费获得王专</w:t>
      </w:r>
      <w:r w:rsidR="0082653C" w:rsidRPr="0082653C">
        <w:rPr>
          <w:rFonts w:ascii="Times New Roman" w:eastAsia="宋体" w:hAnsi="Times New Roman" w:cs="Times New Roman"/>
          <w:b/>
          <w:bCs/>
          <w:sz w:val="24"/>
          <w:szCs w:val="24"/>
        </w:rPr>
        <w:t xml:space="preserve"> </w:t>
      </w:r>
      <w:r w:rsidRPr="002B4CD0">
        <w:rPr>
          <w:rFonts w:ascii="Times New Roman" w:eastAsia="宋体" w:hAnsi="Times New Roman" w:cs="Times New Roman"/>
          <w:sz w:val="24"/>
          <w:szCs w:val="24"/>
        </w:rPr>
        <w:t xml:space="preserve"> </w:t>
      </w:r>
      <w:r w:rsidR="0082653C">
        <w:rPr>
          <w:rFonts w:ascii="Times New Roman" w:eastAsia="宋体" w:hAnsi="Times New Roman" w:cs="Times New Roman" w:hint="eastAsia"/>
          <w:sz w:val="24"/>
          <w:szCs w:val="24"/>
        </w:rPr>
        <w:t xml:space="preserve"> </w:t>
      </w:r>
    </w:p>
    <w:p w14:paraId="2BBFBDF1" w14:textId="4140974C" w:rsidR="002B4CD0" w:rsidRDefault="002B4CD0" w:rsidP="002B4CD0">
      <w:pPr>
        <w:rPr>
          <w:rFonts w:ascii="Times New Roman" w:eastAsia="宋体" w:hAnsi="Times New Roman" w:cs="Times New Roman"/>
          <w:sz w:val="24"/>
          <w:szCs w:val="24"/>
        </w:rPr>
      </w:pPr>
      <w:r w:rsidRPr="002B4CD0">
        <w:rPr>
          <w:rFonts w:ascii="Times New Roman" w:eastAsia="宋体" w:hAnsi="Times New Roman" w:cs="Times New Roman"/>
          <w:sz w:val="24"/>
          <w:szCs w:val="24"/>
        </w:rPr>
        <w:t xml:space="preserve">(11) </w:t>
      </w:r>
      <w:r w:rsidRPr="002B4CD0">
        <w:rPr>
          <w:rFonts w:ascii="Times New Roman" w:eastAsia="宋体" w:hAnsi="Times New Roman" w:cs="Times New Roman"/>
          <w:sz w:val="24"/>
          <w:szCs w:val="24"/>
        </w:rPr>
        <w:t>【天蓬元帅</w:t>
      </w:r>
      <w:r w:rsidRPr="002B4CD0">
        <w:rPr>
          <w:rFonts w:ascii="Times New Roman" w:eastAsia="宋体" w:hAnsi="Times New Roman" w:cs="Times New Roman"/>
          <w:sz w:val="24"/>
          <w:szCs w:val="24"/>
        </w:rPr>
        <w:t>-</w:t>
      </w:r>
      <w:r w:rsidRPr="002B4CD0">
        <w:rPr>
          <w:rFonts w:ascii="Times New Roman" w:eastAsia="宋体" w:hAnsi="Times New Roman" w:cs="Times New Roman"/>
          <w:sz w:val="24"/>
          <w:szCs w:val="24"/>
        </w:rPr>
        <w:t>猪八戒】超水、超火、超木</w:t>
      </w:r>
      <w:r w:rsidR="0082653C">
        <w:rPr>
          <w:rFonts w:ascii="Times New Roman" w:eastAsia="宋体" w:hAnsi="Times New Roman" w:cs="Times New Roman" w:hint="eastAsia"/>
          <w:sz w:val="24"/>
          <w:szCs w:val="24"/>
        </w:rPr>
        <w:t xml:space="preserve">   </w:t>
      </w:r>
      <w:r w:rsidR="0082653C" w:rsidRPr="0082653C">
        <w:rPr>
          <w:rFonts w:ascii="Times New Roman" w:eastAsia="宋体" w:hAnsi="Times New Roman" w:cs="Times New Roman" w:hint="eastAsia"/>
          <w:b/>
          <w:bCs/>
          <w:sz w:val="24"/>
          <w:szCs w:val="24"/>
        </w:rPr>
        <w:t>可免费获得王专</w:t>
      </w:r>
    </w:p>
    <w:p w14:paraId="17501D38" w14:textId="77777777" w:rsidR="0082653C" w:rsidRDefault="0082653C" w:rsidP="002B4CD0">
      <w:pPr>
        <w:rPr>
          <w:rFonts w:ascii="Times New Roman" w:eastAsia="宋体" w:hAnsi="Times New Roman" w:cs="Times New Roman"/>
          <w:b/>
          <w:bCs/>
          <w:sz w:val="24"/>
          <w:szCs w:val="24"/>
        </w:rPr>
      </w:pPr>
      <w:r w:rsidRPr="0082653C">
        <w:rPr>
          <w:rFonts w:ascii="Times New Roman" w:eastAsia="宋体" w:hAnsi="Times New Roman" w:cs="Times New Roman" w:hint="eastAsia"/>
          <w:b/>
          <w:bCs/>
          <w:sz w:val="24"/>
          <w:szCs w:val="24"/>
        </w:rPr>
        <w:t>获得方式：版本福利→签到礼→自选版本之子</w:t>
      </w:r>
    </w:p>
    <w:p w14:paraId="454787C0" w14:textId="054995C7" w:rsidR="00C64477" w:rsidRPr="00C64477" w:rsidRDefault="00C64477" w:rsidP="00C64477">
      <w:pPr>
        <w:rPr>
          <w:rFonts w:ascii="Times New Roman" w:eastAsia="宋体" w:hAnsi="Times New Roman" w:cs="Times New Roman"/>
          <w:b/>
          <w:bCs/>
          <w:sz w:val="24"/>
          <w:szCs w:val="24"/>
        </w:rPr>
      </w:pPr>
      <w:r>
        <w:rPr>
          <w:rFonts w:ascii="Times New Roman" w:eastAsia="宋体" w:hAnsi="Times New Roman" w:cs="Times New Roman" w:hint="eastAsia"/>
          <w:b/>
          <w:bCs/>
          <w:color w:val="EE0000"/>
          <w:sz w:val="24"/>
          <w:szCs w:val="24"/>
        </w:rPr>
        <w:t>推荐</w:t>
      </w:r>
      <w:r w:rsidRPr="00C64477">
        <w:rPr>
          <w:rFonts w:ascii="Times New Roman" w:eastAsia="宋体" w:hAnsi="Times New Roman" w:cs="Times New Roman" w:hint="eastAsia"/>
          <w:sz w:val="24"/>
          <w:szCs w:val="24"/>
        </w:rPr>
        <w:t>优先获得可白嫖专属</w:t>
      </w:r>
      <w:r>
        <w:rPr>
          <w:rFonts w:ascii="Times New Roman" w:eastAsia="宋体" w:hAnsi="Times New Roman" w:cs="Times New Roman" w:hint="eastAsia"/>
          <w:sz w:val="24"/>
          <w:szCs w:val="24"/>
        </w:rPr>
        <w:t>的</w:t>
      </w:r>
      <w:r w:rsidRPr="00C64477">
        <w:rPr>
          <w:rFonts w:ascii="Times New Roman" w:eastAsia="宋体" w:hAnsi="Times New Roman" w:cs="Times New Roman" w:hint="eastAsia"/>
          <w:sz w:val="24"/>
          <w:szCs w:val="24"/>
        </w:rPr>
        <w:t>。其次骰子大王是神兵，契约亚比释放必杀即可增伤，可以给女皇</w:t>
      </w:r>
      <w:r w:rsidRPr="00C64477">
        <w:rPr>
          <w:rFonts w:ascii="Times New Roman" w:eastAsia="宋体" w:hAnsi="Times New Roman" w:cs="Times New Roman"/>
          <w:sz w:val="24"/>
          <w:szCs w:val="24"/>
        </w:rPr>
        <w:t>绑定</w:t>
      </w:r>
      <w:r>
        <w:rPr>
          <w:rFonts w:ascii="Times New Roman" w:eastAsia="宋体" w:hAnsi="Times New Roman" w:cs="Times New Roman" w:hint="eastAsia"/>
          <w:sz w:val="24"/>
          <w:szCs w:val="24"/>
        </w:rPr>
        <w:t>。</w:t>
      </w:r>
      <w:r w:rsidRPr="00C64477">
        <w:rPr>
          <w:rFonts w:ascii="Times New Roman" w:eastAsia="宋体" w:hAnsi="Times New Roman" w:cs="Times New Roman" w:hint="eastAsia"/>
          <w:sz w:val="24"/>
          <w:szCs w:val="24"/>
        </w:rPr>
        <w:t>因为自爆版本之子亚比已包含所有系别，此后出的版本之子亚比都是月副本（入口：挑战试炼→时光副本）可以白嫖的超维亚比。</w:t>
      </w:r>
    </w:p>
    <w:p w14:paraId="7B9DAEF1" w14:textId="11D67E55" w:rsidR="002B4CD0" w:rsidRDefault="00C64477" w:rsidP="00C64477">
      <w:pPr>
        <w:rPr>
          <w:rFonts w:ascii="Times New Roman" w:eastAsia="宋体" w:hAnsi="Times New Roman" w:cs="Times New Roman"/>
          <w:sz w:val="24"/>
          <w:szCs w:val="24"/>
        </w:rPr>
      </w:pPr>
      <w:r w:rsidRPr="00C64477">
        <w:rPr>
          <w:rFonts w:ascii="Times New Roman" w:eastAsia="宋体" w:hAnsi="Times New Roman" w:cs="Times New Roman" w:hint="eastAsia"/>
          <w:b/>
          <w:bCs/>
          <w:color w:val="EE0000"/>
          <w:sz w:val="24"/>
          <w:szCs w:val="24"/>
        </w:rPr>
        <w:t>注：</w:t>
      </w:r>
      <w:r w:rsidR="0082653C">
        <w:rPr>
          <w:rFonts w:ascii="Times New Roman" w:eastAsia="宋体" w:hAnsi="Times New Roman" w:cs="Times New Roman" w:hint="eastAsia"/>
          <w:sz w:val="24"/>
          <w:szCs w:val="24"/>
        </w:rPr>
        <w:t>异界和王专均可以上场自爆，</w:t>
      </w:r>
      <w:r w:rsidRPr="00C64477">
        <w:rPr>
          <w:rFonts w:ascii="Times New Roman" w:eastAsia="宋体" w:hAnsi="Times New Roman" w:cs="Times New Roman" w:hint="eastAsia"/>
          <w:sz w:val="24"/>
          <w:szCs w:val="24"/>
        </w:rPr>
        <w:t>一般在黑翼前自爆，否则黑翼的回血会让版本之子免死</w:t>
      </w:r>
      <w:r>
        <w:rPr>
          <w:rFonts w:ascii="Times New Roman" w:eastAsia="宋体" w:hAnsi="Times New Roman" w:cs="Times New Roman" w:hint="eastAsia"/>
          <w:sz w:val="24"/>
          <w:szCs w:val="24"/>
        </w:rPr>
        <w:t>。版本之子由于伤害加成会被稀释，效果远远不如群星，一般挑战使用较少，实在缺伤害或者幻想史诗等封亚比的</w:t>
      </w:r>
      <w:r>
        <w:rPr>
          <w:rFonts w:ascii="Times New Roman" w:eastAsia="宋体" w:hAnsi="Times New Roman" w:cs="Times New Roman" w:hint="eastAsia"/>
          <w:sz w:val="24"/>
          <w:szCs w:val="24"/>
        </w:rPr>
        <w:t>6v1</w:t>
      </w:r>
      <w:r>
        <w:rPr>
          <w:rFonts w:ascii="Times New Roman" w:eastAsia="宋体" w:hAnsi="Times New Roman" w:cs="Times New Roman" w:hint="eastAsia"/>
          <w:sz w:val="24"/>
          <w:szCs w:val="24"/>
        </w:rPr>
        <w:t>才使用。</w:t>
      </w:r>
    </w:p>
    <w:p w14:paraId="1488BFB8" w14:textId="77777777" w:rsidR="007643E4" w:rsidRDefault="007643E4" w:rsidP="00C64477">
      <w:pPr>
        <w:rPr>
          <w:rFonts w:ascii="Times New Roman" w:eastAsia="宋体" w:hAnsi="Times New Roman" w:cs="Times New Roman"/>
          <w:sz w:val="24"/>
          <w:szCs w:val="24"/>
        </w:rPr>
      </w:pPr>
    </w:p>
    <w:p w14:paraId="16B9B6FA" w14:textId="7948556F" w:rsidR="007643E4" w:rsidRPr="007643E4" w:rsidRDefault="007643E4" w:rsidP="007643E4">
      <w:pPr>
        <w:rPr>
          <w:rFonts w:ascii="Times New Roman" w:eastAsia="宋体" w:hAnsi="Times New Roman" w:cs="Times New Roman"/>
          <w:sz w:val="24"/>
          <w:szCs w:val="24"/>
        </w:rPr>
      </w:pPr>
      <w:r w:rsidRPr="007643E4">
        <w:rPr>
          <w:rFonts w:ascii="Times New Roman" w:eastAsia="宋体" w:hAnsi="Times New Roman" w:cs="Times New Roman" w:hint="eastAsia"/>
          <w:b/>
          <w:bCs/>
          <w:sz w:val="24"/>
          <w:szCs w:val="24"/>
        </w:rPr>
        <w:t>1</w:t>
      </w:r>
      <w:r w:rsidRPr="007643E4">
        <w:rPr>
          <w:rFonts w:ascii="Times New Roman" w:eastAsia="宋体" w:hAnsi="Times New Roman" w:cs="Times New Roman"/>
          <w:b/>
          <w:bCs/>
          <w:sz w:val="24"/>
          <w:szCs w:val="24"/>
        </w:rPr>
        <w:t>3</w:t>
      </w:r>
      <w:r>
        <w:rPr>
          <w:rFonts w:ascii="Times New Roman" w:eastAsia="宋体" w:hAnsi="Times New Roman" w:cs="Times New Roman" w:hint="eastAsia"/>
          <w:sz w:val="24"/>
          <w:szCs w:val="24"/>
        </w:rPr>
        <w:t>.</w:t>
      </w:r>
      <w:r w:rsidRPr="007643E4">
        <w:rPr>
          <w:rFonts w:ascii="Times New Roman" w:eastAsia="宋体" w:hAnsi="Times New Roman" w:cs="Times New Roman"/>
          <w:sz w:val="24"/>
          <w:szCs w:val="24"/>
        </w:rPr>
        <w:t xml:space="preserve"> </w:t>
      </w:r>
      <w:r w:rsidRPr="007643E4">
        <w:rPr>
          <w:rFonts w:ascii="Times New Roman" w:eastAsia="宋体" w:hAnsi="Times New Roman" w:cs="Times New Roman"/>
          <w:b/>
          <w:bCs/>
          <w:sz w:val="24"/>
          <w:szCs w:val="24"/>
        </w:rPr>
        <w:t>凝尘造界之星神</w:t>
      </w:r>
      <w:r w:rsidRPr="007643E4">
        <w:rPr>
          <w:rFonts w:ascii="Times New Roman" w:eastAsia="宋体" w:hAnsi="Times New Roman" w:cs="Times New Roman"/>
          <w:b/>
          <w:bCs/>
          <w:sz w:val="24"/>
          <w:szCs w:val="24"/>
        </w:rPr>
        <w:t>-</w:t>
      </w:r>
      <w:r w:rsidRPr="007643E4">
        <w:rPr>
          <w:rFonts w:ascii="Times New Roman" w:eastAsia="宋体" w:hAnsi="Times New Roman" w:cs="Times New Roman"/>
          <w:b/>
          <w:bCs/>
          <w:sz w:val="24"/>
          <w:szCs w:val="24"/>
        </w:rPr>
        <w:t>星尘</w:t>
      </w:r>
      <w:r w:rsidRPr="007643E4">
        <w:rPr>
          <w:rFonts w:ascii="Times New Roman" w:eastAsia="宋体" w:hAnsi="Times New Roman" w:cs="Times New Roman"/>
          <w:sz w:val="24"/>
          <w:szCs w:val="24"/>
        </w:rPr>
        <w:t>：</w:t>
      </w:r>
      <w:r w:rsidR="00347522" w:rsidRPr="00347522">
        <w:rPr>
          <w:rFonts w:ascii="Times New Roman" w:eastAsia="宋体" w:hAnsi="Times New Roman" w:cs="Times New Roman" w:hint="eastAsia"/>
          <w:b/>
          <w:bCs/>
          <w:sz w:val="24"/>
          <w:szCs w:val="24"/>
        </w:rPr>
        <w:t>自爆</w:t>
      </w:r>
      <w:r w:rsidR="00347522">
        <w:rPr>
          <w:rFonts w:ascii="Times New Roman" w:eastAsia="宋体" w:hAnsi="Times New Roman" w:cs="Times New Roman" w:hint="eastAsia"/>
          <w:b/>
          <w:bCs/>
          <w:sz w:val="24"/>
          <w:szCs w:val="24"/>
        </w:rPr>
        <w:t>，锁属、额外光能、威力</w:t>
      </w:r>
      <w:r w:rsidR="00F606E9">
        <w:rPr>
          <w:rFonts w:ascii="Times New Roman" w:eastAsia="宋体" w:hAnsi="Times New Roman" w:cs="Times New Roman" w:hint="eastAsia"/>
          <w:b/>
          <w:bCs/>
          <w:sz w:val="24"/>
          <w:szCs w:val="24"/>
        </w:rPr>
        <w:t>提升</w:t>
      </w:r>
    </w:p>
    <w:p w14:paraId="0B230213" w14:textId="7337E00E" w:rsidR="007643E4" w:rsidRDefault="00347522" w:rsidP="007643E4">
      <w:pPr>
        <w:rPr>
          <w:rFonts w:ascii="Times New Roman" w:eastAsia="宋体" w:hAnsi="Times New Roman" w:cs="Times New Roman"/>
          <w:sz w:val="24"/>
          <w:szCs w:val="24"/>
        </w:rPr>
      </w:pPr>
      <w:r w:rsidRPr="00066C75">
        <w:rPr>
          <w:rFonts w:ascii="Times New Roman" w:eastAsia="宋体" w:hAnsi="Times New Roman" w:cs="Times New Roman"/>
          <w:sz w:val="24"/>
          <w:szCs w:val="24"/>
        </w:rPr>
        <w:lastRenderedPageBreak/>
        <w:t>上场获得</w:t>
      </w:r>
      <w:r>
        <w:rPr>
          <w:rFonts w:ascii="Times New Roman" w:eastAsia="宋体" w:hAnsi="Times New Roman" w:cs="Times New Roman" w:hint="eastAsia"/>
          <w:b/>
          <w:bCs/>
          <w:color w:val="EE0000"/>
          <w:sz w:val="24"/>
          <w:szCs w:val="24"/>
        </w:rPr>
        <w:t>6</w:t>
      </w:r>
      <w:r w:rsidRPr="00066C75">
        <w:rPr>
          <w:rFonts w:ascii="Times New Roman" w:eastAsia="宋体" w:hAnsi="Times New Roman" w:cs="Times New Roman"/>
          <w:sz w:val="24"/>
          <w:szCs w:val="24"/>
        </w:rPr>
        <w:t>光能；</w:t>
      </w:r>
      <w:r w:rsidR="007643E4" w:rsidRPr="007643E4">
        <w:rPr>
          <w:rFonts w:ascii="Times New Roman" w:eastAsia="宋体" w:hAnsi="Times New Roman" w:cs="Times New Roman" w:hint="eastAsia"/>
          <w:sz w:val="24"/>
          <w:szCs w:val="24"/>
        </w:rPr>
        <w:t>大招</w:t>
      </w:r>
      <w:r>
        <w:rPr>
          <w:rFonts w:ascii="Times New Roman" w:eastAsia="宋体" w:hAnsi="Times New Roman" w:cs="Times New Roman" w:hint="eastAsia"/>
          <w:sz w:val="24"/>
          <w:szCs w:val="24"/>
        </w:rPr>
        <w:t>牺牲自己，</w:t>
      </w:r>
      <w:r w:rsidRPr="00347522">
        <w:rPr>
          <w:rFonts w:ascii="Times New Roman" w:eastAsia="宋体" w:hAnsi="Times New Roman" w:cs="Times New Roman" w:hint="eastAsia"/>
          <w:b/>
          <w:bCs/>
          <w:sz w:val="24"/>
          <w:szCs w:val="24"/>
        </w:rPr>
        <w:t>下个出场</w:t>
      </w:r>
      <w:r>
        <w:rPr>
          <w:rFonts w:ascii="Times New Roman" w:eastAsia="宋体" w:hAnsi="Times New Roman" w:cs="Times New Roman" w:hint="eastAsia"/>
          <w:sz w:val="24"/>
          <w:szCs w:val="24"/>
        </w:rPr>
        <w:t>的亚比</w:t>
      </w:r>
      <w:r w:rsidR="007643E4" w:rsidRPr="00347522">
        <w:rPr>
          <w:rFonts w:ascii="Times New Roman" w:eastAsia="宋体" w:hAnsi="Times New Roman" w:cs="Times New Roman"/>
          <w:b/>
          <w:bCs/>
          <w:sz w:val="24"/>
          <w:szCs w:val="24"/>
        </w:rPr>
        <w:t>每回合额外</w:t>
      </w:r>
      <w:r w:rsidRPr="00347522">
        <w:rPr>
          <w:rFonts w:ascii="Times New Roman" w:eastAsia="宋体" w:hAnsi="Times New Roman" w:cs="Times New Roman" w:hint="eastAsia"/>
          <w:b/>
          <w:bCs/>
          <w:sz w:val="24"/>
          <w:szCs w:val="24"/>
        </w:rPr>
        <w:t>获得</w:t>
      </w:r>
      <w:r w:rsidR="007643E4" w:rsidRPr="00347522">
        <w:rPr>
          <w:rFonts w:ascii="Times New Roman" w:eastAsia="宋体" w:hAnsi="Times New Roman" w:cs="Times New Roman"/>
          <w:b/>
          <w:bCs/>
          <w:color w:val="EE0000"/>
          <w:sz w:val="24"/>
          <w:szCs w:val="24"/>
        </w:rPr>
        <w:t>4</w:t>
      </w:r>
      <w:r w:rsidR="007643E4" w:rsidRPr="00347522">
        <w:rPr>
          <w:rFonts w:ascii="Times New Roman" w:eastAsia="宋体" w:hAnsi="Times New Roman" w:cs="Times New Roman"/>
          <w:b/>
          <w:bCs/>
          <w:sz w:val="24"/>
          <w:szCs w:val="24"/>
        </w:rPr>
        <w:t>光</w:t>
      </w:r>
      <w:r w:rsidR="007643E4" w:rsidRPr="00347522">
        <w:rPr>
          <w:rFonts w:ascii="Times New Roman" w:eastAsia="宋体" w:hAnsi="Times New Roman" w:cs="Times New Roman"/>
          <w:b/>
          <w:bCs/>
          <w:color w:val="EE0000"/>
          <w:sz w:val="24"/>
          <w:szCs w:val="24"/>
        </w:rPr>
        <w:t>5</w:t>
      </w:r>
      <w:r w:rsidR="007643E4" w:rsidRPr="00347522">
        <w:rPr>
          <w:rFonts w:ascii="Times New Roman" w:eastAsia="宋体" w:hAnsi="Times New Roman" w:cs="Times New Roman"/>
          <w:b/>
          <w:bCs/>
          <w:sz w:val="24"/>
          <w:szCs w:val="24"/>
        </w:rPr>
        <w:t>回合</w:t>
      </w:r>
      <w:r w:rsidR="007643E4" w:rsidRPr="007643E4">
        <w:rPr>
          <w:rFonts w:ascii="Times New Roman" w:eastAsia="宋体" w:hAnsi="Times New Roman" w:cs="Times New Roman"/>
          <w:sz w:val="24"/>
          <w:szCs w:val="24"/>
        </w:rPr>
        <w:t>，</w:t>
      </w:r>
      <w:r w:rsidR="007643E4" w:rsidRPr="00347522">
        <w:rPr>
          <w:rFonts w:ascii="Times New Roman" w:eastAsia="宋体" w:hAnsi="Times New Roman" w:cs="Times New Roman"/>
          <w:b/>
          <w:bCs/>
          <w:sz w:val="24"/>
          <w:szCs w:val="24"/>
        </w:rPr>
        <w:t>技能威力提升</w:t>
      </w:r>
      <w:r w:rsidRPr="00347522">
        <w:rPr>
          <w:rFonts w:ascii="Times New Roman" w:eastAsia="宋体" w:hAnsi="Times New Roman" w:cs="Times New Roman"/>
          <w:b/>
          <w:bCs/>
          <w:sz w:val="24"/>
          <w:szCs w:val="24"/>
        </w:rPr>
        <w:t>消耗光能</w:t>
      </w:r>
      <w:r w:rsidRPr="00347522">
        <w:rPr>
          <w:rFonts w:ascii="Times New Roman" w:eastAsia="宋体" w:hAnsi="Times New Roman" w:cs="Times New Roman" w:hint="eastAsia"/>
          <w:b/>
          <w:bCs/>
          <w:sz w:val="24"/>
          <w:szCs w:val="24"/>
        </w:rPr>
        <w:t>数</w:t>
      </w:r>
      <w:r w:rsidRPr="00347522">
        <w:rPr>
          <w:rFonts w:ascii="Times New Roman" w:eastAsia="宋体" w:hAnsi="Times New Roman" w:cs="Times New Roman" w:hint="eastAsia"/>
          <w:b/>
          <w:bCs/>
          <w:color w:val="EE0000"/>
          <w:sz w:val="24"/>
          <w:szCs w:val="24"/>
        </w:rPr>
        <w:t>*50%</w:t>
      </w:r>
      <w:r w:rsidR="007643E4" w:rsidRPr="00347522">
        <w:rPr>
          <w:rFonts w:ascii="Times New Roman" w:eastAsia="宋体" w:hAnsi="Times New Roman" w:cs="Times New Roman"/>
          <w:b/>
          <w:bCs/>
          <w:sz w:val="24"/>
          <w:szCs w:val="24"/>
        </w:rPr>
        <w:t>，最高</w:t>
      </w:r>
      <w:r w:rsidR="007643E4" w:rsidRPr="00347522">
        <w:rPr>
          <w:rFonts w:ascii="Times New Roman" w:eastAsia="宋体" w:hAnsi="Times New Roman" w:cs="Times New Roman"/>
          <w:b/>
          <w:bCs/>
          <w:color w:val="EE0000"/>
          <w:sz w:val="24"/>
          <w:szCs w:val="24"/>
        </w:rPr>
        <w:t>200%</w:t>
      </w:r>
      <w:r>
        <w:rPr>
          <w:rFonts w:ascii="Times New Roman" w:eastAsia="宋体" w:hAnsi="Times New Roman" w:cs="Times New Roman" w:hint="eastAsia"/>
          <w:sz w:val="24"/>
          <w:szCs w:val="24"/>
        </w:rPr>
        <w:t>，</w:t>
      </w:r>
      <w:r w:rsidR="007643E4" w:rsidRPr="00347522">
        <w:rPr>
          <w:rFonts w:ascii="Times New Roman" w:eastAsia="宋体" w:hAnsi="Times New Roman" w:cs="Times New Roman"/>
          <w:b/>
          <w:bCs/>
          <w:color w:val="EE0000"/>
          <w:sz w:val="24"/>
          <w:szCs w:val="24"/>
        </w:rPr>
        <w:t>10</w:t>
      </w:r>
      <w:r w:rsidR="007643E4" w:rsidRPr="007643E4">
        <w:rPr>
          <w:rFonts w:ascii="Times New Roman" w:eastAsia="宋体" w:hAnsi="Times New Roman" w:cs="Times New Roman"/>
          <w:sz w:val="24"/>
          <w:szCs w:val="24"/>
        </w:rPr>
        <w:t>回合</w:t>
      </w:r>
      <w:r>
        <w:rPr>
          <w:rFonts w:ascii="Times New Roman" w:eastAsia="宋体" w:hAnsi="Times New Roman" w:cs="Times New Roman" w:hint="eastAsia"/>
          <w:sz w:val="24"/>
          <w:szCs w:val="24"/>
        </w:rPr>
        <w:t>。</w:t>
      </w:r>
    </w:p>
    <w:p w14:paraId="0543B527" w14:textId="339FE3B1" w:rsidR="00347522" w:rsidRDefault="00347522" w:rsidP="007643E4">
      <w:pPr>
        <w:rPr>
          <w:rFonts w:ascii="Times New Roman" w:eastAsia="宋体" w:hAnsi="Times New Roman" w:cs="Times New Roman"/>
          <w:sz w:val="24"/>
          <w:szCs w:val="24"/>
        </w:rPr>
      </w:pPr>
      <w:r>
        <w:rPr>
          <w:rFonts w:ascii="Times New Roman" w:eastAsia="宋体" w:hAnsi="Times New Roman" w:cs="Times New Roman" w:hint="eastAsia"/>
          <w:sz w:val="24"/>
          <w:szCs w:val="24"/>
        </w:rPr>
        <w:t>pve</w:t>
      </w:r>
      <w:r>
        <w:rPr>
          <w:rFonts w:ascii="Times New Roman" w:eastAsia="宋体" w:hAnsi="Times New Roman" w:cs="Times New Roman" w:hint="eastAsia"/>
          <w:sz w:val="24"/>
          <w:szCs w:val="24"/>
        </w:rPr>
        <w:t>一般配合</w:t>
      </w:r>
      <w:r w:rsidRPr="00347522">
        <w:rPr>
          <w:rFonts w:ascii="Times New Roman" w:eastAsia="宋体" w:hAnsi="Times New Roman" w:cs="Times New Roman" w:hint="eastAsia"/>
          <w:b/>
          <w:bCs/>
          <w:sz w:val="24"/>
          <w:szCs w:val="24"/>
        </w:rPr>
        <w:t>主要依靠大招输出</w:t>
      </w:r>
      <w:r>
        <w:rPr>
          <w:rFonts w:ascii="Times New Roman" w:eastAsia="宋体" w:hAnsi="Times New Roman" w:cs="Times New Roman" w:hint="eastAsia"/>
          <w:sz w:val="24"/>
          <w:szCs w:val="24"/>
        </w:rPr>
        <w:t>的亚比使用，也可以配合</w:t>
      </w:r>
      <w:r w:rsidRPr="00347522">
        <w:rPr>
          <w:rFonts w:ascii="Times New Roman" w:eastAsia="宋体" w:hAnsi="Times New Roman" w:cs="Times New Roman" w:hint="eastAsia"/>
          <w:b/>
          <w:bCs/>
          <w:sz w:val="24"/>
          <w:szCs w:val="24"/>
        </w:rPr>
        <w:t>光烬亚比</w:t>
      </w:r>
      <w:r>
        <w:rPr>
          <w:rFonts w:ascii="Times New Roman" w:eastAsia="宋体" w:hAnsi="Times New Roman" w:cs="Times New Roman" w:hint="eastAsia"/>
          <w:sz w:val="24"/>
          <w:szCs w:val="24"/>
        </w:rPr>
        <w:t>使用。</w:t>
      </w:r>
    </w:p>
    <w:p w14:paraId="3E3F4E97" w14:textId="77777777" w:rsidR="00347522" w:rsidRDefault="00347522" w:rsidP="007643E4">
      <w:pPr>
        <w:rPr>
          <w:rFonts w:ascii="Times New Roman" w:eastAsia="宋体" w:hAnsi="Times New Roman" w:cs="Times New Roman"/>
          <w:sz w:val="24"/>
          <w:szCs w:val="24"/>
        </w:rPr>
      </w:pPr>
    </w:p>
    <w:p w14:paraId="4E50BA01" w14:textId="3A594547" w:rsidR="00347522" w:rsidRPr="00347522" w:rsidRDefault="00347522" w:rsidP="00347522">
      <w:pPr>
        <w:rPr>
          <w:rFonts w:ascii="Times New Roman" w:eastAsia="宋体" w:hAnsi="Times New Roman" w:cs="Times New Roman"/>
          <w:sz w:val="24"/>
          <w:szCs w:val="24"/>
        </w:rPr>
      </w:pPr>
      <w:r w:rsidRPr="007643E4">
        <w:rPr>
          <w:rFonts w:ascii="Times New Roman" w:eastAsia="宋体" w:hAnsi="Times New Roman" w:cs="Times New Roman" w:hint="eastAsia"/>
          <w:b/>
          <w:bCs/>
          <w:sz w:val="24"/>
          <w:szCs w:val="24"/>
        </w:rPr>
        <w:t>1</w:t>
      </w:r>
      <w:r>
        <w:rPr>
          <w:rFonts w:ascii="Times New Roman" w:eastAsia="宋体" w:hAnsi="Times New Roman" w:cs="Times New Roman" w:hint="eastAsia"/>
          <w:b/>
          <w:bCs/>
          <w:sz w:val="24"/>
          <w:szCs w:val="24"/>
        </w:rPr>
        <w:t>4</w:t>
      </w:r>
      <w:r>
        <w:rPr>
          <w:rFonts w:ascii="Times New Roman" w:eastAsia="宋体" w:hAnsi="Times New Roman" w:cs="Times New Roman" w:hint="eastAsia"/>
          <w:sz w:val="24"/>
          <w:szCs w:val="24"/>
        </w:rPr>
        <w:t xml:space="preserve">. </w:t>
      </w:r>
      <w:r w:rsidRPr="00347522">
        <w:rPr>
          <w:rFonts w:ascii="Times New Roman" w:eastAsia="宋体" w:hAnsi="Times New Roman" w:cs="Times New Roman"/>
          <w:b/>
          <w:bCs/>
          <w:sz w:val="24"/>
          <w:szCs w:val="24"/>
        </w:rPr>
        <w:t>赤月刀姬</w:t>
      </w:r>
      <w:r w:rsidRPr="00347522">
        <w:rPr>
          <w:rFonts w:ascii="Times New Roman" w:eastAsia="宋体" w:hAnsi="Times New Roman" w:cs="Times New Roman"/>
          <w:b/>
          <w:bCs/>
          <w:sz w:val="24"/>
          <w:szCs w:val="24"/>
        </w:rPr>
        <w:t>-</w:t>
      </w:r>
      <w:r w:rsidRPr="00347522">
        <w:rPr>
          <w:rFonts w:ascii="Times New Roman" w:eastAsia="宋体" w:hAnsi="Times New Roman" w:cs="Times New Roman"/>
          <w:b/>
          <w:bCs/>
          <w:sz w:val="24"/>
          <w:szCs w:val="24"/>
        </w:rPr>
        <w:t>曰</w:t>
      </w:r>
      <w:r w:rsidRPr="00347522">
        <w:rPr>
          <w:rFonts w:ascii="Times New Roman" w:eastAsia="宋体" w:hAnsi="Times New Roman" w:cs="Times New Roman"/>
          <w:sz w:val="24"/>
          <w:szCs w:val="24"/>
        </w:rPr>
        <w:t>：</w:t>
      </w:r>
      <w:r w:rsidRPr="00347522">
        <w:rPr>
          <w:rFonts w:ascii="Times New Roman" w:eastAsia="宋体" w:hAnsi="Times New Roman" w:cs="Times New Roman" w:hint="eastAsia"/>
          <w:b/>
          <w:bCs/>
          <w:sz w:val="24"/>
          <w:szCs w:val="24"/>
        </w:rPr>
        <w:t>非自爆，抗性削减</w:t>
      </w:r>
      <w:r w:rsidR="009825DB">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扣光</w:t>
      </w:r>
    </w:p>
    <w:p w14:paraId="3605F13C" w14:textId="5D6FA767" w:rsidR="00347522" w:rsidRDefault="00347522" w:rsidP="00347522">
      <w:pPr>
        <w:rPr>
          <w:rFonts w:ascii="Times New Roman" w:eastAsia="宋体" w:hAnsi="Times New Roman" w:cs="Times New Roman"/>
          <w:sz w:val="24"/>
          <w:szCs w:val="24"/>
        </w:rPr>
      </w:pPr>
      <w:r w:rsidRPr="00810785">
        <w:rPr>
          <w:rFonts w:ascii="Times New Roman" w:eastAsia="宋体" w:hAnsi="Times New Roman" w:cs="Times New Roman" w:hint="eastAsia"/>
          <w:b/>
          <w:bCs/>
          <w:sz w:val="24"/>
          <w:szCs w:val="24"/>
        </w:rPr>
        <w:t>每次攻击</w:t>
      </w:r>
      <w:r w:rsidR="00810785">
        <w:rPr>
          <w:rFonts w:ascii="Times New Roman" w:eastAsia="宋体" w:hAnsi="Times New Roman" w:cs="Times New Roman" w:hint="eastAsia"/>
          <w:b/>
          <w:bCs/>
          <w:sz w:val="24"/>
          <w:szCs w:val="24"/>
        </w:rPr>
        <w:t>为目标</w:t>
      </w:r>
      <w:r w:rsidR="00810785">
        <w:rPr>
          <w:rFonts w:ascii="Times New Roman" w:eastAsia="宋体" w:hAnsi="Times New Roman" w:cs="Times New Roman" w:hint="eastAsia"/>
          <w:sz w:val="24"/>
          <w:szCs w:val="24"/>
        </w:rPr>
        <w:t>添加</w:t>
      </w:r>
      <w:r w:rsidR="00810785" w:rsidRPr="00810785">
        <w:rPr>
          <w:rFonts w:ascii="Times New Roman" w:eastAsia="宋体" w:hAnsi="Times New Roman" w:cs="Times New Roman" w:hint="eastAsia"/>
          <w:b/>
          <w:bCs/>
          <w:color w:val="EE0000"/>
          <w:sz w:val="24"/>
          <w:szCs w:val="24"/>
        </w:rPr>
        <w:t>1</w:t>
      </w:r>
      <w:r w:rsidRPr="00347522">
        <w:rPr>
          <w:rFonts w:ascii="Times New Roman" w:eastAsia="宋体" w:hAnsi="Times New Roman" w:cs="Times New Roman" w:hint="eastAsia"/>
          <w:sz w:val="24"/>
          <w:szCs w:val="24"/>
        </w:rPr>
        <w:t>层</w:t>
      </w:r>
      <w:r w:rsidRPr="00810785">
        <w:rPr>
          <w:rFonts w:ascii="Times New Roman" w:eastAsia="宋体" w:hAnsi="Times New Roman" w:cs="Times New Roman" w:hint="eastAsia"/>
          <w:b/>
          <w:bCs/>
          <w:sz w:val="24"/>
          <w:szCs w:val="24"/>
        </w:rPr>
        <w:t>赤月印记</w:t>
      </w:r>
      <w:r w:rsidR="00810785" w:rsidRPr="00810785">
        <w:rPr>
          <w:rFonts w:ascii="Times New Roman" w:eastAsia="宋体" w:hAnsi="Times New Roman" w:cs="Times New Roman" w:hint="eastAsia"/>
          <w:b/>
          <w:bCs/>
          <w:sz w:val="24"/>
          <w:szCs w:val="24"/>
        </w:rPr>
        <w:t>20</w:t>
      </w:r>
      <w:r w:rsidR="00810785" w:rsidRPr="00810785">
        <w:rPr>
          <w:rFonts w:ascii="Times New Roman" w:eastAsia="宋体" w:hAnsi="Times New Roman" w:cs="Times New Roman" w:hint="eastAsia"/>
          <w:b/>
          <w:bCs/>
          <w:sz w:val="24"/>
          <w:szCs w:val="24"/>
        </w:rPr>
        <w:t>回合</w:t>
      </w:r>
      <w:r>
        <w:rPr>
          <w:rFonts w:ascii="Times New Roman" w:eastAsia="宋体" w:hAnsi="Times New Roman" w:cs="Times New Roman" w:hint="eastAsia"/>
          <w:sz w:val="24"/>
          <w:szCs w:val="24"/>
        </w:rPr>
        <w:t>，</w:t>
      </w:r>
      <w:r w:rsidRPr="00810785">
        <w:rPr>
          <w:rFonts w:ascii="Times New Roman" w:eastAsia="宋体" w:hAnsi="Times New Roman" w:cs="Times New Roman" w:hint="eastAsia"/>
          <w:b/>
          <w:bCs/>
          <w:sz w:val="24"/>
          <w:szCs w:val="24"/>
        </w:rPr>
        <w:t>每层</w:t>
      </w:r>
      <w:r w:rsidRPr="00810785">
        <w:rPr>
          <w:rFonts w:ascii="Times New Roman" w:eastAsia="宋体" w:hAnsi="Times New Roman" w:cs="Times New Roman"/>
          <w:b/>
          <w:bCs/>
          <w:sz w:val="24"/>
          <w:szCs w:val="24"/>
        </w:rPr>
        <w:t>减少</w:t>
      </w:r>
      <w:r w:rsidRPr="00810785">
        <w:rPr>
          <w:rFonts w:ascii="Times New Roman" w:eastAsia="宋体" w:hAnsi="Times New Roman" w:cs="Times New Roman"/>
          <w:b/>
          <w:bCs/>
          <w:color w:val="EE0000"/>
          <w:sz w:val="24"/>
          <w:szCs w:val="24"/>
        </w:rPr>
        <w:t>10%</w:t>
      </w:r>
      <w:r w:rsidR="00810785" w:rsidRPr="00810785">
        <w:rPr>
          <w:rFonts w:ascii="Times New Roman" w:eastAsia="宋体" w:hAnsi="Times New Roman" w:cs="Times New Roman" w:hint="eastAsia"/>
          <w:b/>
          <w:bCs/>
          <w:sz w:val="24"/>
          <w:szCs w:val="24"/>
        </w:rPr>
        <w:t>抗性</w:t>
      </w:r>
      <w:r w:rsidRPr="00810785">
        <w:rPr>
          <w:rFonts w:ascii="Times New Roman" w:eastAsia="宋体" w:hAnsi="Times New Roman" w:cs="Times New Roman"/>
          <w:b/>
          <w:bCs/>
          <w:sz w:val="24"/>
          <w:szCs w:val="24"/>
        </w:rPr>
        <w:t>，上限</w:t>
      </w:r>
      <w:r w:rsidRPr="00810785">
        <w:rPr>
          <w:rFonts w:ascii="Times New Roman" w:eastAsia="宋体" w:hAnsi="Times New Roman" w:cs="Times New Roman"/>
          <w:b/>
          <w:bCs/>
          <w:color w:val="EE0000"/>
          <w:sz w:val="24"/>
          <w:szCs w:val="24"/>
        </w:rPr>
        <w:t>5</w:t>
      </w:r>
      <w:r w:rsidRPr="00810785">
        <w:rPr>
          <w:rFonts w:ascii="Times New Roman" w:eastAsia="宋体" w:hAnsi="Times New Roman" w:cs="Times New Roman"/>
          <w:b/>
          <w:bCs/>
          <w:sz w:val="24"/>
          <w:szCs w:val="24"/>
        </w:rPr>
        <w:t>层</w:t>
      </w:r>
      <w:r w:rsidR="00810785">
        <w:rPr>
          <w:rFonts w:ascii="Times New Roman" w:eastAsia="宋体" w:hAnsi="Times New Roman" w:cs="Times New Roman" w:hint="eastAsia"/>
          <w:b/>
          <w:bCs/>
          <w:sz w:val="24"/>
          <w:szCs w:val="24"/>
        </w:rPr>
        <w:t>，最多削减至</w:t>
      </w:r>
      <w:r w:rsidR="00810785" w:rsidRPr="00810785">
        <w:rPr>
          <w:rFonts w:ascii="Times New Roman" w:eastAsia="宋体" w:hAnsi="Times New Roman" w:cs="Times New Roman" w:hint="eastAsia"/>
          <w:b/>
          <w:bCs/>
          <w:color w:val="EE0000"/>
          <w:sz w:val="24"/>
          <w:szCs w:val="24"/>
        </w:rPr>
        <w:t>0%</w:t>
      </w:r>
      <w:r w:rsidR="00810785">
        <w:rPr>
          <w:rFonts w:ascii="Times New Roman" w:eastAsia="宋体" w:hAnsi="Times New Roman" w:cs="Times New Roman" w:hint="eastAsia"/>
          <w:b/>
          <w:bCs/>
          <w:sz w:val="24"/>
          <w:szCs w:val="24"/>
        </w:rPr>
        <w:t>，抗性为</w:t>
      </w:r>
      <w:r w:rsidR="00810785" w:rsidRPr="00810785">
        <w:rPr>
          <w:rFonts w:ascii="Times New Roman" w:eastAsia="宋体" w:hAnsi="Times New Roman" w:cs="Times New Roman" w:hint="eastAsia"/>
          <w:b/>
          <w:bCs/>
          <w:color w:val="EE0000"/>
          <w:sz w:val="24"/>
          <w:szCs w:val="24"/>
        </w:rPr>
        <w:t>0%</w:t>
      </w:r>
      <w:r w:rsidR="00810785">
        <w:rPr>
          <w:rFonts w:ascii="Times New Roman" w:eastAsia="宋体" w:hAnsi="Times New Roman" w:cs="Times New Roman" w:hint="eastAsia"/>
          <w:b/>
          <w:bCs/>
          <w:sz w:val="24"/>
          <w:szCs w:val="24"/>
        </w:rPr>
        <w:t>时受伤增加</w:t>
      </w:r>
      <w:r w:rsidR="00810785">
        <w:rPr>
          <w:rFonts w:ascii="Times New Roman" w:eastAsia="宋体" w:hAnsi="Times New Roman" w:cs="Times New Roman" w:hint="eastAsia"/>
          <w:b/>
          <w:bCs/>
          <w:color w:val="EE0000"/>
          <w:sz w:val="24"/>
          <w:szCs w:val="24"/>
        </w:rPr>
        <w:t>10</w:t>
      </w:r>
      <w:r w:rsidR="00810785" w:rsidRPr="00810785">
        <w:rPr>
          <w:rFonts w:ascii="Times New Roman" w:eastAsia="宋体" w:hAnsi="Times New Roman" w:cs="Times New Roman" w:hint="eastAsia"/>
          <w:b/>
          <w:bCs/>
          <w:color w:val="EE0000"/>
          <w:sz w:val="24"/>
          <w:szCs w:val="24"/>
        </w:rPr>
        <w:t>0%</w:t>
      </w:r>
      <w:r w:rsidRPr="00347522">
        <w:rPr>
          <w:rFonts w:ascii="Times New Roman" w:eastAsia="宋体" w:hAnsi="Times New Roman" w:cs="Times New Roman"/>
          <w:sz w:val="24"/>
          <w:szCs w:val="24"/>
        </w:rPr>
        <w:t>。</w:t>
      </w:r>
      <w:r w:rsidR="00810785">
        <w:rPr>
          <w:rFonts w:ascii="Times New Roman" w:eastAsia="宋体" w:hAnsi="Times New Roman" w:cs="Times New Roman" w:hint="eastAsia"/>
          <w:sz w:val="24"/>
          <w:szCs w:val="24"/>
        </w:rPr>
        <w:t>2</w:t>
      </w:r>
      <w:r w:rsidR="00810785">
        <w:rPr>
          <w:rFonts w:ascii="Times New Roman" w:eastAsia="宋体" w:hAnsi="Times New Roman" w:cs="Times New Roman" w:hint="eastAsia"/>
          <w:sz w:val="24"/>
          <w:szCs w:val="24"/>
        </w:rPr>
        <w:t>光</w:t>
      </w:r>
      <w:r w:rsidR="00810785" w:rsidRPr="00347522">
        <w:rPr>
          <w:rFonts w:ascii="Times New Roman" w:eastAsia="宋体" w:hAnsi="Times New Roman" w:cs="Times New Roman"/>
          <w:sz w:val="24"/>
          <w:szCs w:val="24"/>
        </w:rPr>
        <w:t>赋予目标</w:t>
      </w:r>
      <w:r w:rsidR="00810785" w:rsidRPr="00810785">
        <w:rPr>
          <w:rFonts w:ascii="Times New Roman" w:eastAsia="宋体" w:hAnsi="Times New Roman" w:cs="Times New Roman"/>
          <w:b/>
          <w:bCs/>
          <w:sz w:val="24"/>
          <w:szCs w:val="24"/>
        </w:rPr>
        <w:t>光能流逝</w:t>
      </w:r>
      <w:r w:rsidR="00810785" w:rsidRPr="00810785">
        <w:rPr>
          <w:rFonts w:ascii="Times New Roman" w:eastAsia="宋体" w:hAnsi="Times New Roman" w:cs="Times New Roman" w:hint="eastAsia"/>
          <w:b/>
          <w:bCs/>
          <w:sz w:val="24"/>
          <w:szCs w:val="24"/>
        </w:rPr>
        <w:t>（</w:t>
      </w:r>
      <w:r w:rsidR="00810785" w:rsidRPr="00810785">
        <w:rPr>
          <w:rFonts w:ascii="Times New Roman" w:eastAsia="宋体" w:hAnsi="Times New Roman" w:cs="Times New Roman"/>
          <w:b/>
          <w:bCs/>
          <w:sz w:val="24"/>
          <w:szCs w:val="24"/>
        </w:rPr>
        <w:t>每回合末扣除</w:t>
      </w:r>
      <w:r w:rsidR="00810785" w:rsidRPr="00810785">
        <w:rPr>
          <w:rFonts w:ascii="Times New Roman" w:eastAsia="宋体" w:hAnsi="Times New Roman" w:cs="Times New Roman"/>
          <w:b/>
          <w:bCs/>
          <w:sz w:val="24"/>
          <w:szCs w:val="24"/>
        </w:rPr>
        <w:t>1</w:t>
      </w:r>
      <w:r w:rsidR="00810785" w:rsidRPr="00810785">
        <w:rPr>
          <w:rFonts w:ascii="Times New Roman" w:eastAsia="宋体" w:hAnsi="Times New Roman" w:cs="Times New Roman"/>
          <w:b/>
          <w:bCs/>
          <w:sz w:val="24"/>
          <w:szCs w:val="24"/>
        </w:rPr>
        <w:t>光能，持续</w:t>
      </w:r>
      <w:r w:rsidR="00810785" w:rsidRPr="00810785">
        <w:rPr>
          <w:rFonts w:ascii="Times New Roman" w:eastAsia="宋体" w:hAnsi="Times New Roman" w:cs="Times New Roman" w:hint="eastAsia"/>
          <w:b/>
          <w:bCs/>
          <w:color w:val="EE0000"/>
          <w:sz w:val="24"/>
          <w:szCs w:val="24"/>
        </w:rPr>
        <w:t>X</w:t>
      </w:r>
      <w:r w:rsidR="00810785" w:rsidRPr="00810785">
        <w:rPr>
          <w:rFonts w:ascii="Times New Roman" w:eastAsia="宋体" w:hAnsi="Times New Roman" w:cs="Times New Roman"/>
          <w:b/>
          <w:bCs/>
          <w:sz w:val="24"/>
          <w:szCs w:val="24"/>
        </w:rPr>
        <w:t>回合，</w:t>
      </w:r>
      <w:r w:rsidR="00810785" w:rsidRPr="00810785">
        <w:rPr>
          <w:rFonts w:ascii="Times New Roman" w:eastAsia="宋体" w:hAnsi="Times New Roman" w:cs="Times New Roman" w:hint="eastAsia"/>
          <w:b/>
          <w:bCs/>
          <w:color w:val="EE0000"/>
          <w:sz w:val="24"/>
          <w:szCs w:val="24"/>
        </w:rPr>
        <w:t>X</w:t>
      </w:r>
      <w:r w:rsidR="00810785" w:rsidRPr="00810785">
        <w:rPr>
          <w:rFonts w:ascii="Times New Roman" w:eastAsia="宋体" w:hAnsi="Times New Roman" w:cs="Times New Roman"/>
          <w:b/>
          <w:bCs/>
          <w:sz w:val="24"/>
          <w:szCs w:val="24"/>
        </w:rPr>
        <w:t>为赤月印记层数</w:t>
      </w:r>
      <w:r w:rsidR="00810785">
        <w:rPr>
          <w:rFonts w:ascii="Times New Roman" w:eastAsia="宋体" w:hAnsi="Times New Roman" w:cs="Times New Roman" w:hint="eastAsia"/>
          <w:sz w:val="24"/>
          <w:szCs w:val="24"/>
        </w:rPr>
        <w:t>）。</w:t>
      </w:r>
      <w:r w:rsidRPr="00347522">
        <w:rPr>
          <w:rFonts w:ascii="Times New Roman" w:eastAsia="宋体" w:hAnsi="Times New Roman" w:cs="Times New Roman" w:hint="eastAsia"/>
          <w:sz w:val="24"/>
          <w:szCs w:val="24"/>
        </w:rPr>
        <w:t>离场时对敌方全场</w:t>
      </w:r>
      <w:r w:rsidR="00810785" w:rsidRPr="00810785">
        <w:rPr>
          <w:rFonts w:ascii="Times New Roman" w:eastAsia="宋体" w:hAnsi="Times New Roman" w:cs="Times New Roman" w:hint="eastAsia"/>
          <w:b/>
          <w:bCs/>
          <w:sz w:val="24"/>
          <w:szCs w:val="24"/>
        </w:rPr>
        <w:t>自动</w:t>
      </w:r>
      <w:r w:rsidRPr="00810785">
        <w:rPr>
          <w:rFonts w:ascii="Times New Roman" w:eastAsia="宋体" w:hAnsi="Times New Roman" w:cs="Times New Roman" w:hint="eastAsia"/>
          <w:b/>
          <w:bCs/>
          <w:sz w:val="24"/>
          <w:szCs w:val="24"/>
        </w:rPr>
        <w:t>使用一次</w:t>
      </w:r>
      <w:r w:rsidR="00810785" w:rsidRPr="00810785">
        <w:rPr>
          <w:rFonts w:ascii="Times New Roman" w:eastAsia="宋体" w:hAnsi="Times New Roman" w:cs="Times New Roman" w:hint="eastAsia"/>
          <w:b/>
          <w:bCs/>
          <w:sz w:val="24"/>
          <w:szCs w:val="24"/>
        </w:rPr>
        <w:t>2</w:t>
      </w:r>
      <w:r w:rsidR="00810785" w:rsidRPr="00810785">
        <w:rPr>
          <w:rFonts w:ascii="Times New Roman" w:eastAsia="宋体" w:hAnsi="Times New Roman" w:cs="Times New Roman" w:hint="eastAsia"/>
          <w:b/>
          <w:bCs/>
          <w:sz w:val="24"/>
          <w:szCs w:val="24"/>
        </w:rPr>
        <w:t>光</w:t>
      </w:r>
      <w:r w:rsidRPr="00810785">
        <w:rPr>
          <w:rFonts w:ascii="Times New Roman" w:eastAsia="宋体" w:hAnsi="Times New Roman" w:cs="Times New Roman"/>
          <w:b/>
          <w:bCs/>
          <w:sz w:val="24"/>
          <w:szCs w:val="24"/>
        </w:rPr>
        <w:t>技能</w:t>
      </w:r>
      <w:r w:rsidRPr="00347522">
        <w:rPr>
          <w:rFonts w:ascii="Times New Roman" w:eastAsia="宋体" w:hAnsi="Times New Roman" w:cs="Times New Roman"/>
          <w:sz w:val="24"/>
          <w:szCs w:val="24"/>
        </w:rPr>
        <w:t>。</w:t>
      </w:r>
      <w:r w:rsidR="00BB3D86">
        <w:rPr>
          <w:rFonts w:ascii="Times New Roman" w:eastAsia="宋体" w:hAnsi="Times New Roman" w:cs="Times New Roman" w:hint="eastAsia"/>
          <w:sz w:val="24"/>
          <w:szCs w:val="24"/>
        </w:rPr>
        <w:t>快速叠印记</w:t>
      </w:r>
      <w:r w:rsidRPr="00347522">
        <w:rPr>
          <w:rFonts w:ascii="Times New Roman" w:eastAsia="宋体" w:hAnsi="Times New Roman" w:cs="Times New Roman" w:hint="eastAsia"/>
          <w:sz w:val="24"/>
          <w:szCs w:val="24"/>
        </w:rPr>
        <w:t>可以使用</w:t>
      </w:r>
      <w:r w:rsidRPr="00810785">
        <w:rPr>
          <w:rFonts w:ascii="Times New Roman" w:eastAsia="宋体" w:hAnsi="Times New Roman" w:cs="Times New Roman" w:hint="eastAsia"/>
          <w:b/>
          <w:bCs/>
          <w:sz w:val="24"/>
          <w:szCs w:val="24"/>
        </w:rPr>
        <w:t>秘术飞剑</w:t>
      </w:r>
      <w:r w:rsidR="00810785" w:rsidRPr="00810785">
        <w:rPr>
          <w:rFonts w:ascii="Times New Roman" w:eastAsia="宋体" w:hAnsi="Times New Roman" w:cs="Times New Roman" w:hint="eastAsia"/>
          <w:b/>
          <w:bCs/>
          <w:sz w:val="24"/>
          <w:szCs w:val="24"/>
        </w:rPr>
        <w:t>（</w:t>
      </w:r>
      <w:r w:rsidRPr="00810785">
        <w:rPr>
          <w:rFonts w:ascii="Times New Roman" w:eastAsia="宋体" w:hAnsi="Times New Roman" w:cs="Times New Roman"/>
          <w:b/>
          <w:bCs/>
          <w:sz w:val="24"/>
          <w:szCs w:val="24"/>
        </w:rPr>
        <w:t>攻击体力比例比自身高的亚比可连击一次</w:t>
      </w:r>
      <w:r w:rsidR="00810785" w:rsidRPr="00810785">
        <w:rPr>
          <w:rFonts w:ascii="Times New Roman" w:eastAsia="宋体" w:hAnsi="Times New Roman" w:cs="Times New Roman" w:hint="eastAsia"/>
          <w:b/>
          <w:bCs/>
          <w:sz w:val="24"/>
          <w:szCs w:val="24"/>
        </w:rPr>
        <w:t>）</w:t>
      </w:r>
      <w:r w:rsidRPr="00810785">
        <w:rPr>
          <w:rFonts w:ascii="Times New Roman" w:eastAsia="宋体" w:hAnsi="Times New Roman" w:cs="Times New Roman"/>
          <w:b/>
          <w:bCs/>
          <w:sz w:val="24"/>
          <w:szCs w:val="24"/>
        </w:rPr>
        <w:t>，大招必定攻击两次</w:t>
      </w:r>
      <w:r w:rsidRPr="00347522">
        <w:rPr>
          <w:rFonts w:ascii="Times New Roman" w:eastAsia="宋体" w:hAnsi="Times New Roman" w:cs="Times New Roman"/>
          <w:sz w:val="24"/>
          <w:szCs w:val="24"/>
        </w:rPr>
        <w:t>。</w:t>
      </w:r>
    </w:p>
    <w:p w14:paraId="00C9E7E6" w14:textId="1B834ED5" w:rsidR="00810785" w:rsidRDefault="00810785" w:rsidP="00347522">
      <w:pPr>
        <w:rPr>
          <w:rFonts w:ascii="Times New Roman" w:eastAsia="宋体" w:hAnsi="Times New Roman" w:cs="Times New Roman"/>
          <w:sz w:val="24"/>
          <w:szCs w:val="24"/>
        </w:rPr>
      </w:pPr>
      <w:r w:rsidRPr="003104F5">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sz w:val="24"/>
          <w:szCs w:val="24"/>
        </w:rPr>
        <w:t>很少用，只在</w:t>
      </w:r>
      <w:r>
        <w:rPr>
          <w:rFonts w:ascii="Times New Roman" w:eastAsia="宋体" w:hAnsi="Times New Roman" w:cs="Times New Roman" w:hint="eastAsia"/>
          <w:sz w:val="24"/>
          <w:szCs w:val="24"/>
        </w:rPr>
        <w:t>boss</w:t>
      </w:r>
      <w:r>
        <w:rPr>
          <w:rFonts w:ascii="Times New Roman" w:eastAsia="宋体" w:hAnsi="Times New Roman" w:cs="Times New Roman" w:hint="eastAsia"/>
          <w:sz w:val="24"/>
          <w:szCs w:val="24"/>
        </w:rPr>
        <w:t>自带伤害抗性时有用，可配合缔结师奥丁，但很少用。</w:t>
      </w:r>
    </w:p>
    <w:p w14:paraId="0FD9E398" w14:textId="77777777" w:rsidR="00BB3D86" w:rsidRDefault="00BB3D86" w:rsidP="00347522">
      <w:pPr>
        <w:rPr>
          <w:rFonts w:ascii="Times New Roman" w:eastAsia="宋体" w:hAnsi="Times New Roman" w:cs="Times New Roman"/>
          <w:sz w:val="24"/>
          <w:szCs w:val="24"/>
        </w:rPr>
      </w:pPr>
    </w:p>
    <w:p w14:paraId="5812CE4A" w14:textId="1AAC5471" w:rsidR="00BB3D86" w:rsidRPr="00BB3D86" w:rsidRDefault="00BB3D86" w:rsidP="00347522">
      <w:pPr>
        <w:rPr>
          <w:rFonts w:ascii="Times New Roman" w:eastAsia="宋体" w:hAnsi="Times New Roman" w:cs="Times New Roman"/>
          <w:b/>
          <w:bCs/>
          <w:sz w:val="24"/>
          <w:szCs w:val="24"/>
        </w:rPr>
      </w:pPr>
      <w:r w:rsidRPr="00BB3D86">
        <w:rPr>
          <w:rFonts w:ascii="Times New Roman" w:eastAsia="宋体" w:hAnsi="Times New Roman" w:cs="Times New Roman" w:hint="eastAsia"/>
          <w:b/>
          <w:bCs/>
          <w:sz w:val="24"/>
          <w:szCs w:val="24"/>
        </w:rPr>
        <w:t xml:space="preserve">15. </w:t>
      </w:r>
      <w:r w:rsidRPr="00BB3D86">
        <w:rPr>
          <w:rFonts w:ascii="Times New Roman" w:eastAsia="宋体" w:hAnsi="Times New Roman" w:cs="Times New Roman" w:hint="eastAsia"/>
          <w:b/>
          <w:bCs/>
          <w:sz w:val="24"/>
          <w:szCs w:val="24"/>
        </w:rPr>
        <w:t>甜蜜信使</w:t>
      </w:r>
      <w:r w:rsidRPr="00BB3D86">
        <w:rPr>
          <w:rFonts w:ascii="Times New Roman" w:eastAsia="宋体" w:hAnsi="Times New Roman" w:cs="Times New Roman" w:hint="eastAsia"/>
          <w:b/>
          <w:bCs/>
          <w:sz w:val="24"/>
          <w:szCs w:val="24"/>
        </w:rPr>
        <w:t>-</w:t>
      </w:r>
      <w:r w:rsidRPr="00BB3D86">
        <w:rPr>
          <w:rFonts w:ascii="Times New Roman" w:eastAsia="宋体" w:hAnsi="Times New Roman" w:cs="Times New Roman" w:hint="eastAsia"/>
          <w:b/>
          <w:bCs/>
          <w:sz w:val="24"/>
          <w:szCs w:val="24"/>
        </w:rPr>
        <w:t>愚者</w:t>
      </w:r>
      <w:r>
        <w:rPr>
          <w:rFonts w:ascii="Times New Roman" w:eastAsia="宋体" w:hAnsi="Times New Roman" w:cs="Times New Roman" w:hint="eastAsia"/>
          <w:b/>
          <w:bCs/>
          <w:sz w:val="24"/>
          <w:szCs w:val="24"/>
        </w:rPr>
        <w:t>：自爆，单段伤害提升</w:t>
      </w:r>
    </w:p>
    <w:p w14:paraId="674F85A5" w14:textId="5818090D" w:rsidR="00BB3D86" w:rsidRDefault="009825DB" w:rsidP="00347522">
      <w:pPr>
        <w:rPr>
          <w:rFonts w:ascii="Times New Roman" w:eastAsia="宋体" w:hAnsi="Times New Roman" w:cs="Times New Roman"/>
          <w:b/>
          <w:bCs/>
          <w:sz w:val="24"/>
          <w:szCs w:val="24"/>
        </w:rPr>
      </w:pPr>
      <w:r w:rsidRPr="00066C75">
        <w:rPr>
          <w:rFonts w:ascii="Times New Roman" w:eastAsia="宋体" w:hAnsi="Times New Roman" w:cs="Times New Roman"/>
          <w:sz w:val="24"/>
          <w:szCs w:val="24"/>
        </w:rPr>
        <w:t>上场获得</w:t>
      </w:r>
      <w:r>
        <w:rPr>
          <w:rFonts w:ascii="Times New Roman" w:eastAsia="宋体" w:hAnsi="Times New Roman" w:cs="Times New Roman" w:hint="eastAsia"/>
          <w:b/>
          <w:bCs/>
          <w:color w:val="EE0000"/>
          <w:sz w:val="24"/>
          <w:szCs w:val="24"/>
        </w:rPr>
        <w:t>5</w:t>
      </w:r>
      <w:r w:rsidRPr="00066C75">
        <w:rPr>
          <w:rFonts w:ascii="Times New Roman" w:eastAsia="宋体" w:hAnsi="Times New Roman" w:cs="Times New Roman"/>
          <w:sz w:val="24"/>
          <w:szCs w:val="24"/>
        </w:rPr>
        <w:t>光能；</w:t>
      </w:r>
      <w:r w:rsidRPr="007643E4">
        <w:rPr>
          <w:rFonts w:ascii="Times New Roman" w:eastAsia="宋体" w:hAnsi="Times New Roman" w:cs="Times New Roman" w:hint="eastAsia"/>
          <w:sz w:val="24"/>
          <w:szCs w:val="24"/>
        </w:rPr>
        <w:t>大招</w:t>
      </w:r>
      <w:r>
        <w:rPr>
          <w:rFonts w:ascii="Times New Roman" w:eastAsia="宋体" w:hAnsi="Times New Roman" w:cs="Times New Roman" w:hint="eastAsia"/>
          <w:sz w:val="24"/>
          <w:szCs w:val="24"/>
        </w:rPr>
        <w:t>牺牲自己，</w:t>
      </w:r>
      <w:r w:rsidR="003104F5">
        <w:rPr>
          <w:rFonts w:ascii="Times New Roman" w:eastAsia="宋体" w:hAnsi="Times New Roman" w:cs="Times New Roman" w:hint="eastAsia"/>
          <w:sz w:val="24"/>
          <w:szCs w:val="24"/>
        </w:rPr>
        <w:t>使敌方</w:t>
      </w:r>
      <w:r w:rsidR="003104F5" w:rsidRPr="003104F5">
        <w:rPr>
          <w:rFonts w:ascii="Times New Roman" w:eastAsia="宋体" w:hAnsi="Times New Roman" w:cs="Times New Roman" w:hint="eastAsia"/>
          <w:b/>
          <w:bCs/>
          <w:sz w:val="24"/>
          <w:szCs w:val="24"/>
        </w:rPr>
        <w:t>每回合受到</w:t>
      </w:r>
      <w:r w:rsidR="003104F5" w:rsidRPr="003104F5">
        <w:rPr>
          <w:rFonts w:ascii="Times New Roman" w:eastAsia="宋体" w:hAnsi="Times New Roman" w:cs="Times New Roman" w:hint="eastAsia"/>
          <w:sz w:val="24"/>
          <w:szCs w:val="24"/>
        </w:rPr>
        <w:t>的</w:t>
      </w:r>
      <w:r w:rsidR="003104F5" w:rsidRPr="003104F5">
        <w:rPr>
          <w:rFonts w:ascii="Times New Roman" w:eastAsia="宋体" w:hAnsi="Times New Roman" w:cs="Times New Roman" w:hint="eastAsia"/>
          <w:b/>
          <w:bCs/>
          <w:sz w:val="24"/>
          <w:szCs w:val="24"/>
        </w:rPr>
        <w:t>最高单段伤害附带</w:t>
      </w:r>
      <w:r w:rsidR="003104F5" w:rsidRPr="003104F5">
        <w:rPr>
          <w:rFonts w:ascii="Times New Roman" w:eastAsia="宋体" w:hAnsi="Times New Roman" w:cs="Times New Roman"/>
          <w:b/>
          <w:bCs/>
          <w:color w:val="EE0000"/>
          <w:sz w:val="24"/>
          <w:szCs w:val="24"/>
        </w:rPr>
        <w:t>60%</w:t>
      </w:r>
      <w:r w:rsidR="003104F5" w:rsidRPr="003104F5">
        <w:rPr>
          <w:rFonts w:ascii="Times New Roman" w:eastAsia="宋体" w:hAnsi="Times New Roman" w:cs="Times New Roman"/>
          <w:b/>
          <w:bCs/>
          <w:sz w:val="24"/>
          <w:szCs w:val="24"/>
        </w:rPr>
        <w:t>固伤，</w:t>
      </w:r>
      <w:r w:rsidR="003104F5" w:rsidRPr="003104F5">
        <w:rPr>
          <w:rFonts w:ascii="Times New Roman" w:eastAsia="宋体" w:hAnsi="Times New Roman" w:cs="Times New Roman"/>
          <w:sz w:val="24"/>
          <w:szCs w:val="24"/>
        </w:rPr>
        <w:t>上限</w:t>
      </w:r>
      <w:r w:rsidR="003104F5" w:rsidRPr="003104F5">
        <w:rPr>
          <w:rFonts w:ascii="Times New Roman" w:eastAsia="宋体" w:hAnsi="Times New Roman" w:cs="Times New Roman"/>
          <w:b/>
          <w:bCs/>
          <w:color w:val="EE0000"/>
          <w:sz w:val="24"/>
          <w:szCs w:val="24"/>
        </w:rPr>
        <w:t>60w</w:t>
      </w:r>
      <w:r w:rsidR="003104F5" w:rsidRPr="003104F5">
        <w:rPr>
          <w:rFonts w:ascii="Times New Roman" w:eastAsia="宋体" w:hAnsi="Times New Roman" w:cs="Times New Roman" w:hint="eastAsia"/>
          <w:b/>
          <w:bCs/>
          <w:sz w:val="24"/>
          <w:szCs w:val="24"/>
        </w:rPr>
        <w:t>，</w:t>
      </w:r>
      <w:r w:rsidR="003104F5" w:rsidRPr="003104F5">
        <w:rPr>
          <w:rFonts w:ascii="Times New Roman" w:eastAsia="宋体" w:hAnsi="Times New Roman" w:cs="Times New Roman" w:hint="eastAsia"/>
          <w:b/>
          <w:bCs/>
          <w:color w:val="EE0000"/>
          <w:sz w:val="24"/>
          <w:szCs w:val="24"/>
        </w:rPr>
        <w:t>8</w:t>
      </w:r>
      <w:r w:rsidR="003104F5">
        <w:rPr>
          <w:rFonts w:ascii="Times New Roman" w:eastAsia="宋体" w:hAnsi="Times New Roman" w:cs="Times New Roman" w:hint="eastAsia"/>
          <w:b/>
          <w:bCs/>
          <w:sz w:val="24"/>
          <w:szCs w:val="24"/>
        </w:rPr>
        <w:t>回合。</w:t>
      </w:r>
    </w:p>
    <w:p w14:paraId="1151464B" w14:textId="2993181F" w:rsidR="003104F5" w:rsidRDefault="003104F5" w:rsidP="003104F5">
      <w:pPr>
        <w:rPr>
          <w:rFonts w:ascii="Times New Roman" w:eastAsia="宋体" w:hAnsi="Times New Roman" w:cs="Times New Roman"/>
          <w:sz w:val="24"/>
          <w:szCs w:val="24"/>
        </w:rPr>
      </w:pPr>
      <w:r w:rsidRPr="003104F5">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sz w:val="24"/>
          <w:szCs w:val="24"/>
        </w:rPr>
        <w:t>早期辅助，很少用，少有的就业是配合一代夜樱</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潘多拉使用。</w:t>
      </w:r>
    </w:p>
    <w:p w14:paraId="7E43ABA4" w14:textId="77777777" w:rsidR="003104F5" w:rsidRDefault="003104F5" w:rsidP="003104F5">
      <w:pPr>
        <w:rPr>
          <w:rFonts w:ascii="Times New Roman" w:eastAsia="宋体" w:hAnsi="Times New Roman" w:cs="Times New Roman"/>
          <w:sz w:val="24"/>
          <w:szCs w:val="24"/>
        </w:rPr>
      </w:pPr>
    </w:p>
    <w:p w14:paraId="2B2038CA" w14:textId="77777777" w:rsidR="003104F5" w:rsidRDefault="003104F5" w:rsidP="003104F5">
      <w:pPr>
        <w:rPr>
          <w:rFonts w:ascii="Times New Roman" w:eastAsia="宋体" w:hAnsi="Times New Roman" w:cs="Times New Roman"/>
          <w:sz w:val="24"/>
          <w:szCs w:val="24"/>
        </w:rPr>
      </w:pPr>
    </w:p>
    <w:p w14:paraId="548C1B9A" w14:textId="0F6B9BB0" w:rsidR="003104F5" w:rsidRPr="00BB3D86" w:rsidRDefault="003104F5" w:rsidP="003104F5">
      <w:pPr>
        <w:rPr>
          <w:rFonts w:ascii="Times New Roman" w:eastAsia="宋体" w:hAnsi="Times New Roman" w:cs="Times New Roman"/>
          <w:b/>
          <w:bCs/>
          <w:sz w:val="24"/>
          <w:szCs w:val="24"/>
        </w:rPr>
      </w:pPr>
      <w:r w:rsidRPr="00BB3D86">
        <w:rPr>
          <w:rFonts w:ascii="Times New Roman" w:eastAsia="宋体" w:hAnsi="Times New Roman" w:cs="Times New Roman" w:hint="eastAsia"/>
          <w:b/>
          <w:bCs/>
          <w:sz w:val="24"/>
          <w:szCs w:val="24"/>
        </w:rPr>
        <w:t>1</w:t>
      </w:r>
      <w:r>
        <w:rPr>
          <w:rFonts w:ascii="Times New Roman" w:eastAsia="宋体" w:hAnsi="Times New Roman" w:cs="Times New Roman" w:hint="eastAsia"/>
          <w:b/>
          <w:bCs/>
          <w:sz w:val="24"/>
          <w:szCs w:val="24"/>
        </w:rPr>
        <w:t>6</w:t>
      </w:r>
      <w:r w:rsidRPr="00BB3D86">
        <w:rPr>
          <w:rFonts w:ascii="Times New Roman" w:eastAsia="宋体" w:hAnsi="Times New Roman" w:cs="Times New Roman" w:hint="eastAsia"/>
          <w:b/>
          <w:bCs/>
          <w:sz w:val="24"/>
          <w:szCs w:val="24"/>
        </w:rPr>
        <w:t xml:space="preserve">. </w:t>
      </w:r>
      <w:r w:rsidRPr="003104F5">
        <w:rPr>
          <w:rFonts w:ascii="Times New Roman" w:eastAsia="宋体" w:hAnsi="Times New Roman" w:cs="Times New Roman" w:hint="eastAsia"/>
          <w:b/>
          <w:bCs/>
          <w:sz w:val="24"/>
          <w:szCs w:val="24"/>
        </w:rPr>
        <w:t>尘世繁华</w:t>
      </w:r>
      <w:r w:rsidRPr="003104F5">
        <w:rPr>
          <w:rFonts w:ascii="Times New Roman" w:eastAsia="宋体" w:hAnsi="Times New Roman" w:cs="Times New Roman"/>
          <w:b/>
          <w:bCs/>
          <w:sz w:val="24"/>
          <w:szCs w:val="24"/>
        </w:rPr>
        <w:t>-</w:t>
      </w:r>
      <w:r w:rsidRPr="003104F5">
        <w:rPr>
          <w:rFonts w:ascii="Times New Roman" w:eastAsia="宋体" w:hAnsi="Times New Roman" w:cs="Times New Roman"/>
          <w:b/>
          <w:bCs/>
          <w:sz w:val="24"/>
          <w:szCs w:val="24"/>
        </w:rPr>
        <w:t>阿赖耶识</w:t>
      </w:r>
      <w:r>
        <w:rPr>
          <w:rFonts w:ascii="Times New Roman" w:eastAsia="宋体" w:hAnsi="Times New Roman" w:cs="Times New Roman" w:hint="eastAsia"/>
          <w:b/>
          <w:bCs/>
          <w:sz w:val="24"/>
          <w:szCs w:val="24"/>
        </w:rPr>
        <w:t>：非自爆，回春</w:t>
      </w:r>
      <w:r w:rsidR="00436357">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光能定格</w:t>
      </w:r>
      <w:r w:rsidR="00436357">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威力提升</w:t>
      </w:r>
    </w:p>
    <w:p w14:paraId="3A25C744" w14:textId="35E584F7" w:rsidR="003104F5" w:rsidRPr="00034FB4" w:rsidRDefault="00034FB4" w:rsidP="003104F5">
      <w:pPr>
        <w:rPr>
          <w:rFonts w:ascii="Times New Roman" w:eastAsia="宋体" w:hAnsi="Times New Roman" w:cs="Times New Roman"/>
          <w:sz w:val="24"/>
          <w:szCs w:val="24"/>
        </w:rPr>
      </w:pPr>
      <w:r w:rsidRPr="00066C75">
        <w:rPr>
          <w:rFonts w:ascii="Times New Roman" w:eastAsia="宋体" w:hAnsi="Times New Roman" w:cs="Times New Roman"/>
          <w:sz w:val="24"/>
          <w:szCs w:val="24"/>
        </w:rPr>
        <w:t>上场</w:t>
      </w:r>
      <w:r>
        <w:rPr>
          <w:rFonts w:ascii="Times New Roman" w:eastAsia="宋体" w:hAnsi="Times New Roman" w:cs="Times New Roman" w:hint="eastAsia"/>
          <w:b/>
          <w:bCs/>
          <w:sz w:val="24"/>
          <w:szCs w:val="24"/>
        </w:rPr>
        <w:t>满</w:t>
      </w:r>
      <w:r w:rsidRPr="00066C75">
        <w:rPr>
          <w:rFonts w:ascii="Times New Roman" w:eastAsia="宋体" w:hAnsi="Times New Roman" w:cs="Times New Roman"/>
          <w:sz w:val="24"/>
          <w:szCs w:val="24"/>
        </w:rPr>
        <w:t>光能</w:t>
      </w:r>
      <w:r>
        <w:rPr>
          <w:rFonts w:ascii="Times New Roman" w:eastAsia="宋体" w:hAnsi="Times New Roman" w:cs="Times New Roman" w:hint="eastAsia"/>
          <w:sz w:val="24"/>
          <w:szCs w:val="24"/>
        </w:rPr>
        <w:t>；大招</w:t>
      </w:r>
      <w:r w:rsidRPr="00034FB4">
        <w:rPr>
          <w:rFonts w:ascii="Times New Roman" w:eastAsia="宋体" w:hAnsi="Times New Roman" w:cs="Times New Roman" w:hint="eastAsia"/>
          <w:b/>
          <w:bCs/>
          <w:sz w:val="24"/>
          <w:szCs w:val="24"/>
        </w:rPr>
        <w:t>使威力提升</w:t>
      </w:r>
      <w:r>
        <w:rPr>
          <w:rFonts w:ascii="Times New Roman" w:eastAsia="宋体" w:hAnsi="Times New Roman" w:cs="Times New Roman" w:hint="eastAsia"/>
          <w:b/>
          <w:bCs/>
          <w:color w:val="EE0000"/>
          <w:sz w:val="24"/>
          <w:szCs w:val="24"/>
        </w:rPr>
        <w:t>30%</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消耗光能数</w:t>
      </w:r>
      <w:r>
        <w:rPr>
          <w:rFonts w:ascii="Times New Roman" w:eastAsia="宋体" w:hAnsi="Times New Roman" w:cs="Times New Roman" w:hint="eastAsia"/>
          <w:sz w:val="24"/>
          <w:szCs w:val="24"/>
        </w:rPr>
        <w:t>，</w:t>
      </w:r>
      <w:r w:rsidRPr="00034FB4">
        <w:rPr>
          <w:rFonts w:ascii="Times New Roman" w:eastAsia="宋体" w:hAnsi="Times New Roman" w:cs="Times New Roman" w:hint="eastAsia"/>
          <w:b/>
          <w:bCs/>
          <w:sz w:val="24"/>
          <w:szCs w:val="24"/>
        </w:rPr>
        <w:t>上限</w:t>
      </w:r>
      <w:r w:rsidRPr="00034FB4">
        <w:rPr>
          <w:rFonts w:ascii="Times New Roman" w:eastAsia="宋体" w:hAnsi="Times New Roman" w:cs="Times New Roman" w:hint="eastAsia"/>
          <w:b/>
          <w:bCs/>
          <w:color w:val="EE0000"/>
          <w:sz w:val="24"/>
          <w:szCs w:val="24"/>
        </w:rPr>
        <w:t>180%</w:t>
      </w:r>
      <w:r>
        <w:rPr>
          <w:rFonts w:ascii="Times New Roman" w:eastAsia="宋体" w:hAnsi="Times New Roman" w:cs="Times New Roman" w:hint="eastAsia"/>
          <w:sz w:val="24"/>
          <w:szCs w:val="24"/>
        </w:rPr>
        <w:t>，</w:t>
      </w:r>
      <w:r w:rsidRPr="00034FB4">
        <w:rPr>
          <w:rFonts w:ascii="Times New Roman" w:eastAsia="宋体" w:hAnsi="Times New Roman" w:cs="Times New Roman" w:hint="eastAsia"/>
          <w:b/>
          <w:bCs/>
          <w:sz w:val="24"/>
          <w:szCs w:val="24"/>
        </w:rPr>
        <w:t>可继承，</w:t>
      </w:r>
      <w:r w:rsidRPr="00034FB4">
        <w:rPr>
          <w:rFonts w:ascii="Times New Roman" w:eastAsia="宋体" w:hAnsi="Times New Roman" w:cs="Times New Roman" w:hint="eastAsia"/>
          <w:b/>
          <w:bCs/>
          <w:color w:val="EE0000"/>
          <w:sz w:val="24"/>
          <w:szCs w:val="24"/>
        </w:rPr>
        <w:t>10</w:t>
      </w:r>
      <w:r w:rsidRPr="00034FB4">
        <w:rPr>
          <w:rFonts w:ascii="Times New Roman" w:eastAsia="宋体" w:hAnsi="Times New Roman" w:cs="Times New Roman" w:hint="eastAsia"/>
          <w:b/>
          <w:bCs/>
          <w:sz w:val="24"/>
          <w:szCs w:val="24"/>
        </w:rPr>
        <w:t>回合</w:t>
      </w:r>
      <w:r>
        <w:rPr>
          <w:rFonts w:ascii="Times New Roman" w:eastAsia="宋体" w:hAnsi="Times New Roman" w:cs="Times New Roman" w:hint="eastAsia"/>
          <w:b/>
          <w:bCs/>
          <w:sz w:val="24"/>
          <w:szCs w:val="24"/>
        </w:rPr>
        <w:t>；</w:t>
      </w:r>
      <w:r>
        <w:rPr>
          <w:rFonts w:ascii="Times New Roman" w:eastAsia="宋体" w:hAnsi="Times New Roman" w:cs="Times New Roman" w:hint="eastAsia"/>
          <w:sz w:val="24"/>
          <w:szCs w:val="24"/>
        </w:rPr>
        <w:t>离场赋予</w:t>
      </w:r>
      <w:r w:rsidRPr="00034FB4">
        <w:rPr>
          <w:rFonts w:ascii="Times New Roman" w:eastAsia="宋体" w:hAnsi="Times New Roman" w:cs="Times New Roman" w:hint="eastAsia"/>
          <w:b/>
          <w:bCs/>
          <w:sz w:val="24"/>
          <w:szCs w:val="24"/>
        </w:rPr>
        <w:t>下个亚比</w:t>
      </w:r>
      <w:r w:rsidRPr="00034FB4">
        <w:rPr>
          <w:rFonts w:ascii="Times New Roman" w:eastAsia="宋体" w:hAnsi="Times New Roman" w:cs="Times New Roman" w:hint="eastAsia"/>
          <w:b/>
          <w:bCs/>
          <w:color w:val="EE0000"/>
          <w:sz w:val="24"/>
          <w:szCs w:val="24"/>
        </w:rPr>
        <w:t>1</w:t>
      </w:r>
      <w:r>
        <w:rPr>
          <w:rFonts w:ascii="Times New Roman" w:eastAsia="宋体" w:hAnsi="Times New Roman" w:cs="Times New Roman" w:hint="eastAsia"/>
          <w:b/>
          <w:bCs/>
          <w:sz w:val="24"/>
          <w:szCs w:val="24"/>
        </w:rPr>
        <w:t>次</w:t>
      </w:r>
      <w:r w:rsidRPr="00034FB4">
        <w:rPr>
          <w:rFonts w:ascii="Times New Roman" w:eastAsia="宋体" w:hAnsi="Times New Roman" w:cs="Times New Roman" w:hint="eastAsia"/>
          <w:b/>
          <w:bCs/>
          <w:sz w:val="24"/>
          <w:szCs w:val="24"/>
        </w:rPr>
        <w:t>回春</w:t>
      </w:r>
      <w:r>
        <w:rPr>
          <w:rFonts w:ascii="Times New Roman" w:eastAsia="宋体" w:hAnsi="Times New Roman" w:cs="Times New Roman" w:hint="eastAsia"/>
          <w:b/>
          <w:bCs/>
          <w:sz w:val="24"/>
          <w:szCs w:val="24"/>
        </w:rPr>
        <w:t>（受到致命伤害时回复</w:t>
      </w:r>
      <w:r w:rsidRPr="00034FB4">
        <w:rPr>
          <w:rFonts w:ascii="Times New Roman" w:eastAsia="宋体" w:hAnsi="Times New Roman" w:cs="Times New Roman" w:hint="eastAsia"/>
          <w:b/>
          <w:bCs/>
          <w:color w:val="EE0000"/>
          <w:sz w:val="24"/>
          <w:szCs w:val="24"/>
        </w:rPr>
        <w:t>25%</w:t>
      </w:r>
      <w:r>
        <w:rPr>
          <w:rFonts w:ascii="Times New Roman" w:eastAsia="宋体" w:hAnsi="Times New Roman" w:cs="Times New Roman" w:hint="eastAsia"/>
          <w:b/>
          <w:bCs/>
          <w:sz w:val="24"/>
          <w:szCs w:val="24"/>
        </w:rPr>
        <w:t>最大体力，上限</w:t>
      </w:r>
      <w:r w:rsidRPr="00034FB4">
        <w:rPr>
          <w:rFonts w:ascii="Times New Roman" w:eastAsia="宋体" w:hAnsi="Times New Roman" w:cs="Times New Roman" w:hint="eastAsia"/>
          <w:b/>
          <w:bCs/>
          <w:color w:val="EE0000"/>
          <w:sz w:val="24"/>
          <w:szCs w:val="24"/>
        </w:rPr>
        <w:t>20000</w:t>
      </w:r>
      <w:r>
        <w:rPr>
          <w:rFonts w:ascii="Times New Roman" w:eastAsia="宋体" w:hAnsi="Times New Roman" w:cs="Times New Roman" w:hint="eastAsia"/>
          <w:b/>
          <w:bCs/>
          <w:sz w:val="24"/>
          <w:szCs w:val="24"/>
        </w:rPr>
        <w:t>）和双防提升上场值</w:t>
      </w:r>
      <w:r w:rsidRPr="00034FB4">
        <w:rPr>
          <w:rFonts w:ascii="Times New Roman" w:eastAsia="宋体" w:hAnsi="Times New Roman" w:cs="Times New Roman" w:hint="eastAsia"/>
          <w:b/>
          <w:bCs/>
          <w:color w:val="EE0000"/>
          <w:sz w:val="24"/>
          <w:szCs w:val="24"/>
        </w:rPr>
        <w:t>20%</w:t>
      </w:r>
      <w:r>
        <w:rPr>
          <w:rFonts w:ascii="Times New Roman" w:eastAsia="宋体" w:hAnsi="Times New Roman" w:cs="Times New Roman" w:hint="eastAsia"/>
          <w:b/>
          <w:bCs/>
          <w:sz w:val="24"/>
          <w:szCs w:val="24"/>
        </w:rPr>
        <w:t>各</w:t>
      </w:r>
      <w:r w:rsidRPr="00034FB4">
        <w:rPr>
          <w:rFonts w:ascii="Times New Roman" w:eastAsia="宋体" w:hAnsi="Times New Roman" w:cs="Times New Roman" w:hint="eastAsia"/>
          <w:b/>
          <w:bCs/>
          <w:color w:val="EE0000"/>
          <w:sz w:val="24"/>
          <w:szCs w:val="24"/>
        </w:rPr>
        <w:t>15</w:t>
      </w:r>
      <w:r>
        <w:rPr>
          <w:rFonts w:ascii="Times New Roman" w:eastAsia="宋体" w:hAnsi="Times New Roman" w:cs="Times New Roman" w:hint="eastAsia"/>
          <w:b/>
          <w:bCs/>
          <w:sz w:val="24"/>
          <w:szCs w:val="24"/>
        </w:rPr>
        <w:t>回合，锁定光能</w:t>
      </w:r>
      <w:r w:rsidRPr="00034FB4">
        <w:rPr>
          <w:rFonts w:ascii="Times New Roman" w:eastAsia="宋体" w:hAnsi="Times New Roman" w:cs="Times New Roman" w:hint="eastAsia"/>
          <w:b/>
          <w:bCs/>
          <w:color w:val="EE0000"/>
          <w:sz w:val="24"/>
          <w:szCs w:val="24"/>
        </w:rPr>
        <w:t>3</w:t>
      </w:r>
      <w:r>
        <w:rPr>
          <w:rFonts w:ascii="Times New Roman" w:eastAsia="宋体" w:hAnsi="Times New Roman" w:cs="Times New Roman" w:hint="eastAsia"/>
          <w:b/>
          <w:bCs/>
          <w:sz w:val="24"/>
          <w:szCs w:val="24"/>
        </w:rPr>
        <w:t>回合。</w:t>
      </w:r>
      <w:r w:rsidRPr="00034FB4">
        <w:rPr>
          <w:rFonts w:ascii="Times New Roman" w:eastAsia="宋体" w:hAnsi="Times New Roman" w:cs="Times New Roman" w:hint="eastAsia"/>
          <w:b/>
          <w:bCs/>
          <w:color w:val="EE0000"/>
          <w:sz w:val="24"/>
          <w:szCs w:val="24"/>
        </w:rPr>
        <w:t>2</w:t>
      </w:r>
      <w:r>
        <w:rPr>
          <w:rFonts w:ascii="Times New Roman" w:eastAsia="宋体" w:hAnsi="Times New Roman" w:cs="Times New Roman" w:hint="eastAsia"/>
          <w:b/>
          <w:bCs/>
          <w:sz w:val="24"/>
          <w:szCs w:val="24"/>
        </w:rPr>
        <w:t>光逼退自身。</w:t>
      </w:r>
    </w:p>
    <w:p w14:paraId="7B7AB83D" w14:textId="351ED3AD" w:rsidR="003104F5" w:rsidRDefault="00034FB4" w:rsidP="00347522">
      <w:pPr>
        <w:rPr>
          <w:rFonts w:ascii="Times New Roman" w:eastAsia="宋体" w:hAnsi="Times New Roman" w:cs="Times New Roman"/>
          <w:sz w:val="24"/>
          <w:szCs w:val="24"/>
        </w:rPr>
      </w:pPr>
      <w:r w:rsidRPr="003104F5">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sz w:val="24"/>
          <w:szCs w:val="24"/>
        </w:rPr>
        <w:t>早期辅助</w:t>
      </w:r>
      <w:r w:rsidR="00E06FDF">
        <w:rPr>
          <w:rFonts w:ascii="Times New Roman" w:eastAsia="宋体" w:hAnsi="Times New Roman" w:cs="Times New Roman" w:hint="eastAsia"/>
          <w:sz w:val="24"/>
          <w:szCs w:val="24"/>
        </w:rPr>
        <w:t>，</w:t>
      </w:r>
      <w:r w:rsidR="00912EAF">
        <w:rPr>
          <w:rFonts w:ascii="Times New Roman" w:eastAsia="宋体" w:hAnsi="Times New Roman" w:cs="Times New Roman" w:hint="eastAsia"/>
          <w:sz w:val="24"/>
          <w:szCs w:val="24"/>
        </w:rPr>
        <w:t>想配合大招型打手还</w:t>
      </w:r>
      <w:r>
        <w:rPr>
          <w:rFonts w:ascii="Times New Roman" w:eastAsia="宋体" w:hAnsi="Times New Roman" w:cs="Times New Roman" w:hint="eastAsia"/>
          <w:sz w:val="24"/>
          <w:szCs w:val="24"/>
        </w:rPr>
        <w:t>需要提前上场攒光</w:t>
      </w:r>
      <w:r w:rsidR="00E06FDF">
        <w:rPr>
          <w:rFonts w:ascii="Times New Roman" w:eastAsia="宋体" w:hAnsi="Times New Roman" w:cs="Times New Roman" w:hint="eastAsia"/>
          <w:sz w:val="24"/>
          <w:szCs w:val="24"/>
        </w:rPr>
        <w:t>，</w:t>
      </w:r>
      <w:r w:rsidR="00E06FDF" w:rsidRPr="00E06FDF">
        <w:rPr>
          <w:rFonts w:ascii="Times New Roman" w:eastAsia="宋体" w:hAnsi="Times New Roman" w:cs="Times New Roman" w:hint="eastAsia"/>
          <w:b/>
          <w:bCs/>
          <w:sz w:val="24"/>
          <w:szCs w:val="24"/>
        </w:rPr>
        <w:t>基本已被星尘替代</w:t>
      </w:r>
      <w:r w:rsidR="00912EAF">
        <w:rPr>
          <w:rFonts w:ascii="Times New Roman" w:eastAsia="宋体" w:hAnsi="Times New Roman" w:cs="Times New Roman" w:hint="eastAsia"/>
          <w:sz w:val="24"/>
          <w:szCs w:val="24"/>
        </w:rPr>
        <w:t>。</w:t>
      </w:r>
    </w:p>
    <w:p w14:paraId="38CE0D93" w14:textId="77777777" w:rsidR="00436357" w:rsidRDefault="00436357" w:rsidP="00347522">
      <w:pPr>
        <w:rPr>
          <w:rFonts w:ascii="Times New Roman" w:eastAsia="宋体" w:hAnsi="Times New Roman" w:cs="Times New Roman"/>
          <w:sz w:val="24"/>
          <w:szCs w:val="24"/>
        </w:rPr>
      </w:pPr>
    </w:p>
    <w:p w14:paraId="0CCEB923" w14:textId="0F19768B" w:rsidR="00436357" w:rsidRDefault="00436357" w:rsidP="00347522">
      <w:pPr>
        <w:rPr>
          <w:rFonts w:ascii="Times New Roman" w:eastAsia="宋体" w:hAnsi="Times New Roman" w:cs="Times New Roman"/>
          <w:b/>
          <w:bCs/>
          <w:color w:val="000000" w:themeColor="text1"/>
          <w:sz w:val="24"/>
          <w:szCs w:val="24"/>
        </w:rPr>
      </w:pPr>
      <w:r w:rsidRPr="00436357">
        <w:rPr>
          <w:rFonts w:ascii="Times New Roman" w:eastAsia="宋体" w:hAnsi="Times New Roman" w:cs="Times New Roman" w:hint="eastAsia"/>
          <w:b/>
          <w:bCs/>
          <w:color w:val="000000" w:themeColor="text1"/>
          <w:sz w:val="24"/>
          <w:szCs w:val="24"/>
        </w:rPr>
        <w:t xml:space="preserve">17. </w:t>
      </w:r>
      <w:r>
        <w:rPr>
          <w:rFonts w:ascii="Times New Roman" w:eastAsia="宋体" w:hAnsi="Times New Roman" w:cs="Times New Roman" w:hint="eastAsia"/>
          <w:b/>
          <w:bCs/>
          <w:color w:val="000000" w:themeColor="text1"/>
          <w:sz w:val="24"/>
          <w:szCs w:val="24"/>
        </w:rPr>
        <w:t>时音弥漫</w:t>
      </w:r>
      <w:r w:rsidRPr="00436357">
        <w:rPr>
          <w:rFonts w:ascii="Times New Roman" w:eastAsia="宋体" w:hAnsi="Times New Roman" w:cs="Times New Roman"/>
          <w:b/>
          <w:bCs/>
          <w:color w:val="000000" w:themeColor="text1"/>
          <w:sz w:val="24"/>
          <w:szCs w:val="24"/>
        </w:rPr>
        <w:t>·</w:t>
      </w:r>
      <w:r>
        <w:rPr>
          <w:rFonts w:ascii="Times New Roman" w:eastAsia="宋体" w:hAnsi="Times New Roman" w:cs="Times New Roman" w:hint="eastAsia"/>
          <w:b/>
          <w:bCs/>
          <w:color w:val="000000" w:themeColor="text1"/>
          <w:sz w:val="24"/>
          <w:szCs w:val="24"/>
        </w:rPr>
        <w:t>洛羲：自爆，伤害提升</w:t>
      </w:r>
      <w:r w:rsidR="00E02EAA">
        <w:rPr>
          <w:rFonts w:ascii="Times New Roman" w:eastAsia="宋体" w:hAnsi="Times New Roman" w:cs="Times New Roman" w:hint="eastAsia"/>
          <w:b/>
          <w:bCs/>
          <w:color w:val="000000" w:themeColor="text1"/>
          <w:sz w:val="24"/>
          <w:szCs w:val="24"/>
        </w:rPr>
        <w:t>（星辉亚比）</w:t>
      </w:r>
    </w:p>
    <w:p w14:paraId="5ED20729" w14:textId="5ED09B17" w:rsidR="00E02EAA" w:rsidRDefault="00E02EAA" w:rsidP="00347522">
      <w:pPr>
        <w:rPr>
          <w:rFonts w:ascii="Times New Roman" w:eastAsia="宋体" w:hAnsi="Times New Roman" w:cs="Times New Roman"/>
          <w:b/>
          <w:bCs/>
          <w:color w:val="000000" w:themeColor="text1"/>
          <w:sz w:val="24"/>
          <w:szCs w:val="24"/>
        </w:rPr>
      </w:pPr>
      <w:r w:rsidRPr="00E02EAA">
        <w:rPr>
          <w:rFonts w:ascii="Times New Roman" w:eastAsia="宋体" w:hAnsi="Times New Roman" w:cs="Times New Roman" w:hint="eastAsia"/>
          <w:color w:val="000000" w:themeColor="text1"/>
          <w:sz w:val="24"/>
          <w:szCs w:val="24"/>
        </w:rPr>
        <w:t>上场</w:t>
      </w:r>
      <w:r w:rsidRPr="00E02EAA">
        <w:rPr>
          <w:rFonts w:ascii="Times New Roman" w:eastAsia="宋体" w:hAnsi="Times New Roman" w:cs="Times New Roman" w:hint="eastAsia"/>
          <w:b/>
          <w:bCs/>
          <w:color w:val="EE0000"/>
          <w:sz w:val="24"/>
          <w:szCs w:val="24"/>
        </w:rPr>
        <w:t>5</w:t>
      </w:r>
      <w:r w:rsidRPr="00E02EAA">
        <w:rPr>
          <w:rFonts w:ascii="Times New Roman" w:eastAsia="宋体" w:hAnsi="Times New Roman" w:cs="Times New Roman" w:hint="eastAsia"/>
          <w:color w:val="000000" w:themeColor="text1"/>
          <w:sz w:val="24"/>
          <w:szCs w:val="24"/>
        </w:rPr>
        <w:t>星</w:t>
      </w:r>
      <w:r>
        <w:rPr>
          <w:rFonts w:ascii="Times New Roman" w:eastAsia="宋体" w:hAnsi="Times New Roman" w:cs="Times New Roman" w:hint="eastAsia"/>
          <w:color w:val="000000" w:themeColor="text1"/>
          <w:sz w:val="24"/>
          <w:szCs w:val="24"/>
        </w:rPr>
        <w:t>，大招牺牲自己，使</w:t>
      </w:r>
      <w:r w:rsidRPr="00E02EAA">
        <w:rPr>
          <w:rFonts w:ascii="Times New Roman" w:eastAsia="宋体" w:hAnsi="Times New Roman" w:cs="Times New Roman" w:hint="eastAsia"/>
          <w:b/>
          <w:bCs/>
          <w:color w:val="000000" w:themeColor="text1"/>
          <w:sz w:val="24"/>
          <w:szCs w:val="24"/>
        </w:rPr>
        <w:t>我方亚比每回合伤害</w:t>
      </w:r>
      <w:r w:rsidRPr="00E02EAA">
        <w:rPr>
          <w:rFonts w:ascii="Times New Roman" w:eastAsia="宋体" w:hAnsi="Times New Roman" w:cs="Times New Roman" w:hint="eastAsia"/>
          <w:b/>
          <w:bCs/>
          <w:color w:val="EE0000"/>
          <w:sz w:val="24"/>
          <w:szCs w:val="24"/>
        </w:rPr>
        <w:t>+20%</w:t>
      </w:r>
      <w:r>
        <w:rPr>
          <w:rFonts w:ascii="Times New Roman" w:eastAsia="宋体" w:hAnsi="Times New Roman" w:cs="Times New Roman" w:hint="eastAsia"/>
          <w:b/>
          <w:bCs/>
          <w:color w:val="000000" w:themeColor="text1"/>
          <w:sz w:val="24"/>
          <w:szCs w:val="24"/>
        </w:rPr>
        <w:t>，上限</w:t>
      </w:r>
      <w:r w:rsidRPr="00E02EAA">
        <w:rPr>
          <w:rFonts w:ascii="Times New Roman" w:eastAsia="宋体" w:hAnsi="Times New Roman" w:cs="Times New Roman" w:hint="eastAsia"/>
          <w:b/>
          <w:bCs/>
          <w:color w:val="EE0000"/>
          <w:sz w:val="24"/>
          <w:szCs w:val="24"/>
        </w:rPr>
        <w:t>200%</w:t>
      </w:r>
      <w:r>
        <w:rPr>
          <w:rFonts w:ascii="Times New Roman" w:eastAsia="宋体" w:hAnsi="Times New Roman" w:cs="Times New Roman" w:hint="eastAsia"/>
          <w:b/>
          <w:bCs/>
          <w:color w:val="000000" w:themeColor="text1"/>
          <w:sz w:val="24"/>
          <w:szCs w:val="24"/>
        </w:rPr>
        <w:t>，可继承，无限回合</w:t>
      </w:r>
    </w:p>
    <w:p w14:paraId="742545CE" w14:textId="6C959A61" w:rsidR="001A17BE" w:rsidRDefault="001A17BE" w:rsidP="00347522">
      <w:pPr>
        <w:rPr>
          <w:rFonts w:ascii="Times New Roman" w:eastAsia="宋体" w:hAnsi="Times New Roman" w:cs="Times New Roman"/>
          <w:sz w:val="24"/>
          <w:szCs w:val="24"/>
        </w:rPr>
      </w:pPr>
      <w:r w:rsidRPr="003104F5">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sz w:val="24"/>
          <w:szCs w:val="24"/>
        </w:rPr>
        <w:t>早期辅助，由于结算问题和需要发育，是黑翼王的下位替代。</w:t>
      </w:r>
    </w:p>
    <w:p w14:paraId="39CFC09F" w14:textId="77777777" w:rsidR="001A17BE" w:rsidRDefault="001A17BE" w:rsidP="00347522">
      <w:pPr>
        <w:rPr>
          <w:rFonts w:ascii="Times New Roman" w:eastAsia="宋体" w:hAnsi="Times New Roman" w:cs="Times New Roman"/>
          <w:sz w:val="24"/>
          <w:szCs w:val="24"/>
        </w:rPr>
      </w:pPr>
    </w:p>
    <w:p w14:paraId="6DB7C1FA" w14:textId="403271D9" w:rsidR="001A17BE" w:rsidRPr="001A17BE" w:rsidRDefault="001A17BE" w:rsidP="00347522">
      <w:pPr>
        <w:rPr>
          <w:rFonts w:ascii="Times New Roman" w:eastAsia="宋体" w:hAnsi="Times New Roman" w:cs="Times New Roman"/>
          <w:b/>
          <w:bCs/>
          <w:color w:val="000000" w:themeColor="text1"/>
          <w:sz w:val="24"/>
          <w:szCs w:val="24"/>
        </w:rPr>
      </w:pPr>
      <w:r w:rsidRPr="001A17BE">
        <w:rPr>
          <w:rFonts w:ascii="Times New Roman" w:eastAsia="宋体" w:hAnsi="Times New Roman" w:cs="Times New Roman" w:hint="eastAsia"/>
          <w:b/>
          <w:bCs/>
          <w:sz w:val="24"/>
          <w:szCs w:val="24"/>
        </w:rPr>
        <w:lastRenderedPageBreak/>
        <w:t xml:space="preserve">18. </w:t>
      </w:r>
      <w:r w:rsidRPr="001A17BE">
        <w:rPr>
          <w:rFonts w:ascii="Times New Roman" w:eastAsia="宋体" w:hAnsi="Times New Roman" w:cs="Times New Roman" w:hint="eastAsia"/>
          <w:b/>
          <w:bCs/>
          <w:sz w:val="24"/>
          <w:szCs w:val="24"/>
        </w:rPr>
        <w:t>梦幻绮丽之夜</w:t>
      </w:r>
      <w:r w:rsidRPr="001A17BE">
        <w:rPr>
          <w:rFonts w:ascii="Times New Roman" w:eastAsia="宋体" w:hAnsi="Times New Roman" w:cs="Times New Roman" w:hint="eastAsia"/>
          <w:b/>
          <w:bCs/>
          <w:sz w:val="24"/>
          <w:szCs w:val="24"/>
        </w:rPr>
        <w:t>-</w:t>
      </w:r>
      <w:r w:rsidRPr="001A17BE">
        <w:rPr>
          <w:rFonts w:ascii="Times New Roman" w:eastAsia="宋体" w:hAnsi="Times New Roman" w:cs="Times New Roman" w:hint="eastAsia"/>
          <w:b/>
          <w:bCs/>
          <w:sz w:val="24"/>
          <w:szCs w:val="24"/>
        </w:rPr>
        <w:t>羲和：</w:t>
      </w:r>
      <w:r>
        <w:rPr>
          <w:rFonts w:ascii="Times New Roman" w:eastAsia="宋体" w:hAnsi="Times New Roman" w:cs="Times New Roman" w:hint="eastAsia"/>
          <w:b/>
          <w:bCs/>
          <w:sz w:val="24"/>
          <w:szCs w:val="24"/>
        </w:rPr>
        <w:t>非自爆，吸血，爆伤</w:t>
      </w:r>
      <w:r>
        <w:rPr>
          <w:rFonts w:ascii="Times New Roman" w:eastAsia="宋体" w:hAnsi="Times New Roman" w:cs="Times New Roman" w:hint="eastAsia"/>
          <w:b/>
          <w:bCs/>
          <w:color w:val="000000" w:themeColor="text1"/>
          <w:sz w:val="24"/>
          <w:szCs w:val="24"/>
        </w:rPr>
        <w:t>（星辉亚比）</w:t>
      </w:r>
    </w:p>
    <w:p w14:paraId="6E4019D8" w14:textId="0817A7A6" w:rsidR="001A17BE" w:rsidRDefault="001A17BE" w:rsidP="00347522">
      <w:pPr>
        <w:rPr>
          <w:rFonts w:ascii="Times New Roman" w:eastAsia="宋体" w:hAnsi="Times New Roman" w:cs="Times New Roman"/>
          <w:b/>
          <w:bCs/>
          <w:sz w:val="24"/>
          <w:szCs w:val="24"/>
        </w:rPr>
      </w:pPr>
      <w:r w:rsidRPr="001A17BE">
        <w:rPr>
          <w:rFonts w:ascii="Times New Roman" w:eastAsia="宋体" w:hAnsi="Times New Roman" w:cs="Times New Roman" w:hint="eastAsia"/>
          <w:sz w:val="24"/>
          <w:szCs w:val="24"/>
        </w:rPr>
        <w:t>上场给敌方</w:t>
      </w:r>
      <w:r>
        <w:rPr>
          <w:rFonts w:ascii="Times New Roman" w:eastAsia="宋体" w:hAnsi="Times New Roman" w:cs="Times New Roman" w:hint="eastAsia"/>
          <w:sz w:val="24"/>
          <w:szCs w:val="24"/>
        </w:rPr>
        <w:t>添加</w:t>
      </w:r>
      <w:r w:rsidRPr="001A17BE">
        <w:rPr>
          <w:rFonts w:ascii="Times New Roman" w:eastAsia="宋体" w:hAnsi="Times New Roman" w:cs="Times New Roman" w:hint="eastAsia"/>
          <w:sz w:val="24"/>
          <w:szCs w:val="24"/>
        </w:rPr>
        <w:t>梦幻印记，</w:t>
      </w:r>
      <w:r>
        <w:rPr>
          <w:rFonts w:ascii="Times New Roman" w:eastAsia="宋体" w:hAnsi="Times New Roman" w:cs="Times New Roman" w:hint="eastAsia"/>
          <w:sz w:val="24"/>
          <w:szCs w:val="24"/>
        </w:rPr>
        <w:t>攻击带印记目标</w:t>
      </w:r>
      <w:r w:rsidRPr="001A17BE">
        <w:rPr>
          <w:rFonts w:ascii="Times New Roman" w:eastAsia="宋体" w:hAnsi="Times New Roman" w:cs="Times New Roman" w:hint="eastAsia"/>
          <w:b/>
          <w:bCs/>
          <w:sz w:val="24"/>
          <w:szCs w:val="24"/>
        </w:rPr>
        <w:t>吸血</w:t>
      </w:r>
      <w:r w:rsidRPr="001A17BE">
        <w:rPr>
          <w:rFonts w:ascii="Times New Roman" w:eastAsia="宋体" w:hAnsi="Times New Roman" w:cs="Times New Roman" w:hint="eastAsia"/>
          <w:b/>
          <w:bCs/>
          <w:color w:val="EE0000"/>
          <w:sz w:val="24"/>
          <w:szCs w:val="24"/>
        </w:rPr>
        <w:t>+100%</w:t>
      </w:r>
      <w:r>
        <w:rPr>
          <w:rFonts w:ascii="Times New Roman" w:eastAsia="宋体" w:hAnsi="Times New Roman" w:cs="Times New Roman" w:hint="eastAsia"/>
          <w:sz w:val="24"/>
          <w:szCs w:val="24"/>
        </w:rPr>
        <w:t>，</w:t>
      </w:r>
      <w:r w:rsidRPr="001A17BE">
        <w:rPr>
          <w:rFonts w:ascii="Times New Roman" w:eastAsia="宋体" w:hAnsi="Times New Roman" w:cs="Times New Roman" w:hint="eastAsia"/>
          <w:b/>
          <w:bCs/>
          <w:sz w:val="24"/>
          <w:szCs w:val="24"/>
        </w:rPr>
        <w:t>爆伤</w:t>
      </w:r>
      <w:r w:rsidRPr="001A17BE">
        <w:rPr>
          <w:rFonts w:ascii="Times New Roman" w:eastAsia="宋体" w:hAnsi="Times New Roman" w:cs="Times New Roman" w:hint="eastAsia"/>
          <w:b/>
          <w:bCs/>
          <w:color w:val="EE0000"/>
          <w:sz w:val="24"/>
          <w:szCs w:val="24"/>
        </w:rPr>
        <w:t>+50%</w:t>
      </w:r>
      <w:r>
        <w:rPr>
          <w:rFonts w:ascii="Times New Roman" w:eastAsia="宋体" w:hAnsi="Times New Roman" w:cs="Times New Roman" w:hint="eastAsia"/>
          <w:sz w:val="24"/>
          <w:szCs w:val="24"/>
        </w:rPr>
        <w:t>，</w:t>
      </w:r>
      <w:r w:rsidRPr="001A17BE">
        <w:rPr>
          <w:rFonts w:ascii="Times New Roman" w:eastAsia="宋体" w:hAnsi="Times New Roman" w:cs="Times New Roman" w:hint="eastAsia"/>
          <w:b/>
          <w:bCs/>
          <w:sz w:val="24"/>
          <w:szCs w:val="24"/>
        </w:rPr>
        <w:t>无限回合</w:t>
      </w:r>
    </w:p>
    <w:p w14:paraId="52A99AAB" w14:textId="218AA47B" w:rsidR="001A17BE" w:rsidRDefault="001A17BE" w:rsidP="00347522">
      <w:pPr>
        <w:rPr>
          <w:rFonts w:ascii="Times New Roman" w:eastAsia="宋体" w:hAnsi="Times New Roman" w:cs="Times New Roman"/>
          <w:sz w:val="24"/>
          <w:szCs w:val="24"/>
        </w:rPr>
      </w:pPr>
      <w:r w:rsidRPr="003104F5">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sz w:val="24"/>
          <w:szCs w:val="24"/>
        </w:rPr>
        <w:t>早期辅助，适合高伤害目标保证续航，也可以配合渡使用。</w:t>
      </w:r>
    </w:p>
    <w:p w14:paraId="2550E70C" w14:textId="77777777" w:rsidR="001A17BE" w:rsidRDefault="001A17BE" w:rsidP="00347522">
      <w:pPr>
        <w:rPr>
          <w:rFonts w:ascii="Times New Roman" w:eastAsia="宋体" w:hAnsi="Times New Roman" w:cs="Times New Roman"/>
          <w:sz w:val="24"/>
          <w:szCs w:val="24"/>
        </w:rPr>
      </w:pPr>
    </w:p>
    <w:p w14:paraId="50F2FE01" w14:textId="740DE540" w:rsidR="001A17BE" w:rsidRPr="001A17BE" w:rsidRDefault="001A17BE" w:rsidP="00347522">
      <w:pPr>
        <w:rPr>
          <w:rFonts w:ascii="Times New Roman" w:eastAsia="宋体" w:hAnsi="Times New Roman" w:cs="Times New Roman"/>
          <w:b/>
          <w:bCs/>
          <w:sz w:val="24"/>
          <w:szCs w:val="24"/>
        </w:rPr>
      </w:pPr>
      <w:r w:rsidRPr="001A17BE">
        <w:rPr>
          <w:rFonts w:ascii="Times New Roman" w:eastAsia="宋体" w:hAnsi="Times New Roman" w:cs="Times New Roman" w:hint="eastAsia"/>
          <w:b/>
          <w:bCs/>
          <w:sz w:val="24"/>
          <w:szCs w:val="24"/>
        </w:rPr>
        <w:t>以下辅助</w:t>
      </w:r>
      <w:r>
        <w:rPr>
          <w:rFonts w:ascii="Times New Roman" w:eastAsia="宋体" w:hAnsi="Times New Roman" w:cs="Times New Roman" w:hint="eastAsia"/>
          <w:b/>
          <w:bCs/>
          <w:sz w:val="24"/>
          <w:szCs w:val="24"/>
        </w:rPr>
        <w:t>效果与我方在场亚比数有关，</w:t>
      </w:r>
      <w:r w:rsidRPr="001A17BE">
        <w:rPr>
          <w:rFonts w:ascii="Times New Roman" w:eastAsia="宋体" w:hAnsi="Times New Roman" w:cs="Times New Roman" w:hint="eastAsia"/>
          <w:b/>
          <w:bCs/>
          <w:color w:val="EE0000"/>
          <w:sz w:val="24"/>
          <w:szCs w:val="24"/>
        </w:rPr>
        <w:t>=2</w:t>
      </w:r>
      <w:r>
        <w:rPr>
          <w:rFonts w:ascii="Times New Roman" w:eastAsia="宋体" w:hAnsi="Times New Roman" w:cs="Times New Roman" w:hint="eastAsia"/>
          <w:b/>
          <w:bCs/>
          <w:sz w:val="24"/>
          <w:szCs w:val="24"/>
        </w:rPr>
        <w:t>时最大（</w:t>
      </w:r>
      <w:r w:rsidRPr="001A17BE">
        <w:rPr>
          <w:rFonts w:ascii="Times New Roman" w:eastAsia="宋体" w:hAnsi="Times New Roman" w:cs="Times New Roman" w:hint="eastAsia"/>
          <w:b/>
          <w:bCs/>
          <w:color w:val="EE0000"/>
          <w:sz w:val="24"/>
          <w:szCs w:val="24"/>
        </w:rPr>
        <w:t>红色数字</w:t>
      </w:r>
      <w:r>
        <w:rPr>
          <w:rFonts w:ascii="Times New Roman" w:eastAsia="宋体" w:hAnsi="Times New Roman" w:cs="Times New Roman" w:hint="eastAsia"/>
          <w:b/>
          <w:bCs/>
          <w:sz w:val="24"/>
          <w:szCs w:val="24"/>
        </w:rPr>
        <w:t>），</w:t>
      </w:r>
      <w:r w:rsidRPr="001A17BE">
        <w:rPr>
          <w:rFonts w:ascii="Times New Roman" w:eastAsia="宋体" w:hAnsi="Times New Roman" w:cs="Times New Roman" w:hint="eastAsia"/>
          <w:b/>
          <w:bCs/>
          <w:color w:val="00B0F0"/>
          <w:sz w:val="24"/>
          <w:szCs w:val="24"/>
        </w:rPr>
        <w:t>=1</w:t>
      </w:r>
      <w:r>
        <w:rPr>
          <w:rFonts w:ascii="Times New Roman" w:eastAsia="宋体" w:hAnsi="Times New Roman" w:cs="Times New Roman" w:hint="eastAsia"/>
          <w:b/>
          <w:bCs/>
          <w:sz w:val="24"/>
          <w:szCs w:val="24"/>
        </w:rPr>
        <w:t>时</w:t>
      </w:r>
      <w:r w:rsidRPr="001A17BE">
        <w:rPr>
          <w:rFonts w:ascii="Times New Roman" w:eastAsia="宋体" w:hAnsi="Times New Roman" w:cs="Times New Roman" w:hint="eastAsia"/>
          <w:b/>
          <w:bCs/>
          <w:color w:val="00B0F0"/>
          <w:sz w:val="24"/>
          <w:szCs w:val="24"/>
        </w:rPr>
        <w:t>蓝色数字</w:t>
      </w:r>
    </w:p>
    <w:p w14:paraId="467FE3C3" w14:textId="22D4B976" w:rsidR="001A17BE" w:rsidRPr="001A17BE" w:rsidRDefault="001A17BE" w:rsidP="001A17BE">
      <w:pPr>
        <w:rPr>
          <w:rFonts w:ascii="Times New Roman" w:eastAsia="宋体" w:hAnsi="Times New Roman" w:cs="Times New Roman"/>
          <w:b/>
          <w:bCs/>
          <w:sz w:val="24"/>
          <w:szCs w:val="24"/>
        </w:rPr>
      </w:pPr>
      <w:r w:rsidRPr="001A17BE">
        <w:rPr>
          <w:rFonts w:ascii="Times New Roman" w:eastAsia="宋体" w:hAnsi="Times New Roman" w:cs="Times New Roman" w:hint="eastAsia"/>
          <w:b/>
          <w:bCs/>
          <w:sz w:val="24"/>
          <w:szCs w:val="24"/>
        </w:rPr>
        <w:t>1</w:t>
      </w:r>
      <w:r>
        <w:rPr>
          <w:rFonts w:ascii="Times New Roman" w:eastAsia="宋体" w:hAnsi="Times New Roman" w:cs="Times New Roman" w:hint="eastAsia"/>
          <w:b/>
          <w:bCs/>
          <w:sz w:val="24"/>
          <w:szCs w:val="24"/>
        </w:rPr>
        <w:t>9</w:t>
      </w:r>
      <w:r w:rsidRPr="001A17BE">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 xml:space="preserve"> </w:t>
      </w:r>
      <w:r w:rsidRPr="001A17BE">
        <w:rPr>
          <w:rFonts w:ascii="Times New Roman" w:eastAsia="宋体" w:hAnsi="Times New Roman" w:cs="Times New Roman" w:hint="eastAsia"/>
          <w:b/>
          <w:bCs/>
          <w:sz w:val="24"/>
          <w:szCs w:val="24"/>
        </w:rPr>
        <w:t>寰宇皆臣</w:t>
      </w:r>
      <w:r w:rsidRPr="001A17BE">
        <w:rPr>
          <w:rFonts w:ascii="Times New Roman" w:eastAsia="宋体" w:hAnsi="Times New Roman" w:cs="Times New Roman"/>
          <w:b/>
          <w:bCs/>
          <w:sz w:val="24"/>
          <w:szCs w:val="24"/>
        </w:rPr>
        <w:t>-</w:t>
      </w:r>
      <w:r w:rsidRPr="001A17BE">
        <w:rPr>
          <w:rFonts w:ascii="Times New Roman" w:eastAsia="宋体" w:hAnsi="Times New Roman" w:cs="Times New Roman"/>
          <w:b/>
          <w:bCs/>
          <w:sz w:val="24"/>
          <w:szCs w:val="24"/>
        </w:rPr>
        <w:t>女帝</w:t>
      </w:r>
      <w:r w:rsidRPr="006864D9">
        <w:rPr>
          <w:rFonts w:ascii="Segoe UI Symbol" w:eastAsia="宋体" w:hAnsi="Segoe UI Symbol" w:cs="Segoe UI Symbol"/>
          <w:b/>
          <w:bCs/>
          <w:color w:val="7030A0"/>
          <w:sz w:val="24"/>
          <w:szCs w:val="24"/>
        </w:rPr>
        <w:t>★</w:t>
      </w:r>
      <w:r w:rsidRPr="001A17BE">
        <w:rPr>
          <w:rFonts w:ascii="Times New Roman" w:eastAsia="宋体" w:hAnsi="Times New Roman" w:cs="Times New Roman"/>
          <w:b/>
          <w:bCs/>
          <w:sz w:val="24"/>
          <w:szCs w:val="24"/>
        </w:rPr>
        <w:t>：</w:t>
      </w:r>
      <w:r>
        <w:rPr>
          <w:rFonts w:ascii="Times New Roman" w:eastAsia="宋体" w:hAnsi="Times New Roman" w:cs="Times New Roman" w:hint="eastAsia"/>
          <w:b/>
          <w:bCs/>
          <w:sz w:val="24"/>
          <w:szCs w:val="24"/>
        </w:rPr>
        <w:t>自爆，</w:t>
      </w:r>
      <w:r w:rsidR="00727264">
        <w:rPr>
          <w:rFonts w:ascii="Times New Roman" w:eastAsia="宋体" w:hAnsi="Times New Roman" w:cs="Times New Roman" w:hint="eastAsia"/>
          <w:b/>
          <w:bCs/>
          <w:sz w:val="24"/>
          <w:szCs w:val="24"/>
        </w:rPr>
        <w:t>削属</w:t>
      </w:r>
      <w:r>
        <w:rPr>
          <w:rFonts w:ascii="Times New Roman" w:eastAsia="宋体" w:hAnsi="Times New Roman" w:cs="Times New Roman" w:hint="eastAsia"/>
          <w:b/>
          <w:bCs/>
          <w:sz w:val="24"/>
          <w:szCs w:val="24"/>
        </w:rPr>
        <w:t>弱化、</w:t>
      </w:r>
      <w:r w:rsidRPr="001A17BE">
        <w:rPr>
          <w:rFonts w:ascii="Times New Roman" w:eastAsia="宋体" w:hAnsi="Times New Roman" w:cs="Times New Roman" w:hint="eastAsia"/>
          <w:b/>
          <w:bCs/>
          <w:color w:val="0070C0"/>
          <w:sz w:val="24"/>
          <w:szCs w:val="24"/>
        </w:rPr>
        <w:t>特攻</w:t>
      </w:r>
      <w:r w:rsidR="00E612D8">
        <w:rPr>
          <w:rFonts w:ascii="Times New Roman" w:eastAsia="宋体" w:hAnsi="Times New Roman" w:cs="Times New Roman" w:hint="eastAsia"/>
          <w:b/>
          <w:bCs/>
          <w:color w:val="0070C0"/>
          <w:sz w:val="24"/>
          <w:szCs w:val="24"/>
        </w:rPr>
        <w:t>亚比</w:t>
      </w:r>
      <w:r>
        <w:rPr>
          <w:rFonts w:ascii="Times New Roman" w:eastAsia="宋体" w:hAnsi="Times New Roman" w:cs="Times New Roman" w:hint="eastAsia"/>
          <w:b/>
          <w:bCs/>
          <w:sz w:val="24"/>
          <w:szCs w:val="24"/>
        </w:rPr>
        <w:t>伤害</w:t>
      </w:r>
      <w:r w:rsidR="00F606E9">
        <w:rPr>
          <w:rFonts w:ascii="Times New Roman" w:eastAsia="宋体" w:hAnsi="Times New Roman" w:cs="Times New Roman" w:hint="eastAsia"/>
          <w:b/>
          <w:bCs/>
          <w:sz w:val="24"/>
          <w:szCs w:val="24"/>
        </w:rPr>
        <w:t>提升</w:t>
      </w:r>
    </w:p>
    <w:p w14:paraId="775E19C6" w14:textId="43D695C8" w:rsidR="001A17BE" w:rsidRDefault="001A17BE" w:rsidP="001A17BE">
      <w:pPr>
        <w:rPr>
          <w:rFonts w:ascii="Times New Roman" w:eastAsia="宋体" w:hAnsi="Times New Roman" w:cs="Times New Roman"/>
          <w:b/>
          <w:bCs/>
          <w:sz w:val="24"/>
          <w:szCs w:val="24"/>
        </w:rPr>
      </w:pPr>
      <w:r w:rsidRPr="001A17BE">
        <w:rPr>
          <w:rFonts w:ascii="Times New Roman" w:eastAsia="宋体" w:hAnsi="Times New Roman" w:cs="Times New Roman" w:hint="eastAsia"/>
          <w:sz w:val="24"/>
          <w:szCs w:val="24"/>
        </w:rPr>
        <w:t>上场</w:t>
      </w:r>
      <w:r w:rsidRPr="001A17BE">
        <w:rPr>
          <w:rFonts w:ascii="Times New Roman" w:eastAsia="宋体" w:hAnsi="Times New Roman" w:cs="Times New Roman" w:hint="eastAsia"/>
          <w:b/>
          <w:bCs/>
          <w:sz w:val="24"/>
          <w:szCs w:val="24"/>
        </w:rPr>
        <w:t>满</w:t>
      </w:r>
      <w:r w:rsidRPr="001A17BE">
        <w:rPr>
          <w:rFonts w:ascii="Times New Roman" w:eastAsia="宋体" w:hAnsi="Times New Roman" w:cs="Times New Roman" w:hint="eastAsia"/>
          <w:sz w:val="24"/>
          <w:szCs w:val="24"/>
        </w:rPr>
        <w:t>光能</w:t>
      </w:r>
      <w:r>
        <w:rPr>
          <w:rFonts w:ascii="Times New Roman" w:eastAsia="宋体" w:hAnsi="Times New Roman" w:cs="Times New Roman" w:hint="eastAsia"/>
          <w:sz w:val="24"/>
          <w:szCs w:val="24"/>
        </w:rPr>
        <w:t>；</w:t>
      </w:r>
      <w:r w:rsidRPr="001A17BE">
        <w:rPr>
          <w:rFonts w:ascii="Times New Roman" w:eastAsia="宋体" w:hAnsi="Times New Roman" w:cs="Times New Roman" w:hint="eastAsia"/>
          <w:sz w:val="24"/>
          <w:szCs w:val="24"/>
        </w:rPr>
        <w:t>大招</w:t>
      </w:r>
      <w:r w:rsidR="00C57E61">
        <w:rPr>
          <w:rFonts w:ascii="Times New Roman" w:eastAsia="宋体" w:hAnsi="Times New Roman" w:cs="Times New Roman" w:hint="eastAsia"/>
          <w:sz w:val="24"/>
          <w:szCs w:val="24"/>
        </w:rPr>
        <w:t>牺牲自己，</w:t>
      </w:r>
      <w:r w:rsidR="00C57E61">
        <w:rPr>
          <w:rFonts w:ascii="Times New Roman" w:eastAsia="宋体" w:hAnsi="Times New Roman" w:cs="Times New Roman" w:hint="eastAsia"/>
          <w:b/>
          <w:bCs/>
          <w:sz w:val="24"/>
          <w:szCs w:val="24"/>
        </w:rPr>
        <w:t>削弱敌方</w:t>
      </w:r>
      <w:r w:rsidRPr="001A17BE">
        <w:rPr>
          <w:rFonts w:ascii="Times New Roman" w:eastAsia="宋体" w:hAnsi="Times New Roman" w:cs="Times New Roman" w:hint="eastAsia"/>
          <w:b/>
          <w:bCs/>
          <w:sz w:val="24"/>
          <w:szCs w:val="24"/>
        </w:rPr>
        <w:t>全</w:t>
      </w:r>
      <w:r w:rsidR="00C57E61">
        <w:rPr>
          <w:rFonts w:ascii="Times New Roman" w:eastAsia="宋体" w:hAnsi="Times New Roman" w:cs="Times New Roman" w:hint="eastAsia"/>
          <w:b/>
          <w:bCs/>
          <w:sz w:val="24"/>
          <w:szCs w:val="24"/>
        </w:rPr>
        <w:t>场</w:t>
      </w:r>
      <w:r w:rsidRPr="001A17BE">
        <w:rPr>
          <w:rFonts w:ascii="Times New Roman" w:eastAsia="宋体" w:hAnsi="Times New Roman" w:cs="Times New Roman"/>
          <w:b/>
          <w:bCs/>
          <w:color w:val="EE0000"/>
          <w:sz w:val="24"/>
          <w:szCs w:val="24"/>
        </w:rPr>
        <w:t>6</w:t>
      </w:r>
      <w:r w:rsidR="00C57E61" w:rsidRPr="00C57E61">
        <w:rPr>
          <w:rFonts w:ascii="Times New Roman" w:eastAsia="宋体" w:hAnsi="Times New Roman" w:cs="Times New Roman" w:hint="eastAsia"/>
          <w:b/>
          <w:bCs/>
          <w:color w:val="000000" w:themeColor="text1"/>
          <w:sz w:val="24"/>
          <w:szCs w:val="24"/>
        </w:rPr>
        <w:t>级全</w:t>
      </w:r>
      <w:r w:rsidRPr="001A17BE">
        <w:rPr>
          <w:rFonts w:ascii="Times New Roman" w:eastAsia="宋体" w:hAnsi="Times New Roman" w:cs="Times New Roman"/>
          <w:b/>
          <w:bCs/>
          <w:sz w:val="24"/>
          <w:szCs w:val="24"/>
        </w:rPr>
        <w:t>属性</w:t>
      </w:r>
      <w:r>
        <w:rPr>
          <w:rFonts w:ascii="Times New Roman" w:eastAsia="宋体" w:hAnsi="Times New Roman" w:cs="Times New Roman" w:hint="eastAsia"/>
          <w:b/>
          <w:bCs/>
          <w:sz w:val="24"/>
          <w:szCs w:val="24"/>
        </w:rPr>
        <w:t>，</w:t>
      </w:r>
      <w:r w:rsidRPr="001A17BE">
        <w:rPr>
          <w:rFonts w:ascii="Times New Roman" w:eastAsia="宋体" w:hAnsi="Times New Roman" w:cs="Times New Roman"/>
          <w:b/>
          <w:bCs/>
          <w:sz w:val="24"/>
          <w:szCs w:val="24"/>
        </w:rPr>
        <w:t>弱化</w:t>
      </w:r>
      <w:r>
        <w:rPr>
          <w:rFonts w:ascii="Times New Roman" w:eastAsia="宋体" w:hAnsi="Times New Roman" w:cs="Times New Roman" w:hint="eastAsia"/>
          <w:b/>
          <w:bCs/>
          <w:sz w:val="24"/>
          <w:szCs w:val="24"/>
        </w:rPr>
        <w:t>（</w:t>
      </w:r>
      <w:r w:rsidRPr="001A17BE">
        <w:rPr>
          <w:rFonts w:ascii="Times New Roman" w:eastAsia="宋体" w:hAnsi="Times New Roman" w:cs="Times New Roman"/>
          <w:b/>
          <w:bCs/>
          <w:sz w:val="24"/>
          <w:szCs w:val="24"/>
        </w:rPr>
        <w:t>全属性</w:t>
      </w:r>
      <w:r w:rsidR="00C57E61">
        <w:rPr>
          <w:rFonts w:ascii="Times New Roman" w:eastAsia="宋体" w:hAnsi="Times New Roman" w:cs="Times New Roman" w:hint="eastAsia"/>
          <w:b/>
          <w:bCs/>
          <w:sz w:val="24"/>
          <w:szCs w:val="24"/>
        </w:rPr>
        <w:t>能力值</w:t>
      </w:r>
      <w:r w:rsidRPr="001A17BE">
        <w:rPr>
          <w:rFonts w:ascii="Times New Roman" w:eastAsia="宋体" w:hAnsi="Times New Roman" w:cs="Times New Roman"/>
          <w:b/>
          <w:bCs/>
          <w:sz w:val="24"/>
          <w:szCs w:val="24"/>
        </w:rPr>
        <w:t>降低</w:t>
      </w:r>
      <w:r w:rsidRPr="001A17BE">
        <w:rPr>
          <w:rFonts w:ascii="Times New Roman" w:eastAsia="宋体" w:hAnsi="Times New Roman" w:cs="Times New Roman"/>
          <w:b/>
          <w:bCs/>
          <w:color w:val="EE0000"/>
          <w:sz w:val="24"/>
          <w:szCs w:val="24"/>
        </w:rPr>
        <w:t>50%</w:t>
      </w:r>
      <w:r w:rsidRPr="001A17BE">
        <w:rPr>
          <w:rFonts w:ascii="Times New Roman" w:eastAsia="宋体" w:hAnsi="Times New Roman" w:cs="Times New Roman" w:hint="eastAsia"/>
          <w:b/>
          <w:bCs/>
          <w:color w:val="EE0000"/>
          <w:sz w:val="24"/>
          <w:szCs w:val="24"/>
        </w:rPr>
        <w:t>/</w:t>
      </w:r>
      <w:r w:rsidRPr="001A17BE">
        <w:rPr>
          <w:rFonts w:ascii="Times New Roman" w:eastAsia="宋体" w:hAnsi="Times New Roman" w:cs="Times New Roman" w:hint="eastAsia"/>
          <w:b/>
          <w:bCs/>
          <w:color w:val="00B0F0"/>
          <w:sz w:val="24"/>
          <w:szCs w:val="24"/>
        </w:rPr>
        <w:t>25%</w:t>
      </w:r>
      <w:r>
        <w:rPr>
          <w:rFonts w:ascii="Times New Roman" w:eastAsia="宋体" w:hAnsi="Times New Roman" w:cs="Times New Roman" w:hint="eastAsia"/>
          <w:b/>
          <w:bCs/>
          <w:sz w:val="24"/>
          <w:szCs w:val="24"/>
        </w:rPr>
        <w:t>）</w:t>
      </w:r>
      <w:r w:rsidRPr="001A17BE">
        <w:rPr>
          <w:rFonts w:ascii="Times New Roman" w:eastAsia="宋体" w:hAnsi="Times New Roman" w:cs="Times New Roman"/>
          <w:b/>
          <w:bCs/>
          <w:color w:val="EE0000"/>
          <w:sz w:val="24"/>
          <w:szCs w:val="24"/>
        </w:rPr>
        <w:t>10</w:t>
      </w:r>
      <w:r w:rsidRPr="001A17BE">
        <w:rPr>
          <w:rFonts w:ascii="Times New Roman" w:eastAsia="宋体" w:hAnsi="Times New Roman" w:cs="Times New Roman"/>
          <w:b/>
          <w:bCs/>
          <w:sz w:val="24"/>
          <w:szCs w:val="24"/>
        </w:rPr>
        <w:t>回合；</w:t>
      </w:r>
      <w:r w:rsidR="00C57E61">
        <w:rPr>
          <w:rFonts w:ascii="Times New Roman" w:eastAsia="宋体" w:hAnsi="Times New Roman" w:cs="Times New Roman" w:hint="eastAsia"/>
          <w:b/>
          <w:bCs/>
          <w:sz w:val="24"/>
          <w:szCs w:val="24"/>
        </w:rPr>
        <w:t>我方获得</w:t>
      </w:r>
      <w:r w:rsidRPr="001A17BE">
        <w:rPr>
          <w:rFonts w:ascii="Times New Roman" w:eastAsia="宋体" w:hAnsi="Times New Roman" w:cs="Times New Roman"/>
          <w:b/>
          <w:bCs/>
          <w:sz w:val="24"/>
          <w:szCs w:val="24"/>
        </w:rPr>
        <w:t>特攻技能伤害提升</w:t>
      </w:r>
      <w:r w:rsidRPr="00C57E61">
        <w:rPr>
          <w:rFonts w:ascii="Times New Roman" w:eastAsia="宋体" w:hAnsi="Times New Roman" w:cs="Times New Roman"/>
          <w:b/>
          <w:bCs/>
          <w:color w:val="EE0000"/>
          <w:sz w:val="24"/>
          <w:szCs w:val="24"/>
        </w:rPr>
        <w:t>200%</w:t>
      </w:r>
      <w:r w:rsidR="00C57E61">
        <w:rPr>
          <w:rFonts w:ascii="Times New Roman" w:eastAsia="宋体" w:hAnsi="Times New Roman" w:cs="Times New Roman" w:hint="eastAsia"/>
          <w:b/>
          <w:bCs/>
          <w:sz w:val="24"/>
          <w:szCs w:val="24"/>
        </w:rPr>
        <w:t>/</w:t>
      </w:r>
      <w:r w:rsidR="00C57E61" w:rsidRPr="00C57E61">
        <w:rPr>
          <w:rFonts w:ascii="Times New Roman" w:eastAsia="宋体" w:hAnsi="Times New Roman" w:cs="Times New Roman" w:hint="eastAsia"/>
          <w:b/>
          <w:bCs/>
          <w:color w:val="00B0F0"/>
          <w:sz w:val="24"/>
          <w:szCs w:val="24"/>
        </w:rPr>
        <w:t>100%</w:t>
      </w:r>
      <w:r w:rsidR="00E612D8">
        <w:rPr>
          <w:rFonts w:ascii="Times New Roman" w:eastAsia="宋体" w:hAnsi="Times New Roman" w:cs="Times New Roman" w:hint="eastAsia"/>
          <w:b/>
          <w:bCs/>
          <w:sz w:val="24"/>
          <w:szCs w:val="24"/>
        </w:rPr>
        <w:t>，可继承，</w:t>
      </w:r>
      <w:r w:rsidRPr="00E612D8">
        <w:rPr>
          <w:rFonts w:ascii="Times New Roman" w:eastAsia="宋体" w:hAnsi="Times New Roman" w:cs="Times New Roman"/>
          <w:b/>
          <w:bCs/>
          <w:color w:val="EE0000"/>
          <w:sz w:val="24"/>
          <w:szCs w:val="24"/>
        </w:rPr>
        <w:t>10</w:t>
      </w:r>
      <w:r w:rsidRPr="001A17BE">
        <w:rPr>
          <w:rFonts w:ascii="Times New Roman" w:eastAsia="宋体" w:hAnsi="Times New Roman" w:cs="Times New Roman"/>
          <w:b/>
          <w:bCs/>
          <w:sz w:val="24"/>
          <w:szCs w:val="24"/>
        </w:rPr>
        <w:t>回合</w:t>
      </w:r>
      <w:r w:rsidR="00C57E61">
        <w:rPr>
          <w:rFonts w:ascii="Times New Roman" w:eastAsia="宋体" w:hAnsi="Times New Roman" w:cs="Times New Roman" w:hint="eastAsia"/>
          <w:b/>
          <w:bCs/>
          <w:sz w:val="24"/>
          <w:szCs w:val="24"/>
        </w:rPr>
        <w:t>；下个亚比立刻获得</w:t>
      </w:r>
      <w:r w:rsidR="00C57E61" w:rsidRPr="00C57E61">
        <w:rPr>
          <w:rFonts w:ascii="Times New Roman" w:eastAsia="宋体" w:hAnsi="Times New Roman" w:cs="Times New Roman" w:hint="eastAsia"/>
          <w:b/>
          <w:bCs/>
          <w:color w:val="EE0000"/>
          <w:sz w:val="24"/>
          <w:szCs w:val="24"/>
        </w:rPr>
        <w:t>4</w:t>
      </w:r>
      <w:r w:rsidR="00C57E61">
        <w:rPr>
          <w:rFonts w:ascii="Times New Roman" w:eastAsia="宋体" w:hAnsi="Times New Roman" w:cs="Times New Roman" w:hint="eastAsia"/>
          <w:b/>
          <w:bCs/>
          <w:sz w:val="24"/>
          <w:szCs w:val="24"/>
        </w:rPr>
        <w:t>光能。</w:t>
      </w:r>
    </w:p>
    <w:p w14:paraId="7CF7D9A4" w14:textId="0091A236" w:rsidR="00C57E61" w:rsidRDefault="00C57E61" w:rsidP="001A17BE">
      <w:pPr>
        <w:rPr>
          <w:rFonts w:ascii="Times New Roman" w:eastAsia="宋体" w:hAnsi="Times New Roman" w:cs="Times New Roman"/>
          <w:color w:val="000000" w:themeColor="text1"/>
          <w:sz w:val="24"/>
          <w:szCs w:val="24"/>
        </w:rPr>
      </w:pPr>
      <w:r w:rsidRPr="003104F5">
        <w:rPr>
          <w:rFonts w:ascii="Times New Roman" w:eastAsia="宋体" w:hAnsi="Times New Roman" w:cs="Times New Roman" w:hint="eastAsia"/>
          <w:b/>
          <w:bCs/>
          <w:color w:val="EE0000"/>
          <w:sz w:val="24"/>
          <w:szCs w:val="24"/>
        </w:rPr>
        <w:t>注：</w:t>
      </w:r>
      <w:r w:rsidRPr="00C57E61">
        <w:rPr>
          <w:rFonts w:ascii="Times New Roman" w:eastAsia="宋体" w:hAnsi="Times New Roman" w:cs="Times New Roman" w:hint="eastAsia"/>
          <w:color w:val="000000" w:themeColor="text1"/>
          <w:sz w:val="24"/>
          <w:szCs w:val="24"/>
        </w:rPr>
        <w:t>4v2</w:t>
      </w:r>
      <w:r w:rsidRPr="00C57E61">
        <w:rPr>
          <w:rFonts w:ascii="Times New Roman" w:eastAsia="宋体" w:hAnsi="Times New Roman" w:cs="Times New Roman" w:hint="eastAsia"/>
          <w:b/>
          <w:bCs/>
          <w:color w:val="000000" w:themeColor="text1"/>
          <w:sz w:val="24"/>
          <w:szCs w:val="24"/>
        </w:rPr>
        <w:t>特攻</w:t>
      </w:r>
      <w:r w:rsidRPr="00C57E61">
        <w:rPr>
          <w:rFonts w:ascii="Times New Roman" w:eastAsia="宋体" w:hAnsi="Times New Roman" w:cs="Times New Roman" w:hint="eastAsia"/>
          <w:color w:val="000000" w:themeColor="text1"/>
          <w:sz w:val="24"/>
          <w:szCs w:val="24"/>
        </w:rPr>
        <w:t>亚比</w:t>
      </w:r>
      <w:r w:rsidRPr="00C57E61">
        <w:rPr>
          <w:rFonts w:ascii="Times New Roman" w:eastAsia="宋体" w:hAnsi="Times New Roman" w:cs="Times New Roman" w:hint="eastAsia"/>
          <w:b/>
          <w:bCs/>
          <w:color w:val="000000" w:themeColor="text1"/>
          <w:sz w:val="24"/>
          <w:szCs w:val="24"/>
        </w:rPr>
        <w:t>通用</w:t>
      </w:r>
      <w:r w:rsidRPr="00C57E61">
        <w:rPr>
          <w:rFonts w:ascii="Times New Roman" w:eastAsia="宋体" w:hAnsi="Times New Roman" w:cs="Times New Roman" w:hint="eastAsia"/>
          <w:color w:val="000000" w:themeColor="text1"/>
          <w:sz w:val="24"/>
          <w:szCs w:val="24"/>
        </w:rPr>
        <w:t>辅助</w:t>
      </w:r>
      <w:r>
        <w:rPr>
          <w:rFonts w:ascii="Times New Roman" w:eastAsia="宋体" w:hAnsi="Times New Roman" w:cs="Times New Roman" w:hint="eastAsia"/>
          <w:color w:val="000000" w:themeColor="text1"/>
          <w:sz w:val="24"/>
          <w:szCs w:val="24"/>
        </w:rPr>
        <w:t>，而且免费王专。上场会</w:t>
      </w:r>
      <w:r w:rsidRPr="00C57E61">
        <w:rPr>
          <w:rFonts w:ascii="Times New Roman" w:eastAsia="宋体" w:hAnsi="Times New Roman" w:cs="Times New Roman" w:hint="eastAsia"/>
          <w:b/>
          <w:bCs/>
          <w:color w:val="000000" w:themeColor="text1"/>
          <w:sz w:val="24"/>
          <w:szCs w:val="24"/>
        </w:rPr>
        <w:t>扣除自己</w:t>
      </w:r>
      <w:r w:rsidRPr="00C57E61">
        <w:rPr>
          <w:rFonts w:ascii="Times New Roman" w:eastAsia="宋体" w:hAnsi="Times New Roman" w:cs="Times New Roman" w:hint="eastAsia"/>
          <w:b/>
          <w:bCs/>
          <w:color w:val="000000" w:themeColor="text1"/>
          <w:sz w:val="24"/>
          <w:szCs w:val="24"/>
        </w:rPr>
        <w:t>20%</w:t>
      </w:r>
      <w:r w:rsidRPr="00C57E61">
        <w:rPr>
          <w:rFonts w:ascii="Times New Roman" w:eastAsia="宋体" w:hAnsi="Times New Roman" w:cs="Times New Roman" w:hint="eastAsia"/>
          <w:b/>
          <w:bCs/>
          <w:color w:val="000000" w:themeColor="text1"/>
          <w:sz w:val="24"/>
          <w:szCs w:val="24"/>
        </w:rPr>
        <w:t>体力</w:t>
      </w:r>
      <w:r>
        <w:rPr>
          <w:rFonts w:ascii="Times New Roman" w:eastAsia="宋体" w:hAnsi="Times New Roman" w:cs="Times New Roman" w:hint="eastAsia"/>
          <w:color w:val="000000" w:themeColor="text1"/>
          <w:sz w:val="24"/>
          <w:szCs w:val="24"/>
        </w:rPr>
        <w:t>，因此</w:t>
      </w:r>
      <w:r w:rsidRPr="00C57E61">
        <w:rPr>
          <w:rFonts w:ascii="Times New Roman" w:eastAsia="宋体" w:hAnsi="Times New Roman" w:cs="Times New Roman" w:hint="eastAsia"/>
          <w:b/>
          <w:bCs/>
          <w:color w:val="000000" w:themeColor="text1"/>
          <w:sz w:val="24"/>
          <w:szCs w:val="24"/>
        </w:rPr>
        <w:t>无法触发锁链</w:t>
      </w:r>
      <w:r w:rsidR="00284BC2">
        <w:rPr>
          <w:rFonts w:ascii="Times New Roman" w:eastAsia="宋体" w:hAnsi="Times New Roman" w:cs="Times New Roman" w:hint="eastAsia"/>
          <w:b/>
          <w:bCs/>
          <w:color w:val="000000" w:themeColor="text1"/>
          <w:sz w:val="24"/>
          <w:szCs w:val="24"/>
        </w:rPr>
        <w:t>魂器</w:t>
      </w:r>
      <w:r>
        <w:rPr>
          <w:rFonts w:ascii="Times New Roman" w:eastAsia="宋体" w:hAnsi="Times New Roman" w:cs="Times New Roman" w:hint="eastAsia"/>
          <w:color w:val="000000" w:themeColor="text1"/>
          <w:sz w:val="24"/>
          <w:szCs w:val="24"/>
        </w:rPr>
        <w:t>。黑翼王祝福</w:t>
      </w:r>
      <w:r>
        <w:rPr>
          <w:rFonts w:ascii="Times New Roman" w:eastAsia="宋体" w:hAnsi="Times New Roman" w:cs="Times New Roman" w:hint="eastAsia"/>
          <w:color w:val="000000" w:themeColor="text1"/>
          <w:sz w:val="24"/>
          <w:szCs w:val="24"/>
        </w:rPr>
        <w:t>/</w:t>
      </w:r>
      <w:r w:rsidRPr="00C57E61">
        <w:rPr>
          <w:rFonts w:ascii="Times New Roman" w:eastAsia="宋体" w:hAnsi="Times New Roman" w:cs="Times New Roman" w:hint="eastAsia"/>
          <w:b/>
          <w:bCs/>
          <w:color w:val="000000" w:themeColor="text1"/>
          <w:sz w:val="24"/>
          <w:szCs w:val="24"/>
        </w:rPr>
        <w:t>源卡</w:t>
      </w:r>
      <w:r>
        <w:rPr>
          <w:rFonts w:ascii="Times New Roman" w:eastAsia="宋体" w:hAnsi="Times New Roman" w:cs="Times New Roman" w:hint="eastAsia"/>
          <w:b/>
          <w:bCs/>
          <w:color w:val="000000" w:themeColor="text1"/>
          <w:sz w:val="24"/>
          <w:szCs w:val="24"/>
        </w:rPr>
        <w:t>（龙母卡）</w:t>
      </w:r>
      <w:r>
        <w:rPr>
          <w:rFonts w:ascii="Times New Roman" w:eastAsia="宋体" w:hAnsi="Times New Roman" w:cs="Times New Roman" w:hint="eastAsia"/>
          <w:color w:val="000000" w:themeColor="text1"/>
          <w:sz w:val="24"/>
          <w:szCs w:val="24"/>
        </w:rPr>
        <w:t>可以使其自爆后不死。</w:t>
      </w:r>
    </w:p>
    <w:p w14:paraId="0D6F04D5" w14:textId="77777777" w:rsidR="00E612D8" w:rsidRDefault="00E612D8" w:rsidP="00E612D8">
      <w:pPr>
        <w:rPr>
          <w:rFonts w:ascii="Times New Roman" w:eastAsia="宋体" w:hAnsi="Times New Roman" w:cs="Times New Roman"/>
          <w:b/>
          <w:bCs/>
          <w:sz w:val="24"/>
          <w:szCs w:val="24"/>
        </w:rPr>
      </w:pPr>
    </w:p>
    <w:p w14:paraId="1549F8F1" w14:textId="2DB9A693" w:rsidR="00E612D8" w:rsidRPr="001A17BE" w:rsidRDefault="00E612D8" w:rsidP="00E612D8">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20</w:t>
      </w:r>
      <w:r w:rsidRPr="001A17BE">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 xml:space="preserve"> </w:t>
      </w:r>
      <w:r w:rsidR="00284BC2" w:rsidRPr="00284BC2">
        <w:rPr>
          <w:rFonts w:ascii="Times New Roman" w:eastAsia="宋体" w:hAnsi="Times New Roman" w:cs="Times New Roman" w:hint="eastAsia"/>
          <w:b/>
          <w:bCs/>
          <w:sz w:val="24"/>
          <w:szCs w:val="24"/>
        </w:rPr>
        <w:t>幽泉使者</w:t>
      </w:r>
      <w:r w:rsidR="00284BC2" w:rsidRPr="00284BC2">
        <w:rPr>
          <w:rFonts w:ascii="Times New Roman" w:eastAsia="宋体" w:hAnsi="Times New Roman" w:cs="Times New Roman"/>
          <w:b/>
          <w:bCs/>
          <w:sz w:val="24"/>
          <w:szCs w:val="24"/>
        </w:rPr>
        <w:t>-</w:t>
      </w:r>
      <w:r w:rsidR="00284BC2" w:rsidRPr="00284BC2">
        <w:rPr>
          <w:rFonts w:ascii="Times New Roman" w:eastAsia="宋体" w:hAnsi="Times New Roman" w:cs="Times New Roman"/>
          <w:b/>
          <w:bCs/>
          <w:sz w:val="24"/>
          <w:szCs w:val="24"/>
        </w:rPr>
        <w:t>孟婆</w:t>
      </w:r>
      <w:r w:rsidRPr="006864D9">
        <w:rPr>
          <w:rFonts w:ascii="Segoe UI Symbol" w:eastAsia="宋体" w:hAnsi="Segoe UI Symbol" w:cs="Segoe UI Symbol"/>
          <w:b/>
          <w:bCs/>
          <w:color w:val="7030A0"/>
          <w:sz w:val="24"/>
          <w:szCs w:val="24"/>
        </w:rPr>
        <w:t>★</w:t>
      </w:r>
      <w:r w:rsidRPr="001A17BE">
        <w:rPr>
          <w:rFonts w:ascii="Times New Roman" w:eastAsia="宋体" w:hAnsi="Times New Roman" w:cs="Times New Roman"/>
          <w:b/>
          <w:bCs/>
          <w:sz w:val="24"/>
          <w:szCs w:val="24"/>
        </w:rPr>
        <w:t>：</w:t>
      </w:r>
      <w:r>
        <w:rPr>
          <w:rFonts w:ascii="Times New Roman" w:eastAsia="宋体" w:hAnsi="Times New Roman" w:cs="Times New Roman" w:hint="eastAsia"/>
          <w:b/>
          <w:bCs/>
          <w:sz w:val="24"/>
          <w:szCs w:val="24"/>
        </w:rPr>
        <w:t>自爆，</w:t>
      </w:r>
      <w:r w:rsidR="00727264">
        <w:rPr>
          <w:rFonts w:ascii="Times New Roman" w:eastAsia="宋体" w:hAnsi="Times New Roman" w:cs="Times New Roman" w:hint="eastAsia"/>
          <w:b/>
          <w:bCs/>
          <w:sz w:val="24"/>
          <w:szCs w:val="24"/>
        </w:rPr>
        <w:t>削属、</w:t>
      </w:r>
      <w:r>
        <w:rPr>
          <w:rFonts w:ascii="Times New Roman" w:eastAsia="宋体" w:hAnsi="Times New Roman" w:cs="Times New Roman" w:hint="eastAsia"/>
          <w:b/>
          <w:bCs/>
          <w:sz w:val="24"/>
          <w:szCs w:val="24"/>
        </w:rPr>
        <w:t>弱化、</w:t>
      </w:r>
      <w:r w:rsidRPr="001A17BE">
        <w:rPr>
          <w:rFonts w:ascii="Times New Roman" w:eastAsia="宋体" w:hAnsi="Times New Roman" w:cs="Times New Roman" w:hint="eastAsia"/>
          <w:b/>
          <w:bCs/>
          <w:color w:val="0070C0"/>
          <w:sz w:val="24"/>
          <w:szCs w:val="24"/>
        </w:rPr>
        <w:t>特攻</w:t>
      </w:r>
      <w:r>
        <w:rPr>
          <w:rFonts w:ascii="Times New Roman" w:eastAsia="宋体" w:hAnsi="Times New Roman" w:cs="Times New Roman" w:hint="eastAsia"/>
          <w:b/>
          <w:bCs/>
          <w:color w:val="0070C0"/>
          <w:sz w:val="24"/>
          <w:szCs w:val="24"/>
        </w:rPr>
        <w:t>亚比</w:t>
      </w:r>
      <w:r>
        <w:rPr>
          <w:rFonts w:ascii="Times New Roman" w:eastAsia="宋体" w:hAnsi="Times New Roman" w:cs="Times New Roman" w:hint="eastAsia"/>
          <w:b/>
          <w:bCs/>
          <w:sz w:val="24"/>
          <w:szCs w:val="24"/>
        </w:rPr>
        <w:t>爆伤</w:t>
      </w:r>
      <w:r w:rsidR="00F606E9">
        <w:rPr>
          <w:rFonts w:ascii="Times New Roman" w:eastAsia="宋体" w:hAnsi="Times New Roman" w:cs="Times New Roman" w:hint="eastAsia"/>
          <w:b/>
          <w:bCs/>
          <w:sz w:val="24"/>
          <w:szCs w:val="24"/>
        </w:rPr>
        <w:t>提升</w:t>
      </w:r>
    </w:p>
    <w:p w14:paraId="26163FC6" w14:textId="38BA6F10" w:rsidR="00E612D8" w:rsidRDefault="00E612D8" w:rsidP="00E612D8">
      <w:pPr>
        <w:rPr>
          <w:rFonts w:ascii="Times New Roman" w:eastAsia="宋体" w:hAnsi="Times New Roman" w:cs="Times New Roman"/>
          <w:b/>
          <w:bCs/>
          <w:sz w:val="24"/>
          <w:szCs w:val="24"/>
        </w:rPr>
      </w:pPr>
      <w:r w:rsidRPr="001A17BE">
        <w:rPr>
          <w:rFonts w:ascii="Times New Roman" w:eastAsia="宋体" w:hAnsi="Times New Roman" w:cs="Times New Roman" w:hint="eastAsia"/>
          <w:sz w:val="24"/>
          <w:szCs w:val="24"/>
        </w:rPr>
        <w:t>上场</w:t>
      </w:r>
      <w:r w:rsidRPr="001A17BE">
        <w:rPr>
          <w:rFonts w:ascii="Times New Roman" w:eastAsia="宋体" w:hAnsi="Times New Roman" w:cs="Times New Roman" w:hint="eastAsia"/>
          <w:b/>
          <w:bCs/>
          <w:sz w:val="24"/>
          <w:szCs w:val="24"/>
        </w:rPr>
        <w:t>满</w:t>
      </w:r>
      <w:r w:rsidRPr="001A17BE">
        <w:rPr>
          <w:rFonts w:ascii="Times New Roman" w:eastAsia="宋体" w:hAnsi="Times New Roman" w:cs="Times New Roman" w:hint="eastAsia"/>
          <w:sz w:val="24"/>
          <w:szCs w:val="24"/>
        </w:rPr>
        <w:t>光能</w:t>
      </w:r>
      <w:r w:rsidR="00727264">
        <w:rPr>
          <w:rFonts w:ascii="Times New Roman" w:eastAsia="宋体" w:hAnsi="Times New Roman" w:cs="Times New Roman" w:hint="eastAsia"/>
          <w:sz w:val="24"/>
          <w:szCs w:val="24"/>
        </w:rPr>
        <w:t>，</w:t>
      </w:r>
      <w:r w:rsidR="00727264" w:rsidRPr="00727264">
        <w:rPr>
          <w:rFonts w:ascii="Times New Roman" w:eastAsia="宋体" w:hAnsi="Times New Roman" w:cs="Times New Roman" w:hint="eastAsia"/>
          <w:b/>
          <w:bCs/>
          <w:sz w:val="24"/>
          <w:szCs w:val="24"/>
        </w:rPr>
        <w:t>扣除对位</w:t>
      </w:r>
      <w:r w:rsidR="00727264" w:rsidRPr="00727264">
        <w:rPr>
          <w:rFonts w:ascii="Times New Roman" w:eastAsia="宋体" w:hAnsi="Times New Roman" w:cs="Times New Roman" w:hint="eastAsia"/>
          <w:b/>
          <w:bCs/>
          <w:color w:val="EE0000"/>
          <w:sz w:val="24"/>
          <w:szCs w:val="24"/>
        </w:rPr>
        <w:t>3</w:t>
      </w:r>
      <w:r w:rsidR="00727264" w:rsidRPr="00727264">
        <w:rPr>
          <w:rFonts w:ascii="Times New Roman" w:eastAsia="宋体" w:hAnsi="Times New Roman" w:cs="Times New Roman" w:hint="eastAsia"/>
          <w:b/>
          <w:bCs/>
          <w:sz w:val="24"/>
          <w:szCs w:val="24"/>
        </w:rPr>
        <w:t>光能</w:t>
      </w:r>
      <w:r>
        <w:rPr>
          <w:rFonts w:ascii="Times New Roman" w:eastAsia="宋体" w:hAnsi="Times New Roman" w:cs="Times New Roman" w:hint="eastAsia"/>
          <w:sz w:val="24"/>
          <w:szCs w:val="24"/>
        </w:rPr>
        <w:t>；</w:t>
      </w:r>
      <w:r w:rsidRPr="001A17BE">
        <w:rPr>
          <w:rFonts w:ascii="Times New Roman" w:eastAsia="宋体" w:hAnsi="Times New Roman" w:cs="Times New Roman" w:hint="eastAsia"/>
          <w:sz w:val="24"/>
          <w:szCs w:val="24"/>
        </w:rPr>
        <w:t>大招</w:t>
      </w:r>
      <w:r>
        <w:rPr>
          <w:rFonts w:ascii="Times New Roman" w:eastAsia="宋体" w:hAnsi="Times New Roman" w:cs="Times New Roman" w:hint="eastAsia"/>
          <w:sz w:val="24"/>
          <w:szCs w:val="24"/>
        </w:rPr>
        <w:t>牺牲自己，</w:t>
      </w:r>
      <w:r>
        <w:rPr>
          <w:rFonts w:ascii="Times New Roman" w:eastAsia="宋体" w:hAnsi="Times New Roman" w:cs="Times New Roman" w:hint="eastAsia"/>
          <w:b/>
          <w:bCs/>
          <w:sz w:val="24"/>
          <w:szCs w:val="24"/>
        </w:rPr>
        <w:t>削弱敌方</w:t>
      </w:r>
      <w:r w:rsidRPr="001A17BE">
        <w:rPr>
          <w:rFonts w:ascii="Times New Roman" w:eastAsia="宋体" w:hAnsi="Times New Roman" w:cs="Times New Roman" w:hint="eastAsia"/>
          <w:b/>
          <w:bCs/>
          <w:sz w:val="24"/>
          <w:szCs w:val="24"/>
        </w:rPr>
        <w:t>全</w:t>
      </w:r>
      <w:r>
        <w:rPr>
          <w:rFonts w:ascii="Times New Roman" w:eastAsia="宋体" w:hAnsi="Times New Roman" w:cs="Times New Roman" w:hint="eastAsia"/>
          <w:b/>
          <w:bCs/>
          <w:sz w:val="24"/>
          <w:szCs w:val="24"/>
        </w:rPr>
        <w:t>场</w:t>
      </w:r>
      <w:r w:rsidRPr="001A17BE">
        <w:rPr>
          <w:rFonts w:ascii="Times New Roman" w:eastAsia="宋体" w:hAnsi="Times New Roman" w:cs="Times New Roman"/>
          <w:b/>
          <w:bCs/>
          <w:color w:val="EE0000"/>
          <w:sz w:val="24"/>
          <w:szCs w:val="24"/>
        </w:rPr>
        <w:t>6</w:t>
      </w:r>
      <w:r w:rsidRPr="00C57E61">
        <w:rPr>
          <w:rFonts w:ascii="Times New Roman" w:eastAsia="宋体" w:hAnsi="Times New Roman" w:cs="Times New Roman" w:hint="eastAsia"/>
          <w:b/>
          <w:bCs/>
          <w:color w:val="000000" w:themeColor="text1"/>
          <w:sz w:val="24"/>
          <w:szCs w:val="24"/>
        </w:rPr>
        <w:t>级全</w:t>
      </w:r>
      <w:r w:rsidRPr="001A17BE">
        <w:rPr>
          <w:rFonts w:ascii="Times New Roman" w:eastAsia="宋体" w:hAnsi="Times New Roman" w:cs="Times New Roman"/>
          <w:b/>
          <w:bCs/>
          <w:sz w:val="24"/>
          <w:szCs w:val="24"/>
        </w:rPr>
        <w:t>属性</w:t>
      </w:r>
      <w:r>
        <w:rPr>
          <w:rFonts w:ascii="Times New Roman" w:eastAsia="宋体" w:hAnsi="Times New Roman" w:cs="Times New Roman" w:hint="eastAsia"/>
          <w:b/>
          <w:bCs/>
          <w:sz w:val="24"/>
          <w:szCs w:val="24"/>
        </w:rPr>
        <w:t>，</w:t>
      </w:r>
      <w:r w:rsidRPr="001A17BE">
        <w:rPr>
          <w:rFonts w:ascii="Times New Roman" w:eastAsia="宋体" w:hAnsi="Times New Roman" w:cs="Times New Roman"/>
          <w:b/>
          <w:bCs/>
          <w:sz w:val="24"/>
          <w:szCs w:val="24"/>
        </w:rPr>
        <w:t>弱化</w:t>
      </w:r>
      <w:r>
        <w:rPr>
          <w:rFonts w:ascii="Times New Roman" w:eastAsia="宋体" w:hAnsi="Times New Roman" w:cs="Times New Roman" w:hint="eastAsia"/>
          <w:b/>
          <w:bCs/>
          <w:sz w:val="24"/>
          <w:szCs w:val="24"/>
        </w:rPr>
        <w:t>（</w:t>
      </w:r>
      <w:r w:rsidRPr="001A17BE">
        <w:rPr>
          <w:rFonts w:ascii="Times New Roman" w:eastAsia="宋体" w:hAnsi="Times New Roman" w:cs="Times New Roman"/>
          <w:b/>
          <w:bCs/>
          <w:sz w:val="24"/>
          <w:szCs w:val="24"/>
        </w:rPr>
        <w:t>全属性</w:t>
      </w:r>
      <w:r>
        <w:rPr>
          <w:rFonts w:ascii="Times New Roman" w:eastAsia="宋体" w:hAnsi="Times New Roman" w:cs="Times New Roman" w:hint="eastAsia"/>
          <w:b/>
          <w:bCs/>
          <w:sz w:val="24"/>
          <w:szCs w:val="24"/>
        </w:rPr>
        <w:t>能力值</w:t>
      </w:r>
      <w:r w:rsidRPr="001A17BE">
        <w:rPr>
          <w:rFonts w:ascii="Times New Roman" w:eastAsia="宋体" w:hAnsi="Times New Roman" w:cs="Times New Roman"/>
          <w:b/>
          <w:bCs/>
          <w:sz w:val="24"/>
          <w:szCs w:val="24"/>
        </w:rPr>
        <w:t>降低</w:t>
      </w:r>
      <w:r w:rsidRPr="001A17BE">
        <w:rPr>
          <w:rFonts w:ascii="Times New Roman" w:eastAsia="宋体" w:hAnsi="Times New Roman" w:cs="Times New Roman"/>
          <w:b/>
          <w:bCs/>
          <w:color w:val="EE0000"/>
          <w:sz w:val="24"/>
          <w:szCs w:val="24"/>
        </w:rPr>
        <w:t>50%</w:t>
      </w:r>
      <w:r w:rsidRPr="001A17BE">
        <w:rPr>
          <w:rFonts w:ascii="Times New Roman" w:eastAsia="宋体" w:hAnsi="Times New Roman" w:cs="Times New Roman" w:hint="eastAsia"/>
          <w:b/>
          <w:bCs/>
          <w:color w:val="EE0000"/>
          <w:sz w:val="24"/>
          <w:szCs w:val="24"/>
        </w:rPr>
        <w:t>/</w:t>
      </w:r>
      <w:r w:rsidRPr="001A17BE">
        <w:rPr>
          <w:rFonts w:ascii="Times New Roman" w:eastAsia="宋体" w:hAnsi="Times New Roman" w:cs="Times New Roman" w:hint="eastAsia"/>
          <w:b/>
          <w:bCs/>
          <w:color w:val="00B0F0"/>
          <w:sz w:val="24"/>
          <w:szCs w:val="24"/>
        </w:rPr>
        <w:t>25%</w:t>
      </w:r>
      <w:r>
        <w:rPr>
          <w:rFonts w:ascii="Times New Roman" w:eastAsia="宋体" w:hAnsi="Times New Roman" w:cs="Times New Roman" w:hint="eastAsia"/>
          <w:b/>
          <w:bCs/>
          <w:sz w:val="24"/>
          <w:szCs w:val="24"/>
        </w:rPr>
        <w:t>）</w:t>
      </w:r>
      <w:r w:rsidRPr="001A17BE">
        <w:rPr>
          <w:rFonts w:ascii="Times New Roman" w:eastAsia="宋体" w:hAnsi="Times New Roman" w:cs="Times New Roman"/>
          <w:b/>
          <w:bCs/>
          <w:color w:val="EE0000"/>
          <w:sz w:val="24"/>
          <w:szCs w:val="24"/>
        </w:rPr>
        <w:t>10</w:t>
      </w:r>
      <w:r w:rsidRPr="001A17BE">
        <w:rPr>
          <w:rFonts w:ascii="Times New Roman" w:eastAsia="宋体" w:hAnsi="Times New Roman" w:cs="Times New Roman"/>
          <w:b/>
          <w:bCs/>
          <w:sz w:val="24"/>
          <w:szCs w:val="24"/>
        </w:rPr>
        <w:t>回合；</w:t>
      </w:r>
      <w:r>
        <w:rPr>
          <w:rFonts w:ascii="Times New Roman" w:eastAsia="宋体" w:hAnsi="Times New Roman" w:cs="Times New Roman" w:hint="eastAsia"/>
          <w:b/>
          <w:bCs/>
          <w:sz w:val="24"/>
          <w:szCs w:val="24"/>
        </w:rPr>
        <w:t>我方获得</w:t>
      </w:r>
      <w:r w:rsidRPr="001A17BE">
        <w:rPr>
          <w:rFonts w:ascii="Times New Roman" w:eastAsia="宋体" w:hAnsi="Times New Roman" w:cs="Times New Roman"/>
          <w:b/>
          <w:bCs/>
          <w:sz w:val="24"/>
          <w:szCs w:val="24"/>
        </w:rPr>
        <w:t>特攻技能</w:t>
      </w:r>
      <w:r w:rsidR="00B61356">
        <w:rPr>
          <w:rFonts w:ascii="Times New Roman" w:eastAsia="宋体" w:hAnsi="Times New Roman" w:cs="Times New Roman" w:hint="eastAsia"/>
          <w:b/>
          <w:bCs/>
          <w:sz w:val="24"/>
          <w:szCs w:val="24"/>
        </w:rPr>
        <w:t>爆伤</w:t>
      </w:r>
      <w:r w:rsidRPr="001A17BE">
        <w:rPr>
          <w:rFonts w:ascii="Times New Roman" w:eastAsia="宋体" w:hAnsi="Times New Roman" w:cs="Times New Roman"/>
          <w:b/>
          <w:bCs/>
          <w:sz w:val="24"/>
          <w:szCs w:val="24"/>
        </w:rPr>
        <w:t>提升</w:t>
      </w:r>
      <w:r w:rsidRPr="00C57E61">
        <w:rPr>
          <w:rFonts w:ascii="Times New Roman" w:eastAsia="宋体" w:hAnsi="Times New Roman" w:cs="Times New Roman"/>
          <w:b/>
          <w:bCs/>
          <w:color w:val="EE0000"/>
          <w:sz w:val="24"/>
          <w:szCs w:val="24"/>
        </w:rPr>
        <w:t>200%</w:t>
      </w:r>
      <w:r>
        <w:rPr>
          <w:rFonts w:ascii="Times New Roman" w:eastAsia="宋体" w:hAnsi="Times New Roman" w:cs="Times New Roman" w:hint="eastAsia"/>
          <w:b/>
          <w:bCs/>
          <w:sz w:val="24"/>
          <w:szCs w:val="24"/>
        </w:rPr>
        <w:t>/</w:t>
      </w:r>
      <w:r w:rsidRPr="00C57E61">
        <w:rPr>
          <w:rFonts w:ascii="Times New Roman" w:eastAsia="宋体" w:hAnsi="Times New Roman" w:cs="Times New Roman" w:hint="eastAsia"/>
          <w:b/>
          <w:bCs/>
          <w:color w:val="00B0F0"/>
          <w:sz w:val="24"/>
          <w:szCs w:val="24"/>
        </w:rPr>
        <w:t>100%</w:t>
      </w:r>
      <w:r>
        <w:rPr>
          <w:rFonts w:ascii="Times New Roman" w:eastAsia="宋体" w:hAnsi="Times New Roman" w:cs="Times New Roman" w:hint="eastAsia"/>
          <w:b/>
          <w:bCs/>
          <w:sz w:val="24"/>
          <w:szCs w:val="24"/>
        </w:rPr>
        <w:t>，可继承，</w:t>
      </w:r>
      <w:r w:rsidRPr="00E612D8">
        <w:rPr>
          <w:rFonts w:ascii="Times New Roman" w:eastAsia="宋体" w:hAnsi="Times New Roman" w:cs="Times New Roman"/>
          <w:b/>
          <w:bCs/>
          <w:color w:val="EE0000"/>
          <w:sz w:val="24"/>
          <w:szCs w:val="24"/>
        </w:rPr>
        <w:t>10</w:t>
      </w:r>
      <w:r w:rsidRPr="001A17BE">
        <w:rPr>
          <w:rFonts w:ascii="Times New Roman" w:eastAsia="宋体" w:hAnsi="Times New Roman" w:cs="Times New Roman"/>
          <w:b/>
          <w:bCs/>
          <w:sz w:val="24"/>
          <w:szCs w:val="24"/>
        </w:rPr>
        <w:t>回合</w:t>
      </w:r>
      <w:r>
        <w:rPr>
          <w:rFonts w:ascii="Times New Roman" w:eastAsia="宋体" w:hAnsi="Times New Roman" w:cs="Times New Roman" w:hint="eastAsia"/>
          <w:b/>
          <w:bCs/>
          <w:sz w:val="24"/>
          <w:szCs w:val="24"/>
        </w:rPr>
        <w:t>；下个亚比立刻获得</w:t>
      </w:r>
      <w:r w:rsidRPr="00C57E61">
        <w:rPr>
          <w:rFonts w:ascii="Times New Roman" w:eastAsia="宋体" w:hAnsi="Times New Roman" w:cs="Times New Roman" w:hint="eastAsia"/>
          <w:b/>
          <w:bCs/>
          <w:color w:val="EE0000"/>
          <w:sz w:val="24"/>
          <w:szCs w:val="24"/>
        </w:rPr>
        <w:t>4</w:t>
      </w:r>
      <w:r>
        <w:rPr>
          <w:rFonts w:ascii="Times New Roman" w:eastAsia="宋体" w:hAnsi="Times New Roman" w:cs="Times New Roman" w:hint="eastAsia"/>
          <w:b/>
          <w:bCs/>
          <w:sz w:val="24"/>
          <w:szCs w:val="24"/>
        </w:rPr>
        <w:t>光能。</w:t>
      </w:r>
    </w:p>
    <w:p w14:paraId="094C4119" w14:textId="1FC0711B" w:rsidR="00284BC2" w:rsidRDefault="00E612D8" w:rsidP="00E612D8">
      <w:pPr>
        <w:rPr>
          <w:rFonts w:ascii="Times New Roman" w:eastAsia="宋体" w:hAnsi="Times New Roman" w:cs="Times New Roman"/>
          <w:color w:val="000000" w:themeColor="text1"/>
          <w:sz w:val="24"/>
          <w:szCs w:val="24"/>
        </w:rPr>
      </w:pPr>
      <w:r w:rsidRPr="003104F5">
        <w:rPr>
          <w:rFonts w:ascii="Times New Roman" w:eastAsia="宋体" w:hAnsi="Times New Roman" w:cs="Times New Roman" w:hint="eastAsia"/>
          <w:b/>
          <w:bCs/>
          <w:color w:val="EE0000"/>
          <w:sz w:val="24"/>
          <w:szCs w:val="24"/>
        </w:rPr>
        <w:t>注：</w:t>
      </w:r>
      <w:r w:rsidRPr="00C57E61">
        <w:rPr>
          <w:rFonts w:ascii="Times New Roman" w:eastAsia="宋体" w:hAnsi="Times New Roman" w:cs="Times New Roman" w:hint="eastAsia"/>
          <w:color w:val="000000" w:themeColor="text1"/>
          <w:sz w:val="24"/>
          <w:szCs w:val="24"/>
        </w:rPr>
        <w:t>4v2</w:t>
      </w:r>
      <w:r w:rsidRPr="00C57E61">
        <w:rPr>
          <w:rFonts w:ascii="Times New Roman" w:eastAsia="宋体" w:hAnsi="Times New Roman" w:cs="Times New Roman" w:hint="eastAsia"/>
          <w:b/>
          <w:bCs/>
          <w:color w:val="000000" w:themeColor="text1"/>
          <w:sz w:val="24"/>
          <w:szCs w:val="24"/>
        </w:rPr>
        <w:t>特攻</w:t>
      </w:r>
      <w:r w:rsidRPr="00C57E61">
        <w:rPr>
          <w:rFonts w:ascii="Times New Roman" w:eastAsia="宋体" w:hAnsi="Times New Roman" w:cs="Times New Roman" w:hint="eastAsia"/>
          <w:color w:val="000000" w:themeColor="text1"/>
          <w:sz w:val="24"/>
          <w:szCs w:val="24"/>
        </w:rPr>
        <w:t>亚比</w:t>
      </w:r>
      <w:r w:rsidRPr="00C57E61">
        <w:rPr>
          <w:rFonts w:ascii="Times New Roman" w:eastAsia="宋体" w:hAnsi="Times New Roman" w:cs="Times New Roman" w:hint="eastAsia"/>
          <w:b/>
          <w:bCs/>
          <w:color w:val="000000" w:themeColor="text1"/>
          <w:sz w:val="24"/>
          <w:szCs w:val="24"/>
        </w:rPr>
        <w:t>通用</w:t>
      </w:r>
      <w:r w:rsidRPr="00C57E61">
        <w:rPr>
          <w:rFonts w:ascii="Times New Roman" w:eastAsia="宋体" w:hAnsi="Times New Roman" w:cs="Times New Roman" w:hint="eastAsia"/>
          <w:color w:val="000000" w:themeColor="text1"/>
          <w:sz w:val="24"/>
          <w:szCs w:val="24"/>
        </w:rPr>
        <w:t>辅助</w:t>
      </w:r>
      <w:r>
        <w:rPr>
          <w:rFonts w:ascii="Times New Roman" w:eastAsia="宋体" w:hAnsi="Times New Roman" w:cs="Times New Roman" w:hint="eastAsia"/>
          <w:color w:val="000000" w:themeColor="text1"/>
          <w:sz w:val="24"/>
          <w:szCs w:val="24"/>
        </w:rPr>
        <w:t>。</w:t>
      </w:r>
      <w:r w:rsidR="009F5EB0">
        <w:rPr>
          <w:rFonts w:ascii="Times New Roman" w:eastAsia="宋体" w:hAnsi="Times New Roman" w:cs="Times New Roman" w:hint="eastAsia"/>
          <w:color w:val="000000" w:themeColor="text1"/>
          <w:sz w:val="24"/>
          <w:szCs w:val="24"/>
        </w:rPr>
        <w:t>孟婆和女帝哪个伤害高，取决于你的输出有没有自带爆伤。如果输出自带很多爆伤，就用女帝，反之孟婆。</w:t>
      </w:r>
    </w:p>
    <w:p w14:paraId="17FB2C33" w14:textId="3E40FD74" w:rsidR="00E612D8" w:rsidRPr="00C57E61" w:rsidRDefault="00284BC2" w:rsidP="00E612D8">
      <w:pPr>
        <w:rPr>
          <w:rFonts w:ascii="Times New Roman" w:eastAsia="宋体" w:hAnsi="Times New Roman" w:cs="Times New Roman"/>
          <w:color w:val="000000" w:themeColor="text1"/>
          <w:sz w:val="24"/>
          <w:szCs w:val="24"/>
        </w:rPr>
      </w:pPr>
      <w:r w:rsidRPr="00284BC2">
        <w:rPr>
          <w:rFonts w:ascii="Times New Roman" w:eastAsia="宋体" w:hAnsi="Times New Roman" w:cs="Times New Roman" w:hint="eastAsia"/>
          <w:b/>
          <w:bCs/>
          <w:color w:val="EE0000"/>
          <w:sz w:val="24"/>
          <w:szCs w:val="24"/>
        </w:rPr>
        <w:t>双弱化打法</w:t>
      </w:r>
      <w:r>
        <w:rPr>
          <w:rFonts w:ascii="Times New Roman" w:eastAsia="宋体" w:hAnsi="Times New Roman" w:cs="Times New Roman" w:hint="eastAsia"/>
          <w:color w:val="000000" w:themeColor="text1"/>
          <w:sz w:val="24"/>
          <w:szCs w:val="24"/>
        </w:rPr>
        <w:t>：可以通过</w:t>
      </w:r>
      <w:r w:rsidRPr="00284BC2">
        <w:rPr>
          <w:rFonts w:ascii="Times New Roman" w:eastAsia="宋体" w:hAnsi="Times New Roman" w:cs="Times New Roman" w:hint="eastAsia"/>
          <w:b/>
          <w:bCs/>
          <w:color w:val="000000" w:themeColor="text1"/>
          <w:sz w:val="24"/>
          <w:szCs w:val="24"/>
        </w:rPr>
        <w:t>魂器携带锁链</w:t>
      </w:r>
      <w:r>
        <w:rPr>
          <w:rFonts w:ascii="Times New Roman" w:eastAsia="宋体" w:hAnsi="Times New Roman" w:cs="Times New Roman" w:hint="eastAsia"/>
          <w:color w:val="000000" w:themeColor="text1"/>
          <w:sz w:val="24"/>
          <w:szCs w:val="24"/>
        </w:rPr>
        <w:t>实现</w:t>
      </w:r>
      <w:r w:rsidRPr="00284BC2">
        <w:rPr>
          <w:rFonts w:ascii="Times New Roman" w:eastAsia="宋体" w:hAnsi="Times New Roman" w:cs="Times New Roman" w:hint="eastAsia"/>
          <w:b/>
          <w:bCs/>
          <w:color w:val="000000" w:themeColor="text1"/>
          <w:sz w:val="24"/>
          <w:szCs w:val="24"/>
        </w:rPr>
        <w:t>自爆</w:t>
      </w:r>
      <w:r>
        <w:rPr>
          <w:rFonts w:ascii="Times New Roman" w:eastAsia="宋体" w:hAnsi="Times New Roman" w:cs="Times New Roman" w:hint="eastAsia"/>
          <w:color w:val="000000" w:themeColor="text1"/>
          <w:sz w:val="24"/>
          <w:szCs w:val="24"/>
        </w:rPr>
        <w:t>不死。由于锁链锁血</w:t>
      </w:r>
      <w:r>
        <w:rPr>
          <w:rFonts w:ascii="Times New Roman" w:eastAsia="宋体" w:hAnsi="Times New Roman" w:cs="Times New Roman" w:hint="eastAsia"/>
          <w:color w:val="000000" w:themeColor="text1"/>
          <w:sz w:val="24"/>
          <w:szCs w:val="24"/>
        </w:rPr>
        <w:t>1</w:t>
      </w:r>
      <w:r>
        <w:rPr>
          <w:rFonts w:ascii="Times New Roman" w:eastAsia="宋体" w:hAnsi="Times New Roman" w:cs="Times New Roman" w:hint="eastAsia"/>
          <w:color w:val="000000" w:themeColor="text1"/>
          <w:sz w:val="24"/>
          <w:szCs w:val="24"/>
        </w:rPr>
        <w:t>回合，配合愈卡回合末回血，可以第二回合替换下场，等到弱化和爆伤加成结束后替换站场辅助上场，通过凹对方不攻击孟婆，实现</w:t>
      </w:r>
      <w:r w:rsidRPr="00284BC2">
        <w:rPr>
          <w:rFonts w:ascii="Times New Roman" w:eastAsia="宋体" w:hAnsi="Times New Roman" w:cs="Times New Roman" w:hint="eastAsia"/>
          <w:b/>
          <w:bCs/>
          <w:color w:val="000000" w:themeColor="text1"/>
          <w:sz w:val="24"/>
          <w:szCs w:val="24"/>
        </w:rPr>
        <w:t>再次自爆</w:t>
      </w:r>
      <w:r>
        <w:rPr>
          <w:rFonts w:ascii="Times New Roman" w:eastAsia="宋体" w:hAnsi="Times New Roman" w:cs="Times New Roman" w:hint="eastAsia"/>
          <w:color w:val="000000" w:themeColor="text1"/>
          <w:sz w:val="24"/>
          <w:szCs w:val="24"/>
        </w:rPr>
        <w:t>，相当于</w:t>
      </w:r>
      <w:r w:rsidRPr="00284BC2">
        <w:rPr>
          <w:rFonts w:ascii="Times New Roman" w:eastAsia="宋体" w:hAnsi="Times New Roman" w:cs="Times New Roman" w:hint="eastAsia"/>
          <w:b/>
          <w:bCs/>
          <w:color w:val="000000" w:themeColor="text1"/>
          <w:sz w:val="24"/>
          <w:szCs w:val="24"/>
        </w:rPr>
        <w:t>延长了</w:t>
      </w:r>
      <w:r w:rsidRPr="00284BC2">
        <w:rPr>
          <w:rFonts w:ascii="Times New Roman" w:eastAsia="宋体" w:hAnsi="Times New Roman" w:cs="Times New Roman" w:hint="eastAsia"/>
          <w:b/>
          <w:bCs/>
          <w:color w:val="000000" w:themeColor="text1"/>
          <w:sz w:val="24"/>
          <w:szCs w:val="24"/>
        </w:rPr>
        <w:t>buff</w:t>
      </w:r>
      <w:r w:rsidRPr="00284BC2">
        <w:rPr>
          <w:rFonts w:ascii="Times New Roman" w:eastAsia="宋体" w:hAnsi="Times New Roman" w:cs="Times New Roman" w:hint="eastAsia"/>
          <w:b/>
          <w:bCs/>
          <w:color w:val="000000" w:themeColor="text1"/>
          <w:sz w:val="24"/>
          <w:szCs w:val="24"/>
        </w:rPr>
        <w:t>的回合数</w:t>
      </w:r>
      <w:r>
        <w:rPr>
          <w:rFonts w:ascii="Times New Roman" w:eastAsia="宋体" w:hAnsi="Times New Roman" w:cs="Times New Roman" w:hint="eastAsia"/>
          <w:color w:val="000000" w:themeColor="text1"/>
          <w:sz w:val="24"/>
          <w:szCs w:val="24"/>
        </w:rPr>
        <w:t>，需要运气但可以有效增加伤害，配置实在不够时可以考虑这个打法。</w:t>
      </w:r>
    </w:p>
    <w:p w14:paraId="1C5573D8" w14:textId="77777777" w:rsidR="00E612D8" w:rsidRDefault="00E612D8" w:rsidP="001A17BE">
      <w:pPr>
        <w:rPr>
          <w:rFonts w:ascii="Times New Roman" w:eastAsia="宋体" w:hAnsi="Times New Roman" w:cs="Times New Roman"/>
          <w:color w:val="000000" w:themeColor="text1"/>
          <w:sz w:val="24"/>
          <w:szCs w:val="24"/>
        </w:rPr>
      </w:pPr>
    </w:p>
    <w:p w14:paraId="6F91E474" w14:textId="412D237B" w:rsidR="009F5EB0" w:rsidRPr="001A17BE" w:rsidRDefault="009F5EB0" w:rsidP="009F5EB0">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21</w:t>
      </w:r>
      <w:r w:rsidRPr="001A17BE">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圣火炽天使</w:t>
      </w:r>
      <w:r w:rsidRPr="00284BC2">
        <w:rPr>
          <w:rFonts w:ascii="Times New Roman" w:eastAsia="宋体" w:hAnsi="Times New Roman" w:cs="Times New Roman"/>
          <w:b/>
          <w:bCs/>
          <w:sz w:val="24"/>
          <w:szCs w:val="24"/>
        </w:rPr>
        <w:t>-</w:t>
      </w:r>
      <w:r w:rsidR="00F606E9">
        <w:rPr>
          <w:rFonts w:ascii="Times New Roman" w:eastAsia="宋体" w:hAnsi="Times New Roman" w:cs="Times New Roman" w:hint="eastAsia"/>
          <w:b/>
          <w:bCs/>
          <w:sz w:val="24"/>
          <w:szCs w:val="24"/>
        </w:rPr>
        <w:t>塞勒芙</w:t>
      </w:r>
      <w:r w:rsidRPr="006864D9">
        <w:rPr>
          <w:rFonts w:ascii="Segoe UI Symbol" w:eastAsia="宋体" w:hAnsi="Segoe UI Symbol" w:cs="Segoe UI Symbol"/>
          <w:b/>
          <w:bCs/>
          <w:color w:val="7030A0"/>
          <w:sz w:val="24"/>
          <w:szCs w:val="24"/>
        </w:rPr>
        <w:t>★</w:t>
      </w:r>
      <w:r w:rsidRPr="001A17BE">
        <w:rPr>
          <w:rFonts w:ascii="Times New Roman" w:eastAsia="宋体" w:hAnsi="Times New Roman" w:cs="Times New Roman"/>
          <w:b/>
          <w:bCs/>
          <w:sz w:val="24"/>
          <w:szCs w:val="24"/>
        </w:rPr>
        <w:t>：</w:t>
      </w:r>
      <w:r>
        <w:rPr>
          <w:rFonts w:ascii="Times New Roman" w:eastAsia="宋体" w:hAnsi="Times New Roman" w:cs="Times New Roman" w:hint="eastAsia"/>
          <w:b/>
          <w:bCs/>
          <w:sz w:val="24"/>
          <w:szCs w:val="24"/>
        </w:rPr>
        <w:t>自爆，弱化、</w:t>
      </w:r>
      <w:r w:rsidR="00F606E9" w:rsidRPr="00F606E9">
        <w:rPr>
          <w:rFonts w:ascii="Times New Roman" w:eastAsia="宋体" w:hAnsi="Times New Roman" w:cs="Times New Roman" w:hint="eastAsia"/>
          <w:b/>
          <w:bCs/>
          <w:color w:val="FFC000"/>
          <w:sz w:val="24"/>
          <w:szCs w:val="24"/>
        </w:rPr>
        <w:t>普攻亚比</w:t>
      </w:r>
      <w:r>
        <w:rPr>
          <w:rFonts w:ascii="Times New Roman" w:eastAsia="宋体" w:hAnsi="Times New Roman" w:cs="Times New Roman" w:hint="eastAsia"/>
          <w:b/>
          <w:bCs/>
          <w:sz w:val="24"/>
          <w:szCs w:val="24"/>
        </w:rPr>
        <w:t>爆伤</w:t>
      </w:r>
      <w:r w:rsidR="00F606E9">
        <w:rPr>
          <w:rFonts w:ascii="Times New Roman" w:eastAsia="宋体" w:hAnsi="Times New Roman" w:cs="Times New Roman" w:hint="eastAsia"/>
          <w:b/>
          <w:bCs/>
          <w:sz w:val="24"/>
          <w:szCs w:val="24"/>
        </w:rPr>
        <w:t>提升</w:t>
      </w:r>
    </w:p>
    <w:p w14:paraId="4AF62110" w14:textId="780BDF13" w:rsidR="009F5EB0" w:rsidRDefault="009F5EB0" w:rsidP="009F5EB0">
      <w:pPr>
        <w:rPr>
          <w:rFonts w:ascii="Times New Roman" w:eastAsia="宋体" w:hAnsi="Times New Roman" w:cs="Times New Roman"/>
          <w:b/>
          <w:bCs/>
          <w:sz w:val="24"/>
          <w:szCs w:val="24"/>
        </w:rPr>
      </w:pPr>
      <w:r w:rsidRPr="001A17BE">
        <w:rPr>
          <w:rFonts w:ascii="Times New Roman" w:eastAsia="宋体" w:hAnsi="Times New Roman" w:cs="Times New Roman" w:hint="eastAsia"/>
          <w:sz w:val="24"/>
          <w:szCs w:val="24"/>
        </w:rPr>
        <w:t>上场</w:t>
      </w:r>
      <w:r w:rsidRPr="001A17BE">
        <w:rPr>
          <w:rFonts w:ascii="Times New Roman" w:eastAsia="宋体" w:hAnsi="Times New Roman" w:cs="Times New Roman" w:hint="eastAsia"/>
          <w:b/>
          <w:bCs/>
          <w:sz w:val="24"/>
          <w:szCs w:val="24"/>
        </w:rPr>
        <w:t>满</w:t>
      </w:r>
      <w:r w:rsidRPr="001A17BE">
        <w:rPr>
          <w:rFonts w:ascii="Times New Roman" w:eastAsia="宋体" w:hAnsi="Times New Roman" w:cs="Times New Roman" w:hint="eastAsia"/>
          <w:sz w:val="24"/>
          <w:szCs w:val="24"/>
        </w:rPr>
        <w:t>光能</w:t>
      </w:r>
      <w:r>
        <w:rPr>
          <w:rFonts w:ascii="Times New Roman" w:eastAsia="宋体" w:hAnsi="Times New Roman" w:cs="Times New Roman" w:hint="eastAsia"/>
          <w:sz w:val="24"/>
          <w:szCs w:val="24"/>
        </w:rPr>
        <w:t>；</w:t>
      </w:r>
      <w:r w:rsidRPr="001A17BE">
        <w:rPr>
          <w:rFonts w:ascii="Times New Roman" w:eastAsia="宋体" w:hAnsi="Times New Roman" w:cs="Times New Roman" w:hint="eastAsia"/>
          <w:sz w:val="24"/>
          <w:szCs w:val="24"/>
        </w:rPr>
        <w:t>大招</w:t>
      </w:r>
      <w:r>
        <w:rPr>
          <w:rFonts w:ascii="Times New Roman" w:eastAsia="宋体" w:hAnsi="Times New Roman" w:cs="Times New Roman" w:hint="eastAsia"/>
          <w:sz w:val="24"/>
          <w:szCs w:val="24"/>
        </w:rPr>
        <w:t>牺牲自己，</w:t>
      </w:r>
      <w:r>
        <w:rPr>
          <w:rFonts w:ascii="Times New Roman" w:eastAsia="宋体" w:hAnsi="Times New Roman" w:cs="Times New Roman" w:hint="eastAsia"/>
          <w:b/>
          <w:bCs/>
          <w:sz w:val="24"/>
          <w:szCs w:val="24"/>
        </w:rPr>
        <w:t>削弱敌方</w:t>
      </w:r>
      <w:r w:rsidRPr="001A17BE">
        <w:rPr>
          <w:rFonts w:ascii="Times New Roman" w:eastAsia="宋体" w:hAnsi="Times New Roman" w:cs="Times New Roman" w:hint="eastAsia"/>
          <w:b/>
          <w:bCs/>
          <w:sz w:val="24"/>
          <w:szCs w:val="24"/>
        </w:rPr>
        <w:t>全</w:t>
      </w:r>
      <w:r>
        <w:rPr>
          <w:rFonts w:ascii="Times New Roman" w:eastAsia="宋体" w:hAnsi="Times New Roman" w:cs="Times New Roman" w:hint="eastAsia"/>
          <w:b/>
          <w:bCs/>
          <w:sz w:val="24"/>
          <w:szCs w:val="24"/>
        </w:rPr>
        <w:t>场</w:t>
      </w:r>
      <w:r w:rsidRPr="001A17BE">
        <w:rPr>
          <w:rFonts w:ascii="Times New Roman" w:eastAsia="宋体" w:hAnsi="Times New Roman" w:cs="Times New Roman"/>
          <w:b/>
          <w:bCs/>
          <w:color w:val="EE0000"/>
          <w:sz w:val="24"/>
          <w:szCs w:val="24"/>
        </w:rPr>
        <w:t>6</w:t>
      </w:r>
      <w:r w:rsidRPr="00C57E61">
        <w:rPr>
          <w:rFonts w:ascii="Times New Roman" w:eastAsia="宋体" w:hAnsi="Times New Roman" w:cs="Times New Roman" w:hint="eastAsia"/>
          <w:b/>
          <w:bCs/>
          <w:color w:val="000000" w:themeColor="text1"/>
          <w:sz w:val="24"/>
          <w:szCs w:val="24"/>
        </w:rPr>
        <w:t>级全</w:t>
      </w:r>
      <w:r w:rsidRPr="001A17BE">
        <w:rPr>
          <w:rFonts w:ascii="Times New Roman" w:eastAsia="宋体" w:hAnsi="Times New Roman" w:cs="Times New Roman"/>
          <w:b/>
          <w:bCs/>
          <w:sz w:val="24"/>
          <w:szCs w:val="24"/>
        </w:rPr>
        <w:t>属性</w:t>
      </w:r>
      <w:r>
        <w:rPr>
          <w:rFonts w:ascii="Times New Roman" w:eastAsia="宋体" w:hAnsi="Times New Roman" w:cs="Times New Roman" w:hint="eastAsia"/>
          <w:b/>
          <w:bCs/>
          <w:sz w:val="24"/>
          <w:szCs w:val="24"/>
        </w:rPr>
        <w:t>，</w:t>
      </w:r>
      <w:r w:rsidRPr="001A17BE">
        <w:rPr>
          <w:rFonts w:ascii="Times New Roman" w:eastAsia="宋体" w:hAnsi="Times New Roman" w:cs="Times New Roman"/>
          <w:b/>
          <w:bCs/>
          <w:sz w:val="24"/>
          <w:szCs w:val="24"/>
        </w:rPr>
        <w:t>弱化</w:t>
      </w:r>
      <w:r>
        <w:rPr>
          <w:rFonts w:ascii="Times New Roman" w:eastAsia="宋体" w:hAnsi="Times New Roman" w:cs="Times New Roman" w:hint="eastAsia"/>
          <w:b/>
          <w:bCs/>
          <w:sz w:val="24"/>
          <w:szCs w:val="24"/>
        </w:rPr>
        <w:t>（</w:t>
      </w:r>
      <w:r w:rsidRPr="001A17BE">
        <w:rPr>
          <w:rFonts w:ascii="Times New Roman" w:eastAsia="宋体" w:hAnsi="Times New Roman" w:cs="Times New Roman"/>
          <w:b/>
          <w:bCs/>
          <w:sz w:val="24"/>
          <w:szCs w:val="24"/>
        </w:rPr>
        <w:t>全属性</w:t>
      </w:r>
      <w:r>
        <w:rPr>
          <w:rFonts w:ascii="Times New Roman" w:eastAsia="宋体" w:hAnsi="Times New Roman" w:cs="Times New Roman" w:hint="eastAsia"/>
          <w:b/>
          <w:bCs/>
          <w:sz w:val="24"/>
          <w:szCs w:val="24"/>
        </w:rPr>
        <w:t>能力值</w:t>
      </w:r>
      <w:r w:rsidRPr="001A17BE">
        <w:rPr>
          <w:rFonts w:ascii="Times New Roman" w:eastAsia="宋体" w:hAnsi="Times New Roman" w:cs="Times New Roman"/>
          <w:b/>
          <w:bCs/>
          <w:sz w:val="24"/>
          <w:szCs w:val="24"/>
        </w:rPr>
        <w:t>降低</w:t>
      </w:r>
      <w:r w:rsidRPr="001A17BE">
        <w:rPr>
          <w:rFonts w:ascii="Times New Roman" w:eastAsia="宋体" w:hAnsi="Times New Roman" w:cs="Times New Roman"/>
          <w:b/>
          <w:bCs/>
          <w:color w:val="EE0000"/>
          <w:sz w:val="24"/>
          <w:szCs w:val="24"/>
        </w:rPr>
        <w:t>50%</w:t>
      </w:r>
      <w:r w:rsidRPr="001A17BE">
        <w:rPr>
          <w:rFonts w:ascii="Times New Roman" w:eastAsia="宋体" w:hAnsi="Times New Roman" w:cs="Times New Roman" w:hint="eastAsia"/>
          <w:b/>
          <w:bCs/>
          <w:color w:val="EE0000"/>
          <w:sz w:val="24"/>
          <w:szCs w:val="24"/>
        </w:rPr>
        <w:t>/</w:t>
      </w:r>
      <w:r w:rsidRPr="001A17BE">
        <w:rPr>
          <w:rFonts w:ascii="Times New Roman" w:eastAsia="宋体" w:hAnsi="Times New Roman" w:cs="Times New Roman" w:hint="eastAsia"/>
          <w:b/>
          <w:bCs/>
          <w:color w:val="00B0F0"/>
          <w:sz w:val="24"/>
          <w:szCs w:val="24"/>
        </w:rPr>
        <w:t>25%</w:t>
      </w:r>
      <w:r>
        <w:rPr>
          <w:rFonts w:ascii="Times New Roman" w:eastAsia="宋体" w:hAnsi="Times New Roman" w:cs="Times New Roman" w:hint="eastAsia"/>
          <w:b/>
          <w:bCs/>
          <w:sz w:val="24"/>
          <w:szCs w:val="24"/>
        </w:rPr>
        <w:t>）</w:t>
      </w:r>
      <w:r w:rsidRPr="001A17BE">
        <w:rPr>
          <w:rFonts w:ascii="Times New Roman" w:eastAsia="宋体" w:hAnsi="Times New Roman" w:cs="Times New Roman"/>
          <w:b/>
          <w:bCs/>
          <w:color w:val="EE0000"/>
          <w:sz w:val="24"/>
          <w:szCs w:val="24"/>
        </w:rPr>
        <w:t>10</w:t>
      </w:r>
      <w:r w:rsidRPr="001A17BE">
        <w:rPr>
          <w:rFonts w:ascii="Times New Roman" w:eastAsia="宋体" w:hAnsi="Times New Roman" w:cs="Times New Roman"/>
          <w:b/>
          <w:bCs/>
          <w:sz w:val="24"/>
          <w:szCs w:val="24"/>
        </w:rPr>
        <w:t>回合；</w:t>
      </w:r>
      <w:r>
        <w:rPr>
          <w:rFonts w:ascii="Times New Roman" w:eastAsia="宋体" w:hAnsi="Times New Roman" w:cs="Times New Roman" w:hint="eastAsia"/>
          <w:b/>
          <w:bCs/>
          <w:sz w:val="24"/>
          <w:szCs w:val="24"/>
        </w:rPr>
        <w:t>我方获得</w:t>
      </w:r>
      <w:r w:rsidR="00F606E9">
        <w:rPr>
          <w:rFonts w:ascii="Times New Roman" w:eastAsia="宋体" w:hAnsi="Times New Roman" w:cs="Times New Roman" w:hint="eastAsia"/>
          <w:b/>
          <w:bCs/>
          <w:sz w:val="24"/>
          <w:szCs w:val="24"/>
        </w:rPr>
        <w:t>普攻</w:t>
      </w:r>
      <w:r w:rsidRPr="001A17BE">
        <w:rPr>
          <w:rFonts w:ascii="Times New Roman" w:eastAsia="宋体" w:hAnsi="Times New Roman" w:cs="Times New Roman"/>
          <w:b/>
          <w:bCs/>
          <w:sz w:val="24"/>
          <w:szCs w:val="24"/>
        </w:rPr>
        <w:t>技能</w:t>
      </w:r>
      <w:r>
        <w:rPr>
          <w:rFonts w:ascii="Times New Roman" w:eastAsia="宋体" w:hAnsi="Times New Roman" w:cs="Times New Roman" w:hint="eastAsia"/>
          <w:b/>
          <w:bCs/>
          <w:sz w:val="24"/>
          <w:szCs w:val="24"/>
        </w:rPr>
        <w:t>爆伤</w:t>
      </w:r>
      <w:r w:rsidRPr="001A17BE">
        <w:rPr>
          <w:rFonts w:ascii="Times New Roman" w:eastAsia="宋体" w:hAnsi="Times New Roman" w:cs="Times New Roman"/>
          <w:b/>
          <w:bCs/>
          <w:sz w:val="24"/>
          <w:szCs w:val="24"/>
        </w:rPr>
        <w:t>提升</w:t>
      </w:r>
      <w:r w:rsidRPr="00C57E61">
        <w:rPr>
          <w:rFonts w:ascii="Times New Roman" w:eastAsia="宋体" w:hAnsi="Times New Roman" w:cs="Times New Roman"/>
          <w:b/>
          <w:bCs/>
          <w:color w:val="EE0000"/>
          <w:sz w:val="24"/>
          <w:szCs w:val="24"/>
        </w:rPr>
        <w:t>200%</w:t>
      </w:r>
      <w:r>
        <w:rPr>
          <w:rFonts w:ascii="Times New Roman" w:eastAsia="宋体" w:hAnsi="Times New Roman" w:cs="Times New Roman" w:hint="eastAsia"/>
          <w:b/>
          <w:bCs/>
          <w:sz w:val="24"/>
          <w:szCs w:val="24"/>
        </w:rPr>
        <w:t>/</w:t>
      </w:r>
      <w:r w:rsidRPr="00C57E61">
        <w:rPr>
          <w:rFonts w:ascii="Times New Roman" w:eastAsia="宋体" w:hAnsi="Times New Roman" w:cs="Times New Roman" w:hint="eastAsia"/>
          <w:b/>
          <w:bCs/>
          <w:color w:val="00B0F0"/>
          <w:sz w:val="24"/>
          <w:szCs w:val="24"/>
        </w:rPr>
        <w:t>100%</w:t>
      </w:r>
      <w:r>
        <w:rPr>
          <w:rFonts w:ascii="Times New Roman" w:eastAsia="宋体" w:hAnsi="Times New Roman" w:cs="Times New Roman" w:hint="eastAsia"/>
          <w:b/>
          <w:bCs/>
          <w:sz w:val="24"/>
          <w:szCs w:val="24"/>
        </w:rPr>
        <w:t>，可继承，</w:t>
      </w:r>
      <w:r w:rsidRPr="00E612D8">
        <w:rPr>
          <w:rFonts w:ascii="Times New Roman" w:eastAsia="宋体" w:hAnsi="Times New Roman" w:cs="Times New Roman"/>
          <w:b/>
          <w:bCs/>
          <w:color w:val="EE0000"/>
          <w:sz w:val="24"/>
          <w:szCs w:val="24"/>
        </w:rPr>
        <w:t>10</w:t>
      </w:r>
      <w:r w:rsidRPr="001A17BE">
        <w:rPr>
          <w:rFonts w:ascii="Times New Roman" w:eastAsia="宋体" w:hAnsi="Times New Roman" w:cs="Times New Roman"/>
          <w:b/>
          <w:bCs/>
          <w:sz w:val="24"/>
          <w:szCs w:val="24"/>
        </w:rPr>
        <w:t>回合</w:t>
      </w:r>
      <w:r>
        <w:rPr>
          <w:rFonts w:ascii="Times New Roman" w:eastAsia="宋体" w:hAnsi="Times New Roman" w:cs="Times New Roman" w:hint="eastAsia"/>
          <w:b/>
          <w:bCs/>
          <w:sz w:val="24"/>
          <w:szCs w:val="24"/>
        </w:rPr>
        <w:t>；下个亚比立刻获得</w:t>
      </w:r>
      <w:r w:rsidRPr="00C57E61">
        <w:rPr>
          <w:rFonts w:ascii="Times New Roman" w:eastAsia="宋体" w:hAnsi="Times New Roman" w:cs="Times New Roman" w:hint="eastAsia"/>
          <w:b/>
          <w:bCs/>
          <w:color w:val="EE0000"/>
          <w:sz w:val="24"/>
          <w:szCs w:val="24"/>
        </w:rPr>
        <w:t>4</w:t>
      </w:r>
      <w:r>
        <w:rPr>
          <w:rFonts w:ascii="Times New Roman" w:eastAsia="宋体" w:hAnsi="Times New Roman" w:cs="Times New Roman" w:hint="eastAsia"/>
          <w:b/>
          <w:bCs/>
          <w:sz w:val="24"/>
          <w:szCs w:val="24"/>
        </w:rPr>
        <w:t>光能。</w:t>
      </w:r>
    </w:p>
    <w:p w14:paraId="42AFDBD9" w14:textId="6B514B40" w:rsidR="009F5EB0" w:rsidRDefault="00F606E9" w:rsidP="001A17BE">
      <w:pPr>
        <w:rPr>
          <w:rFonts w:ascii="Times New Roman" w:eastAsia="宋体" w:hAnsi="Times New Roman" w:cs="Times New Roman"/>
          <w:color w:val="000000" w:themeColor="text1"/>
          <w:sz w:val="24"/>
          <w:szCs w:val="24"/>
        </w:rPr>
      </w:pPr>
      <w:r w:rsidRPr="003104F5">
        <w:rPr>
          <w:rFonts w:ascii="Times New Roman" w:eastAsia="宋体" w:hAnsi="Times New Roman" w:cs="Times New Roman" w:hint="eastAsia"/>
          <w:b/>
          <w:bCs/>
          <w:color w:val="EE0000"/>
          <w:sz w:val="24"/>
          <w:szCs w:val="24"/>
        </w:rPr>
        <w:lastRenderedPageBreak/>
        <w:t>注：</w:t>
      </w:r>
      <w:r w:rsidRPr="00C57E61">
        <w:rPr>
          <w:rFonts w:ascii="Times New Roman" w:eastAsia="宋体" w:hAnsi="Times New Roman" w:cs="Times New Roman" w:hint="eastAsia"/>
          <w:color w:val="000000" w:themeColor="text1"/>
          <w:sz w:val="24"/>
          <w:szCs w:val="24"/>
        </w:rPr>
        <w:t>4v2</w:t>
      </w:r>
      <w:r>
        <w:rPr>
          <w:rFonts w:ascii="Times New Roman" w:eastAsia="宋体" w:hAnsi="Times New Roman" w:cs="Times New Roman" w:hint="eastAsia"/>
          <w:b/>
          <w:bCs/>
          <w:color w:val="000000" w:themeColor="text1"/>
          <w:sz w:val="24"/>
          <w:szCs w:val="24"/>
        </w:rPr>
        <w:t>普</w:t>
      </w:r>
      <w:r w:rsidRPr="00C57E61">
        <w:rPr>
          <w:rFonts w:ascii="Times New Roman" w:eastAsia="宋体" w:hAnsi="Times New Roman" w:cs="Times New Roman" w:hint="eastAsia"/>
          <w:b/>
          <w:bCs/>
          <w:color w:val="000000" w:themeColor="text1"/>
          <w:sz w:val="24"/>
          <w:szCs w:val="24"/>
        </w:rPr>
        <w:t>攻</w:t>
      </w:r>
      <w:r w:rsidRPr="00C57E61">
        <w:rPr>
          <w:rFonts w:ascii="Times New Roman" w:eastAsia="宋体" w:hAnsi="Times New Roman" w:cs="Times New Roman" w:hint="eastAsia"/>
          <w:color w:val="000000" w:themeColor="text1"/>
          <w:sz w:val="24"/>
          <w:szCs w:val="24"/>
        </w:rPr>
        <w:t>亚比</w:t>
      </w:r>
      <w:r w:rsidRPr="00C57E61">
        <w:rPr>
          <w:rFonts w:ascii="Times New Roman" w:eastAsia="宋体" w:hAnsi="Times New Roman" w:cs="Times New Roman" w:hint="eastAsia"/>
          <w:b/>
          <w:bCs/>
          <w:color w:val="000000" w:themeColor="text1"/>
          <w:sz w:val="24"/>
          <w:szCs w:val="24"/>
        </w:rPr>
        <w:t>通用</w:t>
      </w:r>
      <w:r w:rsidRPr="00C57E61">
        <w:rPr>
          <w:rFonts w:ascii="Times New Roman" w:eastAsia="宋体" w:hAnsi="Times New Roman" w:cs="Times New Roman" w:hint="eastAsia"/>
          <w:color w:val="000000" w:themeColor="text1"/>
          <w:sz w:val="24"/>
          <w:szCs w:val="24"/>
        </w:rPr>
        <w:t>辅助</w:t>
      </w:r>
      <w:r>
        <w:rPr>
          <w:rFonts w:ascii="Times New Roman" w:eastAsia="宋体" w:hAnsi="Times New Roman" w:cs="Times New Roman" w:hint="eastAsia"/>
          <w:color w:val="000000" w:themeColor="text1"/>
          <w:sz w:val="24"/>
          <w:szCs w:val="24"/>
        </w:rPr>
        <w:t>，达人王免费获得本体及王专。召唤阵和神宠秘境也能获得本体。</w:t>
      </w:r>
    </w:p>
    <w:p w14:paraId="1C56D52F" w14:textId="77777777" w:rsidR="00F606E9" w:rsidRDefault="00F606E9" w:rsidP="001A17BE">
      <w:pPr>
        <w:rPr>
          <w:rFonts w:ascii="Times New Roman" w:eastAsia="宋体" w:hAnsi="Times New Roman" w:cs="Times New Roman"/>
          <w:color w:val="000000" w:themeColor="text1"/>
          <w:sz w:val="24"/>
          <w:szCs w:val="24"/>
        </w:rPr>
      </w:pPr>
    </w:p>
    <w:p w14:paraId="53C264E2" w14:textId="201EA7F9" w:rsidR="00F606E9" w:rsidRPr="00903915" w:rsidRDefault="00F606E9" w:rsidP="00F606E9">
      <w:pPr>
        <w:rPr>
          <w:rFonts w:ascii="Times New Roman" w:eastAsia="宋体" w:hAnsi="Times New Roman" w:cs="Times New Roman"/>
          <w:b/>
          <w:bCs/>
          <w:color w:val="000000" w:themeColor="text1"/>
          <w:sz w:val="24"/>
          <w:szCs w:val="24"/>
        </w:rPr>
      </w:pPr>
      <w:r w:rsidRPr="00903915">
        <w:rPr>
          <w:rFonts w:ascii="Times New Roman" w:eastAsia="宋体" w:hAnsi="Times New Roman" w:cs="Times New Roman" w:hint="eastAsia"/>
          <w:b/>
          <w:bCs/>
          <w:color w:val="000000" w:themeColor="text1"/>
          <w:sz w:val="24"/>
          <w:szCs w:val="24"/>
        </w:rPr>
        <w:t xml:space="preserve">22. </w:t>
      </w:r>
      <w:r w:rsidRPr="00903915">
        <w:rPr>
          <w:rFonts w:ascii="Times New Roman" w:eastAsia="宋体" w:hAnsi="Times New Roman" w:cs="Times New Roman" w:hint="eastAsia"/>
          <w:b/>
          <w:bCs/>
          <w:color w:val="000000" w:themeColor="text1"/>
          <w:sz w:val="24"/>
          <w:szCs w:val="24"/>
        </w:rPr>
        <w:t>无名无始之境</w:t>
      </w:r>
      <w:r w:rsidRPr="00903915">
        <w:rPr>
          <w:rFonts w:ascii="Times New Roman" w:eastAsia="宋体" w:hAnsi="Times New Roman" w:cs="Times New Roman"/>
          <w:b/>
          <w:bCs/>
          <w:color w:val="000000" w:themeColor="text1"/>
          <w:sz w:val="24"/>
          <w:szCs w:val="24"/>
        </w:rPr>
        <w:t>-</w:t>
      </w:r>
      <w:r w:rsidRPr="00903915">
        <w:rPr>
          <w:rFonts w:ascii="Times New Roman" w:eastAsia="宋体" w:hAnsi="Times New Roman" w:cs="Times New Roman"/>
          <w:b/>
          <w:bCs/>
          <w:color w:val="000000" w:themeColor="text1"/>
          <w:sz w:val="24"/>
          <w:szCs w:val="24"/>
        </w:rPr>
        <w:t>阿赖耶识</w:t>
      </w:r>
      <w:r w:rsidRPr="00903915">
        <w:rPr>
          <w:rFonts w:ascii="Segoe UI Symbol" w:eastAsia="宋体" w:hAnsi="Segoe UI Symbol" w:cs="Segoe UI Symbol"/>
          <w:b/>
          <w:bCs/>
          <w:color w:val="7030A0"/>
          <w:sz w:val="24"/>
          <w:szCs w:val="24"/>
        </w:rPr>
        <w:t>★</w:t>
      </w:r>
      <w:r w:rsidRPr="00903915">
        <w:rPr>
          <w:rFonts w:ascii="Times New Roman" w:eastAsia="宋体" w:hAnsi="Times New Roman" w:cs="Times New Roman"/>
          <w:b/>
          <w:bCs/>
          <w:color w:val="000000" w:themeColor="text1"/>
          <w:sz w:val="24"/>
          <w:szCs w:val="24"/>
        </w:rPr>
        <w:t>：</w:t>
      </w:r>
      <w:r w:rsidRPr="00903915">
        <w:rPr>
          <w:rFonts w:ascii="Times New Roman" w:eastAsia="宋体" w:hAnsi="Times New Roman" w:cs="Times New Roman" w:hint="eastAsia"/>
          <w:b/>
          <w:bCs/>
          <w:color w:val="000000" w:themeColor="text1"/>
          <w:sz w:val="24"/>
          <w:szCs w:val="24"/>
        </w:rPr>
        <w:t>非自爆，</w:t>
      </w:r>
      <w:r w:rsidR="00727264">
        <w:rPr>
          <w:rFonts w:ascii="Times New Roman" w:eastAsia="宋体" w:hAnsi="Times New Roman" w:cs="Times New Roman" w:hint="eastAsia"/>
          <w:b/>
          <w:bCs/>
          <w:color w:val="000000" w:themeColor="text1"/>
          <w:sz w:val="24"/>
          <w:szCs w:val="24"/>
        </w:rPr>
        <w:t>提属、</w:t>
      </w:r>
      <w:r w:rsidR="00727264" w:rsidRPr="001A17BE">
        <w:rPr>
          <w:rFonts w:ascii="Times New Roman" w:eastAsia="宋体" w:hAnsi="Times New Roman" w:cs="Times New Roman" w:hint="eastAsia"/>
          <w:b/>
          <w:bCs/>
          <w:color w:val="0070C0"/>
          <w:sz w:val="24"/>
          <w:szCs w:val="24"/>
        </w:rPr>
        <w:t>特攻</w:t>
      </w:r>
      <w:r w:rsidR="00727264">
        <w:rPr>
          <w:rFonts w:ascii="Times New Roman" w:eastAsia="宋体" w:hAnsi="Times New Roman" w:cs="Times New Roman" w:hint="eastAsia"/>
          <w:b/>
          <w:bCs/>
          <w:color w:val="0070C0"/>
          <w:sz w:val="24"/>
          <w:szCs w:val="24"/>
        </w:rPr>
        <w:t>亚比</w:t>
      </w:r>
      <w:r w:rsidRPr="00903915">
        <w:rPr>
          <w:rFonts w:ascii="Times New Roman" w:eastAsia="宋体" w:hAnsi="Times New Roman" w:cs="Times New Roman" w:hint="eastAsia"/>
          <w:b/>
          <w:bCs/>
          <w:color w:val="000000" w:themeColor="text1"/>
          <w:sz w:val="24"/>
          <w:szCs w:val="24"/>
        </w:rPr>
        <w:t>暴击提升</w:t>
      </w:r>
      <w:r w:rsidR="00903915">
        <w:rPr>
          <w:rFonts w:ascii="Times New Roman" w:eastAsia="宋体" w:hAnsi="Times New Roman" w:cs="Times New Roman" w:hint="eastAsia"/>
          <w:b/>
          <w:bCs/>
          <w:color w:val="000000" w:themeColor="text1"/>
          <w:sz w:val="24"/>
          <w:szCs w:val="24"/>
        </w:rPr>
        <w:t>、</w:t>
      </w:r>
      <w:r w:rsidRPr="00903915">
        <w:rPr>
          <w:rFonts w:ascii="Times New Roman" w:eastAsia="宋体" w:hAnsi="Times New Roman" w:cs="Times New Roman" w:hint="eastAsia"/>
          <w:b/>
          <w:bCs/>
          <w:color w:val="000000" w:themeColor="text1"/>
          <w:sz w:val="24"/>
          <w:szCs w:val="24"/>
        </w:rPr>
        <w:t>威力提升</w:t>
      </w:r>
    </w:p>
    <w:p w14:paraId="4E324970" w14:textId="6CF353D3" w:rsidR="00F606E9" w:rsidRDefault="00F606E9" w:rsidP="00F606E9">
      <w:pPr>
        <w:rPr>
          <w:rFonts w:ascii="Times New Roman" w:eastAsia="宋体" w:hAnsi="Times New Roman" w:cs="Times New Roman"/>
          <w:color w:val="000000" w:themeColor="text1"/>
          <w:sz w:val="24"/>
          <w:szCs w:val="24"/>
        </w:rPr>
      </w:pPr>
      <w:r w:rsidRPr="00903915">
        <w:rPr>
          <w:rFonts w:ascii="Times New Roman" w:eastAsia="宋体" w:hAnsi="Times New Roman" w:cs="Times New Roman" w:hint="eastAsia"/>
          <w:b/>
          <w:bCs/>
          <w:color w:val="000000" w:themeColor="text1"/>
          <w:sz w:val="24"/>
          <w:szCs w:val="24"/>
        </w:rPr>
        <w:t>大招释放后立即返回背包</w:t>
      </w:r>
      <w:r w:rsidR="00903915">
        <w:rPr>
          <w:rFonts w:ascii="Times New Roman" w:eastAsia="宋体" w:hAnsi="Times New Roman" w:cs="Times New Roman" w:hint="eastAsia"/>
          <w:color w:val="000000" w:themeColor="text1"/>
          <w:sz w:val="24"/>
          <w:szCs w:val="24"/>
        </w:rPr>
        <w:t>，赋予队友</w:t>
      </w:r>
      <w:r w:rsidR="00903915" w:rsidRPr="00903915">
        <w:rPr>
          <w:rFonts w:ascii="Times New Roman" w:eastAsia="宋体" w:hAnsi="Times New Roman" w:cs="Times New Roman"/>
          <w:b/>
          <w:bCs/>
          <w:color w:val="000000" w:themeColor="text1"/>
          <w:sz w:val="24"/>
          <w:szCs w:val="24"/>
        </w:rPr>
        <w:t>受</w:t>
      </w:r>
      <w:r w:rsidR="00903915" w:rsidRPr="00903915">
        <w:rPr>
          <w:rFonts w:ascii="Times New Roman" w:eastAsia="宋体" w:hAnsi="Times New Roman" w:cs="Times New Roman" w:hint="eastAsia"/>
          <w:b/>
          <w:bCs/>
          <w:color w:val="000000" w:themeColor="text1"/>
          <w:sz w:val="24"/>
          <w:szCs w:val="24"/>
        </w:rPr>
        <w:t>到攻</w:t>
      </w:r>
      <w:r w:rsidR="00903915" w:rsidRPr="00903915">
        <w:rPr>
          <w:rFonts w:ascii="Times New Roman" w:eastAsia="宋体" w:hAnsi="Times New Roman" w:cs="Times New Roman"/>
          <w:b/>
          <w:bCs/>
          <w:color w:val="000000" w:themeColor="text1"/>
          <w:sz w:val="24"/>
          <w:szCs w:val="24"/>
        </w:rPr>
        <w:t>击使用专属技能反击</w:t>
      </w:r>
      <w:r w:rsidR="00903915" w:rsidRPr="00903915">
        <w:rPr>
          <w:rFonts w:ascii="Times New Roman" w:eastAsia="宋体" w:hAnsi="Times New Roman" w:cs="Times New Roman" w:hint="eastAsia"/>
          <w:b/>
          <w:bCs/>
          <w:color w:val="000000" w:themeColor="text1"/>
          <w:sz w:val="24"/>
          <w:szCs w:val="24"/>
        </w:rPr>
        <w:t>一次</w:t>
      </w:r>
      <w:r w:rsidR="00903915">
        <w:rPr>
          <w:rFonts w:ascii="Times New Roman" w:eastAsia="宋体" w:hAnsi="Times New Roman" w:cs="Times New Roman" w:hint="eastAsia"/>
          <w:color w:val="000000" w:themeColor="text1"/>
          <w:sz w:val="24"/>
          <w:szCs w:val="24"/>
        </w:rPr>
        <w:t>，</w:t>
      </w:r>
      <w:r w:rsidRPr="00903915">
        <w:rPr>
          <w:rFonts w:ascii="Times New Roman" w:eastAsia="宋体" w:hAnsi="Times New Roman" w:cs="Times New Roman"/>
          <w:b/>
          <w:bCs/>
          <w:color w:val="000000" w:themeColor="text1"/>
          <w:sz w:val="24"/>
          <w:szCs w:val="24"/>
        </w:rPr>
        <w:t>特攻技能暴击率提升</w:t>
      </w:r>
      <w:r w:rsidR="00903915">
        <w:rPr>
          <w:rFonts w:ascii="Times New Roman" w:eastAsia="宋体" w:hAnsi="Times New Roman" w:cs="Times New Roman" w:hint="eastAsia"/>
          <w:b/>
          <w:bCs/>
          <w:color w:val="EE0000"/>
          <w:sz w:val="24"/>
          <w:szCs w:val="24"/>
        </w:rPr>
        <w:t>1</w:t>
      </w:r>
      <w:r w:rsidR="00903915" w:rsidRPr="00C57E61">
        <w:rPr>
          <w:rFonts w:ascii="Times New Roman" w:eastAsia="宋体" w:hAnsi="Times New Roman" w:cs="Times New Roman"/>
          <w:b/>
          <w:bCs/>
          <w:color w:val="EE0000"/>
          <w:sz w:val="24"/>
          <w:szCs w:val="24"/>
        </w:rPr>
        <w:t>00%</w:t>
      </w:r>
      <w:r w:rsidR="00903915">
        <w:rPr>
          <w:rFonts w:ascii="Times New Roman" w:eastAsia="宋体" w:hAnsi="Times New Roman" w:cs="Times New Roman" w:hint="eastAsia"/>
          <w:b/>
          <w:bCs/>
          <w:sz w:val="24"/>
          <w:szCs w:val="24"/>
        </w:rPr>
        <w:t>/</w:t>
      </w:r>
      <w:r w:rsidR="00903915">
        <w:rPr>
          <w:rFonts w:ascii="Times New Roman" w:eastAsia="宋体" w:hAnsi="Times New Roman" w:cs="Times New Roman" w:hint="eastAsia"/>
          <w:b/>
          <w:bCs/>
          <w:color w:val="00B0F0"/>
          <w:sz w:val="24"/>
          <w:szCs w:val="24"/>
        </w:rPr>
        <w:t>5</w:t>
      </w:r>
      <w:r w:rsidR="00903915" w:rsidRPr="00C57E61">
        <w:rPr>
          <w:rFonts w:ascii="Times New Roman" w:eastAsia="宋体" w:hAnsi="Times New Roman" w:cs="Times New Roman" w:hint="eastAsia"/>
          <w:b/>
          <w:bCs/>
          <w:color w:val="00B0F0"/>
          <w:sz w:val="24"/>
          <w:szCs w:val="24"/>
        </w:rPr>
        <w:t>0%</w:t>
      </w:r>
      <w:r w:rsidR="00903915">
        <w:rPr>
          <w:rFonts w:ascii="Times New Roman" w:eastAsia="宋体" w:hAnsi="Times New Roman" w:cs="Times New Roman" w:hint="eastAsia"/>
          <w:b/>
          <w:bCs/>
          <w:sz w:val="24"/>
          <w:szCs w:val="24"/>
        </w:rPr>
        <w:t>，</w:t>
      </w:r>
      <w:r w:rsidR="00903915" w:rsidRPr="00903915">
        <w:rPr>
          <w:rFonts w:ascii="Times New Roman" w:eastAsia="宋体" w:hAnsi="Times New Roman" w:cs="Times New Roman"/>
          <w:b/>
          <w:bCs/>
          <w:color w:val="000000" w:themeColor="text1"/>
          <w:sz w:val="24"/>
          <w:szCs w:val="24"/>
        </w:rPr>
        <w:t>威力提</w:t>
      </w:r>
      <w:r w:rsidR="00903915">
        <w:rPr>
          <w:rFonts w:ascii="Times New Roman" w:eastAsia="宋体" w:hAnsi="Times New Roman" w:cs="Times New Roman" w:hint="eastAsia"/>
          <w:b/>
          <w:bCs/>
          <w:color w:val="000000" w:themeColor="text1"/>
          <w:sz w:val="24"/>
          <w:szCs w:val="24"/>
        </w:rPr>
        <w:t>升</w:t>
      </w:r>
      <w:r w:rsidR="00903915" w:rsidRPr="00903915">
        <w:rPr>
          <w:rFonts w:ascii="Times New Roman" w:eastAsia="宋体" w:hAnsi="Times New Roman" w:cs="Times New Roman"/>
          <w:b/>
          <w:bCs/>
          <w:color w:val="EE0000"/>
          <w:sz w:val="24"/>
          <w:szCs w:val="24"/>
        </w:rPr>
        <w:t>150%</w:t>
      </w:r>
      <w:r w:rsidR="00903915" w:rsidRPr="00903915">
        <w:rPr>
          <w:rFonts w:ascii="Times New Roman" w:eastAsia="宋体" w:hAnsi="Times New Roman" w:cs="Times New Roman" w:hint="eastAsia"/>
          <w:b/>
          <w:bCs/>
          <w:color w:val="000000" w:themeColor="text1"/>
          <w:sz w:val="24"/>
          <w:szCs w:val="24"/>
        </w:rPr>
        <w:t>/</w:t>
      </w:r>
      <w:r w:rsidR="00903915" w:rsidRPr="00903915">
        <w:rPr>
          <w:rFonts w:ascii="Times New Roman" w:eastAsia="宋体" w:hAnsi="Times New Roman" w:cs="Times New Roman" w:hint="eastAsia"/>
          <w:b/>
          <w:bCs/>
          <w:color w:val="00B0F0"/>
          <w:sz w:val="24"/>
          <w:szCs w:val="24"/>
        </w:rPr>
        <w:t>75%</w:t>
      </w:r>
      <w:r w:rsidR="00903915">
        <w:rPr>
          <w:rFonts w:ascii="Times New Roman" w:eastAsia="宋体" w:hAnsi="Times New Roman" w:cs="Times New Roman" w:hint="eastAsia"/>
          <w:color w:val="000000" w:themeColor="text1"/>
          <w:sz w:val="24"/>
          <w:szCs w:val="24"/>
        </w:rPr>
        <w:t>，</w:t>
      </w:r>
      <w:r w:rsidR="00903915">
        <w:rPr>
          <w:rFonts w:ascii="Times New Roman" w:eastAsia="宋体" w:hAnsi="Times New Roman" w:cs="Times New Roman" w:hint="eastAsia"/>
          <w:b/>
          <w:bCs/>
          <w:sz w:val="24"/>
          <w:szCs w:val="24"/>
        </w:rPr>
        <w:t>可继承，</w:t>
      </w:r>
      <w:r w:rsidR="00903915" w:rsidRPr="00E612D8">
        <w:rPr>
          <w:rFonts w:ascii="Times New Roman" w:eastAsia="宋体" w:hAnsi="Times New Roman" w:cs="Times New Roman"/>
          <w:b/>
          <w:bCs/>
          <w:color w:val="EE0000"/>
          <w:sz w:val="24"/>
          <w:szCs w:val="24"/>
        </w:rPr>
        <w:t>10</w:t>
      </w:r>
      <w:r w:rsidR="00903915" w:rsidRPr="001A17BE">
        <w:rPr>
          <w:rFonts w:ascii="Times New Roman" w:eastAsia="宋体" w:hAnsi="Times New Roman" w:cs="Times New Roman"/>
          <w:b/>
          <w:bCs/>
          <w:sz w:val="24"/>
          <w:szCs w:val="24"/>
        </w:rPr>
        <w:t>回合</w:t>
      </w:r>
      <w:r w:rsidR="00903915">
        <w:rPr>
          <w:rFonts w:ascii="Times New Roman" w:eastAsia="宋体" w:hAnsi="Times New Roman" w:cs="Times New Roman" w:hint="eastAsia"/>
          <w:b/>
          <w:bCs/>
          <w:sz w:val="24"/>
          <w:szCs w:val="24"/>
        </w:rPr>
        <w:t>；</w:t>
      </w:r>
      <w:r w:rsidRPr="00903915">
        <w:rPr>
          <w:rFonts w:ascii="Times New Roman" w:eastAsia="宋体" w:hAnsi="Times New Roman" w:cs="Times New Roman" w:hint="eastAsia"/>
          <w:b/>
          <w:bCs/>
          <w:color w:val="000000" w:themeColor="text1"/>
          <w:sz w:val="24"/>
          <w:szCs w:val="24"/>
        </w:rPr>
        <w:t>首次离场</w:t>
      </w:r>
      <w:r w:rsidRPr="00F606E9">
        <w:rPr>
          <w:rFonts w:ascii="Times New Roman" w:eastAsia="宋体" w:hAnsi="Times New Roman" w:cs="Times New Roman" w:hint="eastAsia"/>
          <w:color w:val="000000" w:themeColor="text1"/>
          <w:sz w:val="24"/>
          <w:szCs w:val="24"/>
        </w:rPr>
        <w:t>赋予</w:t>
      </w:r>
      <w:r w:rsidRPr="00903915">
        <w:rPr>
          <w:rFonts w:ascii="Times New Roman" w:eastAsia="宋体" w:hAnsi="Times New Roman" w:cs="Times New Roman" w:hint="eastAsia"/>
          <w:b/>
          <w:bCs/>
          <w:color w:val="000000" w:themeColor="text1"/>
          <w:sz w:val="24"/>
          <w:szCs w:val="24"/>
        </w:rPr>
        <w:t>我方全体</w:t>
      </w:r>
      <w:r w:rsidRPr="00903915">
        <w:rPr>
          <w:rFonts w:ascii="Times New Roman" w:eastAsia="宋体" w:hAnsi="Times New Roman" w:cs="Times New Roman"/>
          <w:b/>
          <w:bCs/>
          <w:color w:val="EE0000"/>
          <w:sz w:val="24"/>
          <w:szCs w:val="24"/>
        </w:rPr>
        <w:t>6</w:t>
      </w:r>
      <w:r w:rsidRPr="00903915">
        <w:rPr>
          <w:rFonts w:ascii="Times New Roman" w:eastAsia="宋体" w:hAnsi="Times New Roman" w:cs="Times New Roman"/>
          <w:b/>
          <w:bCs/>
          <w:color w:val="000000" w:themeColor="text1"/>
          <w:sz w:val="24"/>
          <w:szCs w:val="24"/>
        </w:rPr>
        <w:t>级全属性等级</w:t>
      </w:r>
      <w:r w:rsidR="00903915">
        <w:rPr>
          <w:rFonts w:ascii="Times New Roman" w:eastAsia="宋体" w:hAnsi="Times New Roman" w:cs="Times New Roman" w:hint="eastAsia"/>
          <w:b/>
          <w:bCs/>
          <w:color w:val="000000" w:themeColor="text1"/>
          <w:sz w:val="24"/>
          <w:szCs w:val="24"/>
        </w:rPr>
        <w:t>（仅包括目前在场亚比和替换亚比，不可继承）</w:t>
      </w:r>
      <w:r w:rsidR="00903915">
        <w:rPr>
          <w:rFonts w:ascii="Times New Roman" w:eastAsia="宋体" w:hAnsi="Times New Roman" w:cs="Times New Roman" w:hint="eastAsia"/>
          <w:color w:val="000000" w:themeColor="text1"/>
          <w:sz w:val="24"/>
          <w:szCs w:val="24"/>
        </w:rPr>
        <w:t>。</w:t>
      </w:r>
    </w:p>
    <w:p w14:paraId="31B227C7" w14:textId="2B68F2B9" w:rsidR="00903915" w:rsidRDefault="00903915" w:rsidP="00F606E9">
      <w:pPr>
        <w:rPr>
          <w:rFonts w:ascii="Times New Roman" w:eastAsia="宋体" w:hAnsi="Times New Roman" w:cs="Times New Roman"/>
          <w:color w:val="000000" w:themeColor="text1"/>
          <w:sz w:val="24"/>
          <w:szCs w:val="24"/>
        </w:rPr>
      </w:pPr>
      <w:r w:rsidRPr="003104F5">
        <w:rPr>
          <w:rFonts w:ascii="Times New Roman" w:eastAsia="宋体" w:hAnsi="Times New Roman" w:cs="Times New Roman" w:hint="eastAsia"/>
          <w:b/>
          <w:bCs/>
          <w:color w:val="EE0000"/>
          <w:sz w:val="24"/>
          <w:szCs w:val="24"/>
        </w:rPr>
        <w:t>注：</w:t>
      </w:r>
      <w:r w:rsidRPr="00C57E61">
        <w:rPr>
          <w:rFonts w:ascii="Times New Roman" w:eastAsia="宋体" w:hAnsi="Times New Roman" w:cs="Times New Roman" w:hint="eastAsia"/>
          <w:color w:val="000000" w:themeColor="text1"/>
          <w:sz w:val="24"/>
          <w:szCs w:val="24"/>
        </w:rPr>
        <w:t>4v2</w:t>
      </w:r>
      <w:r>
        <w:rPr>
          <w:rFonts w:ascii="Times New Roman" w:eastAsia="宋体" w:hAnsi="Times New Roman" w:cs="Times New Roman" w:hint="eastAsia"/>
          <w:b/>
          <w:bCs/>
          <w:color w:val="000000" w:themeColor="text1"/>
          <w:sz w:val="24"/>
          <w:szCs w:val="24"/>
        </w:rPr>
        <w:t>特</w:t>
      </w:r>
      <w:r w:rsidRPr="00C57E61">
        <w:rPr>
          <w:rFonts w:ascii="Times New Roman" w:eastAsia="宋体" w:hAnsi="Times New Roman" w:cs="Times New Roman" w:hint="eastAsia"/>
          <w:b/>
          <w:bCs/>
          <w:color w:val="000000" w:themeColor="text1"/>
          <w:sz w:val="24"/>
          <w:szCs w:val="24"/>
        </w:rPr>
        <w:t>攻</w:t>
      </w:r>
      <w:r w:rsidRPr="00C57E61">
        <w:rPr>
          <w:rFonts w:ascii="Times New Roman" w:eastAsia="宋体" w:hAnsi="Times New Roman" w:cs="Times New Roman" w:hint="eastAsia"/>
          <w:color w:val="000000" w:themeColor="text1"/>
          <w:sz w:val="24"/>
          <w:szCs w:val="24"/>
        </w:rPr>
        <w:t>亚比</w:t>
      </w:r>
      <w:r w:rsidRPr="00C57E61">
        <w:rPr>
          <w:rFonts w:ascii="Times New Roman" w:eastAsia="宋体" w:hAnsi="Times New Roman" w:cs="Times New Roman" w:hint="eastAsia"/>
          <w:b/>
          <w:bCs/>
          <w:color w:val="000000" w:themeColor="text1"/>
          <w:sz w:val="24"/>
          <w:szCs w:val="24"/>
        </w:rPr>
        <w:t>通用</w:t>
      </w:r>
      <w:r w:rsidRPr="00C57E61">
        <w:rPr>
          <w:rFonts w:ascii="Times New Roman" w:eastAsia="宋体" w:hAnsi="Times New Roman" w:cs="Times New Roman" w:hint="eastAsia"/>
          <w:color w:val="000000" w:themeColor="text1"/>
          <w:sz w:val="24"/>
          <w:szCs w:val="24"/>
        </w:rPr>
        <w:t>辅助</w:t>
      </w:r>
      <w:r>
        <w:rPr>
          <w:rFonts w:ascii="Times New Roman" w:eastAsia="宋体" w:hAnsi="Times New Roman" w:cs="Times New Roman" w:hint="eastAsia"/>
          <w:color w:val="000000" w:themeColor="text1"/>
          <w:sz w:val="24"/>
          <w:szCs w:val="24"/>
        </w:rPr>
        <w:t>，而且免费王专</w:t>
      </w:r>
      <w:r w:rsidR="00727264">
        <w:rPr>
          <w:rFonts w:ascii="Times New Roman" w:eastAsia="宋体" w:hAnsi="Times New Roman" w:cs="Times New Roman" w:hint="eastAsia"/>
          <w:color w:val="000000" w:themeColor="text1"/>
          <w:sz w:val="24"/>
          <w:szCs w:val="24"/>
        </w:rPr>
        <w:t>。同样是提升暴击率和属性等级，但</w:t>
      </w:r>
      <w:r>
        <w:rPr>
          <w:rFonts w:ascii="Times New Roman" w:eastAsia="宋体" w:hAnsi="Times New Roman" w:cs="Times New Roman" w:hint="eastAsia"/>
          <w:color w:val="000000" w:themeColor="text1"/>
          <w:sz w:val="24"/>
          <w:szCs w:val="24"/>
        </w:rPr>
        <w:t>一般</w:t>
      </w:r>
      <w:r w:rsidRPr="00903915">
        <w:rPr>
          <w:rFonts w:ascii="Times New Roman" w:eastAsia="宋体" w:hAnsi="Times New Roman" w:cs="Times New Roman" w:hint="eastAsia"/>
          <w:b/>
          <w:bCs/>
          <w:color w:val="000000" w:themeColor="text1"/>
          <w:sz w:val="24"/>
          <w:szCs w:val="24"/>
        </w:rPr>
        <w:t>效果并不如冰雪女皇</w:t>
      </w:r>
      <w:r w:rsidR="00727264">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除非是梵天队这样的</w:t>
      </w:r>
      <w:r w:rsidRPr="00903915">
        <w:rPr>
          <w:rFonts w:ascii="Times New Roman" w:eastAsia="宋体" w:hAnsi="Times New Roman" w:cs="Times New Roman" w:hint="eastAsia"/>
          <w:b/>
          <w:bCs/>
          <w:color w:val="000000" w:themeColor="text1"/>
          <w:sz w:val="24"/>
          <w:szCs w:val="24"/>
        </w:rPr>
        <w:t>双特攻</w:t>
      </w:r>
      <w:r w:rsidRPr="00903915">
        <w:rPr>
          <w:rFonts w:ascii="Times New Roman" w:eastAsia="宋体" w:hAnsi="Times New Roman" w:cs="Times New Roman" w:hint="eastAsia"/>
          <w:b/>
          <w:bCs/>
          <w:color w:val="000000" w:themeColor="text1"/>
          <w:sz w:val="24"/>
          <w:szCs w:val="24"/>
        </w:rPr>
        <w:t>c</w:t>
      </w:r>
      <w:r>
        <w:rPr>
          <w:rFonts w:ascii="Times New Roman" w:eastAsia="宋体" w:hAnsi="Times New Roman" w:cs="Times New Roman" w:hint="eastAsia"/>
          <w:color w:val="000000" w:themeColor="text1"/>
          <w:sz w:val="24"/>
          <w:szCs w:val="24"/>
        </w:rPr>
        <w:t>队伍，但梵天队也有上位替代。还有一个优势是可以</w:t>
      </w:r>
      <w:r w:rsidRPr="00903915">
        <w:rPr>
          <w:rFonts w:ascii="Times New Roman" w:eastAsia="宋体" w:hAnsi="Times New Roman" w:cs="Times New Roman" w:hint="eastAsia"/>
          <w:b/>
          <w:bCs/>
          <w:color w:val="000000" w:themeColor="text1"/>
          <w:sz w:val="24"/>
          <w:szCs w:val="24"/>
        </w:rPr>
        <w:t>提升站场辅助</w:t>
      </w:r>
      <w:r>
        <w:rPr>
          <w:rFonts w:ascii="Times New Roman" w:eastAsia="宋体" w:hAnsi="Times New Roman" w:cs="Times New Roman" w:hint="eastAsia"/>
          <w:b/>
          <w:bCs/>
          <w:color w:val="000000" w:themeColor="text1"/>
          <w:sz w:val="24"/>
          <w:szCs w:val="24"/>
        </w:rPr>
        <w:t>等级</w:t>
      </w:r>
      <w:r>
        <w:rPr>
          <w:rFonts w:ascii="Times New Roman" w:eastAsia="宋体" w:hAnsi="Times New Roman" w:cs="Times New Roman" w:hint="eastAsia"/>
          <w:color w:val="000000" w:themeColor="text1"/>
          <w:sz w:val="24"/>
          <w:szCs w:val="24"/>
        </w:rPr>
        <w:t>，增加生存能力。此外，可以在</w:t>
      </w:r>
      <w:r>
        <w:rPr>
          <w:rFonts w:ascii="Times New Roman" w:eastAsia="宋体" w:hAnsi="Times New Roman" w:cs="Times New Roman" w:hint="eastAsia"/>
          <w:color w:val="000000" w:themeColor="text1"/>
          <w:sz w:val="24"/>
          <w:szCs w:val="24"/>
        </w:rPr>
        <w:t>6v1</w:t>
      </w:r>
      <w:r>
        <w:rPr>
          <w:rFonts w:ascii="Times New Roman" w:eastAsia="宋体" w:hAnsi="Times New Roman" w:cs="Times New Roman" w:hint="eastAsia"/>
          <w:color w:val="000000" w:themeColor="text1"/>
          <w:sz w:val="24"/>
          <w:szCs w:val="24"/>
        </w:rPr>
        <w:t>中被阿比斯拉出来</w:t>
      </w:r>
      <w:r w:rsidR="00727264">
        <w:rPr>
          <w:rFonts w:ascii="Times New Roman" w:eastAsia="宋体" w:hAnsi="Times New Roman" w:cs="Times New Roman" w:hint="eastAsia"/>
          <w:color w:val="000000" w:themeColor="text1"/>
          <w:sz w:val="24"/>
          <w:szCs w:val="24"/>
        </w:rPr>
        <w:t>作为站场亚比，大招可以套反击增加输出。</w:t>
      </w:r>
    </w:p>
    <w:p w14:paraId="1BE1F037" w14:textId="77777777" w:rsidR="00727264" w:rsidRDefault="00727264" w:rsidP="00F606E9">
      <w:pPr>
        <w:rPr>
          <w:rFonts w:ascii="Times New Roman" w:eastAsia="宋体" w:hAnsi="Times New Roman" w:cs="Times New Roman"/>
          <w:color w:val="000000" w:themeColor="text1"/>
          <w:sz w:val="24"/>
          <w:szCs w:val="24"/>
        </w:rPr>
      </w:pPr>
    </w:p>
    <w:p w14:paraId="7F6D279C" w14:textId="72767303" w:rsidR="00727264" w:rsidRPr="00903915" w:rsidRDefault="00727264" w:rsidP="00727264">
      <w:pPr>
        <w:rPr>
          <w:rFonts w:ascii="Times New Roman" w:eastAsia="宋体" w:hAnsi="Times New Roman" w:cs="Times New Roman"/>
          <w:b/>
          <w:bCs/>
          <w:color w:val="000000" w:themeColor="text1"/>
          <w:sz w:val="24"/>
          <w:szCs w:val="24"/>
        </w:rPr>
      </w:pPr>
      <w:r w:rsidRPr="00903915">
        <w:rPr>
          <w:rFonts w:ascii="Times New Roman" w:eastAsia="宋体" w:hAnsi="Times New Roman" w:cs="Times New Roman" w:hint="eastAsia"/>
          <w:b/>
          <w:bCs/>
          <w:color w:val="000000" w:themeColor="text1"/>
          <w:sz w:val="24"/>
          <w:szCs w:val="24"/>
        </w:rPr>
        <w:t>2</w:t>
      </w:r>
      <w:r>
        <w:rPr>
          <w:rFonts w:ascii="Times New Roman" w:eastAsia="宋体" w:hAnsi="Times New Roman" w:cs="Times New Roman" w:hint="eastAsia"/>
          <w:b/>
          <w:bCs/>
          <w:color w:val="000000" w:themeColor="text1"/>
          <w:sz w:val="24"/>
          <w:szCs w:val="24"/>
        </w:rPr>
        <w:t>3</w:t>
      </w:r>
      <w:r w:rsidRPr="00903915">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 xml:space="preserve"> </w:t>
      </w:r>
      <w:r w:rsidRPr="00727264">
        <w:rPr>
          <w:rFonts w:ascii="Times New Roman" w:eastAsia="宋体" w:hAnsi="Times New Roman" w:cs="Times New Roman" w:hint="eastAsia"/>
          <w:b/>
          <w:bCs/>
          <w:color w:val="000000" w:themeColor="text1"/>
          <w:sz w:val="24"/>
          <w:szCs w:val="24"/>
        </w:rPr>
        <w:t>月影映夜澜</w:t>
      </w:r>
      <w:r w:rsidRPr="00727264">
        <w:rPr>
          <w:rFonts w:ascii="Times New Roman" w:eastAsia="宋体" w:hAnsi="Times New Roman" w:cs="Times New Roman"/>
          <w:b/>
          <w:bCs/>
          <w:color w:val="000000" w:themeColor="text1"/>
          <w:sz w:val="24"/>
          <w:szCs w:val="24"/>
        </w:rPr>
        <w:t>-</w:t>
      </w:r>
      <w:r w:rsidRPr="00727264">
        <w:rPr>
          <w:rFonts w:ascii="Times New Roman" w:eastAsia="宋体" w:hAnsi="Times New Roman" w:cs="Times New Roman"/>
          <w:b/>
          <w:bCs/>
          <w:color w:val="000000" w:themeColor="text1"/>
          <w:sz w:val="24"/>
          <w:szCs w:val="24"/>
        </w:rPr>
        <w:t>夜樱</w:t>
      </w:r>
      <w:r w:rsidRPr="00903915">
        <w:rPr>
          <w:rFonts w:ascii="Segoe UI Symbol" w:eastAsia="宋体" w:hAnsi="Segoe UI Symbol" w:cs="Segoe UI Symbol"/>
          <w:b/>
          <w:bCs/>
          <w:color w:val="7030A0"/>
          <w:sz w:val="24"/>
          <w:szCs w:val="24"/>
        </w:rPr>
        <w:t>★</w:t>
      </w:r>
      <w:r w:rsidRPr="00903915">
        <w:rPr>
          <w:rFonts w:ascii="Times New Roman" w:eastAsia="宋体" w:hAnsi="Times New Roman" w:cs="Times New Roman"/>
          <w:b/>
          <w:bCs/>
          <w:color w:val="000000" w:themeColor="text1"/>
          <w:sz w:val="24"/>
          <w:szCs w:val="24"/>
        </w:rPr>
        <w:t>：</w:t>
      </w:r>
      <w:r w:rsidRPr="00903915">
        <w:rPr>
          <w:rFonts w:ascii="Times New Roman" w:eastAsia="宋体" w:hAnsi="Times New Roman" w:cs="Times New Roman" w:hint="eastAsia"/>
          <w:b/>
          <w:bCs/>
          <w:color w:val="000000" w:themeColor="text1"/>
          <w:sz w:val="24"/>
          <w:szCs w:val="24"/>
        </w:rPr>
        <w:t>非自爆，</w:t>
      </w:r>
      <w:r>
        <w:rPr>
          <w:rFonts w:ascii="Times New Roman" w:eastAsia="宋体" w:hAnsi="Times New Roman" w:cs="Times New Roman" w:hint="eastAsia"/>
          <w:b/>
          <w:bCs/>
          <w:color w:val="000000" w:themeColor="text1"/>
          <w:sz w:val="24"/>
          <w:szCs w:val="24"/>
        </w:rPr>
        <w:t>提属、</w:t>
      </w:r>
      <w:r w:rsidRPr="00F606E9">
        <w:rPr>
          <w:rFonts w:ascii="Times New Roman" w:eastAsia="宋体" w:hAnsi="Times New Roman" w:cs="Times New Roman" w:hint="eastAsia"/>
          <w:b/>
          <w:bCs/>
          <w:color w:val="FFC000"/>
          <w:sz w:val="24"/>
          <w:szCs w:val="24"/>
        </w:rPr>
        <w:t>普攻亚比</w:t>
      </w:r>
      <w:r w:rsidRPr="00903915">
        <w:rPr>
          <w:rFonts w:ascii="Times New Roman" w:eastAsia="宋体" w:hAnsi="Times New Roman" w:cs="Times New Roman" w:hint="eastAsia"/>
          <w:b/>
          <w:bCs/>
          <w:color w:val="000000" w:themeColor="text1"/>
          <w:sz w:val="24"/>
          <w:szCs w:val="24"/>
        </w:rPr>
        <w:t>暴击提升</w:t>
      </w:r>
      <w:r>
        <w:rPr>
          <w:rFonts w:ascii="Times New Roman" w:eastAsia="宋体" w:hAnsi="Times New Roman" w:cs="Times New Roman" w:hint="eastAsia"/>
          <w:b/>
          <w:bCs/>
          <w:color w:val="000000" w:themeColor="text1"/>
          <w:sz w:val="24"/>
          <w:szCs w:val="24"/>
        </w:rPr>
        <w:t>、</w:t>
      </w:r>
      <w:r w:rsidRPr="00903915">
        <w:rPr>
          <w:rFonts w:ascii="Times New Roman" w:eastAsia="宋体" w:hAnsi="Times New Roman" w:cs="Times New Roman" w:hint="eastAsia"/>
          <w:b/>
          <w:bCs/>
          <w:color w:val="000000" w:themeColor="text1"/>
          <w:sz w:val="24"/>
          <w:szCs w:val="24"/>
        </w:rPr>
        <w:t>威力提升</w:t>
      </w:r>
    </w:p>
    <w:p w14:paraId="199587AE" w14:textId="164F080E" w:rsidR="00727264" w:rsidRDefault="00727264" w:rsidP="00727264">
      <w:pPr>
        <w:rPr>
          <w:rFonts w:ascii="Times New Roman" w:eastAsia="宋体" w:hAnsi="Times New Roman" w:cs="Times New Roman"/>
          <w:color w:val="000000" w:themeColor="text1"/>
          <w:sz w:val="24"/>
          <w:szCs w:val="24"/>
        </w:rPr>
      </w:pPr>
      <w:r w:rsidRPr="00903915">
        <w:rPr>
          <w:rFonts w:ascii="Times New Roman" w:eastAsia="宋体" w:hAnsi="Times New Roman" w:cs="Times New Roman" w:hint="eastAsia"/>
          <w:b/>
          <w:bCs/>
          <w:color w:val="000000" w:themeColor="text1"/>
          <w:sz w:val="24"/>
          <w:szCs w:val="24"/>
        </w:rPr>
        <w:t>大招释放后立即返回背包</w:t>
      </w:r>
      <w:r>
        <w:rPr>
          <w:rFonts w:ascii="Times New Roman" w:eastAsia="宋体" w:hAnsi="Times New Roman" w:cs="Times New Roman" w:hint="eastAsia"/>
          <w:color w:val="000000" w:themeColor="text1"/>
          <w:sz w:val="24"/>
          <w:szCs w:val="24"/>
        </w:rPr>
        <w:t>，</w:t>
      </w:r>
      <w:r w:rsidRPr="00727264">
        <w:rPr>
          <w:rFonts w:ascii="Times New Roman" w:eastAsia="宋体" w:hAnsi="Times New Roman" w:cs="Times New Roman" w:hint="eastAsia"/>
          <w:b/>
          <w:bCs/>
          <w:color w:val="000000" w:themeColor="text1"/>
          <w:sz w:val="24"/>
          <w:szCs w:val="24"/>
        </w:rPr>
        <w:t>驱散对方</w:t>
      </w:r>
      <w:r w:rsidRPr="00727264">
        <w:rPr>
          <w:rFonts w:ascii="Times New Roman" w:eastAsia="宋体" w:hAnsi="Times New Roman" w:cs="Times New Roman" w:hint="eastAsia"/>
          <w:b/>
          <w:bCs/>
          <w:color w:val="EE0000"/>
          <w:sz w:val="24"/>
          <w:szCs w:val="24"/>
        </w:rPr>
        <w:t>2</w:t>
      </w:r>
      <w:r w:rsidRPr="00727264">
        <w:rPr>
          <w:rFonts w:ascii="Times New Roman" w:eastAsia="宋体" w:hAnsi="Times New Roman" w:cs="Times New Roman" w:hint="eastAsia"/>
          <w:b/>
          <w:bCs/>
          <w:color w:val="000000" w:themeColor="text1"/>
          <w:sz w:val="24"/>
          <w:szCs w:val="24"/>
        </w:rPr>
        <w:t>个</w:t>
      </w:r>
      <w:r>
        <w:rPr>
          <w:rFonts w:ascii="Times New Roman" w:eastAsia="宋体" w:hAnsi="Times New Roman" w:cs="Times New Roman" w:hint="eastAsia"/>
          <w:b/>
          <w:bCs/>
          <w:color w:val="000000" w:themeColor="text1"/>
          <w:sz w:val="24"/>
          <w:szCs w:val="24"/>
        </w:rPr>
        <w:t>最新获得且</w:t>
      </w:r>
      <w:r w:rsidRPr="00727264">
        <w:rPr>
          <w:rFonts w:ascii="Times New Roman" w:eastAsia="宋体" w:hAnsi="Times New Roman" w:cs="Times New Roman" w:hint="eastAsia"/>
          <w:b/>
          <w:bCs/>
          <w:color w:val="000000" w:themeColor="text1"/>
          <w:sz w:val="24"/>
          <w:szCs w:val="24"/>
        </w:rPr>
        <w:t>回合数</w:t>
      </w:r>
      <w:r w:rsidRPr="00727264">
        <w:rPr>
          <w:rFonts w:ascii="Times New Roman" w:eastAsia="宋体" w:hAnsi="Times New Roman" w:cs="Times New Roman" w:hint="eastAsia"/>
          <w:b/>
          <w:bCs/>
          <w:color w:val="EE0000"/>
          <w:sz w:val="24"/>
          <w:szCs w:val="24"/>
        </w:rPr>
        <w:t>＜</w:t>
      </w:r>
      <w:r w:rsidRPr="00727264">
        <w:rPr>
          <w:rFonts w:ascii="Times New Roman" w:eastAsia="宋体" w:hAnsi="Times New Roman" w:cs="Times New Roman" w:hint="eastAsia"/>
          <w:b/>
          <w:bCs/>
          <w:color w:val="EE0000"/>
          <w:sz w:val="24"/>
          <w:szCs w:val="24"/>
        </w:rPr>
        <w:t>10</w:t>
      </w:r>
      <w:r w:rsidRPr="00727264">
        <w:rPr>
          <w:rFonts w:ascii="Times New Roman" w:eastAsia="宋体" w:hAnsi="Times New Roman" w:cs="Times New Roman" w:hint="eastAsia"/>
          <w:b/>
          <w:bCs/>
          <w:color w:val="000000" w:themeColor="text1"/>
          <w:sz w:val="24"/>
          <w:szCs w:val="24"/>
        </w:rPr>
        <w:t>的增益效果</w:t>
      </w:r>
      <w:r>
        <w:rPr>
          <w:rFonts w:ascii="Times New Roman" w:eastAsia="宋体" w:hAnsi="Times New Roman" w:cs="Times New Roman" w:hint="eastAsia"/>
          <w:color w:val="000000" w:themeColor="text1"/>
          <w:sz w:val="24"/>
          <w:szCs w:val="24"/>
        </w:rPr>
        <w:t>，赋予队友</w:t>
      </w:r>
      <w:r>
        <w:rPr>
          <w:rFonts w:ascii="Times New Roman" w:eastAsia="宋体" w:hAnsi="Times New Roman" w:cs="Times New Roman" w:hint="eastAsia"/>
          <w:b/>
          <w:bCs/>
          <w:color w:val="000000" w:themeColor="text1"/>
          <w:sz w:val="24"/>
          <w:szCs w:val="24"/>
        </w:rPr>
        <w:t>普攻</w:t>
      </w:r>
      <w:r w:rsidRPr="00903915">
        <w:rPr>
          <w:rFonts w:ascii="Times New Roman" w:eastAsia="宋体" w:hAnsi="Times New Roman" w:cs="Times New Roman"/>
          <w:b/>
          <w:bCs/>
          <w:color w:val="000000" w:themeColor="text1"/>
          <w:sz w:val="24"/>
          <w:szCs w:val="24"/>
        </w:rPr>
        <w:t>技能暴击率提升</w:t>
      </w:r>
      <w:r>
        <w:rPr>
          <w:rFonts w:ascii="Times New Roman" w:eastAsia="宋体" w:hAnsi="Times New Roman" w:cs="Times New Roman" w:hint="eastAsia"/>
          <w:b/>
          <w:bCs/>
          <w:color w:val="EE0000"/>
          <w:sz w:val="24"/>
          <w:szCs w:val="24"/>
        </w:rPr>
        <w:t>1</w:t>
      </w:r>
      <w:r w:rsidRPr="00C57E61">
        <w:rPr>
          <w:rFonts w:ascii="Times New Roman" w:eastAsia="宋体" w:hAnsi="Times New Roman" w:cs="Times New Roman"/>
          <w:b/>
          <w:bCs/>
          <w:color w:val="EE0000"/>
          <w:sz w:val="24"/>
          <w:szCs w:val="24"/>
        </w:rPr>
        <w:t>00%</w:t>
      </w:r>
      <w:r>
        <w:rPr>
          <w:rFonts w:ascii="Times New Roman" w:eastAsia="宋体" w:hAnsi="Times New Roman" w:cs="Times New Roman" w:hint="eastAsia"/>
          <w:b/>
          <w:bCs/>
          <w:sz w:val="24"/>
          <w:szCs w:val="24"/>
        </w:rPr>
        <w:t>/</w:t>
      </w:r>
      <w:r>
        <w:rPr>
          <w:rFonts w:ascii="Times New Roman" w:eastAsia="宋体" w:hAnsi="Times New Roman" w:cs="Times New Roman" w:hint="eastAsia"/>
          <w:b/>
          <w:bCs/>
          <w:color w:val="00B0F0"/>
          <w:sz w:val="24"/>
          <w:szCs w:val="24"/>
        </w:rPr>
        <w:t>5</w:t>
      </w:r>
      <w:r w:rsidRPr="00C57E61">
        <w:rPr>
          <w:rFonts w:ascii="Times New Roman" w:eastAsia="宋体" w:hAnsi="Times New Roman" w:cs="Times New Roman" w:hint="eastAsia"/>
          <w:b/>
          <w:bCs/>
          <w:color w:val="00B0F0"/>
          <w:sz w:val="24"/>
          <w:szCs w:val="24"/>
        </w:rPr>
        <w:t>0%</w:t>
      </w:r>
      <w:r>
        <w:rPr>
          <w:rFonts w:ascii="Times New Roman" w:eastAsia="宋体" w:hAnsi="Times New Roman" w:cs="Times New Roman" w:hint="eastAsia"/>
          <w:b/>
          <w:bCs/>
          <w:sz w:val="24"/>
          <w:szCs w:val="24"/>
        </w:rPr>
        <w:t>，</w:t>
      </w:r>
      <w:r w:rsidRPr="00903915">
        <w:rPr>
          <w:rFonts w:ascii="Times New Roman" w:eastAsia="宋体" w:hAnsi="Times New Roman" w:cs="Times New Roman"/>
          <w:b/>
          <w:bCs/>
          <w:color w:val="000000" w:themeColor="text1"/>
          <w:sz w:val="24"/>
          <w:szCs w:val="24"/>
        </w:rPr>
        <w:t>威力提</w:t>
      </w:r>
      <w:r>
        <w:rPr>
          <w:rFonts w:ascii="Times New Roman" w:eastAsia="宋体" w:hAnsi="Times New Roman" w:cs="Times New Roman" w:hint="eastAsia"/>
          <w:b/>
          <w:bCs/>
          <w:color w:val="000000" w:themeColor="text1"/>
          <w:sz w:val="24"/>
          <w:szCs w:val="24"/>
        </w:rPr>
        <w:t>升</w:t>
      </w:r>
      <w:r w:rsidRPr="00903915">
        <w:rPr>
          <w:rFonts w:ascii="Times New Roman" w:eastAsia="宋体" w:hAnsi="Times New Roman" w:cs="Times New Roman"/>
          <w:b/>
          <w:bCs/>
          <w:color w:val="EE0000"/>
          <w:sz w:val="24"/>
          <w:szCs w:val="24"/>
        </w:rPr>
        <w:t>150%</w:t>
      </w:r>
      <w:r w:rsidRPr="00903915">
        <w:rPr>
          <w:rFonts w:ascii="Times New Roman" w:eastAsia="宋体" w:hAnsi="Times New Roman" w:cs="Times New Roman" w:hint="eastAsia"/>
          <w:b/>
          <w:bCs/>
          <w:color w:val="000000" w:themeColor="text1"/>
          <w:sz w:val="24"/>
          <w:szCs w:val="24"/>
        </w:rPr>
        <w:t>/</w:t>
      </w:r>
      <w:r w:rsidRPr="00903915">
        <w:rPr>
          <w:rFonts w:ascii="Times New Roman" w:eastAsia="宋体" w:hAnsi="Times New Roman" w:cs="Times New Roman" w:hint="eastAsia"/>
          <w:b/>
          <w:bCs/>
          <w:color w:val="00B0F0"/>
          <w:sz w:val="24"/>
          <w:szCs w:val="24"/>
        </w:rPr>
        <w:t>75%</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b/>
          <w:bCs/>
          <w:sz w:val="24"/>
          <w:szCs w:val="24"/>
        </w:rPr>
        <w:t>可继承，</w:t>
      </w:r>
      <w:r w:rsidRPr="00E612D8">
        <w:rPr>
          <w:rFonts w:ascii="Times New Roman" w:eastAsia="宋体" w:hAnsi="Times New Roman" w:cs="Times New Roman"/>
          <w:b/>
          <w:bCs/>
          <w:color w:val="EE0000"/>
          <w:sz w:val="24"/>
          <w:szCs w:val="24"/>
        </w:rPr>
        <w:t>10</w:t>
      </w:r>
      <w:r w:rsidRPr="001A17BE">
        <w:rPr>
          <w:rFonts w:ascii="Times New Roman" w:eastAsia="宋体" w:hAnsi="Times New Roman" w:cs="Times New Roman"/>
          <w:b/>
          <w:bCs/>
          <w:sz w:val="24"/>
          <w:szCs w:val="24"/>
        </w:rPr>
        <w:t>回合</w:t>
      </w:r>
      <w:r>
        <w:rPr>
          <w:rFonts w:ascii="Times New Roman" w:eastAsia="宋体" w:hAnsi="Times New Roman" w:cs="Times New Roman" w:hint="eastAsia"/>
          <w:b/>
          <w:bCs/>
          <w:sz w:val="24"/>
          <w:szCs w:val="24"/>
        </w:rPr>
        <w:t>；</w:t>
      </w:r>
      <w:r w:rsidRPr="00903915">
        <w:rPr>
          <w:rFonts w:ascii="Times New Roman" w:eastAsia="宋体" w:hAnsi="Times New Roman" w:cs="Times New Roman" w:hint="eastAsia"/>
          <w:b/>
          <w:bCs/>
          <w:color w:val="000000" w:themeColor="text1"/>
          <w:sz w:val="24"/>
          <w:szCs w:val="24"/>
        </w:rPr>
        <w:t>首次离场</w:t>
      </w:r>
      <w:r w:rsidRPr="00F606E9">
        <w:rPr>
          <w:rFonts w:ascii="Times New Roman" w:eastAsia="宋体" w:hAnsi="Times New Roman" w:cs="Times New Roman" w:hint="eastAsia"/>
          <w:color w:val="000000" w:themeColor="text1"/>
          <w:sz w:val="24"/>
          <w:szCs w:val="24"/>
        </w:rPr>
        <w:t>赋予</w:t>
      </w:r>
      <w:r w:rsidRPr="00903915">
        <w:rPr>
          <w:rFonts w:ascii="Times New Roman" w:eastAsia="宋体" w:hAnsi="Times New Roman" w:cs="Times New Roman" w:hint="eastAsia"/>
          <w:b/>
          <w:bCs/>
          <w:color w:val="000000" w:themeColor="text1"/>
          <w:sz w:val="24"/>
          <w:szCs w:val="24"/>
        </w:rPr>
        <w:t>我方全体</w:t>
      </w:r>
      <w:r w:rsidRPr="00903915">
        <w:rPr>
          <w:rFonts w:ascii="Times New Roman" w:eastAsia="宋体" w:hAnsi="Times New Roman" w:cs="Times New Roman"/>
          <w:b/>
          <w:bCs/>
          <w:color w:val="EE0000"/>
          <w:sz w:val="24"/>
          <w:szCs w:val="24"/>
        </w:rPr>
        <w:t>6</w:t>
      </w:r>
      <w:r w:rsidRPr="00903915">
        <w:rPr>
          <w:rFonts w:ascii="Times New Roman" w:eastAsia="宋体" w:hAnsi="Times New Roman" w:cs="Times New Roman"/>
          <w:b/>
          <w:bCs/>
          <w:color w:val="000000" w:themeColor="text1"/>
          <w:sz w:val="24"/>
          <w:szCs w:val="24"/>
        </w:rPr>
        <w:t>级全属性等级</w:t>
      </w:r>
      <w:r>
        <w:rPr>
          <w:rFonts w:ascii="Times New Roman" w:eastAsia="宋体" w:hAnsi="Times New Roman" w:cs="Times New Roman" w:hint="eastAsia"/>
          <w:b/>
          <w:bCs/>
          <w:color w:val="000000" w:themeColor="text1"/>
          <w:sz w:val="24"/>
          <w:szCs w:val="24"/>
        </w:rPr>
        <w:t>（仅包括目前在场亚比和替换亚比，不可继承）</w:t>
      </w:r>
      <w:r>
        <w:rPr>
          <w:rFonts w:ascii="Times New Roman" w:eastAsia="宋体" w:hAnsi="Times New Roman" w:cs="Times New Roman" w:hint="eastAsia"/>
          <w:color w:val="000000" w:themeColor="text1"/>
          <w:sz w:val="24"/>
          <w:szCs w:val="24"/>
        </w:rPr>
        <w:t>。小技能可以赋予目标</w:t>
      </w:r>
      <w:r w:rsidRPr="00727264">
        <w:rPr>
          <w:rFonts w:ascii="Times New Roman" w:eastAsia="宋体" w:hAnsi="Times New Roman" w:cs="Times New Roman" w:hint="eastAsia"/>
          <w:b/>
          <w:bCs/>
          <w:color w:val="000000" w:themeColor="text1"/>
          <w:sz w:val="24"/>
          <w:szCs w:val="24"/>
        </w:rPr>
        <w:t>2</w:t>
      </w:r>
      <w:r>
        <w:rPr>
          <w:rFonts w:ascii="Times New Roman" w:eastAsia="宋体" w:hAnsi="Times New Roman" w:cs="Times New Roman" w:hint="eastAsia"/>
          <w:color w:val="000000" w:themeColor="text1"/>
          <w:sz w:val="24"/>
          <w:szCs w:val="24"/>
        </w:rPr>
        <w:t>次</w:t>
      </w:r>
      <w:r w:rsidRPr="00727264">
        <w:rPr>
          <w:rFonts w:ascii="Times New Roman" w:eastAsia="宋体" w:hAnsi="Times New Roman" w:cs="Times New Roman" w:hint="eastAsia"/>
          <w:b/>
          <w:bCs/>
          <w:color w:val="000000" w:themeColor="text1"/>
          <w:sz w:val="24"/>
          <w:szCs w:val="24"/>
        </w:rPr>
        <w:t>受伤提高</w:t>
      </w:r>
      <w:r w:rsidRPr="00727264">
        <w:rPr>
          <w:rFonts w:ascii="Times New Roman" w:eastAsia="宋体" w:hAnsi="Times New Roman" w:cs="Times New Roman" w:hint="eastAsia"/>
          <w:b/>
          <w:bCs/>
          <w:color w:val="EE0000"/>
          <w:sz w:val="24"/>
          <w:szCs w:val="24"/>
        </w:rPr>
        <w:t>40%</w:t>
      </w:r>
      <w:r>
        <w:rPr>
          <w:rFonts w:ascii="Times New Roman" w:eastAsia="宋体" w:hAnsi="Times New Roman" w:cs="Times New Roman" w:hint="eastAsia"/>
          <w:color w:val="000000" w:themeColor="text1"/>
          <w:sz w:val="24"/>
          <w:szCs w:val="24"/>
        </w:rPr>
        <w:t>，</w:t>
      </w:r>
      <w:r w:rsidRPr="00727264">
        <w:rPr>
          <w:rFonts w:ascii="Times New Roman" w:eastAsia="宋体" w:hAnsi="Times New Roman" w:cs="Times New Roman" w:hint="eastAsia"/>
          <w:b/>
          <w:bCs/>
          <w:color w:val="EE0000"/>
          <w:sz w:val="24"/>
          <w:szCs w:val="24"/>
        </w:rPr>
        <w:t>3</w:t>
      </w:r>
      <w:r>
        <w:rPr>
          <w:rFonts w:ascii="Times New Roman" w:eastAsia="宋体" w:hAnsi="Times New Roman" w:cs="Times New Roman" w:hint="eastAsia"/>
          <w:color w:val="000000" w:themeColor="text1"/>
          <w:sz w:val="24"/>
          <w:szCs w:val="24"/>
        </w:rPr>
        <w:t>回合。</w:t>
      </w:r>
    </w:p>
    <w:p w14:paraId="1882E95E" w14:textId="1E9FCFFE" w:rsidR="00727264" w:rsidRDefault="00727264" w:rsidP="00727264">
      <w:pPr>
        <w:rPr>
          <w:rFonts w:ascii="Times New Roman" w:eastAsia="宋体" w:hAnsi="Times New Roman" w:cs="Times New Roman"/>
          <w:color w:val="000000" w:themeColor="text1"/>
          <w:sz w:val="24"/>
          <w:szCs w:val="24"/>
        </w:rPr>
      </w:pPr>
      <w:r w:rsidRPr="003104F5">
        <w:rPr>
          <w:rFonts w:ascii="Times New Roman" w:eastAsia="宋体" w:hAnsi="Times New Roman" w:cs="Times New Roman" w:hint="eastAsia"/>
          <w:b/>
          <w:bCs/>
          <w:color w:val="EE0000"/>
          <w:sz w:val="24"/>
          <w:szCs w:val="24"/>
        </w:rPr>
        <w:t>注：</w:t>
      </w:r>
      <w:r w:rsidRPr="00C57E61">
        <w:rPr>
          <w:rFonts w:ascii="Times New Roman" w:eastAsia="宋体" w:hAnsi="Times New Roman" w:cs="Times New Roman" w:hint="eastAsia"/>
          <w:color w:val="000000" w:themeColor="text1"/>
          <w:sz w:val="24"/>
          <w:szCs w:val="24"/>
        </w:rPr>
        <w:t>4v2</w:t>
      </w:r>
      <w:r>
        <w:rPr>
          <w:rFonts w:ascii="Times New Roman" w:eastAsia="宋体" w:hAnsi="Times New Roman" w:cs="Times New Roman" w:hint="eastAsia"/>
          <w:b/>
          <w:bCs/>
          <w:color w:val="000000" w:themeColor="text1"/>
          <w:sz w:val="24"/>
          <w:szCs w:val="24"/>
        </w:rPr>
        <w:t>普</w:t>
      </w:r>
      <w:r w:rsidRPr="00C57E61">
        <w:rPr>
          <w:rFonts w:ascii="Times New Roman" w:eastAsia="宋体" w:hAnsi="Times New Roman" w:cs="Times New Roman" w:hint="eastAsia"/>
          <w:b/>
          <w:bCs/>
          <w:color w:val="000000" w:themeColor="text1"/>
          <w:sz w:val="24"/>
          <w:szCs w:val="24"/>
        </w:rPr>
        <w:t>攻</w:t>
      </w:r>
      <w:r w:rsidRPr="00C57E61">
        <w:rPr>
          <w:rFonts w:ascii="Times New Roman" w:eastAsia="宋体" w:hAnsi="Times New Roman" w:cs="Times New Roman" w:hint="eastAsia"/>
          <w:color w:val="000000" w:themeColor="text1"/>
          <w:sz w:val="24"/>
          <w:szCs w:val="24"/>
        </w:rPr>
        <w:t>亚比</w:t>
      </w:r>
      <w:r w:rsidRPr="00C57E61">
        <w:rPr>
          <w:rFonts w:ascii="Times New Roman" w:eastAsia="宋体" w:hAnsi="Times New Roman" w:cs="Times New Roman" w:hint="eastAsia"/>
          <w:b/>
          <w:bCs/>
          <w:color w:val="000000" w:themeColor="text1"/>
          <w:sz w:val="24"/>
          <w:szCs w:val="24"/>
        </w:rPr>
        <w:t>通用</w:t>
      </w:r>
      <w:r w:rsidRPr="00C57E61">
        <w:rPr>
          <w:rFonts w:ascii="Times New Roman" w:eastAsia="宋体" w:hAnsi="Times New Roman" w:cs="Times New Roman" w:hint="eastAsia"/>
          <w:color w:val="000000" w:themeColor="text1"/>
          <w:sz w:val="24"/>
          <w:szCs w:val="24"/>
        </w:rPr>
        <w:t>辅助</w:t>
      </w:r>
      <w:r>
        <w:rPr>
          <w:rFonts w:ascii="Times New Roman" w:eastAsia="宋体" w:hAnsi="Times New Roman" w:cs="Times New Roman" w:hint="eastAsia"/>
          <w:color w:val="000000" w:themeColor="text1"/>
          <w:sz w:val="24"/>
          <w:szCs w:val="24"/>
        </w:rPr>
        <w:t>，一般</w:t>
      </w:r>
      <w:r w:rsidRPr="00903915">
        <w:rPr>
          <w:rFonts w:ascii="Times New Roman" w:eastAsia="宋体" w:hAnsi="Times New Roman" w:cs="Times New Roman" w:hint="eastAsia"/>
          <w:b/>
          <w:bCs/>
          <w:color w:val="000000" w:themeColor="text1"/>
          <w:sz w:val="24"/>
          <w:szCs w:val="24"/>
        </w:rPr>
        <w:t>效果并不如冰雪女皇</w:t>
      </w:r>
      <w:r>
        <w:rPr>
          <w:rFonts w:ascii="Times New Roman" w:eastAsia="宋体" w:hAnsi="Times New Roman" w:cs="Times New Roman" w:hint="eastAsia"/>
          <w:color w:val="000000" w:themeColor="text1"/>
          <w:sz w:val="24"/>
          <w:szCs w:val="24"/>
        </w:rPr>
        <w:t>，用的也相对较少，一般用于站场辅助非常容易被直接伤害打死的普攻队伍或普攻双</w:t>
      </w:r>
      <w:r>
        <w:rPr>
          <w:rFonts w:ascii="Times New Roman" w:eastAsia="宋体" w:hAnsi="Times New Roman" w:cs="Times New Roman" w:hint="eastAsia"/>
          <w:color w:val="000000" w:themeColor="text1"/>
          <w:sz w:val="24"/>
          <w:szCs w:val="24"/>
        </w:rPr>
        <w:t>c</w:t>
      </w:r>
      <w:r>
        <w:rPr>
          <w:rFonts w:ascii="Times New Roman" w:eastAsia="宋体" w:hAnsi="Times New Roman" w:cs="Times New Roman" w:hint="eastAsia"/>
          <w:color w:val="000000" w:themeColor="text1"/>
          <w:sz w:val="24"/>
          <w:szCs w:val="24"/>
        </w:rPr>
        <w:t>队伍。</w:t>
      </w:r>
    </w:p>
    <w:p w14:paraId="53A1AE4F" w14:textId="2AF485C0" w:rsidR="00727264" w:rsidRDefault="00727264" w:rsidP="00F606E9">
      <w:pPr>
        <w:rPr>
          <w:rFonts w:ascii="Times New Roman" w:eastAsia="宋体" w:hAnsi="Times New Roman" w:cs="Times New Roman"/>
          <w:color w:val="000000" w:themeColor="text1"/>
          <w:sz w:val="24"/>
          <w:szCs w:val="24"/>
        </w:rPr>
      </w:pPr>
    </w:p>
    <w:p w14:paraId="7F8AC956" w14:textId="63A0A4DB" w:rsidR="00727264" w:rsidRDefault="00727264" w:rsidP="00727264">
      <w:pPr>
        <w:pStyle w:val="2"/>
        <w:rPr>
          <w:rFonts w:ascii="Times New Roman" w:eastAsia="宋体" w:hAnsi="Times New Roman" w:cs="Times New Roman"/>
          <w:b/>
          <w:bCs/>
          <w:color w:val="000000" w:themeColor="text1"/>
          <w:sz w:val="30"/>
          <w:szCs w:val="30"/>
        </w:rPr>
      </w:pPr>
      <w:bookmarkStart w:id="29" w:name="_Toc205129841"/>
      <w:r>
        <w:rPr>
          <w:rFonts w:ascii="Times New Roman" w:eastAsia="宋体" w:hAnsi="Times New Roman" w:cs="Times New Roman" w:hint="eastAsia"/>
          <w:b/>
          <w:bCs/>
          <w:color w:val="000000" w:themeColor="text1"/>
          <w:sz w:val="30"/>
          <w:szCs w:val="30"/>
        </w:rPr>
        <w:t>3</w:t>
      </w:r>
      <w:r w:rsidRPr="009B449C">
        <w:rPr>
          <w:rFonts w:ascii="Times New Roman" w:eastAsia="宋体" w:hAnsi="Times New Roman" w:cs="Times New Roman"/>
          <w:b/>
          <w:bCs/>
          <w:color w:val="000000" w:themeColor="text1"/>
          <w:sz w:val="30"/>
          <w:szCs w:val="30"/>
        </w:rPr>
        <w:t>.</w:t>
      </w:r>
      <w:r w:rsidR="003D2CD5">
        <w:rPr>
          <w:rFonts w:ascii="Times New Roman" w:eastAsia="宋体" w:hAnsi="Times New Roman" w:cs="Times New Roman" w:hint="eastAsia"/>
          <w:b/>
          <w:bCs/>
          <w:color w:val="000000" w:themeColor="text1"/>
          <w:sz w:val="30"/>
          <w:szCs w:val="30"/>
        </w:rPr>
        <w:t>3</w:t>
      </w:r>
      <w:r w:rsidRPr="009B449C">
        <w:rPr>
          <w:rFonts w:ascii="Times New Roman" w:eastAsia="宋体" w:hAnsi="Times New Roman" w:cs="Times New Roman"/>
          <w:b/>
          <w:bCs/>
          <w:color w:val="000000" w:themeColor="text1"/>
          <w:sz w:val="30"/>
          <w:szCs w:val="30"/>
        </w:rPr>
        <w:t xml:space="preserve"> </w:t>
      </w:r>
      <w:r w:rsidR="00CA6194">
        <w:rPr>
          <w:rFonts w:ascii="Times New Roman" w:eastAsia="宋体" w:hAnsi="Times New Roman" w:cs="Times New Roman" w:hint="eastAsia"/>
          <w:b/>
          <w:bCs/>
          <w:color w:val="000000" w:themeColor="text1"/>
          <w:sz w:val="30"/>
          <w:szCs w:val="30"/>
        </w:rPr>
        <w:t>群星之羽</w:t>
      </w:r>
      <w:r w:rsidR="00EE039A">
        <w:rPr>
          <w:rFonts w:ascii="Times New Roman" w:eastAsia="宋体" w:hAnsi="Times New Roman" w:cs="Times New Roman" w:hint="eastAsia"/>
          <w:b/>
          <w:bCs/>
          <w:color w:val="000000" w:themeColor="text1"/>
          <w:sz w:val="30"/>
          <w:szCs w:val="30"/>
        </w:rPr>
        <w:t>（辅助）</w:t>
      </w:r>
      <w:bookmarkEnd w:id="29"/>
    </w:p>
    <w:p w14:paraId="1255C59D" w14:textId="14B8DFD9" w:rsidR="00727264" w:rsidRDefault="001759D0" w:rsidP="00F606E9">
      <w:pPr>
        <w:rPr>
          <w:rFonts w:ascii="宋体" w:eastAsia="宋体" w:hAnsi="宋体" w:cs="Times New Roman"/>
          <w:sz w:val="24"/>
          <w:szCs w:val="24"/>
        </w:rPr>
      </w:pPr>
      <w:r>
        <w:rPr>
          <w:rFonts w:ascii="宋体" w:eastAsia="宋体" w:hAnsi="宋体" w:cs="Times New Roman" w:hint="eastAsia"/>
          <w:sz w:val="24"/>
          <w:szCs w:val="24"/>
        </w:rPr>
        <w:t>群星之羽亚比简称</w:t>
      </w:r>
      <w:r w:rsidRPr="001759D0">
        <w:rPr>
          <w:rFonts w:ascii="宋体" w:eastAsia="宋体" w:hAnsi="宋体" w:cs="Times New Roman" w:hint="eastAsia"/>
          <w:b/>
          <w:bCs/>
          <w:sz w:val="24"/>
          <w:szCs w:val="24"/>
        </w:rPr>
        <w:t>群星</w:t>
      </w:r>
      <w:r>
        <w:rPr>
          <w:rFonts w:ascii="宋体" w:eastAsia="宋体" w:hAnsi="宋体" w:cs="Times New Roman" w:hint="eastAsia"/>
          <w:sz w:val="24"/>
          <w:szCs w:val="24"/>
        </w:rPr>
        <w:t>，是非常重要的辅助，6v1和4v2都很常用。</w:t>
      </w:r>
    </w:p>
    <w:p w14:paraId="0E43402D" w14:textId="069211B9" w:rsidR="001759D0" w:rsidRDefault="001759D0" w:rsidP="001759D0">
      <w:pPr>
        <w:rPr>
          <w:rFonts w:ascii="Times New Roman" w:eastAsia="宋体" w:hAnsi="Times New Roman" w:cs="Times New Roman"/>
          <w:color w:val="000000" w:themeColor="text1"/>
          <w:sz w:val="24"/>
          <w:szCs w:val="24"/>
        </w:rPr>
      </w:pPr>
      <w:r w:rsidRPr="00FD543B">
        <w:rPr>
          <w:rFonts w:hint="eastAsia"/>
          <w:noProof/>
          <w:sz w:val="28"/>
          <w:szCs w:val="28"/>
        </w:rPr>
        <w:drawing>
          <wp:inline distT="0" distB="0" distL="0" distR="0" wp14:anchorId="64C72B6F" wp14:editId="47DA3071">
            <wp:extent cx="590550" cy="590550"/>
            <wp:effectExtent l="0" t="0" r="0" b="0"/>
            <wp:docPr id="19646015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r w:rsidRPr="001759D0">
        <w:rPr>
          <w:rFonts w:ascii="Times New Roman" w:eastAsia="宋体" w:hAnsi="Times New Roman" w:cs="Times New Roman"/>
          <w:color w:val="000000" w:themeColor="text1"/>
          <w:sz w:val="24"/>
          <w:szCs w:val="24"/>
        </w:rPr>
        <w:t xml:space="preserve">  </w:t>
      </w:r>
      <w:r w:rsidRPr="001759D0">
        <w:rPr>
          <w:rFonts w:ascii="Times New Roman" w:eastAsia="宋体" w:hAnsi="Times New Roman" w:cs="Times New Roman"/>
          <w:color w:val="000000" w:themeColor="text1"/>
          <w:sz w:val="24"/>
          <w:szCs w:val="24"/>
        </w:rPr>
        <w:t>带有此系统图标的亚比即为群星之羽亚比</w:t>
      </w:r>
      <w:r w:rsidR="006F36E4">
        <w:rPr>
          <w:rFonts w:ascii="Times New Roman" w:eastAsia="宋体" w:hAnsi="Times New Roman" w:cs="Times New Roman" w:hint="eastAsia"/>
          <w:color w:val="000000" w:themeColor="text1"/>
          <w:sz w:val="24"/>
          <w:szCs w:val="24"/>
        </w:rPr>
        <w:t>，有时也称为</w:t>
      </w:r>
      <w:r w:rsidR="006F36E4" w:rsidRPr="006F36E4">
        <w:rPr>
          <w:rFonts w:ascii="Times New Roman" w:eastAsia="宋体" w:hAnsi="Times New Roman" w:cs="Times New Roman" w:hint="eastAsia"/>
          <w:b/>
          <w:bCs/>
          <w:color w:val="000000" w:themeColor="text1"/>
          <w:sz w:val="24"/>
          <w:szCs w:val="24"/>
        </w:rPr>
        <w:t>流星之子</w:t>
      </w:r>
      <w:r w:rsidR="006F36E4">
        <w:rPr>
          <w:rFonts w:ascii="Times New Roman" w:eastAsia="宋体" w:hAnsi="Times New Roman" w:cs="Times New Roman" w:hint="eastAsia"/>
          <w:color w:val="000000" w:themeColor="text1"/>
          <w:sz w:val="24"/>
          <w:szCs w:val="24"/>
        </w:rPr>
        <w:t>。</w:t>
      </w:r>
    </w:p>
    <w:p w14:paraId="54B8007D" w14:textId="3FD10329" w:rsidR="001759D0" w:rsidRPr="001759D0"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hint="eastAsia"/>
          <w:b/>
          <w:bCs/>
          <w:color w:val="000000" w:themeColor="text1"/>
          <w:sz w:val="24"/>
          <w:szCs w:val="24"/>
        </w:rPr>
        <w:t>群星作用：</w:t>
      </w:r>
      <w:r w:rsidRPr="001759D0">
        <w:rPr>
          <w:rFonts w:ascii="Times New Roman" w:eastAsia="宋体" w:hAnsi="Times New Roman" w:cs="Times New Roman" w:hint="eastAsia"/>
          <w:color w:val="000000" w:themeColor="text1"/>
          <w:sz w:val="24"/>
          <w:szCs w:val="24"/>
        </w:rPr>
        <w:t>对抗</w:t>
      </w:r>
      <w:r w:rsidRPr="001759D0">
        <w:rPr>
          <w:rFonts w:ascii="Times New Roman" w:eastAsia="宋体" w:hAnsi="Times New Roman" w:cs="Times New Roman" w:hint="eastAsia"/>
          <w:b/>
          <w:bCs/>
          <w:color w:val="000000" w:themeColor="text1"/>
          <w:sz w:val="24"/>
          <w:szCs w:val="24"/>
        </w:rPr>
        <w:t>群星系别克制的</w:t>
      </w:r>
      <w:r w:rsidRPr="001759D0">
        <w:rPr>
          <w:rFonts w:ascii="Times New Roman" w:eastAsia="宋体" w:hAnsi="Times New Roman" w:cs="Times New Roman" w:hint="eastAsia"/>
          <w:color w:val="000000" w:themeColor="text1"/>
          <w:sz w:val="24"/>
          <w:szCs w:val="24"/>
        </w:rPr>
        <w:t>敌人时，使用群星辅助</w:t>
      </w:r>
      <w:r w:rsidRPr="001759D0">
        <w:rPr>
          <w:rFonts w:ascii="Times New Roman" w:eastAsia="宋体" w:hAnsi="Times New Roman" w:cs="Times New Roman" w:hint="eastAsia"/>
          <w:b/>
          <w:bCs/>
          <w:color w:val="000000" w:themeColor="text1"/>
          <w:sz w:val="24"/>
          <w:szCs w:val="24"/>
        </w:rPr>
        <w:t>同系别</w:t>
      </w:r>
      <w:r w:rsidRPr="001759D0">
        <w:rPr>
          <w:rFonts w:ascii="Times New Roman" w:eastAsia="宋体" w:hAnsi="Times New Roman" w:cs="Times New Roman" w:hint="eastAsia"/>
          <w:color w:val="000000" w:themeColor="text1"/>
          <w:sz w:val="24"/>
          <w:szCs w:val="24"/>
        </w:rPr>
        <w:t>打手可以获得强大的</w:t>
      </w:r>
      <w:r w:rsidRPr="001759D0">
        <w:rPr>
          <w:rFonts w:ascii="Times New Roman" w:eastAsia="宋体" w:hAnsi="Times New Roman" w:cs="Times New Roman" w:hint="eastAsia"/>
          <w:b/>
          <w:bCs/>
          <w:color w:val="000000" w:themeColor="text1"/>
          <w:sz w:val="24"/>
          <w:szCs w:val="24"/>
        </w:rPr>
        <w:t>克制倍率和数值加成</w:t>
      </w:r>
      <w:r>
        <w:rPr>
          <w:rFonts w:ascii="Times New Roman" w:eastAsia="宋体" w:hAnsi="Times New Roman" w:cs="Times New Roman" w:hint="eastAsia"/>
          <w:color w:val="000000" w:themeColor="text1"/>
          <w:sz w:val="24"/>
          <w:szCs w:val="24"/>
        </w:rPr>
        <w:t>，</w:t>
      </w:r>
      <w:r w:rsidR="000F6498">
        <w:rPr>
          <w:rFonts w:ascii="Times New Roman" w:eastAsia="宋体" w:hAnsi="Times New Roman" w:cs="Times New Roman" w:hint="eastAsia"/>
          <w:color w:val="000000" w:themeColor="text1"/>
          <w:sz w:val="24"/>
          <w:szCs w:val="24"/>
        </w:rPr>
        <w:t>增伤效果非常明显</w:t>
      </w:r>
      <w:r w:rsidRPr="001759D0">
        <w:rPr>
          <w:rFonts w:ascii="Times New Roman" w:eastAsia="宋体" w:hAnsi="Times New Roman" w:cs="Times New Roman" w:hint="eastAsia"/>
          <w:color w:val="000000" w:themeColor="text1"/>
          <w:sz w:val="24"/>
          <w:szCs w:val="24"/>
        </w:rPr>
        <w:t>。</w:t>
      </w:r>
    </w:p>
    <w:p w14:paraId="4501C12F" w14:textId="5AB4A40B" w:rsidR="001759D0" w:rsidRPr="001759D0"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hint="eastAsia"/>
          <w:b/>
          <w:bCs/>
          <w:color w:val="000000" w:themeColor="text1"/>
          <w:sz w:val="24"/>
          <w:szCs w:val="24"/>
        </w:rPr>
        <w:lastRenderedPageBreak/>
        <w:t>群星点数：</w:t>
      </w:r>
      <w:r w:rsidR="000F6498">
        <w:rPr>
          <w:rFonts w:ascii="Times New Roman" w:eastAsia="宋体" w:hAnsi="Times New Roman" w:cs="Times New Roman" w:hint="eastAsia"/>
          <w:b/>
          <w:bCs/>
          <w:color w:val="000000" w:themeColor="text1"/>
          <w:sz w:val="24"/>
          <w:szCs w:val="24"/>
        </w:rPr>
        <w:t>点击系统中的获得星光，</w:t>
      </w:r>
      <w:r w:rsidRPr="001759D0">
        <w:rPr>
          <w:rFonts w:ascii="Times New Roman" w:eastAsia="宋体" w:hAnsi="Times New Roman" w:cs="Times New Roman" w:hint="eastAsia"/>
          <w:color w:val="000000" w:themeColor="text1"/>
          <w:sz w:val="24"/>
          <w:szCs w:val="24"/>
        </w:rPr>
        <w:t>每个群星亚比</w:t>
      </w:r>
      <w:r w:rsidRPr="001759D0">
        <w:rPr>
          <w:rFonts w:ascii="Times New Roman" w:eastAsia="宋体" w:hAnsi="Times New Roman" w:cs="Times New Roman" w:hint="eastAsia"/>
          <w:b/>
          <w:bCs/>
          <w:color w:val="000000" w:themeColor="text1"/>
          <w:sz w:val="24"/>
          <w:szCs w:val="24"/>
        </w:rPr>
        <w:t>本体</w:t>
      </w:r>
      <w:r w:rsidR="000F6498">
        <w:rPr>
          <w:rFonts w:ascii="Times New Roman" w:eastAsia="宋体" w:hAnsi="Times New Roman" w:cs="Times New Roman" w:hint="eastAsia"/>
          <w:color w:val="000000" w:themeColor="text1"/>
          <w:sz w:val="24"/>
          <w:szCs w:val="24"/>
        </w:rPr>
        <w:t>和</w:t>
      </w:r>
      <w:r w:rsidRPr="000F6498">
        <w:rPr>
          <w:rFonts w:ascii="Times New Roman" w:eastAsia="宋体" w:hAnsi="Times New Roman" w:cs="Times New Roman" w:hint="eastAsia"/>
          <w:b/>
          <w:bCs/>
          <w:color w:val="000000" w:themeColor="text1"/>
          <w:sz w:val="24"/>
          <w:szCs w:val="24"/>
        </w:rPr>
        <w:t>装备</w:t>
      </w:r>
      <w:r w:rsidRPr="001759D0">
        <w:rPr>
          <w:rFonts w:ascii="Times New Roman" w:eastAsia="宋体" w:hAnsi="Times New Roman" w:cs="Times New Roman" w:hint="eastAsia"/>
          <w:b/>
          <w:bCs/>
          <w:color w:val="000000" w:themeColor="text1"/>
          <w:sz w:val="24"/>
          <w:szCs w:val="24"/>
        </w:rPr>
        <w:t>王者专属</w:t>
      </w:r>
      <w:r w:rsidR="000F6498">
        <w:rPr>
          <w:rFonts w:ascii="Times New Roman" w:eastAsia="宋体" w:hAnsi="Times New Roman" w:cs="Times New Roman" w:hint="eastAsia"/>
          <w:b/>
          <w:bCs/>
          <w:color w:val="000000" w:themeColor="text1"/>
          <w:sz w:val="24"/>
          <w:szCs w:val="24"/>
        </w:rPr>
        <w:t>各</w:t>
      </w:r>
      <w:r w:rsidRPr="001759D0">
        <w:rPr>
          <w:rFonts w:ascii="Times New Roman" w:eastAsia="宋体" w:hAnsi="Times New Roman" w:cs="Times New Roman" w:hint="eastAsia"/>
          <w:color w:val="000000" w:themeColor="text1"/>
          <w:sz w:val="24"/>
          <w:szCs w:val="24"/>
        </w:rPr>
        <w:t>算一个星光数</w:t>
      </w:r>
      <w:r w:rsidR="000F6498">
        <w:rPr>
          <w:rFonts w:ascii="Times New Roman" w:eastAsia="宋体" w:hAnsi="Times New Roman" w:cs="Times New Roman" w:hint="eastAsia"/>
          <w:color w:val="000000" w:themeColor="text1"/>
          <w:sz w:val="24"/>
          <w:szCs w:val="24"/>
        </w:rPr>
        <w:t>（</w:t>
      </w:r>
      <w:r w:rsidRPr="001759D0">
        <w:rPr>
          <w:rFonts w:ascii="Times New Roman" w:eastAsia="宋体" w:hAnsi="Times New Roman" w:cs="Times New Roman"/>
          <w:color w:val="000000" w:themeColor="text1"/>
          <w:sz w:val="24"/>
          <w:szCs w:val="24"/>
        </w:rPr>
        <w:t>异</w:t>
      </w:r>
      <w:r w:rsidR="000F6498">
        <w:rPr>
          <w:rFonts w:ascii="Times New Roman" w:eastAsia="宋体" w:hAnsi="Times New Roman" w:cs="Times New Roman" w:hint="eastAsia"/>
          <w:color w:val="000000" w:themeColor="text1"/>
          <w:sz w:val="24"/>
          <w:szCs w:val="24"/>
        </w:rPr>
        <w:t>界</w:t>
      </w:r>
      <w:r w:rsidRPr="001759D0">
        <w:rPr>
          <w:rFonts w:ascii="Times New Roman" w:eastAsia="宋体" w:hAnsi="Times New Roman" w:cs="Times New Roman"/>
          <w:color w:val="000000" w:themeColor="text1"/>
          <w:sz w:val="24"/>
          <w:szCs w:val="24"/>
        </w:rPr>
        <w:t>不能</w:t>
      </w:r>
      <w:r w:rsidR="000F6498">
        <w:rPr>
          <w:rFonts w:ascii="Times New Roman" w:eastAsia="宋体" w:hAnsi="Times New Roman" w:cs="Times New Roman" w:hint="eastAsia"/>
          <w:color w:val="000000" w:themeColor="text1"/>
          <w:sz w:val="24"/>
          <w:szCs w:val="24"/>
        </w:rPr>
        <w:t>）</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每个星光数</w:t>
      </w:r>
      <w:r w:rsidRPr="001759D0">
        <w:rPr>
          <w:rFonts w:ascii="Times New Roman" w:eastAsia="宋体" w:hAnsi="Times New Roman" w:cs="Times New Roman"/>
          <w:color w:val="000000" w:themeColor="text1"/>
          <w:sz w:val="24"/>
          <w:szCs w:val="24"/>
        </w:rPr>
        <w:t>需要消耗</w:t>
      </w:r>
      <w:r w:rsidRPr="000F6498">
        <w:rPr>
          <w:rFonts w:ascii="Times New Roman" w:eastAsia="宋体" w:hAnsi="Times New Roman" w:cs="Times New Roman"/>
          <w:b/>
          <w:bCs/>
          <w:color w:val="000000" w:themeColor="text1"/>
          <w:sz w:val="24"/>
          <w:szCs w:val="24"/>
        </w:rPr>
        <w:t>100</w:t>
      </w:r>
      <w:r w:rsidRPr="000F6498">
        <w:rPr>
          <w:rFonts w:ascii="Times New Roman" w:eastAsia="宋体" w:hAnsi="Times New Roman" w:cs="Times New Roman"/>
          <w:b/>
          <w:bCs/>
          <w:color w:val="000000" w:themeColor="text1"/>
          <w:sz w:val="24"/>
          <w:szCs w:val="24"/>
        </w:rPr>
        <w:t>系统强化石</w:t>
      </w:r>
      <w:r w:rsidRPr="001759D0">
        <w:rPr>
          <w:rFonts w:ascii="Times New Roman" w:eastAsia="宋体" w:hAnsi="Times New Roman" w:cs="Times New Roman"/>
          <w:color w:val="000000" w:themeColor="text1"/>
          <w:sz w:val="24"/>
          <w:szCs w:val="24"/>
        </w:rPr>
        <w:t>获取。</w:t>
      </w:r>
      <w:r>
        <w:rPr>
          <w:noProof/>
          <w14:ligatures w14:val="standardContextual"/>
        </w:rPr>
        <w:drawing>
          <wp:anchor distT="0" distB="0" distL="114300" distR="114300" simplePos="0" relativeHeight="251773952" behindDoc="0" locked="0" layoutInCell="1" allowOverlap="1" wp14:anchorId="185FF892" wp14:editId="461A18EA">
            <wp:simplePos x="0" y="0"/>
            <wp:positionH relativeFrom="column">
              <wp:posOffset>1270</wp:posOffset>
            </wp:positionH>
            <wp:positionV relativeFrom="paragraph">
              <wp:posOffset>634365</wp:posOffset>
            </wp:positionV>
            <wp:extent cx="5274000" cy="3078000"/>
            <wp:effectExtent l="0" t="0" r="3175" b="8255"/>
            <wp:wrapSquare wrapText="bothSides"/>
            <wp:docPr id="2142941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41348" name=""/>
                    <pic:cNvPicPr/>
                  </pic:nvPicPr>
                  <pic:blipFill>
                    <a:blip r:embed="rId105">
                      <a:extLst>
                        <a:ext uri="{28A0092B-C50C-407E-A947-70E740481C1C}">
                          <a14:useLocalDpi xmlns:a14="http://schemas.microsoft.com/office/drawing/2010/main" val="0"/>
                        </a:ext>
                      </a:extLst>
                    </a:blip>
                    <a:stretch>
                      <a:fillRect/>
                    </a:stretch>
                  </pic:blipFill>
                  <pic:spPr>
                    <a:xfrm>
                      <a:off x="0" y="0"/>
                      <a:ext cx="5274000" cy="3078000"/>
                    </a:xfrm>
                    <a:prstGeom prst="rect">
                      <a:avLst/>
                    </a:prstGeom>
                  </pic:spPr>
                </pic:pic>
              </a:graphicData>
            </a:graphic>
            <wp14:sizeRelH relativeFrom="margin">
              <wp14:pctWidth>0</wp14:pctWidth>
            </wp14:sizeRelH>
            <wp14:sizeRelV relativeFrom="margin">
              <wp14:pctHeight>0</wp14:pctHeight>
            </wp14:sizeRelV>
          </wp:anchor>
        </w:drawing>
      </w:r>
    </w:p>
    <w:p w14:paraId="6F5D02CF" w14:textId="6DDEB47B" w:rsidR="001759D0" w:rsidRPr="001759D0" w:rsidRDefault="000F6498" w:rsidP="001759D0">
      <w:pPr>
        <w:rPr>
          <w:rFonts w:ascii="Times New Roman" w:eastAsia="宋体" w:hAnsi="Times New Roman" w:cs="Times New Roman"/>
          <w:color w:val="000000" w:themeColor="text1"/>
          <w:sz w:val="24"/>
          <w:szCs w:val="24"/>
        </w:rPr>
      </w:pPr>
      <w:r w:rsidRPr="000F6498">
        <w:rPr>
          <w:rFonts w:ascii="Times New Roman" w:eastAsia="宋体" w:hAnsi="Times New Roman" w:cs="Times New Roman" w:hint="eastAsia"/>
          <w:b/>
          <w:bCs/>
          <w:color w:val="000000" w:themeColor="text1"/>
          <w:sz w:val="24"/>
          <w:szCs w:val="24"/>
        </w:rPr>
        <w:t>群星点分配</w:t>
      </w:r>
      <w:r>
        <w:rPr>
          <w:rFonts w:ascii="Times New Roman" w:eastAsia="宋体" w:hAnsi="Times New Roman" w:cs="Times New Roman" w:hint="eastAsia"/>
          <w:color w:val="000000" w:themeColor="text1"/>
          <w:sz w:val="24"/>
          <w:szCs w:val="24"/>
        </w:rPr>
        <w:t>：点击图标即可点亮。</w:t>
      </w:r>
      <w:r w:rsidR="001759D0" w:rsidRPr="001759D0">
        <w:rPr>
          <w:rFonts w:ascii="Times New Roman" w:eastAsia="宋体" w:hAnsi="Times New Roman" w:cs="Times New Roman" w:hint="eastAsia"/>
          <w:color w:val="000000" w:themeColor="text1"/>
          <w:sz w:val="24"/>
          <w:szCs w:val="24"/>
        </w:rPr>
        <w:t>左半边为</w:t>
      </w:r>
      <w:r w:rsidR="001759D0" w:rsidRPr="001759D0">
        <w:rPr>
          <w:rFonts w:ascii="Times New Roman" w:eastAsia="宋体" w:hAnsi="Times New Roman" w:cs="Times New Roman" w:hint="eastAsia"/>
          <w:b/>
          <w:bCs/>
          <w:color w:val="000000" w:themeColor="text1"/>
          <w:sz w:val="24"/>
          <w:szCs w:val="24"/>
        </w:rPr>
        <w:t>普攻</w:t>
      </w:r>
      <w:r w:rsidR="001759D0" w:rsidRPr="001759D0">
        <w:rPr>
          <w:rFonts w:ascii="Times New Roman" w:eastAsia="宋体" w:hAnsi="Times New Roman" w:cs="Times New Roman" w:hint="eastAsia"/>
          <w:color w:val="000000" w:themeColor="text1"/>
          <w:sz w:val="24"/>
          <w:szCs w:val="24"/>
        </w:rPr>
        <w:t>区域，右半边为</w:t>
      </w:r>
      <w:r w:rsidR="001759D0" w:rsidRPr="001759D0">
        <w:rPr>
          <w:rFonts w:ascii="Times New Roman" w:eastAsia="宋体" w:hAnsi="Times New Roman" w:cs="Times New Roman" w:hint="eastAsia"/>
          <w:b/>
          <w:bCs/>
          <w:color w:val="000000" w:themeColor="text1"/>
          <w:sz w:val="24"/>
          <w:szCs w:val="24"/>
        </w:rPr>
        <w:t>特攻</w:t>
      </w:r>
      <w:r w:rsidR="001759D0" w:rsidRPr="001759D0">
        <w:rPr>
          <w:rFonts w:ascii="Times New Roman" w:eastAsia="宋体" w:hAnsi="Times New Roman" w:cs="Times New Roman" w:hint="eastAsia"/>
          <w:color w:val="000000" w:themeColor="text1"/>
          <w:sz w:val="24"/>
          <w:szCs w:val="24"/>
        </w:rPr>
        <w:t>区域。</w:t>
      </w:r>
      <w:r>
        <w:rPr>
          <w:rFonts w:ascii="Times New Roman" w:eastAsia="宋体" w:hAnsi="Times New Roman" w:cs="Times New Roman" w:hint="eastAsia"/>
          <w:color w:val="000000" w:themeColor="text1"/>
          <w:sz w:val="24"/>
          <w:szCs w:val="24"/>
        </w:rPr>
        <w:t>切记</w:t>
      </w:r>
      <w:r w:rsidRPr="000F6498">
        <w:rPr>
          <w:rFonts w:ascii="Times New Roman" w:eastAsia="宋体" w:hAnsi="Times New Roman" w:cs="Times New Roman" w:hint="eastAsia"/>
          <w:b/>
          <w:bCs/>
          <w:color w:val="000000" w:themeColor="text1"/>
          <w:sz w:val="24"/>
          <w:szCs w:val="24"/>
        </w:rPr>
        <w:t>克制倍率优先级最高</w:t>
      </w:r>
      <w:r>
        <w:rPr>
          <w:rFonts w:ascii="Times New Roman" w:eastAsia="宋体" w:hAnsi="Times New Roman" w:cs="Times New Roman" w:hint="eastAsia"/>
          <w:color w:val="000000" w:themeColor="text1"/>
          <w:sz w:val="24"/>
          <w:szCs w:val="24"/>
        </w:rPr>
        <w:t>。</w:t>
      </w:r>
      <w:r w:rsidR="001759D0" w:rsidRPr="001759D0">
        <w:rPr>
          <w:rFonts w:ascii="Times New Roman" w:eastAsia="宋体" w:hAnsi="Times New Roman" w:cs="Times New Roman" w:hint="eastAsia"/>
          <w:color w:val="000000" w:themeColor="text1"/>
          <w:sz w:val="24"/>
          <w:szCs w:val="24"/>
        </w:rPr>
        <w:t>优先点第一优先的</w:t>
      </w:r>
      <w:r w:rsidR="001759D0" w:rsidRPr="001759D0">
        <w:rPr>
          <w:rFonts w:ascii="Times New Roman" w:eastAsia="宋体" w:hAnsi="Times New Roman" w:cs="Times New Roman" w:hint="eastAsia"/>
          <w:b/>
          <w:bCs/>
          <w:color w:val="000000" w:themeColor="text1"/>
          <w:sz w:val="24"/>
          <w:szCs w:val="24"/>
        </w:rPr>
        <w:t>大星</w:t>
      </w:r>
      <w:r w:rsidR="001759D0" w:rsidRPr="001759D0">
        <w:rPr>
          <w:rFonts w:ascii="Times New Roman" w:eastAsia="宋体" w:hAnsi="Times New Roman" w:cs="Times New Roman" w:hint="eastAsia"/>
          <w:color w:val="000000" w:themeColor="text1"/>
          <w:sz w:val="24"/>
          <w:szCs w:val="24"/>
        </w:rPr>
        <w:t>，点数不够时优先点小的</w:t>
      </w:r>
      <w:r w:rsidR="001759D0" w:rsidRPr="001759D0">
        <w:rPr>
          <w:rFonts w:ascii="Times New Roman" w:eastAsia="宋体" w:hAnsi="Times New Roman" w:cs="Times New Roman" w:hint="eastAsia"/>
          <w:b/>
          <w:bCs/>
          <w:color w:val="000000" w:themeColor="text1"/>
          <w:sz w:val="24"/>
          <w:szCs w:val="24"/>
        </w:rPr>
        <w:t>特攻</w:t>
      </w:r>
      <w:r w:rsidR="001759D0" w:rsidRPr="001759D0">
        <w:rPr>
          <w:rFonts w:ascii="Times New Roman" w:eastAsia="宋体" w:hAnsi="Times New Roman" w:cs="Times New Roman"/>
          <w:b/>
          <w:bCs/>
          <w:color w:val="000000" w:themeColor="text1"/>
          <w:sz w:val="24"/>
          <w:szCs w:val="24"/>
        </w:rPr>
        <w:t>/</w:t>
      </w:r>
      <w:r w:rsidR="001759D0" w:rsidRPr="001759D0">
        <w:rPr>
          <w:rFonts w:ascii="Times New Roman" w:eastAsia="宋体" w:hAnsi="Times New Roman" w:cs="Times New Roman"/>
          <w:b/>
          <w:bCs/>
          <w:color w:val="000000" w:themeColor="text1"/>
          <w:sz w:val="24"/>
          <w:szCs w:val="24"/>
        </w:rPr>
        <w:t>普攻</w:t>
      </w:r>
      <w:r w:rsidR="001759D0" w:rsidRPr="001759D0">
        <w:rPr>
          <w:rFonts w:ascii="Times New Roman" w:eastAsia="宋体" w:hAnsi="Times New Roman" w:cs="Times New Roman"/>
          <w:color w:val="000000" w:themeColor="text1"/>
          <w:sz w:val="24"/>
          <w:szCs w:val="24"/>
        </w:rPr>
        <w:t>点。</w:t>
      </w:r>
      <w:r>
        <w:rPr>
          <w:rFonts w:ascii="Times New Roman" w:eastAsia="宋体" w:hAnsi="Times New Roman" w:cs="Times New Roman" w:hint="eastAsia"/>
          <w:color w:val="000000" w:themeColor="text1"/>
          <w:sz w:val="24"/>
          <w:szCs w:val="24"/>
        </w:rPr>
        <w:t>图中没有体现，群星配置目前已经可以</w:t>
      </w:r>
      <w:r w:rsidRPr="000F6498">
        <w:rPr>
          <w:rFonts w:ascii="Times New Roman" w:eastAsia="宋体" w:hAnsi="Times New Roman" w:cs="Times New Roman" w:hint="eastAsia"/>
          <w:b/>
          <w:bCs/>
          <w:color w:val="000000" w:themeColor="text1"/>
          <w:sz w:val="24"/>
          <w:szCs w:val="24"/>
        </w:rPr>
        <w:t>存成预设</w:t>
      </w:r>
      <w:r>
        <w:rPr>
          <w:rFonts w:ascii="Times New Roman" w:eastAsia="宋体" w:hAnsi="Times New Roman" w:cs="Times New Roman" w:hint="eastAsia"/>
          <w:color w:val="000000" w:themeColor="text1"/>
          <w:sz w:val="24"/>
          <w:szCs w:val="24"/>
        </w:rPr>
        <w:t>，建议普攻特攻各一套。</w:t>
      </w:r>
    </w:p>
    <w:p w14:paraId="5FF49758" w14:textId="0F37B4F6" w:rsidR="001759D0" w:rsidRPr="000F6498" w:rsidRDefault="001759D0" w:rsidP="001759D0">
      <w:pPr>
        <w:rPr>
          <w:rFonts w:ascii="Times New Roman" w:eastAsia="宋体" w:hAnsi="Times New Roman" w:cs="Times New Roman"/>
          <w:color w:val="000000" w:themeColor="text1"/>
          <w:sz w:val="24"/>
          <w:szCs w:val="24"/>
        </w:rPr>
      </w:pPr>
      <w:r w:rsidRPr="000F6498">
        <w:rPr>
          <w:rFonts w:ascii="Times New Roman" w:eastAsia="宋体" w:hAnsi="Times New Roman" w:cs="Times New Roman" w:hint="eastAsia"/>
          <w:b/>
          <w:bCs/>
          <w:color w:val="000000" w:themeColor="text1"/>
          <w:sz w:val="24"/>
          <w:szCs w:val="24"/>
        </w:rPr>
        <w:t>群星使用</w:t>
      </w:r>
      <w:r w:rsidRPr="001759D0">
        <w:rPr>
          <w:rFonts w:ascii="Times New Roman" w:eastAsia="宋体" w:hAnsi="Times New Roman" w:cs="Times New Roman" w:hint="eastAsia"/>
          <w:color w:val="000000" w:themeColor="text1"/>
          <w:sz w:val="24"/>
          <w:szCs w:val="24"/>
        </w:rPr>
        <w:t>：群星</w:t>
      </w:r>
      <w:r w:rsidR="000F6498">
        <w:rPr>
          <w:rFonts w:ascii="Times New Roman" w:eastAsia="宋体" w:hAnsi="Times New Roman" w:cs="Times New Roman" w:hint="eastAsia"/>
          <w:color w:val="000000" w:themeColor="text1"/>
          <w:sz w:val="24"/>
          <w:szCs w:val="24"/>
        </w:rPr>
        <w:t>首发时无等级限制，非首发时需满级</w:t>
      </w:r>
      <w:r w:rsidRPr="001759D0">
        <w:rPr>
          <w:rFonts w:ascii="Times New Roman" w:eastAsia="宋体" w:hAnsi="Times New Roman" w:cs="Times New Roman"/>
          <w:color w:val="000000" w:themeColor="text1"/>
          <w:sz w:val="24"/>
          <w:szCs w:val="24"/>
        </w:rPr>
        <w:t>，</w:t>
      </w:r>
      <w:r w:rsidRPr="000F6498">
        <w:rPr>
          <w:rFonts w:ascii="Times New Roman" w:eastAsia="宋体" w:hAnsi="Times New Roman" w:cs="Times New Roman"/>
          <w:b/>
          <w:bCs/>
          <w:color w:val="000000" w:themeColor="text1"/>
          <w:sz w:val="24"/>
          <w:szCs w:val="24"/>
        </w:rPr>
        <w:t>点击群星之羽</w:t>
      </w:r>
      <w:r w:rsidRPr="000F6498">
        <w:rPr>
          <w:rFonts w:ascii="Times New Roman" w:eastAsia="宋体" w:hAnsi="Times New Roman" w:cs="Times New Roman"/>
          <w:color w:val="000000" w:themeColor="text1"/>
          <w:sz w:val="24"/>
          <w:szCs w:val="24"/>
        </w:rPr>
        <w:t>图标即可获得群星祝福</w:t>
      </w:r>
      <w:r w:rsidR="000F6498">
        <w:rPr>
          <w:rFonts w:ascii="Times New Roman" w:eastAsia="宋体" w:hAnsi="Times New Roman" w:cs="Times New Roman" w:hint="eastAsia"/>
          <w:color w:val="000000" w:themeColor="text1"/>
          <w:sz w:val="24"/>
          <w:szCs w:val="24"/>
        </w:rPr>
        <w:t>。</w:t>
      </w:r>
      <w:r w:rsidR="000F6498" w:rsidRPr="001759D0">
        <w:rPr>
          <w:rFonts w:ascii="Times New Roman" w:eastAsia="宋体" w:hAnsi="Times New Roman" w:cs="Times New Roman" w:hint="eastAsia"/>
          <w:color w:val="000000" w:themeColor="text1"/>
          <w:sz w:val="24"/>
          <w:szCs w:val="24"/>
        </w:rPr>
        <w:t>群星技能释放的</w:t>
      </w:r>
      <w:r w:rsidR="000F6498" w:rsidRPr="000F6498">
        <w:rPr>
          <w:rFonts w:ascii="Times New Roman" w:eastAsia="宋体" w:hAnsi="Times New Roman" w:cs="Times New Roman" w:hint="eastAsia"/>
          <w:b/>
          <w:bCs/>
          <w:color w:val="000000" w:themeColor="text1"/>
          <w:sz w:val="24"/>
          <w:szCs w:val="24"/>
        </w:rPr>
        <w:t>先发度</w:t>
      </w:r>
      <w:r w:rsidR="000F6498" w:rsidRPr="001759D0">
        <w:rPr>
          <w:rFonts w:ascii="Times New Roman" w:eastAsia="宋体" w:hAnsi="Times New Roman" w:cs="Times New Roman" w:hint="eastAsia"/>
          <w:color w:val="000000" w:themeColor="text1"/>
          <w:sz w:val="24"/>
          <w:szCs w:val="24"/>
        </w:rPr>
        <w:t>取决于本回合操作，一般吃药</w:t>
      </w:r>
      <w:r w:rsidR="000F6498" w:rsidRPr="001759D0">
        <w:rPr>
          <w:rFonts w:ascii="Times New Roman" w:eastAsia="宋体" w:hAnsi="Times New Roman" w:cs="Times New Roman"/>
          <w:color w:val="000000" w:themeColor="text1"/>
          <w:sz w:val="24"/>
          <w:szCs w:val="24"/>
        </w:rPr>
        <w:t>/</w:t>
      </w:r>
      <w:r w:rsidR="000F6498" w:rsidRPr="001759D0">
        <w:rPr>
          <w:rFonts w:ascii="Times New Roman" w:eastAsia="宋体" w:hAnsi="Times New Roman" w:cs="Times New Roman"/>
          <w:color w:val="000000" w:themeColor="text1"/>
          <w:sz w:val="24"/>
          <w:szCs w:val="24"/>
        </w:rPr>
        <w:t>切亚比</w:t>
      </w:r>
      <w:r w:rsidR="000F6498">
        <w:rPr>
          <w:rFonts w:ascii="Times New Roman" w:eastAsia="宋体" w:hAnsi="Times New Roman" w:cs="Times New Roman" w:hint="eastAsia"/>
          <w:color w:val="000000" w:themeColor="text1"/>
          <w:sz w:val="24"/>
          <w:szCs w:val="24"/>
        </w:rPr>
        <w:t>。</w:t>
      </w:r>
    </w:p>
    <w:p w14:paraId="455EF0F2" w14:textId="06BF7EF2" w:rsidR="001759D0" w:rsidRPr="001759D0" w:rsidRDefault="001759D0" w:rsidP="001759D0">
      <w:pPr>
        <w:rPr>
          <w:rFonts w:ascii="Times New Roman" w:eastAsia="宋体" w:hAnsi="Times New Roman" w:cs="Times New Roman"/>
          <w:color w:val="000000" w:themeColor="text1"/>
          <w:sz w:val="24"/>
          <w:szCs w:val="24"/>
        </w:rPr>
      </w:pPr>
      <w:r w:rsidRPr="000F6498">
        <w:rPr>
          <w:rFonts w:ascii="Times New Roman" w:eastAsia="宋体" w:hAnsi="Times New Roman" w:cs="Times New Roman" w:hint="eastAsia"/>
          <w:b/>
          <w:bCs/>
          <w:color w:val="000000" w:themeColor="text1"/>
          <w:sz w:val="24"/>
          <w:szCs w:val="24"/>
        </w:rPr>
        <w:t>群星祝福：</w:t>
      </w:r>
      <w:r w:rsidRPr="000F6498">
        <w:rPr>
          <w:rFonts w:ascii="Times New Roman" w:eastAsia="宋体" w:hAnsi="Times New Roman" w:cs="Times New Roman"/>
          <w:b/>
          <w:bCs/>
          <w:color w:val="EE0000"/>
          <w:sz w:val="24"/>
          <w:szCs w:val="24"/>
        </w:rPr>
        <w:t>10/15</w:t>
      </w:r>
      <w:r w:rsidRPr="001759D0">
        <w:rPr>
          <w:rFonts w:ascii="Times New Roman" w:eastAsia="宋体" w:hAnsi="Times New Roman" w:cs="Times New Roman"/>
          <w:color w:val="000000" w:themeColor="text1"/>
          <w:sz w:val="24"/>
          <w:szCs w:val="24"/>
        </w:rPr>
        <w:t>回合</w:t>
      </w:r>
      <w:r w:rsidR="000F6498">
        <w:rPr>
          <w:rFonts w:ascii="Times New Roman" w:eastAsia="宋体" w:hAnsi="Times New Roman" w:cs="Times New Roman" w:hint="eastAsia"/>
          <w:color w:val="000000" w:themeColor="text1"/>
          <w:sz w:val="24"/>
          <w:szCs w:val="24"/>
        </w:rPr>
        <w:t>，</w:t>
      </w:r>
      <w:r w:rsidRPr="001759D0">
        <w:rPr>
          <w:rFonts w:ascii="Times New Roman" w:eastAsia="宋体" w:hAnsi="Times New Roman" w:cs="Times New Roman"/>
          <w:color w:val="000000" w:themeColor="text1"/>
          <w:sz w:val="24"/>
          <w:szCs w:val="24"/>
        </w:rPr>
        <w:t>获得群星之羽系所有加成，</w:t>
      </w:r>
      <w:r w:rsidRPr="000F6498">
        <w:rPr>
          <w:rFonts w:ascii="Times New Roman" w:eastAsia="宋体" w:hAnsi="Times New Roman" w:cs="Times New Roman"/>
          <w:b/>
          <w:bCs/>
          <w:color w:val="000000" w:themeColor="text1"/>
          <w:sz w:val="24"/>
          <w:szCs w:val="24"/>
        </w:rPr>
        <w:t>可继承</w:t>
      </w:r>
      <w:r w:rsidRPr="001759D0">
        <w:rPr>
          <w:rFonts w:ascii="Times New Roman" w:eastAsia="宋体" w:hAnsi="Times New Roman" w:cs="Times New Roman"/>
          <w:color w:val="000000" w:themeColor="text1"/>
          <w:sz w:val="24"/>
          <w:szCs w:val="24"/>
        </w:rPr>
        <w:t>给</w:t>
      </w:r>
      <w:r w:rsidRPr="000F6498">
        <w:rPr>
          <w:rFonts w:ascii="Times New Roman" w:eastAsia="宋体" w:hAnsi="Times New Roman" w:cs="Times New Roman"/>
          <w:b/>
          <w:bCs/>
          <w:color w:val="000000" w:themeColor="text1"/>
          <w:sz w:val="24"/>
          <w:szCs w:val="24"/>
        </w:rPr>
        <w:t>下</w:t>
      </w:r>
      <w:r w:rsidR="000F6498" w:rsidRPr="000F6498">
        <w:rPr>
          <w:rFonts w:ascii="Times New Roman" w:eastAsia="宋体" w:hAnsi="Times New Roman" w:cs="Times New Roman" w:hint="eastAsia"/>
          <w:b/>
          <w:bCs/>
          <w:color w:val="000000" w:themeColor="text1"/>
          <w:sz w:val="24"/>
          <w:szCs w:val="24"/>
        </w:rPr>
        <w:t>一</w:t>
      </w:r>
      <w:r w:rsidRPr="000F6498">
        <w:rPr>
          <w:rFonts w:ascii="Times New Roman" w:eastAsia="宋体" w:hAnsi="Times New Roman" w:cs="Times New Roman"/>
          <w:b/>
          <w:bCs/>
          <w:color w:val="000000" w:themeColor="text1"/>
          <w:sz w:val="24"/>
          <w:szCs w:val="24"/>
        </w:rPr>
        <w:t>个</w:t>
      </w:r>
      <w:r w:rsidRPr="001759D0">
        <w:rPr>
          <w:rFonts w:ascii="Times New Roman" w:eastAsia="宋体" w:hAnsi="Times New Roman" w:cs="Times New Roman"/>
          <w:color w:val="000000" w:themeColor="text1"/>
          <w:sz w:val="24"/>
          <w:szCs w:val="24"/>
        </w:rPr>
        <w:t>同系别亚比。</w:t>
      </w:r>
    </w:p>
    <w:p w14:paraId="2F5EEAB8" w14:textId="3BFC30C1" w:rsidR="000F6498" w:rsidRDefault="001759D0" w:rsidP="001759D0">
      <w:pPr>
        <w:rPr>
          <w:rFonts w:ascii="Times New Roman" w:eastAsia="宋体" w:hAnsi="Times New Roman" w:cs="Times New Roman"/>
          <w:color w:val="000000" w:themeColor="text1"/>
          <w:sz w:val="24"/>
          <w:szCs w:val="24"/>
        </w:rPr>
      </w:pPr>
      <w:r w:rsidRPr="000F6498">
        <w:rPr>
          <w:rFonts w:ascii="Times New Roman" w:eastAsia="宋体" w:hAnsi="Times New Roman" w:cs="Times New Roman" w:hint="eastAsia"/>
          <w:b/>
          <w:bCs/>
          <w:color w:val="EE0000"/>
          <w:sz w:val="24"/>
          <w:szCs w:val="24"/>
        </w:rPr>
        <w:t>注：</w:t>
      </w:r>
      <w:r w:rsidRPr="001759D0">
        <w:rPr>
          <w:rFonts w:ascii="Times New Roman" w:eastAsia="宋体" w:hAnsi="Times New Roman" w:cs="Times New Roman" w:hint="eastAsia"/>
          <w:color w:val="000000" w:themeColor="text1"/>
          <w:sz w:val="24"/>
          <w:szCs w:val="24"/>
        </w:rPr>
        <w:t>群星使用后切换的亚</w:t>
      </w:r>
      <w:r w:rsidRPr="000F6498">
        <w:rPr>
          <w:rFonts w:ascii="Times New Roman" w:eastAsia="宋体" w:hAnsi="Times New Roman" w:cs="Times New Roman" w:hint="eastAsia"/>
          <w:b/>
          <w:bCs/>
          <w:color w:val="000000" w:themeColor="text1"/>
          <w:sz w:val="24"/>
          <w:szCs w:val="24"/>
        </w:rPr>
        <w:t>跟群星系别不同</w:t>
      </w:r>
      <w:r w:rsidRPr="001759D0">
        <w:rPr>
          <w:rFonts w:ascii="Times New Roman" w:eastAsia="宋体" w:hAnsi="Times New Roman" w:cs="Times New Roman" w:hint="eastAsia"/>
          <w:color w:val="000000" w:themeColor="text1"/>
          <w:sz w:val="24"/>
          <w:szCs w:val="24"/>
        </w:rPr>
        <w:t>，再切换成同系别的亚比，群星祝福</w:t>
      </w:r>
      <w:r w:rsidR="000F6498">
        <w:rPr>
          <w:rFonts w:ascii="Times New Roman" w:eastAsia="宋体" w:hAnsi="Times New Roman" w:cs="Times New Roman" w:hint="eastAsia"/>
          <w:color w:val="000000" w:themeColor="text1"/>
          <w:sz w:val="24"/>
          <w:szCs w:val="24"/>
        </w:rPr>
        <w:t>仍</w:t>
      </w:r>
      <w:r w:rsidRPr="001759D0">
        <w:rPr>
          <w:rFonts w:ascii="Times New Roman" w:eastAsia="宋体" w:hAnsi="Times New Roman" w:cs="Times New Roman" w:hint="eastAsia"/>
          <w:color w:val="000000" w:themeColor="text1"/>
          <w:sz w:val="24"/>
          <w:szCs w:val="24"/>
        </w:rPr>
        <w:t>可以继承</w:t>
      </w:r>
      <w:r w:rsidR="000F6498">
        <w:rPr>
          <w:rFonts w:ascii="Times New Roman" w:eastAsia="宋体" w:hAnsi="Times New Roman" w:cs="Times New Roman" w:hint="eastAsia"/>
          <w:color w:val="000000" w:themeColor="text1"/>
          <w:sz w:val="24"/>
          <w:szCs w:val="24"/>
        </w:rPr>
        <w:t>（</w:t>
      </w:r>
      <w:r w:rsidRPr="001759D0">
        <w:rPr>
          <w:rFonts w:ascii="Times New Roman" w:eastAsia="宋体" w:hAnsi="Times New Roman" w:cs="Times New Roman"/>
          <w:color w:val="000000" w:themeColor="text1"/>
          <w:sz w:val="24"/>
          <w:szCs w:val="24"/>
        </w:rPr>
        <w:t>例</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圣灵</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王</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圣灵依然可以继承祝福</w:t>
      </w:r>
      <w:r w:rsidR="000F6498">
        <w:rPr>
          <w:rFonts w:ascii="Times New Roman" w:eastAsia="宋体" w:hAnsi="Times New Roman" w:cs="Times New Roman" w:hint="eastAsia"/>
          <w:color w:val="000000" w:themeColor="text1"/>
          <w:sz w:val="24"/>
          <w:szCs w:val="24"/>
        </w:rPr>
        <w:t>）且中途不计算回合数。</w:t>
      </w:r>
    </w:p>
    <w:p w14:paraId="08B69A1B" w14:textId="3FC3D91A" w:rsidR="000F6498"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hint="eastAsia"/>
          <w:color w:val="000000" w:themeColor="text1"/>
          <w:sz w:val="24"/>
          <w:szCs w:val="24"/>
        </w:rPr>
        <w:t>如果切换到</w:t>
      </w:r>
      <w:r w:rsidRPr="000F6498">
        <w:rPr>
          <w:rFonts w:ascii="Times New Roman" w:eastAsia="宋体" w:hAnsi="Times New Roman" w:cs="Times New Roman" w:hint="eastAsia"/>
          <w:b/>
          <w:bCs/>
          <w:color w:val="000000" w:themeColor="text1"/>
          <w:sz w:val="24"/>
          <w:szCs w:val="24"/>
        </w:rPr>
        <w:t>同系别</w:t>
      </w:r>
      <w:r w:rsidRPr="001759D0">
        <w:rPr>
          <w:rFonts w:ascii="Times New Roman" w:eastAsia="宋体" w:hAnsi="Times New Roman" w:cs="Times New Roman" w:hint="eastAsia"/>
          <w:color w:val="000000" w:themeColor="text1"/>
          <w:sz w:val="24"/>
          <w:szCs w:val="24"/>
        </w:rPr>
        <w:t>的亚比吃到群星祝福之后，</w:t>
      </w:r>
      <w:r w:rsidRPr="000F6498">
        <w:rPr>
          <w:rFonts w:ascii="Times New Roman" w:eastAsia="宋体" w:hAnsi="Times New Roman" w:cs="Times New Roman" w:hint="eastAsia"/>
          <w:b/>
          <w:bCs/>
          <w:color w:val="000000" w:themeColor="text1"/>
          <w:sz w:val="24"/>
          <w:szCs w:val="24"/>
        </w:rPr>
        <w:t>再次切换</w:t>
      </w:r>
      <w:r w:rsidRPr="001759D0">
        <w:rPr>
          <w:rFonts w:ascii="Times New Roman" w:eastAsia="宋体" w:hAnsi="Times New Roman" w:cs="Times New Roman" w:hint="eastAsia"/>
          <w:color w:val="000000" w:themeColor="text1"/>
          <w:sz w:val="24"/>
          <w:szCs w:val="24"/>
        </w:rPr>
        <w:t>会使群星祝福</w:t>
      </w:r>
      <w:r w:rsidR="000F6498">
        <w:rPr>
          <w:rFonts w:ascii="Times New Roman" w:eastAsia="宋体" w:hAnsi="Times New Roman" w:cs="Times New Roman" w:hint="eastAsia"/>
          <w:color w:val="000000" w:themeColor="text1"/>
          <w:sz w:val="24"/>
          <w:szCs w:val="24"/>
        </w:rPr>
        <w:t>消失。</w:t>
      </w:r>
    </w:p>
    <w:p w14:paraId="451CFD96" w14:textId="77777777" w:rsidR="000F6498" w:rsidRDefault="000F6498" w:rsidP="001759D0">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w:t>
      </w:r>
      <w:r w:rsidR="001759D0" w:rsidRPr="001759D0">
        <w:rPr>
          <w:rFonts w:ascii="Times New Roman" w:eastAsia="宋体" w:hAnsi="Times New Roman" w:cs="Times New Roman"/>
          <w:color w:val="000000" w:themeColor="text1"/>
          <w:sz w:val="24"/>
          <w:szCs w:val="24"/>
        </w:rPr>
        <w:t>例</w:t>
      </w:r>
      <w:r w:rsidR="001759D0" w:rsidRPr="001759D0">
        <w:rPr>
          <w:rFonts w:ascii="Times New Roman" w:eastAsia="宋体" w:hAnsi="Times New Roman" w:cs="Times New Roman"/>
          <w:color w:val="000000" w:themeColor="text1"/>
          <w:sz w:val="24"/>
          <w:szCs w:val="24"/>
        </w:rPr>
        <w:t>:</w:t>
      </w:r>
      <w:r w:rsidR="001759D0" w:rsidRPr="001759D0">
        <w:rPr>
          <w:rFonts w:ascii="Times New Roman" w:eastAsia="宋体" w:hAnsi="Times New Roman" w:cs="Times New Roman"/>
          <w:color w:val="000000" w:themeColor="text1"/>
          <w:sz w:val="24"/>
          <w:szCs w:val="24"/>
        </w:rPr>
        <w:t>龙吟守</w:t>
      </w:r>
      <w:r w:rsidR="001759D0" w:rsidRPr="001759D0">
        <w:rPr>
          <w:rFonts w:ascii="Times New Roman" w:eastAsia="宋体" w:hAnsi="Times New Roman" w:cs="Times New Roman"/>
          <w:color w:val="000000" w:themeColor="text1"/>
          <w:sz w:val="24"/>
          <w:szCs w:val="24"/>
        </w:rPr>
        <w:t>→</w:t>
      </w:r>
      <w:r w:rsidR="001759D0" w:rsidRPr="001759D0">
        <w:rPr>
          <w:rFonts w:ascii="Times New Roman" w:eastAsia="宋体" w:hAnsi="Times New Roman" w:cs="Times New Roman"/>
          <w:color w:val="000000" w:themeColor="text1"/>
          <w:sz w:val="24"/>
          <w:szCs w:val="24"/>
        </w:rPr>
        <w:t>龙王</w:t>
      </w:r>
      <w:r w:rsidR="001759D0" w:rsidRPr="001759D0">
        <w:rPr>
          <w:rFonts w:ascii="Times New Roman" w:eastAsia="宋体" w:hAnsi="Times New Roman" w:cs="Times New Roman"/>
          <w:color w:val="000000" w:themeColor="text1"/>
          <w:sz w:val="24"/>
          <w:szCs w:val="24"/>
        </w:rPr>
        <w:t>→1314</w:t>
      </w:r>
      <w:r w:rsidR="001759D0" w:rsidRPr="001759D0">
        <w:rPr>
          <w:rFonts w:ascii="Times New Roman" w:eastAsia="宋体" w:hAnsi="Times New Roman" w:cs="Times New Roman"/>
          <w:color w:val="000000" w:themeColor="text1"/>
          <w:sz w:val="24"/>
          <w:szCs w:val="24"/>
        </w:rPr>
        <w:t>，</w:t>
      </w:r>
      <w:r w:rsidR="001759D0" w:rsidRPr="001759D0">
        <w:rPr>
          <w:rFonts w:ascii="Times New Roman" w:eastAsia="宋体" w:hAnsi="Times New Roman" w:cs="Times New Roman"/>
          <w:color w:val="000000" w:themeColor="text1"/>
          <w:sz w:val="24"/>
          <w:szCs w:val="24"/>
        </w:rPr>
        <w:t>1314</w:t>
      </w:r>
      <w:r w:rsidR="001759D0" w:rsidRPr="001759D0">
        <w:rPr>
          <w:rFonts w:ascii="Times New Roman" w:eastAsia="宋体" w:hAnsi="Times New Roman" w:cs="Times New Roman"/>
          <w:color w:val="000000" w:themeColor="text1"/>
          <w:sz w:val="24"/>
          <w:szCs w:val="24"/>
        </w:rPr>
        <w:t>是吃不到群星祝福的</w:t>
      </w:r>
      <w:r>
        <w:rPr>
          <w:rFonts w:ascii="Times New Roman" w:eastAsia="宋体" w:hAnsi="Times New Roman" w:cs="Times New Roman" w:hint="eastAsia"/>
          <w:color w:val="000000" w:themeColor="text1"/>
          <w:sz w:val="24"/>
          <w:szCs w:val="24"/>
        </w:rPr>
        <w:t>）</w:t>
      </w:r>
    </w:p>
    <w:p w14:paraId="242649B7" w14:textId="295F1B33" w:rsidR="000F6498" w:rsidRDefault="000F6498" w:rsidP="001759D0">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群星祝福只给</w:t>
      </w:r>
      <w:r w:rsidRPr="000F6498">
        <w:rPr>
          <w:rFonts w:ascii="Times New Roman" w:eastAsia="宋体" w:hAnsi="Times New Roman" w:cs="Times New Roman" w:hint="eastAsia"/>
          <w:b/>
          <w:bCs/>
          <w:color w:val="000000" w:themeColor="text1"/>
          <w:sz w:val="24"/>
          <w:szCs w:val="24"/>
        </w:rPr>
        <w:t>自己以及自己切换</w:t>
      </w:r>
      <w:r>
        <w:rPr>
          <w:rFonts w:ascii="Times New Roman" w:eastAsia="宋体" w:hAnsi="Times New Roman" w:cs="Times New Roman" w:hint="eastAsia"/>
          <w:color w:val="000000" w:themeColor="text1"/>
          <w:sz w:val="24"/>
          <w:szCs w:val="24"/>
        </w:rPr>
        <w:t>到的亚比，不是全场，</w:t>
      </w:r>
      <w:r>
        <w:rPr>
          <w:rFonts w:ascii="Times New Roman" w:eastAsia="宋体" w:hAnsi="Times New Roman" w:cs="Times New Roman" w:hint="eastAsia"/>
          <w:color w:val="000000" w:themeColor="text1"/>
          <w:sz w:val="24"/>
          <w:szCs w:val="24"/>
        </w:rPr>
        <w:t>4v2</w:t>
      </w:r>
      <w:r w:rsidR="009A307E">
        <w:rPr>
          <w:rFonts w:ascii="Times New Roman" w:eastAsia="宋体" w:hAnsi="Times New Roman" w:cs="Times New Roman" w:hint="eastAsia"/>
          <w:color w:val="000000" w:themeColor="text1"/>
          <w:sz w:val="24"/>
          <w:szCs w:val="24"/>
        </w:rPr>
        <w:t>尤其注意</w:t>
      </w:r>
      <w:r>
        <w:rPr>
          <w:rFonts w:ascii="Times New Roman" w:eastAsia="宋体" w:hAnsi="Times New Roman" w:cs="Times New Roman" w:hint="eastAsia"/>
          <w:color w:val="000000" w:themeColor="text1"/>
          <w:sz w:val="24"/>
          <w:szCs w:val="24"/>
        </w:rPr>
        <w:t>。</w:t>
      </w:r>
      <w:r w:rsidR="009A307E">
        <w:rPr>
          <w:rFonts w:ascii="Times New Roman" w:eastAsia="宋体" w:hAnsi="Times New Roman" w:cs="Times New Roman" w:hint="eastAsia"/>
          <w:color w:val="000000" w:themeColor="text1"/>
          <w:sz w:val="24"/>
          <w:szCs w:val="24"/>
        </w:rPr>
        <w:t>阿比斯拉群星站场前不要忘记开群星祝福；</w:t>
      </w:r>
    </w:p>
    <w:p w14:paraId="505B092B" w14:textId="6F4ED1A5" w:rsidR="009A307E"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hint="eastAsia"/>
          <w:color w:val="000000" w:themeColor="text1"/>
          <w:sz w:val="24"/>
          <w:szCs w:val="24"/>
        </w:rPr>
        <w:t>租借过来的群星点数使用的是</w:t>
      </w:r>
      <w:r w:rsidRPr="000F6498">
        <w:rPr>
          <w:rFonts w:ascii="Times New Roman" w:eastAsia="宋体" w:hAnsi="Times New Roman" w:cs="Times New Roman" w:hint="eastAsia"/>
          <w:b/>
          <w:bCs/>
          <w:color w:val="000000" w:themeColor="text1"/>
          <w:sz w:val="24"/>
          <w:szCs w:val="24"/>
        </w:rPr>
        <w:t>自己的</w:t>
      </w:r>
      <w:r w:rsidRPr="001759D0">
        <w:rPr>
          <w:rFonts w:ascii="Times New Roman" w:eastAsia="宋体" w:hAnsi="Times New Roman" w:cs="Times New Roman" w:hint="eastAsia"/>
          <w:color w:val="000000" w:themeColor="text1"/>
          <w:sz w:val="24"/>
          <w:szCs w:val="24"/>
        </w:rPr>
        <w:t>群星点数。</w:t>
      </w:r>
      <w:r w:rsidR="009A307E">
        <w:rPr>
          <w:rFonts w:ascii="Times New Roman" w:eastAsia="宋体" w:hAnsi="Times New Roman" w:cs="Times New Roman" w:hint="eastAsia"/>
          <w:color w:val="000000" w:themeColor="text1"/>
          <w:sz w:val="24"/>
          <w:szCs w:val="24"/>
        </w:rPr>
        <w:t>亚比</w:t>
      </w:r>
      <w:r w:rsidR="009A307E" w:rsidRPr="009A307E">
        <w:rPr>
          <w:rFonts w:ascii="Times New Roman" w:eastAsia="宋体" w:hAnsi="Times New Roman" w:cs="Times New Roman" w:hint="eastAsia"/>
          <w:b/>
          <w:bCs/>
          <w:color w:val="000000" w:themeColor="text1"/>
          <w:sz w:val="24"/>
          <w:szCs w:val="24"/>
        </w:rPr>
        <w:t>获得群星祝福</w:t>
      </w:r>
      <w:r w:rsidR="009A307E">
        <w:rPr>
          <w:rFonts w:ascii="Times New Roman" w:eastAsia="宋体" w:hAnsi="Times New Roman" w:cs="Times New Roman" w:hint="eastAsia"/>
          <w:color w:val="000000" w:themeColor="text1"/>
          <w:sz w:val="24"/>
          <w:szCs w:val="24"/>
        </w:rPr>
        <w:t>后，切换属性（如渡、星龙变身，密潘切换神格）仍可继续使用祝福。</w:t>
      </w:r>
    </w:p>
    <w:p w14:paraId="13F13B05" w14:textId="1FAA0E4B" w:rsidR="009A307E" w:rsidRPr="009A307E" w:rsidRDefault="009A307E" w:rsidP="001759D0">
      <w:pPr>
        <w:rPr>
          <w:rFonts w:ascii="Times New Roman" w:eastAsia="宋体" w:hAnsi="Times New Roman" w:cs="Times New Roman"/>
          <w:b/>
          <w:bCs/>
          <w:color w:val="000000" w:themeColor="text1"/>
          <w:sz w:val="24"/>
          <w:szCs w:val="24"/>
        </w:rPr>
      </w:pPr>
      <w:r w:rsidRPr="009A307E">
        <w:rPr>
          <w:rFonts w:ascii="Times New Roman" w:eastAsia="宋体" w:hAnsi="Times New Roman" w:cs="Times New Roman" w:hint="eastAsia"/>
          <w:b/>
          <w:bCs/>
          <w:color w:val="000000" w:themeColor="text1"/>
          <w:sz w:val="24"/>
          <w:szCs w:val="24"/>
        </w:rPr>
        <w:t>速查表</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1-16</w:t>
      </w:r>
      <w:r>
        <w:rPr>
          <w:rFonts w:ascii="Times New Roman" w:eastAsia="宋体" w:hAnsi="Times New Roman" w:cs="Times New Roman" w:hint="eastAsia"/>
          <w:b/>
          <w:bCs/>
          <w:color w:val="000000" w:themeColor="text1"/>
          <w:sz w:val="24"/>
          <w:szCs w:val="24"/>
        </w:rPr>
        <w:t>可以召唤阵换取本体，</w:t>
      </w:r>
      <w:r>
        <w:rPr>
          <w:rFonts w:ascii="Times New Roman" w:eastAsia="宋体" w:hAnsi="Times New Roman" w:cs="Times New Roman" w:hint="eastAsia"/>
          <w:b/>
          <w:bCs/>
          <w:color w:val="000000" w:themeColor="text1"/>
          <w:sz w:val="24"/>
          <w:szCs w:val="24"/>
        </w:rPr>
        <w:t>1-19</w:t>
      </w:r>
      <w:r>
        <w:rPr>
          <w:rFonts w:ascii="Times New Roman" w:eastAsia="宋体" w:hAnsi="Times New Roman" w:cs="Times New Roman" w:hint="eastAsia"/>
          <w:b/>
          <w:bCs/>
          <w:color w:val="000000" w:themeColor="text1"/>
          <w:sz w:val="24"/>
          <w:szCs w:val="24"/>
        </w:rPr>
        <w:t>可以域界兑换本体及王专，</w:t>
      </w:r>
      <w:r>
        <w:rPr>
          <w:rFonts w:ascii="Times New Roman" w:eastAsia="宋体" w:hAnsi="Times New Roman" w:cs="Times New Roman" w:hint="eastAsia"/>
          <w:b/>
          <w:bCs/>
          <w:color w:val="000000" w:themeColor="text1"/>
          <w:sz w:val="24"/>
          <w:szCs w:val="24"/>
        </w:rPr>
        <w:t>21</w:t>
      </w:r>
      <w:r>
        <w:rPr>
          <w:rFonts w:ascii="Times New Roman" w:eastAsia="宋体" w:hAnsi="Times New Roman" w:cs="Times New Roman" w:hint="eastAsia"/>
          <w:b/>
          <w:bCs/>
          <w:color w:val="000000" w:themeColor="text1"/>
          <w:sz w:val="24"/>
          <w:szCs w:val="24"/>
        </w:rPr>
        <w:t>可以当期通行证免费获得本体，</w:t>
      </w:r>
      <w:r w:rsidRPr="009A307E">
        <w:rPr>
          <w:rFonts w:ascii="Times New Roman" w:eastAsia="宋体" w:hAnsi="Times New Roman" w:cs="Times New Roman" w:hint="eastAsia"/>
          <w:b/>
          <w:bCs/>
          <w:color w:val="EE0000"/>
          <w:sz w:val="24"/>
          <w:szCs w:val="24"/>
        </w:rPr>
        <w:t>30</w:t>
      </w:r>
      <w:r>
        <w:rPr>
          <w:rFonts w:ascii="Times New Roman" w:eastAsia="宋体" w:hAnsi="Times New Roman" w:cs="Times New Roman" w:hint="eastAsia"/>
          <w:b/>
          <w:bCs/>
          <w:color w:val="000000" w:themeColor="text1"/>
          <w:sz w:val="24"/>
          <w:szCs w:val="24"/>
        </w:rPr>
        <w:t>奥币获得王专。此外部分活动也可能增送）</w:t>
      </w:r>
      <w:r w:rsidRPr="009A307E">
        <w:rPr>
          <w:rFonts w:ascii="Times New Roman" w:eastAsia="宋体" w:hAnsi="Times New Roman" w:cs="Times New Roman" w:hint="eastAsia"/>
          <w:b/>
          <w:bCs/>
          <w:color w:val="000000" w:themeColor="text1"/>
          <w:sz w:val="24"/>
          <w:szCs w:val="24"/>
        </w:rPr>
        <w:t>：</w:t>
      </w:r>
    </w:p>
    <w:p w14:paraId="7D4F1D5A" w14:textId="07DC6D43" w:rsidR="000F6498"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(1)</w:t>
      </w:r>
      <w:r w:rsidR="000F6498">
        <w:rPr>
          <w:rFonts w:ascii="Times New Roman" w:eastAsia="宋体" w:hAnsi="Times New Roman" w:cs="Times New Roman" w:hint="eastAsia"/>
          <w:color w:val="000000" w:themeColor="text1"/>
          <w:sz w:val="24"/>
          <w:szCs w:val="24"/>
        </w:rPr>
        <w:t xml:space="preserve"> </w:t>
      </w:r>
      <w:r w:rsidRPr="001759D0">
        <w:rPr>
          <w:rFonts w:ascii="Times New Roman" w:eastAsia="宋体" w:hAnsi="Times New Roman" w:cs="Times New Roman"/>
          <w:color w:val="000000" w:themeColor="text1"/>
          <w:sz w:val="24"/>
          <w:szCs w:val="24"/>
        </w:rPr>
        <w:t>【驱灵神捕</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琳琅】超神系群星</w:t>
      </w:r>
      <w:r w:rsidR="005C1BC0" w:rsidRPr="00853B61">
        <w:rPr>
          <w:rFonts w:ascii="宋体" w:eastAsia="宋体" w:hAnsi="宋体" w:cs="Segoe UI Symbol"/>
          <w:b/>
          <w:bCs/>
          <w:color w:val="7030A0"/>
          <w:sz w:val="24"/>
          <w:szCs w:val="24"/>
        </w:rPr>
        <w:t>★</w:t>
      </w:r>
    </w:p>
    <w:p w14:paraId="2787BDDC" w14:textId="2E584A14" w:rsidR="001759D0" w:rsidRPr="001759D0"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lastRenderedPageBreak/>
        <w:t xml:space="preserve">(2) </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1</w:t>
      </w:r>
      <w:r w:rsidRPr="001759D0">
        <w:rPr>
          <w:rFonts w:ascii="Times New Roman" w:eastAsia="宋体" w:hAnsi="Times New Roman" w:cs="Times New Roman"/>
          <w:color w:val="000000" w:themeColor="text1"/>
          <w:sz w:val="24"/>
          <w:szCs w:val="24"/>
        </w:rPr>
        <w:t>号机</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图灵】</w:t>
      </w:r>
      <w:r w:rsidR="005C1BC0">
        <w:rPr>
          <w:rFonts w:ascii="Times New Roman" w:eastAsia="宋体" w:hAnsi="Times New Roman" w:cs="Times New Roman" w:hint="eastAsia"/>
          <w:color w:val="000000" w:themeColor="text1"/>
          <w:sz w:val="24"/>
          <w:szCs w:val="24"/>
        </w:rPr>
        <w:t>超</w:t>
      </w:r>
      <w:r w:rsidRPr="001759D0">
        <w:rPr>
          <w:rFonts w:ascii="Times New Roman" w:eastAsia="宋体" w:hAnsi="Times New Roman" w:cs="Times New Roman"/>
          <w:color w:val="000000" w:themeColor="text1"/>
          <w:sz w:val="24"/>
          <w:szCs w:val="24"/>
        </w:rPr>
        <w:t>数码系群星</w:t>
      </w:r>
      <w:r w:rsidR="005C1BC0" w:rsidRPr="00853B61">
        <w:rPr>
          <w:rFonts w:ascii="宋体" w:eastAsia="宋体" w:hAnsi="宋体" w:cs="Segoe UI Symbol"/>
          <w:b/>
          <w:bCs/>
          <w:color w:val="7030A0"/>
          <w:sz w:val="24"/>
          <w:szCs w:val="24"/>
        </w:rPr>
        <w:t>★</w:t>
      </w:r>
    </w:p>
    <w:p w14:paraId="2C6F0776" w14:textId="0C1EB796" w:rsidR="000F6498"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 xml:space="preserve">(3) </w:t>
      </w:r>
      <w:r w:rsidRPr="001759D0">
        <w:rPr>
          <w:rFonts w:ascii="Times New Roman" w:eastAsia="宋体" w:hAnsi="Times New Roman" w:cs="Times New Roman"/>
          <w:color w:val="000000" w:themeColor="text1"/>
          <w:sz w:val="24"/>
          <w:szCs w:val="24"/>
        </w:rPr>
        <w:t>【余烬初王</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洛兰】超王系群星</w:t>
      </w:r>
      <w:r w:rsidR="005C1BC0" w:rsidRPr="00853B61">
        <w:rPr>
          <w:rFonts w:ascii="宋体" w:eastAsia="宋体" w:hAnsi="宋体" w:cs="Segoe UI Symbol"/>
          <w:b/>
          <w:bCs/>
          <w:color w:val="7030A0"/>
          <w:sz w:val="24"/>
          <w:szCs w:val="24"/>
        </w:rPr>
        <w:t>★</w:t>
      </w:r>
    </w:p>
    <w:p w14:paraId="385947A2" w14:textId="77777777" w:rsidR="000F6498"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 xml:space="preserve">(4) </w:t>
      </w:r>
      <w:r w:rsidRPr="001759D0">
        <w:rPr>
          <w:rFonts w:ascii="Times New Roman" w:eastAsia="宋体" w:hAnsi="Times New Roman" w:cs="Times New Roman"/>
          <w:color w:val="000000" w:themeColor="text1"/>
          <w:sz w:val="24"/>
          <w:szCs w:val="24"/>
        </w:rPr>
        <w:t>【冰龙之子</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冰罗皇】超水系群星</w:t>
      </w:r>
    </w:p>
    <w:p w14:paraId="5BEAA615" w14:textId="1175B290" w:rsidR="000F6498"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 xml:space="preserve">(5) </w:t>
      </w:r>
      <w:r w:rsidRPr="001759D0">
        <w:rPr>
          <w:rFonts w:ascii="Times New Roman" w:eastAsia="宋体" w:hAnsi="Times New Roman" w:cs="Times New Roman"/>
          <w:color w:val="000000" w:themeColor="text1"/>
          <w:sz w:val="24"/>
          <w:szCs w:val="24"/>
        </w:rPr>
        <w:t>【翼龙之子</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凌风】超电系群星</w:t>
      </w:r>
      <w:r w:rsidR="005C1BC0" w:rsidRPr="00853B61">
        <w:rPr>
          <w:rFonts w:ascii="宋体" w:eastAsia="宋体" w:hAnsi="宋体" w:cs="Segoe UI Symbol"/>
          <w:b/>
          <w:bCs/>
          <w:color w:val="7030A0"/>
          <w:sz w:val="24"/>
          <w:szCs w:val="24"/>
        </w:rPr>
        <w:t>★</w:t>
      </w:r>
    </w:p>
    <w:p w14:paraId="30295D3A" w14:textId="70227FAD" w:rsidR="001759D0" w:rsidRPr="001759D0"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 xml:space="preserve">(6) </w:t>
      </w:r>
      <w:r w:rsidRPr="001759D0">
        <w:rPr>
          <w:rFonts w:ascii="Times New Roman" w:eastAsia="宋体" w:hAnsi="Times New Roman" w:cs="Times New Roman"/>
          <w:color w:val="000000" w:themeColor="text1"/>
          <w:sz w:val="24"/>
          <w:szCs w:val="24"/>
        </w:rPr>
        <w:t>【翼龙之子</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银风】</w:t>
      </w:r>
      <w:r w:rsidR="005C1BC0">
        <w:rPr>
          <w:rFonts w:ascii="Times New Roman" w:eastAsia="宋体" w:hAnsi="Times New Roman" w:cs="Times New Roman" w:hint="eastAsia"/>
          <w:color w:val="000000" w:themeColor="text1"/>
          <w:sz w:val="24"/>
          <w:szCs w:val="24"/>
        </w:rPr>
        <w:t>超</w:t>
      </w:r>
      <w:r w:rsidRPr="001759D0">
        <w:rPr>
          <w:rFonts w:ascii="Times New Roman" w:eastAsia="宋体" w:hAnsi="Times New Roman" w:cs="Times New Roman"/>
          <w:color w:val="000000" w:themeColor="text1"/>
          <w:sz w:val="24"/>
          <w:szCs w:val="24"/>
        </w:rPr>
        <w:t>飞行系群星</w:t>
      </w:r>
    </w:p>
    <w:p w14:paraId="6DCFB239" w14:textId="6B4FF336" w:rsidR="000F6498"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 xml:space="preserve">(7) </w:t>
      </w:r>
      <w:r w:rsidRPr="001759D0">
        <w:rPr>
          <w:rFonts w:ascii="Times New Roman" w:eastAsia="宋体" w:hAnsi="Times New Roman" w:cs="Times New Roman"/>
          <w:color w:val="000000" w:themeColor="text1"/>
          <w:sz w:val="24"/>
          <w:szCs w:val="24"/>
        </w:rPr>
        <w:t>【影龙之子</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帝卡】超光系群星</w:t>
      </w:r>
      <w:r w:rsidR="005C1BC0" w:rsidRPr="00853B61">
        <w:rPr>
          <w:rFonts w:ascii="宋体" w:eastAsia="宋体" w:hAnsi="宋体" w:cs="Segoe UI Symbol"/>
          <w:b/>
          <w:bCs/>
          <w:color w:val="7030A0"/>
          <w:sz w:val="24"/>
          <w:szCs w:val="24"/>
        </w:rPr>
        <w:t>★</w:t>
      </w:r>
    </w:p>
    <w:p w14:paraId="41970859" w14:textId="75324198" w:rsidR="001759D0" w:rsidRPr="001759D0"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 xml:space="preserve">(8) </w:t>
      </w:r>
      <w:r w:rsidRPr="001759D0">
        <w:rPr>
          <w:rFonts w:ascii="Times New Roman" w:eastAsia="宋体" w:hAnsi="Times New Roman" w:cs="Times New Roman"/>
          <w:color w:val="000000" w:themeColor="text1"/>
          <w:sz w:val="24"/>
          <w:szCs w:val="24"/>
        </w:rPr>
        <w:t>【巨龙之子</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明王】超土系群星</w:t>
      </w:r>
      <w:r w:rsidR="005C1BC0" w:rsidRPr="00853B61">
        <w:rPr>
          <w:rFonts w:ascii="宋体" w:eastAsia="宋体" w:hAnsi="宋体" w:cs="Segoe UI Symbol"/>
          <w:b/>
          <w:bCs/>
          <w:color w:val="7030A0"/>
          <w:sz w:val="24"/>
          <w:szCs w:val="24"/>
        </w:rPr>
        <w:t>★</w:t>
      </w:r>
    </w:p>
    <w:p w14:paraId="511FAB8A" w14:textId="240B627A" w:rsidR="001759D0" w:rsidRPr="001759D0"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 xml:space="preserve">(9) </w:t>
      </w:r>
      <w:r w:rsidRPr="001759D0">
        <w:rPr>
          <w:rFonts w:ascii="Times New Roman" w:eastAsia="宋体" w:hAnsi="Times New Roman" w:cs="Times New Roman"/>
          <w:color w:val="000000" w:themeColor="text1"/>
          <w:sz w:val="24"/>
          <w:szCs w:val="24"/>
        </w:rPr>
        <w:t>【龙魂之矢</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龙吟守】超龙系群星</w:t>
      </w:r>
      <w:r w:rsidR="005C1BC0" w:rsidRPr="00853B61">
        <w:rPr>
          <w:rFonts w:ascii="宋体" w:eastAsia="宋体" w:hAnsi="宋体" w:cs="Segoe UI Symbol"/>
          <w:b/>
          <w:bCs/>
          <w:color w:val="7030A0"/>
          <w:sz w:val="24"/>
          <w:szCs w:val="24"/>
        </w:rPr>
        <w:t>★</w:t>
      </w:r>
    </w:p>
    <w:p w14:paraId="35061263" w14:textId="63CD9857" w:rsidR="000F6498"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 xml:space="preserve">(10) </w:t>
      </w:r>
      <w:r w:rsidRPr="001759D0">
        <w:rPr>
          <w:rFonts w:ascii="Times New Roman" w:eastAsia="宋体" w:hAnsi="Times New Roman" w:cs="Times New Roman"/>
          <w:color w:val="000000" w:themeColor="text1"/>
          <w:sz w:val="24"/>
          <w:szCs w:val="24"/>
        </w:rPr>
        <w:t>【冰凝之魂</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雪无寒灵</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w:t>
      </w:r>
      <w:r w:rsidR="005C1BC0">
        <w:rPr>
          <w:rFonts w:ascii="Times New Roman" w:eastAsia="宋体" w:hAnsi="Times New Roman" w:cs="Times New Roman" w:hint="eastAsia"/>
          <w:color w:val="000000" w:themeColor="text1"/>
          <w:sz w:val="24"/>
          <w:szCs w:val="24"/>
        </w:rPr>
        <w:t>超</w:t>
      </w:r>
      <w:r w:rsidRPr="001759D0">
        <w:rPr>
          <w:rFonts w:ascii="Times New Roman" w:eastAsia="宋体" w:hAnsi="Times New Roman" w:cs="Times New Roman"/>
          <w:color w:val="000000" w:themeColor="text1"/>
          <w:sz w:val="24"/>
          <w:szCs w:val="24"/>
        </w:rPr>
        <w:t>圣灵系群星</w:t>
      </w:r>
      <w:r w:rsidR="005C1BC0" w:rsidRPr="00853B61">
        <w:rPr>
          <w:rFonts w:ascii="宋体" w:eastAsia="宋体" w:hAnsi="宋体" w:cs="Segoe UI Symbol"/>
          <w:b/>
          <w:bCs/>
          <w:color w:val="7030A0"/>
          <w:sz w:val="24"/>
          <w:szCs w:val="24"/>
        </w:rPr>
        <w:t>★</w:t>
      </w:r>
    </w:p>
    <w:p w14:paraId="3C7156BE" w14:textId="7EF91776" w:rsidR="001759D0" w:rsidRPr="001759D0"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 xml:space="preserve">(11) </w:t>
      </w:r>
      <w:r w:rsidRPr="001759D0">
        <w:rPr>
          <w:rFonts w:ascii="Times New Roman" w:eastAsia="宋体" w:hAnsi="Times New Roman" w:cs="Times New Roman"/>
          <w:color w:val="000000" w:themeColor="text1"/>
          <w:sz w:val="24"/>
          <w:szCs w:val="24"/>
        </w:rPr>
        <w:t>【幽星荒主</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天元夜神】超木系群星</w:t>
      </w:r>
    </w:p>
    <w:p w14:paraId="06A3183E" w14:textId="615A4062" w:rsidR="000F6498"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 xml:space="preserve">(12) </w:t>
      </w:r>
      <w:r w:rsidRPr="001759D0">
        <w:rPr>
          <w:rFonts w:ascii="Times New Roman" w:eastAsia="宋体" w:hAnsi="Times New Roman" w:cs="Times New Roman"/>
          <w:color w:val="000000" w:themeColor="text1"/>
          <w:sz w:val="24"/>
          <w:szCs w:val="24"/>
        </w:rPr>
        <w:t>【漫游星境</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小熊座】</w:t>
      </w:r>
      <w:r w:rsidR="005C1BC0">
        <w:rPr>
          <w:rFonts w:ascii="Times New Roman" w:eastAsia="宋体" w:hAnsi="Times New Roman" w:cs="Times New Roman" w:hint="eastAsia"/>
          <w:color w:val="000000" w:themeColor="text1"/>
          <w:sz w:val="24"/>
          <w:szCs w:val="24"/>
        </w:rPr>
        <w:t>超</w:t>
      </w:r>
      <w:r w:rsidRPr="001759D0">
        <w:rPr>
          <w:rFonts w:ascii="Times New Roman" w:eastAsia="宋体" w:hAnsi="Times New Roman" w:cs="Times New Roman"/>
          <w:color w:val="000000" w:themeColor="text1"/>
          <w:sz w:val="24"/>
          <w:szCs w:val="24"/>
        </w:rPr>
        <w:t>神秘系群星</w:t>
      </w:r>
      <w:r w:rsidR="005C1BC0" w:rsidRPr="00853B61">
        <w:rPr>
          <w:rFonts w:ascii="宋体" w:eastAsia="宋体" w:hAnsi="宋体" w:cs="Segoe UI Symbol"/>
          <w:b/>
          <w:bCs/>
          <w:color w:val="7030A0"/>
          <w:sz w:val="24"/>
          <w:szCs w:val="24"/>
        </w:rPr>
        <w:t>★</w:t>
      </w:r>
    </w:p>
    <w:p w14:paraId="43BE7AF6" w14:textId="5E64D654" w:rsidR="000F6498"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 xml:space="preserve">(13) </w:t>
      </w:r>
      <w:r w:rsidRPr="001759D0">
        <w:rPr>
          <w:rFonts w:ascii="Times New Roman" w:eastAsia="宋体" w:hAnsi="Times New Roman" w:cs="Times New Roman"/>
          <w:color w:val="000000" w:themeColor="text1"/>
          <w:sz w:val="24"/>
          <w:szCs w:val="24"/>
        </w:rPr>
        <w:t>【涅槃至尊</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雀皇紫辰】超暗系群星</w:t>
      </w:r>
      <w:r w:rsidR="005C1BC0" w:rsidRPr="00853B61">
        <w:rPr>
          <w:rFonts w:ascii="宋体" w:eastAsia="宋体" w:hAnsi="宋体" w:cs="Segoe UI Symbol"/>
          <w:b/>
          <w:bCs/>
          <w:color w:val="7030A0"/>
          <w:sz w:val="24"/>
          <w:szCs w:val="24"/>
        </w:rPr>
        <w:t>★</w:t>
      </w:r>
    </w:p>
    <w:p w14:paraId="5E29C6E8" w14:textId="3F2D3106" w:rsidR="001759D0" w:rsidRPr="001759D0"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 xml:space="preserve">(14) </w:t>
      </w:r>
      <w:r w:rsidRPr="001759D0">
        <w:rPr>
          <w:rFonts w:ascii="Times New Roman" w:eastAsia="宋体" w:hAnsi="Times New Roman" w:cs="Times New Roman"/>
          <w:color w:val="000000" w:themeColor="text1"/>
          <w:sz w:val="24"/>
          <w:szCs w:val="24"/>
        </w:rPr>
        <w:t>【巡航迅影</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利飞】超火系群星</w:t>
      </w:r>
    </w:p>
    <w:p w14:paraId="635963D4" w14:textId="77777777" w:rsidR="000F6498"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 xml:space="preserve">(15) </w:t>
      </w:r>
      <w:r w:rsidRPr="001759D0">
        <w:rPr>
          <w:rFonts w:ascii="Times New Roman" w:eastAsia="宋体" w:hAnsi="Times New Roman" w:cs="Times New Roman"/>
          <w:color w:val="000000" w:themeColor="text1"/>
          <w:sz w:val="24"/>
          <w:szCs w:val="24"/>
        </w:rPr>
        <w:t>【寒霜利刃</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烈魄】超神兵系群星</w:t>
      </w:r>
    </w:p>
    <w:p w14:paraId="28AF7D3D" w14:textId="33FF4727" w:rsidR="001759D0" w:rsidRPr="001759D0"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 xml:space="preserve">(16) </w:t>
      </w:r>
      <w:r w:rsidRPr="001759D0">
        <w:rPr>
          <w:rFonts w:ascii="Times New Roman" w:eastAsia="宋体" w:hAnsi="Times New Roman" w:cs="Times New Roman"/>
          <w:color w:val="000000" w:themeColor="text1"/>
          <w:sz w:val="24"/>
          <w:szCs w:val="24"/>
        </w:rPr>
        <w:t>【重击雷霆</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铁拳袋鼠】超格斗系群星</w:t>
      </w:r>
    </w:p>
    <w:p w14:paraId="79D31C8A" w14:textId="626662AB" w:rsidR="001759D0" w:rsidRPr="001759D0"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 xml:space="preserve">(17) </w:t>
      </w:r>
      <w:r w:rsidRPr="001759D0">
        <w:rPr>
          <w:rFonts w:ascii="Times New Roman" w:eastAsia="宋体" w:hAnsi="Times New Roman" w:cs="Times New Roman"/>
          <w:color w:val="000000" w:themeColor="text1"/>
          <w:sz w:val="24"/>
          <w:szCs w:val="24"/>
        </w:rPr>
        <w:t>【时渊裂缝</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时间之神】超时空系群星</w:t>
      </w:r>
      <w:r w:rsidR="003E0250" w:rsidRPr="00853B61">
        <w:rPr>
          <w:rFonts w:ascii="宋体" w:eastAsia="宋体" w:hAnsi="宋体" w:cs="Segoe UI Symbol"/>
          <w:b/>
          <w:bCs/>
          <w:color w:val="7030A0"/>
          <w:sz w:val="24"/>
          <w:szCs w:val="24"/>
        </w:rPr>
        <w:t>★</w:t>
      </w:r>
    </w:p>
    <w:p w14:paraId="7D12F895" w14:textId="77777777" w:rsidR="000F6498"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 xml:space="preserve">(18) </w:t>
      </w:r>
      <w:r w:rsidRPr="001759D0">
        <w:rPr>
          <w:rFonts w:ascii="Times New Roman" w:eastAsia="宋体" w:hAnsi="Times New Roman" w:cs="Times New Roman"/>
          <w:color w:val="000000" w:themeColor="text1"/>
          <w:sz w:val="24"/>
          <w:szCs w:val="24"/>
        </w:rPr>
        <w:t>【红莲尽染</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御星璃】超上古系群星</w:t>
      </w:r>
    </w:p>
    <w:p w14:paraId="05854383" w14:textId="0CE425F3" w:rsidR="000F6498" w:rsidRDefault="001759D0" w:rsidP="001759D0">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 xml:space="preserve">(19) </w:t>
      </w:r>
      <w:r w:rsidRPr="001759D0">
        <w:rPr>
          <w:rFonts w:ascii="Times New Roman" w:eastAsia="宋体" w:hAnsi="Times New Roman" w:cs="Times New Roman"/>
          <w:color w:val="000000" w:themeColor="text1"/>
          <w:sz w:val="24"/>
          <w:szCs w:val="24"/>
        </w:rPr>
        <w:t>【圣咏御天使</w:t>
      </w:r>
      <w:r w:rsidRPr="001759D0">
        <w:rPr>
          <w:rFonts w:ascii="Times New Roman" w:eastAsia="宋体" w:hAnsi="Times New Roman" w:cs="Times New Roman"/>
          <w:color w:val="000000" w:themeColor="text1"/>
          <w:sz w:val="24"/>
          <w:szCs w:val="24"/>
        </w:rPr>
        <w:t>-</w:t>
      </w:r>
      <w:r w:rsidRPr="001759D0">
        <w:rPr>
          <w:rFonts w:ascii="Times New Roman" w:eastAsia="宋体" w:hAnsi="Times New Roman" w:cs="Times New Roman"/>
          <w:color w:val="000000" w:themeColor="text1"/>
          <w:sz w:val="24"/>
          <w:szCs w:val="24"/>
        </w:rPr>
        <w:t>银】超乾坤系群星</w:t>
      </w:r>
      <w:r w:rsidR="003E0250" w:rsidRPr="00853B61">
        <w:rPr>
          <w:rFonts w:ascii="宋体" w:eastAsia="宋体" w:hAnsi="宋体" w:cs="Segoe UI Symbol"/>
          <w:b/>
          <w:bCs/>
          <w:color w:val="7030A0"/>
          <w:sz w:val="24"/>
          <w:szCs w:val="24"/>
        </w:rPr>
        <w:t>★</w:t>
      </w:r>
    </w:p>
    <w:p w14:paraId="12AC83E0" w14:textId="7779558D" w:rsidR="000F6498" w:rsidRDefault="000F6498" w:rsidP="000F6498">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(20)</w:t>
      </w:r>
      <w:r w:rsidRPr="000F6498">
        <w:rPr>
          <w:rFonts w:ascii="Times New Roman" w:eastAsia="宋体" w:hAnsi="Times New Roman" w:cs="Times New Roman"/>
          <w:color w:val="000000" w:themeColor="text1"/>
          <w:sz w:val="24"/>
          <w:szCs w:val="24"/>
        </w:rPr>
        <w:t xml:space="preserve"> </w:t>
      </w:r>
      <w:r w:rsidRPr="001759D0">
        <w:rPr>
          <w:rFonts w:ascii="Times New Roman" w:eastAsia="宋体" w:hAnsi="Times New Roman" w:cs="Times New Roman"/>
          <w:color w:val="000000" w:themeColor="text1"/>
          <w:sz w:val="24"/>
          <w:szCs w:val="24"/>
        </w:rPr>
        <w:t>【</w:t>
      </w:r>
      <w:r w:rsidR="009A307E">
        <w:rPr>
          <w:rFonts w:ascii="Times New Roman" w:eastAsia="宋体" w:hAnsi="Times New Roman" w:cs="Times New Roman" w:hint="eastAsia"/>
          <w:color w:val="000000" w:themeColor="text1"/>
          <w:sz w:val="24"/>
          <w:szCs w:val="24"/>
        </w:rPr>
        <w:t>黑渊黯翼</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混沌巨龙</w:t>
      </w:r>
      <w:r w:rsidRPr="001759D0">
        <w:rPr>
          <w:rFonts w:ascii="Times New Roman" w:eastAsia="宋体" w:hAnsi="Times New Roman" w:cs="Times New Roman"/>
          <w:color w:val="000000" w:themeColor="text1"/>
          <w:sz w:val="24"/>
          <w:szCs w:val="24"/>
        </w:rPr>
        <w:t>】</w:t>
      </w:r>
      <w:r w:rsidR="009A307E">
        <w:rPr>
          <w:rFonts w:ascii="Times New Roman" w:eastAsia="宋体" w:hAnsi="Times New Roman" w:cs="Times New Roman" w:hint="eastAsia"/>
          <w:color w:val="000000" w:themeColor="text1"/>
          <w:sz w:val="24"/>
          <w:szCs w:val="24"/>
        </w:rPr>
        <w:t>黯星</w:t>
      </w:r>
      <w:r w:rsidRPr="001759D0">
        <w:rPr>
          <w:rFonts w:ascii="Times New Roman" w:eastAsia="宋体" w:hAnsi="Times New Roman" w:cs="Times New Roman"/>
          <w:color w:val="000000" w:themeColor="text1"/>
          <w:sz w:val="24"/>
          <w:szCs w:val="24"/>
        </w:rPr>
        <w:t>系群星</w:t>
      </w:r>
    </w:p>
    <w:p w14:paraId="3908FCA7" w14:textId="092B843C" w:rsidR="009A307E" w:rsidRDefault="009A307E" w:rsidP="009A307E">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(21)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玉魂巫女</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花萤姬</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生命</w:t>
      </w:r>
      <w:r w:rsidRPr="001759D0">
        <w:rPr>
          <w:rFonts w:ascii="Times New Roman" w:eastAsia="宋体" w:hAnsi="Times New Roman" w:cs="Times New Roman"/>
          <w:color w:val="000000" w:themeColor="text1"/>
          <w:sz w:val="24"/>
          <w:szCs w:val="24"/>
        </w:rPr>
        <w:t>系群星</w:t>
      </w:r>
    </w:p>
    <w:p w14:paraId="429378B6" w14:textId="6E0AB3C7" w:rsidR="006776C4" w:rsidRDefault="003E0250" w:rsidP="009A307E">
      <w:pPr>
        <w:rPr>
          <w:rFonts w:ascii="Times New Roman" w:eastAsia="宋体" w:hAnsi="Times New Roman" w:cs="Times New Roman"/>
          <w:color w:val="000000" w:themeColor="text1"/>
          <w:sz w:val="24"/>
          <w:szCs w:val="24"/>
        </w:rPr>
      </w:pPr>
      <w:r w:rsidRPr="003E0250">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color w:val="000000" w:themeColor="text1"/>
          <w:sz w:val="24"/>
          <w:szCs w:val="24"/>
        </w:rPr>
        <w:t>：异界和王专可以额外提升</w:t>
      </w:r>
      <w:r w:rsidRPr="003E0250">
        <w:rPr>
          <w:rFonts w:ascii="Times New Roman" w:eastAsia="宋体" w:hAnsi="Times New Roman" w:cs="Times New Roman" w:hint="eastAsia"/>
          <w:b/>
          <w:bCs/>
          <w:color w:val="EE0000"/>
          <w:sz w:val="24"/>
          <w:szCs w:val="24"/>
        </w:rPr>
        <w:t>25%</w:t>
      </w:r>
      <w:r>
        <w:rPr>
          <w:rFonts w:ascii="Times New Roman" w:eastAsia="宋体" w:hAnsi="Times New Roman" w:cs="Times New Roman" w:hint="eastAsia"/>
          <w:color w:val="000000" w:themeColor="text1"/>
          <w:sz w:val="24"/>
          <w:szCs w:val="24"/>
        </w:rPr>
        <w:t>克制倍率。其他效果均为增伤（群星也可以作为数值较低的打手），没</w:t>
      </w:r>
      <w:r w:rsidR="003809AF">
        <w:rPr>
          <w:rFonts w:ascii="Times New Roman" w:eastAsia="宋体" w:hAnsi="Times New Roman" w:cs="Times New Roman" w:hint="eastAsia"/>
          <w:color w:val="000000" w:themeColor="text1"/>
          <w:sz w:val="24"/>
          <w:szCs w:val="24"/>
        </w:rPr>
        <w:t>有</w:t>
      </w:r>
      <w:r>
        <w:rPr>
          <w:rFonts w:ascii="Times New Roman" w:eastAsia="宋体" w:hAnsi="Times New Roman" w:cs="Times New Roman" w:hint="eastAsia"/>
          <w:color w:val="000000" w:themeColor="text1"/>
          <w:sz w:val="24"/>
          <w:szCs w:val="24"/>
        </w:rPr>
        <w:t>也不影响使用。</w:t>
      </w:r>
      <w:r w:rsidR="003809AF">
        <w:rPr>
          <w:rFonts w:ascii="Times New Roman" w:eastAsia="宋体" w:hAnsi="Times New Roman" w:cs="Times New Roman" w:hint="eastAsia"/>
          <w:color w:val="000000" w:themeColor="text1"/>
          <w:sz w:val="24"/>
          <w:szCs w:val="24"/>
        </w:rPr>
        <w:t>但是站场需要培养提高肉度。</w:t>
      </w:r>
    </w:p>
    <w:p w14:paraId="1D4C8652" w14:textId="77777777" w:rsidR="006776C4" w:rsidRDefault="006776C4" w:rsidP="009A307E">
      <w:pPr>
        <w:rPr>
          <w:rFonts w:ascii="Times New Roman" w:eastAsia="宋体" w:hAnsi="Times New Roman" w:cs="Times New Roman"/>
          <w:color w:val="000000" w:themeColor="text1"/>
          <w:sz w:val="24"/>
          <w:szCs w:val="24"/>
        </w:rPr>
      </w:pPr>
    </w:p>
    <w:p w14:paraId="35FE5F10" w14:textId="07483823" w:rsidR="00E51716" w:rsidRDefault="00E51716" w:rsidP="00E51716">
      <w:pPr>
        <w:pStyle w:val="2"/>
        <w:rPr>
          <w:rFonts w:ascii="Times New Roman" w:eastAsia="宋体" w:hAnsi="Times New Roman" w:cs="Times New Roman"/>
          <w:b/>
          <w:bCs/>
          <w:color w:val="000000" w:themeColor="text1"/>
          <w:sz w:val="30"/>
          <w:szCs w:val="30"/>
        </w:rPr>
      </w:pPr>
      <w:bookmarkStart w:id="30" w:name="_Toc205129842"/>
      <w:r>
        <w:rPr>
          <w:rFonts w:ascii="Times New Roman" w:eastAsia="宋体" w:hAnsi="Times New Roman" w:cs="Times New Roman" w:hint="eastAsia"/>
          <w:b/>
          <w:bCs/>
          <w:color w:val="000000" w:themeColor="text1"/>
          <w:sz w:val="30"/>
          <w:szCs w:val="30"/>
        </w:rPr>
        <w:t>3</w:t>
      </w:r>
      <w:r w:rsidRPr="009B449C">
        <w:rPr>
          <w:rFonts w:ascii="Times New Roman" w:eastAsia="宋体" w:hAnsi="Times New Roman" w:cs="Times New Roman"/>
          <w:b/>
          <w:bCs/>
          <w:color w:val="000000" w:themeColor="text1"/>
          <w:sz w:val="30"/>
          <w:szCs w:val="30"/>
        </w:rPr>
        <w:t>.</w:t>
      </w:r>
      <w:r w:rsidR="003D2CD5">
        <w:rPr>
          <w:rFonts w:ascii="Times New Roman" w:eastAsia="宋体" w:hAnsi="Times New Roman" w:cs="Times New Roman" w:hint="eastAsia"/>
          <w:b/>
          <w:bCs/>
          <w:color w:val="000000" w:themeColor="text1"/>
          <w:sz w:val="30"/>
          <w:szCs w:val="30"/>
        </w:rPr>
        <w:t>4</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神兵亚比</w:t>
      </w:r>
      <w:r w:rsidR="00EE039A">
        <w:rPr>
          <w:rFonts w:ascii="Times New Roman" w:eastAsia="宋体" w:hAnsi="Times New Roman" w:cs="Times New Roman" w:hint="eastAsia"/>
          <w:b/>
          <w:bCs/>
          <w:color w:val="000000" w:themeColor="text1"/>
          <w:sz w:val="30"/>
          <w:szCs w:val="30"/>
        </w:rPr>
        <w:t>（局外辅助）</w:t>
      </w:r>
      <w:bookmarkEnd w:id="30"/>
    </w:p>
    <w:p w14:paraId="23365555" w14:textId="06383E9E" w:rsidR="00342A6E" w:rsidRDefault="00342A6E" w:rsidP="00342A6E">
      <w:pPr>
        <w:rPr>
          <w:rFonts w:ascii="Times New Roman" w:eastAsia="宋体" w:hAnsi="Times New Roman" w:cs="Times New Roman"/>
          <w:color w:val="000000" w:themeColor="text1"/>
          <w:sz w:val="24"/>
          <w:szCs w:val="24"/>
        </w:rPr>
      </w:pPr>
      <w:r w:rsidRPr="00342A6E">
        <w:rPr>
          <w:rFonts w:ascii="Times New Roman" w:eastAsia="宋体" w:hAnsi="Times New Roman" w:cs="Times New Roman" w:hint="eastAsia"/>
          <w:b/>
          <w:bCs/>
          <w:color w:val="000000" w:themeColor="text1"/>
          <w:sz w:val="24"/>
          <w:szCs w:val="24"/>
        </w:rPr>
        <w:t>光启神兵</w:t>
      </w:r>
      <w:r>
        <w:rPr>
          <w:rFonts w:ascii="Times New Roman" w:eastAsia="宋体" w:hAnsi="Times New Roman" w:cs="Times New Roman" w:hint="eastAsia"/>
          <w:color w:val="000000" w:themeColor="text1"/>
          <w:sz w:val="24"/>
          <w:szCs w:val="24"/>
        </w:rPr>
        <w:t>亚比简称神兵，在系统中绑定后，无需出战即可使亚比获得</w:t>
      </w:r>
      <w:r w:rsidR="0096585B">
        <w:rPr>
          <w:rFonts w:ascii="Times New Roman" w:eastAsia="宋体" w:hAnsi="Times New Roman" w:cs="Times New Roman" w:hint="eastAsia"/>
          <w:color w:val="000000" w:themeColor="text1"/>
          <w:sz w:val="24"/>
          <w:szCs w:val="24"/>
        </w:rPr>
        <w:t>一定</w:t>
      </w:r>
      <w:r>
        <w:rPr>
          <w:rFonts w:ascii="Times New Roman" w:eastAsia="宋体" w:hAnsi="Times New Roman" w:cs="Times New Roman" w:hint="eastAsia"/>
          <w:color w:val="000000" w:themeColor="text1"/>
          <w:sz w:val="24"/>
          <w:szCs w:val="24"/>
        </w:rPr>
        <w:t>加成。</w:t>
      </w:r>
    </w:p>
    <w:p w14:paraId="29B833F3" w14:textId="5D9C34B1" w:rsidR="00342A6E" w:rsidRPr="0096585B" w:rsidRDefault="00342A6E" w:rsidP="00342A6E">
      <w:pPr>
        <w:rPr>
          <w:rFonts w:ascii="Times New Roman" w:eastAsia="宋体" w:hAnsi="Times New Roman" w:cs="Times New Roman"/>
          <w:color w:val="000000" w:themeColor="text1"/>
          <w:sz w:val="24"/>
          <w:szCs w:val="24"/>
        </w:rPr>
      </w:pPr>
      <w:r>
        <w:rPr>
          <w:rFonts w:ascii="Times New Roman" w:eastAsia="宋体" w:hAnsi="Times New Roman" w:cs="Times New Roman"/>
          <w:noProof/>
          <w:color w:val="000000" w:themeColor="text1"/>
          <w:sz w:val="24"/>
          <w:szCs w:val="24"/>
        </w:rPr>
        <w:drawing>
          <wp:inline distT="0" distB="0" distL="0" distR="0" wp14:anchorId="3FB558D5" wp14:editId="295E4AC7">
            <wp:extent cx="426720" cy="426720"/>
            <wp:effectExtent l="0" t="0" r="0" b="0"/>
            <wp:docPr id="10764619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6720" cy="426720"/>
                    </a:xfrm>
                    <a:prstGeom prst="rect">
                      <a:avLst/>
                    </a:prstGeom>
                    <a:noFill/>
                  </pic:spPr>
                </pic:pic>
              </a:graphicData>
            </a:graphic>
          </wp:inline>
        </w:drawing>
      </w:r>
      <w:r>
        <w:rPr>
          <w:rFonts w:ascii="Times New Roman" w:eastAsia="宋体" w:hAnsi="Times New Roman" w:cs="Times New Roman" w:hint="eastAsia"/>
          <w:color w:val="000000" w:themeColor="text1"/>
          <w:sz w:val="24"/>
          <w:szCs w:val="24"/>
        </w:rPr>
        <w:t xml:space="preserve">  </w:t>
      </w:r>
      <w:r w:rsidRPr="001759D0">
        <w:rPr>
          <w:rFonts w:ascii="Times New Roman" w:eastAsia="宋体" w:hAnsi="Times New Roman" w:cs="Times New Roman"/>
          <w:color w:val="000000" w:themeColor="text1"/>
          <w:sz w:val="24"/>
          <w:szCs w:val="24"/>
        </w:rPr>
        <w:t>带有此系统图标的亚比即为</w:t>
      </w:r>
      <w:r w:rsidR="00F72F51" w:rsidRPr="00342A6E">
        <w:rPr>
          <w:rFonts w:ascii="Times New Roman" w:eastAsia="宋体" w:hAnsi="Times New Roman" w:cs="Times New Roman" w:hint="eastAsia"/>
          <w:b/>
          <w:bCs/>
          <w:color w:val="000000" w:themeColor="text1"/>
          <w:sz w:val="24"/>
          <w:szCs w:val="24"/>
        </w:rPr>
        <w:t>光启神兵</w:t>
      </w:r>
      <w:r w:rsidRPr="001759D0">
        <w:rPr>
          <w:rFonts w:ascii="Times New Roman" w:eastAsia="宋体" w:hAnsi="Times New Roman" w:cs="Times New Roman"/>
          <w:color w:val="000000" w:themeColor="text1"/>
          <w:sz w:val="24"/>
          <w:szCs w:val="24"/>
        </w:rPr>
        <w:t>亚比</w:t>
      </w:r>
      <w:r w:rsidR="00E769D4">
        <w:rPr>
          <w:rFonts w:ascii="Times New Roman" w:eastAsia="宋体" w:hAnsi="Times New Roman" w:cs="Times New Roman" w:hint="eastAsia"/>
          <w:color w:val="000000" w:themeColor="text1"/>
          <w:sz w:val="24"/>
          <w:szCs w:val="24"/>
        </w:rPr>
        <w:t>，且属性为</w:t>
      </w:r>
      <w:r w:rsidR="00E769D4">
        <w:rPr>
          <w:rFonts w:ascii="Times New Roman" w:eastAsia="宋体" w:hAnsi="Times New Roman" w:cs="Times New Roman" w:hint="eastAsia"/>
          <w:color w:val="000000" w:themeColor="text1"/>
          <w:sz w:val="24"/>
          <w:szCs w:val="24"/>
        </w:rPr>
        <w:t>xx</w:t>
      </w:r>
      <w:r w:rsidR="00E769D4">
        <w:rPr>
          <w:rFonts w:ascii="Times New Roman" w:eastAsia="宋体" w:hAnsi="Times New Roman" w:cs="Times New Roman" w:hint="eastAsia"/>
          <w:color w:val="000000" w:themeColor="text1"/>
          <w:sz w:val="24"/>
          <w:szCs w:val="24"/>
        </w:rPr>
        <w:t>系</w:t>
      </w:r>
      <w:r w:rsidR="00E769D4">
        <w:rPr>
          <w:rFonts w:ascii="Times New Roman" w:eastAsia="宋体" w:hAnsi="Times New Roman" w:cs="Times New Roman" w:hint="eastAsia"/>
          <w:color w:val="000000" w:themeColor="text1"/>
          <w:sz w:val="24"/>
          <w:szCs w:val="24"/>
        </w:rPr>
        <w:t>+</w:t>
      </w:r>
      <w:r w:rsidR="00E769D4">
        <w:rPr>
          <w:rFonts w:ascii="Times New Roman" w:eastAsia="宋体" w:hAnsi="Times New Roman" w:cs="Times New Roman" w:hint="eastAsia"/>
          <w:color w:val="000000" w:themeColor="text1"/>
          <w:sz w:val="24"/>
          <w:szCs w:val="24"/>
        </w:rPr>
        <w:t>超神兵系</w:t>
      </w:r>
    </w:p>
    <w:p w14:paraId="11D22716" w14:textId="3D5C4B84" w:rsidR="00342A6E" w:rsidRDefault="00F72F51" w:rsidP="00342A6E">
      <w:pPr>
        <w:rPr>
          <w:rFonts w:ascii="Times New Roman" w:eastAsia="宋体" w:hAnsi="Times New Roman" w:cs="Times New Roman"/>
          <w:color w:val="000000" w:themeColor="text1"/>
          <w:sz w:val="24"/>
          <w:szCs w:val="24"/>
        </w:rPr>
      </w:pPr>
      <w:r>
        <w:rPr>
          <w:noProof/>
          <w14:ligatures w14:val="standardContextual"/>
        </w:rPr>
        <w:lastRenderedPageBreak/>
        <w:drawing>
          <wp:inline distT="0" distB="0" distL="0" distR="0" wp14:anchorId="18C9D508" wp14:editId="10D1BE1B">
            <wp:extent cx="5274310" cy="2844800"/>
            <wp:effectExtent l="0" t="0" r="2540" b="0"/>
            <wp:docPr id="684755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55454" name=""/>
                    <pic:cNvPicPr/>
                  </pic:nvPicPr>
                  <pic:blipFill>
                    <a:blip r:embed="rId107"/>
                    <a:stretch>
                      <a:fillRect/>
                    </a:stretch>
                  </pic:blipFill>
                  <pic:spPr>
                    <a:xfrm>
                      <a:off x="0" y="0"/>
                      <a:ext cx="5274310" cy="2844800"/>
                    </a:xfrm>
                    <a:prstGeom prst="rect">
                      <a:avLst/>
                    </a:prstGeom>
                  </pic:spPr>
                </pic:pic>
              </a:graphicData>
            </a:graphic>
          </wp:inline>
        </w:drawing>
      </w:r>
    </w:p>
    <w:p w14:paraId="3AFFE443" w14:textId="5C68B7A9" w:rsidR="00F72F51" w:rsidRPr="00342A6E" w:rsidRDefault="00F72F51" w:rsidP="00342A6E">
      <w:pPr>
        <w:rPr>
          <w:rFonts w:ascii="Times New Roman" w:eastAsia="宋体" w:hAnsi="Times New Roman" w:cs="Times New Roman"/>
          <w:color w:val="000000" w:themeColor="text1"/>
          <w:sz w:val="24"/>
          <w:szCs w:val="24"/>
        </w:rPr>
      </w:pPr>
      <w:r w:rsidRPr="00F72F51">
        <w:rPr>
          <w:rFonts w:ascii="Times New Roman" w:eastAsia="宋体" w:hAnsi="Times New Roman" w:cs="Times New Roman" w:hint="eastAsia"/>
          <w:b/>
          <w:bCs/>
          <w:color w:val="000000" w:themeColor="text1"/>
          <w:sz w:val="24"/>
          <w:szCs w:val="24"/>
        </w:rPr>
        <w:t>神兵</w:t>
      </w:r>
      <w:r>
        <w:rPr>
          <w:rFonts w:ascii="Times New Roman" w:eastAsia="宋体" w:hAnsi="Times New Roman" w:cs="Times New Roman" w:hint="eastAsia"/>
          <w:b/>
          <w:bCs/>
          <w:color w:val="000000" w:themeColor="text1"/>
          <w:sz w:val="24"/>
          <w:szCs w:val="24"/>
        </w:rPr>
        <w:t>契约后，</w:t>
      </w:r>
      <w:r>
        <w:rPr>
          <w:rFonts w:ascii="Times New Roman" w:eastAsia="宋体" w:hAnsi="Times New Roman" w:cs="Times New Roman" w:hint="eastAsia"/>
          <w:color w:val="000000" w:themeColor="text1"/>
          <w:sz w:val="24"/>
          <w:szCs w:val="24"/>
        </w:rPr>
        <w:t>可为</w:t>
      </w:r>
      <w:r w:rsidRPr="00F72F51">
        <w:rPr>
          <w:rFonts w:ascii="Times New Roman" w:eastAsia="宋体" w:hAnsi="Times New Roman" w:cs="Times New Roman" w:hint="eastAsia"/>
          <w:b/>
          <w:bCs/>
          <w:color w:val="000000" w:themeColor="text1"/>
          <w:sz w:val="24"/>
          <w:szCs w:val="24"/>
        </w:rPr>
        <w:t>所有亚比</w:t>
      </w:r>
      <w:r>
        <w:rPr>
          <w:rFonts w:ascii="Times New Roman" w:eastAsia="宋体" w:hAnsi="Times New Roman" w:cs="Times New Roman" w:hint="eastAsia"/>
          <w:color w:val="000000" w:themeColor="text1"/>
          <w:sz w:val="24"/>
          <w:szCs w:val="24"/>
        </w:rPr>
        <w:t>提供</w:t>
      </w:r>
      <w:r w:rsidRPr="00F72F51">
        <w:rPr>
          <w:rFonts w:ascii="Times New Roman" w:eastAsia="宋体" w:hAnsi="Times New Roman" w:cs="Times New Roman" w:hint="eastAsia"/>
          <w:b/>
          <w:bCs/>
          <w:color w:val="000000" w:themeColor="text1"/>
          <w:sz w:val="24"/>
          <w:szCs w:val="24"/>
        </w:rPr>
        <w:t>神兵之力</w:t>
      </w:r>
      <w:r>
        <w:rPr>
          <w:rFonts w:ascii="Times New Roman" w:eastAsia="宋体" w:hAnsi="Times New Roman" w:cs="Times New Roman" w:hint="eastAsia"/>
          <w:color w:val="000000" w:themeColor="text1"/>
          <w:sz w:val="24"/>
          <w:szCs w:val="24"/>
        </w:rPr>
        <w:t>，只为</w:t>
      </w:r>
      <w:r w:rsidRPr="00F72F51">
        <w:rPr>
          <w:rFonts w:ascii="Times New Roman" w:eastAsia="宋体" w:hAnsi="Times New Roman" w:cs="Times New Roman" w:hint="eastAsia"/>
          <w:b/>
          <w:bCs/>
          <w:color w:val="000000" w:themeColor="text1"/>
          <w:sz w:val="24"/>
          <w:szCs w:val="24"/>
        </w:rPr>
        <w:t>命定系别</w:t>
      </w:r>
      <w:r>
        <w:rPr>
          <w:rFonts w:ascii="Times New Roman" w:eastAsia="宋体" w:hAnsi="Times New Roman" w:cs="Times New Roman" w:hint="eastAsia"/>
          <w:color w:val="000000" w:themeColor="text1"/>
          <w:sz w:val="24"/>
          <w:szCs w:val="24"/>
        </w:rPr>
        <w:t>亚比提供</w:t>
      </w:r>
      <w:r w:rsidRPr="00F72F51">
        <w:rPr>
          <w:rFonts w:ascii="Times New Roman" w:eastAsia="宋体" w:hAnsi="Times New Roman" w:cs="Times New Roman" w:hint="eastAsia"/>
          <w:b/>
          <w:bCs/>
          <w:color w:val="000000" w:themeColor="text1"/>
          <w:sz w:val="24"/>
          <w:szCs w:val="24"/>
        </w:rPr>
        <w:t>神兵祝福</w:t>
      </w:r>
      <w:r>
        <w:rPr>
          <w:rFonts w:ascii="Times New Roman" w:eastAsia="宋体" w:hAnsi="Times New Roman" w:cs="Times New Roman" w:hint="eastAsia"/>
          <w:color w:val="000000" w:themeColor="text1"/>
          <w:sz w:val="24"/>
          <w:szCs w:val="24"/>
        </w:rPr>
        <w:t>。</w:t>
      </w:r>
    </w:p>
    <w:p w14:paraId="76746283" w14:textId="611BA505" w:rsidR="00342A6E" w:rsidRPr="00342A6E" w:rsidRDefault="00342A6E" w:rsidP="00342A6E">
      <w:pPr>
        <w:rPr>
          <w:rFonts w:ascii="Times New Roman" w:eastAsia="宋体" w:hAnsi="Times New Roman" w:cs="Times New Roman"/>
          <w:color w:val="000000" w:themeColor="text1"/>
          <w:sz w:val="24"/>
          <w:szCs w:val="24"/>
        </w:rPr>
      </w:pPr>
      <w:r w:rsidRPr="00F72F51">
        <w:rPr>
          <w:rFonts w:ascii="Times New Roman" w:eastAsia="宋体" w:hAnsi="Times New Roman" w:cs="Times New Roman" w:hint="eastAsia"/>
          <w:b/>
          <w:bCs/>
          <w:color w:val="000000" w:themeColor="text1"/>
          <w:sz w:val="24"/>
          <w:szCs w:val="24"/>
        </w:rPr>
        <w:t>神兵之力</w:t>
      </w:r>
      <w:r w:rsidR="00F72F51">
        <w:rPr>
          <w:rFonts w:ascii="Times New Roman" w:eastAsia="宋体" w:hAnsi="Times New Roman" w:cs="Times New Roman" w:hint="eastAsia"/>
          <w:b/>
          <w:bCs/>
          <w:color w:val="000000" w:themeColor="text1"/>
          <w:sz w:val="24"/>
          <w:szCs w:val="24"/>
        </w:rPr>
        <w:t>：</w:t>
      </w:r>
      <w:r w:rsidRPr="00342A6E">
        <w:rPr>
          <w:rFonts w:ascii="Times New Roman" w:eastAsia="宋体" w:hAnsi="Times New Roman" w:cs="Times New Roman" w:hint="eastAsia"/>
          <w:color w:val="000000" w:themeColor="text1"/>
          <w:sz w:val="24"/>
          <w:szCs w:val="24"/>
        </w:rPr>
        <w:t>只要</w:t>
      </w:r>
      <w:r w:rsidR="00F72F51">
        <w:rPr>
          <w:rFonts w:ascii="Times New Roman" w:eastAsia="宋体" w:hAnsi="Times New Roman" w:cs="Times New Roman" w:hint="eastAsia"/>
          <w:color w:val="000000" w:themeColor="text1"/>
          <w:sz w:val="24"/>
          <w:szCs w:val="24"/>
        </w:rPr>
        <w:t>契约</w:t>
      </w:r>
      <w:r w:rsidRPr="00342A6E">
        <w:rPr>
          <w:rFonts w:ascii="Times New Roman" w:eastAsia="宋体" w:hAnsi="Times New Roman" w:cs="Times New Roman" w:hint="eastAsia"/>
          <w:color w:val="000000" w:themeColor="text1"/>
          <w:sz w:val="24"/>
          <w:szCs w:val="24"/>
        </w:rPr>
        <w:t>即可获得神兵对应的</w:t>
      </w:r>
      <w:r w:rsidR="00F72F51" w:rsidRPr="0096585B">
        <w:rPr>
          <w:rFonts w:ascii="Times New Roman" w:eastAsia="宋体" w:hAnsi="Times New Roman" w:cs="Times New Roman" w:hint="eastAsia"/>
          <w:b/>
          <w:bCs/>
          <w:color w:val="000000" w:themeColor="text1"/>
          <w:sz w:val="24"/>
          <w:szCs w:val="24"/>
        </w:rPr>
        <w:t>能力值</w:t>
      </w:r>
      <w:r w:rsidRPr="0096585B">
        <w:rPr>
          <w:rFonts w:ascii="Times New Roman" w:eastAsia="宋体" w:hAnsi="Times New Roman" w:cs="Times New Roman" w:hint="eastAsia"/>
          <w:b/>
          <w:bCs/>
          <w:color w:val="000000" w:themeColor="text1"/>
          <w:sz w:val="24"/>
          <w:szCs w:val="24"/>
        </w:rPr>
        <w:t>加成</w:t>
      </w:r>
      <w:r w:rsidR="0096585B">
        <w:rPr>
          <w:rFonts w:ascii="Times New Roman" w:eastAsia="宋体" w:hAnsi="Times New Roman" w:cs="Times New Roman" w:hint="eastAsia"/>
          <w:b/>
          <w:bCs/>
          <w:color w:val="000000" w:themeColor="text1"/>
          <w:sz w:val="24"/>
          <w:szCs w:val="24"/>
        </w:rPr>
        <w:t>，随神兵系统等级提高</w:t>
      </w:r>
      <w:r w:rsidRPr="00342A6E">
        <w:rPr>
          <w:rFonts w:ascii="Times New Roman" w:eastAsia="宋体" w:hAnsi="Times New Roman" w:cs="Times New Roman" w:hint="eastAsia"/>
          <w:color w:val="000000" w:themeColor="text1"/>
          <w:sz w:val="24"/>
          <w:szCs w:val="24"/>
        </w:rPr>
        <w:t>。</w:t>
      </w:r>
    </w:p>
    <w:p w14:paraId="69F4241D" w14:textId="0EA8F6A5" w:rsidR="00342A6E" w:rsidRPr="00342A6E" w:rsidRDefault="00342A6E" w:rsidP="00342A6E">
      <w:pPr>
        <w:rPr>
          <w:rFonts w:ascii="Times New Roman" w:eastAsia="宋体" w:hAnsi="Times New Roman" w:cs="Times New Roman"/>
          <w:color w:val="000000" w:themeColor="text1"/>
          <w:sz w:val="24"/>
          <w:szCs w:val="24"/>
        </w:rPr>
      </w:pPr>
      <w:r w:rsidRPr="00F72F51">
        <w:rPr>
          <w:rFonts w:ascii="Times New Roman" w:eastAsia="宋体" w:hAnsi="Times New Roman" w:cs="Times New Roman" w:hint="eastAsia"/>
          <w:b/>
          <w:bCs/>
          <w:color w:val="EE0000"/>
          <w:sz w:val="24"/>
          <w:szCs w:val="24"/>
        </w:rPr>
        <w:t>注</w:t>
      </w:r>
      <w:r w:rsidRPr="00F72F51">
        <w:rPr>
          <w:rFonts w:ascii="Times New Roman" w:eastAsia="宋体" w:hAnsi="Times New Roman" w:cs="Times New Roman" w:hint="eastAsia"/>
          <w:color w:val="EE0000"/>
          <w:sz w:val="24"/>
          <w:szCs w:val="24"/>
        </w:rPr>
        <w:t>：</w:t>
      </w:r>
      <w:r w:rsidRPr="00342A6E">
        <w:rPr>
          <w:rFonts w:ascii="Times New Roman" w:eastAsia="宋体" w:hAnsi="Times New Roman" w:cs="Times New Roman" w:hint="eastAsia"/>
          <w:color w:val="000000" w:themeColor="text1"/>
          <w:sz w:val="24"/>
          <w:szCs w:val="24"/>
        </w:rPr>
        <w:t>实际上</w:t>
      </w:r>
      <w:r w:rsidR="00F72F51">
        <w:rPr>
          <w:rFonts w:ascii="Times New Roman" w:eastAsia="宋体" w:hAnsi="Times New Roman" w:cs="Times New Roman" w:hint="eastAsia"/>
          <w:color w:val="000000" w:themeColor="text1"/>
          <w:sz w:val="24"/>
          <w:szCs w:val="24"/>
        </w:rPr>
        <w:t>能力值加成</w:t>
      </w:r>
      <w:r w:rsidRPr="00F72F51">
        <w:rPr>
          <w:rFonts w:ascii="Times New Roman" w:eastAsia="宋体" w:hAnsi="Times New Roman" w:cs="Times New Roman"/>
          <w:b/>
          <w:bCs/>
          <w:color w:val="EE0000"/>
          <w:sz w:val="24"/>
          <w:szCs w:val="24"/>
        </w:rPr>
        <w:t>无上限</w:t>
      </w:r>
      <w:r w:rsidRPr="00342A6E">
        <w:rPr>
          <w:rFonts w:ascii="Times New Roman" w:eastAsia="宋体" w:hAnsi="Times New Roman" w:cs="Times New Roman"/>
          <w:color w:val="000000" w:themeColor="text1"/>
          <w:sz w:val="24"/>
          <w:szCs w:val="24"/>
        </w:rPr>
        <w:t>，且不是按照神兵亚比本身的数值提升，是按照</w:t>
      </w:r>
      <w:r w:rsidRPr="00F72F51">
        <w:rPr>
          <w:rFonts w:ascii="Times New Roman" w:eastAsia="宋体" w:hAnsi="Times New Roman" w:cs="Times New Roman"/>
          <w:b/>
          <w:bCs/>
          <w:color w:val="EE0000"/>
          <w:sz w:val="24"/>
          <w:szCs w:val="24"/>
        </w:rPr>
        <w:t>绑定亚比</w:t>
      </w:r>
      <w:r w:rsidRPr="00F72F51">
        <w:rPr>
          <w:rFonts w:ascii="Times New Roman" w:eastAsia="宋体" w:hAnsi="Times New Roman" w:cs="Times New Roman"/>
          <w:b/>
          <w:bCs/>
          <w:color w:val="000000" w:themeColor="text1"/>
          <w:sz w:val="24"/>
          <w:szCs w:val="24"/>
        </w:rPr>
        <w:t>数值</w:t>
      </w:r>
      <w:r w:rsidRPr="00342A6E">
        <w:rPr>
          <w:rFonts w:ascii="Times New Roman" w:eastAsia="宋体" w:hAnsi="Times New Roman" w:cs="Times New Roman"/>
          <w:color w:val="000000" w:themeColor="text1"/>
          <w:sz w:val="24"/>
          <w:szCs w:val="24"/>
        </w:rPr>
        <w:t>的百分比提升</w:t>
      </w:r>
      <w:r w:rsidR="00F72F51">
        <w:rPr>
          <w:rFonts w:ascii="Times New Roman" w:eastAsia="宋体" w:hAnsi="Times New Roman" w:cs="Times New Roman" w:hint="eastAsia"/>
          <w:color w:val="000000" w:themeColor="text1"/>
          <w:sz w:val="24"/>
          <w:szCs w:val="24"/>
        </w:rPr>
        <w:t>（</w:t>
      </w:r>
      <w:r w:rsidR="00FB1F73">
        <w:rPr>
          <w:rFonts w:ascii="Times New Roman" w:eastAsia="宋体" w:hAnsi="Times New Roman" w:cs="Times New Roman" w:hint="eastAsia"/>
          <w:color w:val="000000" w:themeColor="text1"/>
          <w:sz w:val="24"/>
          <w:szCs w:val="24"/>
        </w:rPr>
        <w:t>系统满级后为</w:t>
      </w:r>
      <w:r w:rsidR="00F72F51" w:rsidRPr="00F72F51">
        <w:rPr>
          <w:rFonts w:ascii="Times New Roman" w:eastAsia="宋体" w:hAnsi="Times New Roman" w:cs="Times New Roman" w:hint="eastAsia"/>
          <w:b/>
          <w:bCs/>
          <w:color w:val="000000" w:themeColor="text1"/>
          <w:sz w:val="24"/>
          <w:szCs w:val="24"/>
        </w:rPr>
        <w:t>[</w:t>
      </w:r>
      <w:r w:rsidR="00F72F51" w:rsidRPr="00F72F51">
        <w:rPr>
          <w:rFonts w:ascii="Times New Roman" w:eastAsia="宋体" w:hAnsi="Times New Roman" w:cs="Times New Roman" w:hint="eastAsia"/>
          <w:b/>
          <w:bCs/>
          <w:color w:val="000000" w:themeColor="text1"/>
          <w:sz w:val="24"/>
          <w:szCs w:val="24"/>
        </w:rPr>
        <w:t>绑定亚比能力值</w:t>
      </w:r>
      <w:r w:rsidR="00F72F51" w:rsidRPr="00F72F51">
        <w:rPr>
          <w:rFonts w:ascii="Times New Roman" w:eastAsia="宋体" w:hAnsi="Times New Roman" w:cs="Times New Roman" w:hint="eastAsia"/>
          <w:b/>
          <w:bCs/>
          <w:color w:val="000000" w:themeColor="text1"/>
          <w:sz w:val="24"/>
          <w:szCs w:val="24"/>
        </w:rPr>
        <w:t>/1500]%</w:t>
      </w:r>
      <w:r w:rsidR="00F72F51" w:rsidRPr="00F72F51">
        <w:rPr>
          <w:rFonts w:ascii="Times New Roman" w:eastAsia="宋体" w:hAnsi="Times New Roman" w:cs="Times New Roman" w:hint="eastAsia"/>
          <w:b/>
          <w:bCs/>
          <w:color w:val="000000" w:themeColor="text1"/>
          <w:sz w:val="24"/>
          <w:szCs w:val="24"/>
        </w:rPr>
        <w:t>）</w:t>
      </w:r>
      <w:r w:rsidRPr="00342A6E">
        <w:rPr>
          <w:rFonts w:ascii="Times New Roman" w:eastAsia="宋体" w:hAnsi="Times New Roman" w:cs="Times New Roman"/>
          <w:color w:val="000000" w:themeColor="text1"/>
          <w:sz w:val="24"/>
          <w:szCs w:val="24"/>
        </w:rPr>
        <w:t>。</w:t>
      </w:r>
    </w:p>
    <w:p w14:paraId="28AFFF77" w14:textId="234636F6" w:rsidR="0096585B" w:rsidRPr="00342A6E" w:rsidRDefault="00F72F51" w:rsidP="00342A6E">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这意味着</w:t>
      </w:r>
      <w:r w:rsidRPr="00F72F51">
        <w:rPr>
          <w:rFonts w:ascii="Times New Roman" w:eastAsia="宋体" w:hAnsi="Times New Roman" w:cs="Times New Roman" w:hint="eastAsia"/>
          <w:b/>
          <w:bCs/>
          <w:color w:val="000000" w:themeColor="text1"/>
          <w:sz w:val="24"/>
          <w:szCs w:val="24"/>
        </w:rPr>
        <w:t>加成跟神兵本体</w:t>
      </w:r>
      <w:r w:rsidR="0096585B">
        <w:rPr>
          <w:rFonts w:ascii="Times New Roman" w:eastAsia="宋体" w:hAnsi="Times New Roman" w:cs="Times New Roman" w:hint="eastAsia"/>
          <w:b/>
          <w:bCs/>
          <w:color w:val="000000" w:themeColor="text1"/>
          <w:sz w:val="24"/>
          <w:szCs w:val="24"/>
        </w:rPr>
        <w:t>没</w:t>
      </w:r>
      <w:r>
        <w:rPr>
          <w:rFonts w:ascii="Times New Roman" w:eastAsia="宋体" w:hAnsi="Times New Roman" w:cs="Times New Roman" w:hint="eastAsia"/>
          <w:b/>
          <w:bCs/>
          <w:color w:val="000000" w:themeColor="text1"/>
          <w:sz w:val="24"/>
          <w:szCs w:val="24"/>
        </w:rPr>
        <w:t>有</w:t>
      </w:r>
      <w:r w:rsidRPr="00F72F51">
        <w:rPr>
          <w:rFonts w:ascii="Times New Roman" w:eastAsia="宋体" w:hAnsi="Times New Roman" w:cs="Times New Roman" w:hint="eastAsia"/>
          <w:b/>
          <w:bCs/>
          <w:color w:val="000000" w:themeColor="text1"/>
          <w:sz w:val="24"/>
          <w:szCs w:val="24"/>
        </w:rPr>
        <w:t>关系</w:t>
      </w:r>
      <w:r w:rsidRPr="00342A6E">
        <w:rPr>
          <w:rFonts w:ascii="Times New Roman" w:eastAsia="宋体" w:hAnsi="Times New Roman" w:cs="Times New Roman" w:hint="eastAsia"/>
          <w:color w:val="000000" w:themeColor="text1"/>
          <w:sz w:val="24"/>
          <w:szCs w:val="24"/>
        </w:rPr>
        <w:t>！</w:t>
      </w:r>
      <w:r w:rsidR="00342A6E" w:rsidRPr="00342A6E">
        <w:rPr>
          <w:rFonts w:ascii="Times New Roman" w:eastAsia="宋体" w:hAnsi="Times New Roman" w:cs="Times New Roman" w:hint="eastAsia"/>
          <w:color w:val="000000" w:themeColor="text1"/>
          <w:sz w:val="24"/>
          <w:szCs w:val="24"/>
        </w:rPr>
        <w:t>神兵</w:t>
      </w:r>
      <w:r w:rsidR="00342A6E" w:rsidRPr="00F72F51">
        <w:rPr>
          <w:rFonts w:ascii="Times New Roman" w:eastAsia="宋体" w:hAnsi="Times New Roman" w:cs="Times New Roman" w:hint="eastAsia"/>
          <w:b/>
          <w:bCs/>
          <w:color w:val="000000" w:themeColor="text1"/>
          <w:sz w:val="24"/>
          <w:szCs w:val="24"/>
        </w:rPr>
        <w:t>不用养</w:t>
      </w:r>
      <w:r w:rsidRPr="00F72F51">
        <w:rPr>
          <w:rFonts w:ascii="Times New Roman" w:eastAsia="宋体" w:hAnsi="Times New Roman" w:cs="Times New Roman" w:hint="eastAsia"/>
          <w:b/>
          <w:bCs/>
          <w:color w:val="000000" w:themeColor="text1"/>
          <w:sz w:val="24"/>
          <w:szCs w:val="24"/>
        </w:rPr>
        <w:t>成</w:t>
      </w:r>
      <w:r w:rsidR="00342A6E" w:rsidRPr="00342A6E">
        <w:rPr>
          <w:rFonts w:ascii="Times New Roman" w:eastAsia="宋体" w:hAnsi="Times New Roman" w:cs="Times New Roman" w:hint="eastAsia"/>
          <w:color w:val="000000" w:themeColor="text1"/>
          <w:sz w:val="24"/>
          <w:szCs w:val="24"/>
        </w:rPr>
        <w:t>，需要第二系别给异界</w:t>
      </w:r>
      <w:r>
        <w:rPr>
          <w:rFonts w:ascii="Times New Roman" w:eastAsia="宋体" w:hAnsi="Times New Roman" w:cs="Times New Roman" w:hint="eastAsia"/>
          <w:color w:val="000000" w:themeColor="text1"/>
          <w:sz w:val="24"/>
          <w:szCs w:val="24"/>
        </w:rPr>
        <w:t>即可</w:t>
      </w:r>
      <w:r w:rsidR="00342A6E" w:rsidRPr="00342A6E">
        <w:rPr>
          <w:rFonts w:ascii="Times New Roman" w:eastAsia="宋体" w:hAnsi="Times New Roman" w:cs="Times New Roman" w:hint="eastAsia"/>
          <w:color w:val="000000" w:themeColor="text1"/>
          <w:sz w:val="24"/>
          <w:szCs w:val="24"/>
        </w:rPr>
        <w:t>，除非钱多</w:t>
      </w:r>
      <w:r>
        <w:rPr>
          <w:rFonts w:ascii="Times New Roman" w:eastAsia="宋体" w:hAnsi="Times New Roman" w:cs="Times New Roman" w:hint="eastAsia"/>
          <w:color w:val="000000" w:themeColor="text1"/>
          <w:sz w:val="24"/>
          <w:szCs w:val="24"/>
        </w:rPr>
        <w:t>或者能白嫖，</w:t>
      </w:r>
      <w:r w:rsidR="00342A6E" w:rsidRPr="00342A6E">
        <w:rPr>
          <w:rFonts w:ascii="Times New Roman" w:eastAsia="宋体" w:hAnsi="Times New Roman" w:cs="Times New Roman" w:hint="eastAsia"/>
          <w:color w:val="000000" w:themeColor="text1"/>
          <w:sz w:val="24"/>
          <w:szCs w:val="24"/>
        </w:rPr>
        <w:t>最后再考虑给常用神兵王者。</w:t>
      </w:r>
      <w:r w:rsidR="00342A6E" w:rsidRPr="00342A6E">
        <w:rPr>
          <w:rFonts w:ascii="Times New Roman" w:eastAsia="宋体" w:hAnsi="Times New Roman" w:cs="Times New Roman"/>
          <w:color w:val="000000" w:themeColor="text1"/>
          <w:sz w:val="24"/>
          <w:szCs w:val="24"/>
        </w:rPr>
        <w:t xml:space="preserve"> </w:t>
      </w:r>
    </w:p>
    <w:p w14:paraId="4B4988AE" w14:textId="4CE585B5" w:rsidR="00342A6E" w:rsidRPr="00342A6E" w:rsidRDefault="00342A6E" w:rsidP="00342A6E">
      <w:pPr>
        <w:rPr>
          <w:rFonts w:ascii="Times New Roman" w:eastAsia="宋体" w:hAnsi="Times New Roman" w:cs="Times New Roman"/>
          <w:color w:val="000000" w:themeColor="text1"/>
          <w:sz w:val="24"/>
          <w:szCs w:val="24"/>
        </w:rPr>
      </w:pPr>
      <w:r w:rsidRPr="00F72F51">
        <w:rPr>
          <w:rFonts w:ascii="Times New Roman" w:eastAsia="宋体" w:hAnsi="Times New Roman" w:cs="Times New Roman" w:hint="eastAsia"/>
          <w:b/>
          <w:bCs/>
          <w:color w:val="000000" w:themeColor="text1"/>
          <w:sz w:val="24"/>
          <w:szCs w:val="24"/>
        </w:rPr>
        <w:t>命定系别：</w:t>
      </w:r>
      <w:r w:rsidRPr="00342A6E">
        <w:rPr>
          <w:rFonts w:ascii="Times New Roman" w:eastAsia="宋体" w:hAnsi="Times New Roman" w:cs="Times New Roman" w:hint="eastAsia"/>
          <w:color w:val="000000" w:themeColor="text1"/>
          <w:sz w:val="24"/>
          <w:szCs w:val="24"/>
        </w:rPr>
        <w:t>一个神兵</w:t>
      </w:r>
      <w:r w:rsidRPr="0096585B">
        <w:rPr>
          <w:rFonts w:ascii="Times New Roman" w:eastAsia="宋体" w:hAnsi="Times New Roman" w:cs="Times New Roman" w:hint="eastAsia"/>
          <w:b/>
          <w:bCs/>
          <w:color w:val="000000" w:themeColor="text1"/>
          <w:sz w:val="24"/>
          <w:szCs w:val="24"/>
        </w:rPr>
        <w:t>一般</w:t>
      </w:r>
      <w:r w:rsidRPr="00342A6E">
        <w:rPr>
          <w:rFonts w:ascii="Times New Roman" w:eastAsia="宋体" w:hAnsi="Times New Roman" w:cs="Times New Roman" w:hint="eastAsia"/>
          <w:color w:val="000000" w:themeColor="text1"/>
          <w:sz w:val="24"/>
          <w:szCs w:val="24"/>
        </w:rPr>
        <w:t>有</w:t>
      </w:r>
      <w:r w:rsidRPr="0096585B">
        <w:rPr>
          <w:rFonts w:ascii="Times New Roman" w:eastAsia="宋体" w:hAnsi="Times New Roman" w:cs="Times New Roman" w:hint="eastAsia"/>
          <w:b/>
          <w:bCs/>
          <w:color w:val="000000" w:themeColor="text1"/>
          <w:sz w:val="24"/>
          <w:szCs w:val="24"/>
        </w:rPr>
        <w:t>两个命定系别</w:t>
      </w:r>
      <w:r w:rsidRPr="00342A6E">
        <w:rPr>
          <w:rFonts w:ascii="Times New Roman" w:eastAsia="宋体" w:hAnsi="Times New Roman" w:cs="Times New Roman" w:hint="eastAsia"/>
          <w:color w:val="000000" w:themeColor="text1"/>
          <w:sz w:val="24"/>
          <w:szCs w:val="24"/>
        </w:rPr>
        <w:t>，分别是神兵亚比本身的系别</w:t>
      </w:r>
      <w:r w:rsidRPr="00342A6E">
        <w:rPr>
          <w:rFonts w:ascii="Times New Roman" w:eastAsia="宋体" w:hAnsi="Times New Roman" w:cs="Times New Roman"/>
          <w:color w:val="000000" w:themeColor="text1"/>
          <w:sz w:val="24"/>
          <w:szCs w:val="24"/>
        </w:rPr>
        <w:t>+</w:t>
      </w:r>
      <w:r w:rsidRPr="00342A6E">
        <w:rPr>
          <w:rFonts w:ascii="Times New Roman" w:eastAsia="宋体" w:hAnsi="Times New Roman" w:cs="Times New Roman"/>
          <w:color w:val="000000" w:themeColor="text1"/>
          <w:sz w:val="24"/>
          <w:szCs w:val="24"/>
        </w:rPr>
        <w:t>一个额外命定系别。异界和王者均可开启第二命定系别</w:t>
      </w:r>
      <w:r w:rsidR="00F72F51">
        <w:rPr>
          <w:rFonts w:ascii="Times New Roman" w:eastAsia="宋体" w:hAnsi="Times New Roman" w:cs="Times New Roman" w:hint="eastAsia"/>
          <w:color w:val="000000" w:themeColor="text1"/>
          <w:sz w:val="24"/>
          <w:szCs w:val="24"/>
        </w:rPr>
        <w:t>。</w:t>
      </w:r>
    </w:p>
    <w:p w14:paraId="5F0D6861" w14:textId="07838283" w:rsidR="00342A6E" w:rsidRDefault="00342A6E" w:rsidP="00342A6E">
      <w:pPr>
        <w:rPr>
          <w:rFonts w:ascii="Times New Roman" w:eastAsia="宋体" w:hAnsi="Times New Roman" w:cs="Times New Roman"/>
          <w:color w:val="000000" w:themeColor="text1"/>
          <w:sz w:val="24"/>
          <w:szCs w:val="24"/>
        </w:rPr>
      </w:pPr>
      <w:r w:rsidRPr="00F72F51">
        <w:rPr>
          <w:rFonts w:ascii="Times New Roman" w:eastAsia="宋体" w:hAnsi="Times New Roman" w:cs="Times New Roman" w:hint="eastAsia"/>
          <w:b/>
          <w:bCs/>
          <w:color w:val="000000" w:themeColor="text1"/>
          <w:sz w:val="24"/>
          <w:szCs w:val="24"/>
        </w:rPr>
        <w:t>神兵祝福：</w:t>
      </w:r>
      <w:r w:rsidRPr="00342A6E">
        <w:rPr>
          <w:rFonts w:ascii="Times New Roman" w:eastAsia="宋体" w:hAnsi="Times New Roman" w:cs="Times New Roman" w:hint="eastAsia"/>
          <w:color w:val="000000" w:themeColor="text1"/>
          <w:sz w:val="24"/>
          <w:szCs w:val="24"/>
        </w:rPr>
        <w:t>只有契约的亚比系别跟神兵的两个</w:t>
      </w:r>
      <w:r w:rsidRPr="0096585B">
        <w:rPr>
          <w:rFonts w:ascii="Times New Roman" w:eastAsia="宋体" w:hAnsi="Times New Roman" w:cs="Times New Roman" w:hint="eastAsia"/>
          <w:b/>
          <w:bCs/>
          <w:color w:val="000000" w:themeColor="text1"/>
          <w:sz w:val="24"/>
          <w:szCs w:val="24"/>
        </w:rPr>
        <w:t>命定系别</w:t>
      </w:r>
      <w:r w:rsidRPr="00342A6E">
        <w:rPr>
          <w:rFonts w:ascii="Times New Roman" w:eastAsia="宋体" w:hAnsi="Times New Roman" w:cs="Times New Roman" w:hint="eastAsia"/>
          <w:color w:val="000000" w:themeColor="text1"/>
          <w:sz w:val="24"/>
          <w:szCs w:val="24"/>
        </w:rPr>
        <w:t>一样时，才可以激活神兵祝福</w:t>
      </w:r>
      <w:r w:rsidR="00F72F51">
        <w:rPr>
          <w:rFonts w:ascii="Times New Roman" w:eastAsia="宋体" w:hAnsi="Times New Roman" w:cs="Times New Roman" w:hint="eastAsia"/>
          <w:color w:val="000000" w:themeColor="text1"/>
          <w:sz w:val="24"/>
          <w:szCs w:val="24"/>
        </w:rPr>
        <w:t>。</w:t>
      </w:r>
      <w:r w:rsidR="0096585B">
        <w:rPr>
          <w:rFonts w:ascii="Times New Roman" w:eastAsia="宋体" w:hAnsi="Times New Roman" w:cs="Times New Roman" w:hint="eastAsia"/>
          <w:color w:val="000000" w:themeColor="text1"/>
          <w:sz w:val="24"/>
          <w:szCs w:val="24"/>
        </w:rPr>
        <w:t>神兵祝福随着神兵系统等级提高而提高，</w:t>
      </w:r>
      <w:r w:rsidR="0096585B" w:rsidRPr="0096585B">
        <w:rPr>
          <w:rFonts w:ascii="Times New Roman" w:eastAsia="宋体" w:hAnsi="Times New Roman" w:cs="Times New Roman" w:hint="eastAsia"/>
          <w:b/>
          <w:bCs/>
          <w:color w:val="000000" w:themeColor="text1"/>
          <w:sz w:val="24"/>
          <w:szCs w:val="24"/>
        </w:rPr>
        <w:t>王者专属</w:t>
      </w:r>
      <w:r w:rsidR="0096585B">
        <w:rPr>
          <w:rFonts w:ascii="Times New Roman" w:eastAsia="宋体" w:hAnsi="Times New Roman" w:cs="Times New Roman" w:hint="eastAsia"/>
          <w:color w:val="000000" w:themeColor="text1"/>
          <w:sz w:val="24"/>
          <w:szCs w:val="24"/>
        </w:rPr>
        <w:t>才能</w:t>
      </w:r>
      <w:r w:rsidR="0096585B" w:rsidRPr="0096585B">
        <w:rPr>
          <w:rFonts w:ascii="Times New Roman" w:eastAsia="宋体" w:hAnsi="Times New Roman" w:cs="Times New Roman" w:hint="eastAsia"/>
          <w:b/>
          <w:bCs/>
          <w:color w:val="000000" w:themeColor="text1"/>
          <w:sz w:val="24"/>
          <w:szCs w:val="24"/>
        </w:rPr>
        <w:t>额外提升</w:t>
      </w:r>
      <w:r w:rsidR="0096585B">
        <w:rPr>
          <w:rFonts w:ascii="Times New Roman" w:eastAsia="宋体" w:hAnsi="Times New Roman" w:cs="Times New Roman" w:hint="eastAsia"/>
          <w:color w:val="000000" w:themeColor="text1"/>
          <w:sz w:val="24"/>
          <w:szCs w:val="24"/>
        </w:rPr>
        <w:t>。</w:t>
      </w:r>
    </w:p>
    <w:p w14:paraId="4AA1425D" w14:textId="41338116" w:rsidR="0096585B" w:rsidRDefault="0096585B" w:rsidP="00342A6E">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每个神兵需要</w:t>
      </w:r>
      <w:r w:rsidRPr="0096585B">
        <w:rPr>
          <w:rFonts w:ascii="Times New Roman" w:eastAsia="宋体" w:hAnsi="Times New Roman" w:cs="Times New Roman" w:hint="eastAsia"/>
          <w:b/>
          <w:bCs/>
          <w:color w:val="EE0000"/>
          <w:sz w:val="24"/>
          <w:szCs w:val="24"/>
        </w:rPr>
        <w:t>200</w:t>
      </w:r>
      <w:r w:rsidRPr="0096585B">
        <w:rPr>
          <w:rFonts w:ascii="Times New Roman" w:eastAsia="宋体" w:hAnsi="Times New Roman" w:cs="Times New Roman" w:hint="eastAsia"/>
          <w:b/>
          <w:bCs/>
          <w:color w:val="000000" w:themeColor="text1"/>
          <w:sz w:val="24"/>
          <w:szCs w:val="24"/>
        </w:rPr>
        <w:t>系统强化石</w:t>
      </w:r>
      <w:r>
        <w:rPr>
          <w:rFonts w:ascii="Times New Roman" w:eastAsia="宋体" w:hAnsi="Times New Roman" w:cs="Times New Roman" w:hint="eastAsia"/>
          <w:color w:val="000000" w:themeColor="text1"/>
          <w:sz w:val="24"/>
          <w:szCs w:val="24"/>
        </w:rPr>
        <w:t>才能将系统升满。</w:t>
      </w:r>
    </w:p>
    <w:p w14:paraId="440CB299" w14:textId="19F67EA7" w:rsidR="0096585B" w:rsidRDefault="0096585B" w:rsidP="00342A6E">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神兵祝福无特殊情况都是</w:t>
      </w:r>
      <w:r w:rsidRPr="0096585B">
        <w:rPr>
          <w:rFonts w:ascii="Times New Roman" w:eastAsia="宋体" w:hAnsi="Times New Roman" w:cs="Times New Roman" w:hint="eastAsia"/>
          <w:b/>
          <w:bCs/>
          <w:color w:val="000000" w:themeColor="text1"/>
          <w:sz w:val="24"/>
          <w:szCs w:val="24"/>
        </w:rPr>
        <w:t>持续</w:t>
      </w:r>
      <w:r w:rsidRPr="0096585B">
        <w:rPr>
          <w:rFonts w:ascii="Times New Roman" w:eastAsia="宋体" w:hAnsi="Times New Roman" w:cs="Times New Roman" w:hint="eastAsia"/>
          <w:b/>
          <w:bCs/>
          <w:color w:val="EE0000"/>
          <w:sz w:val="24"/>
          <w:szCs w:val="24"/>
        </w:rPr>
        <w:t>20</w:t>
      </w:r>
      <w:r w:rsidRPr="0096585B">
        <w:rPr>
          <w:rFonts w:ascii="Times New Roman" w:eastAsia="宋体" w:hAnsi="Times New Roman" w:cs="Times New Roman" w:hint="eastAsia"/>
          <w:b/>
          <w:bCs/>
          <w:color w:val="000000" w:themeColor="text1"/>
          <w:sz w:val="24"/>
          <w:szCs w:val="24"/>
        </w:rPr>
        <w:t>回合</w:t>
      </w:r>
      <w:r>
        <w:rPr>
          <w:rFonts w:ascii="Times New Roman" w:eastAsia="宋体" w:hAnsi="Times New Roman" w:cs="Times New Roman" w:hint="eastAsia"/>
          <w:color w:val="000000" w:themeColor="text1"/>
          <w:sz w:val="24"/>
          <w:szCs w:val="24"/>
        </w:rPr>
        <w:t>，</w:t>
      </w:r>
      <w:r w:rsidRPr="0096585B">
        <w:rPr>
          <w:rFonts w:ascii="Times New Roman" w:eastAsia="宋体" w:hAnsi="Times New Roman" w:cs="Times New Roman"/>
          <w:b/>
          <w:bCs/>
          <w:color w:val="000000" w:themeColor="text1"/>
          <w:sz w:val="24"/>
          <w:szCs w:val="24"/>
        </w:rPr>
        <w:t>首次上场生效</w:t>
      </w:r>
      <w:r>
        <w:rPr>
          <w:rFonts w:ascii="Times New Roman" w:eastAsia="宋体" w:hAnsi="Times New Roman" w:cs="Times New Roman" w:hint="eastAsia"/>
          <w:color w:val="000000" w:themeColor="text1"/>
          <w:sz w:val="24"/>
          <w:szCs w:val="24"/>
        </w:rPr>
        <w:t>，</w:t>
      </w:r>
      <w:r w:rsidRPr="0096585B">
        <w:rPr>
          <w:rFonts w:ascii="Times New Roman" w:eastAsia="宋体" w:hAnsi="Times New Roman" w:cs="Times New Roman"/>
          <w:b/>
          <w:bCs/>
          <w:color w:val="000000" w:themeColor="text1"/>
          <w:sz w:val="24"/>
          <w:szCs w:val="24"/>
        </w:rPr>
        <w:t>替换消失</w:t>
      </w:r>
      <w:r>
        <w:rPr>
          <w:rFonts w:ascii="Times New Roman" w:eastAsia="宋体" w:hAnsi="Times New Roman" w:cs="Times New Roman" w:hint="eastAsia"/>
          <w:color w:val="000000" w:themeColor="text1"/>
          <w:sz w:val="24"/>
          <w:szCs w:val="24"/>
        </w:rPr>
        <w:t>。</w:t>
      </w:r>
      <w:r w:rsidR="00671F48">
        <w:rPr>
          <w:rFonts w:ascii="Times New Roman" w:eastAsia="宋体" w:hAnsi="Times New Roman" w:cs="Times New Roman" w:hint="eastAsia"/>
          <w:color w:val="000000" w:themeColor="text1"/>
          <w:sz w:val="24"/>
          <w:szCs w:val="24"/>
        </w:rPr>
        <w:t>一旦获得神兵祝福后，切换形态等使属性发生改变，不会使神兵祝福消失。</w:t>
      </w:r>
    </w:p>
    <w:p w14:paraId="206A4408" w14:textId="41BD14EF" w:rsidR="00342A6E" w:rsidRPr="00342A6E" w:rsidRDefault="00342A6E" w:rsidP="00342A6E">
      <w:pPr>
        <w:rPr>
          <w:rFonts w:ascii="Times New Roman" w:eastAsia="宋体" w:hAnsi="Times New Roman" w:cs="Times New Roman"/>
          <w:color w:val="000000" w:themeColor="text1"/>
          <w:sz w:val="24"/>
          <w:szCs w:val="24"/>
        </w:rPr>
      </w:pPr>
      <w:r w:rsidRPr="00C1100E">
        <w:rPr>
          <w:rFonts w:ascii="Times New Roman" w:eastAsia="宋体" w:hAnsi="Times New Roman" w:cs="Times New Roman" w:hint="eastAsia"/>
          <w:b/>
          <w:bCs/>
          <w:color w:val="000000" w:themeColor="text1"/>
          <w:sz w:val="24"/>
          <w:szCs w:val="24"/>
        </w:rPr>
        <w:t>常见神兵祝福类型</w:t>
      </w:r>
      <w:r w:rsidR="00C1100E">
        <w:rPr>
          <w:rFonts w:ascii="Times New Roman" w:eastAsia="宋体" w:hAnsi="Times New Roman" w:cs="Times New Roman" w:hint="eastAsia"/>
          <w:color w:val="000000" w:themeColor="text1"/>
          <w:sz w:val="24"/>
          <w:szCs w:val="24"/>
        </w:rPr>
        <w:t>（数值均为</w:t>
      </w:r>
      <w:r w:rsidR="00C1100E" w:rsidRPr="00C1100E">
        <w:rPr>
          <w:rFonts w:ascii="Times New Roman" w:eastAsia="宋体" w:hAnsi="Times New Roman" w:cs="Times New Roman" w:hint="eastAsia"/>
          <w:b/>
          <w:bCs/>
          <w:color w:val="EE0000"/>
          <w:sz w:val="24"/>
          <w:szCs w:val="24"/>
        </w:rPr>
        <w:t>总</w:t>
      </w:r>
      <w:r w:rsidR="00C1100E" w:rsidRPr="00C1100E">
        <w:rPr>
          <w:rFonts w:ascii="Times New Roman" w:eastAsia="宋体" w:hAnsi="Times New Roman" w:cs="Times New Roman" w:hint="eastAsia"/>
          <w:b/>
          <w:bCs/>
          <w:color w:val="000000" w:themeColor="text1"/>
          <w:sz w:val="24"/>
          <w:szCs w:val="24"/>
        </w:rPr>
        <w:t>伤害提升值</w:t>
      </w:r>
      <w:r w:rsidR="00C1100E">
        <w:rPr>
          <w:rFonts w:ascii="Times New Roman" w:eastAsia="宋体" w:hAnsi="Times New Roman" w:cs="Times New Roman" w:hint="eastAsia"/>
          <w:color w:val="000000" w:themeColor="text1"/>
          <w:sz w:val="24"/>
          <w:szCs w:val="24"/>
        </w:rPr>
        <w:t>）</w:t>
      </w:r>
      <w:r w:rsidRPr="00342A6E">
        <w:rPr>
          <w:rFonts w:ascii="Times New Roman" w:eastAsia="宋体" w:hAnsi="Times New Roman" w:cs="Times New Roman" w:hint="eastAsia"/>
          <w:color w:val="000000" w:themeColor="text1"/>
          <w:sz w:val="24"/>
          <w:szCs w:val="24"/>
        </w:rPr>
        <w:t>：</w:t>
      </w:r>
    </w:p>
    <w:p w14:paraId="27C0A4E0" w14:textId="1B40CB91" w:rsidR="00342A6E" w:rsidRPr="00342A6E" w:rsidRDefault="00342A6E" w:rsidP="00342A6E">
      <w:pPr>
        <w:rPr>
          <w:rFonts w:ascii="Times New Roman" w:eastAsia="宋体" w:hAnsi="Times New Roman" w:cs="Times New Roman"/>
          <w:color w:val="000000" w:themeColor="text1"/>
          <w:sz w:val="24"/>
          <w:szCs w:val="24"/>
        </w:rPr>
      </w:pPr>
      <w:r w:rsidRPr="00342A6E">
        <w:rPr>
          <w:rFonts w:ascii="Times New Roman" w:eastAsia="宋体" w:hAnsi="Times New Roman" w:cs="Times New Roman"/>
          <w:color w:val="000000" w:themeColor="text1"/>
          <w:sz w:val="24"/>
          <w:szCs w:val="24"/>
        </w:rPr>
        <w:t>1.</w:t>
      </w:r>
      <w:r w:rsidR="0096585B">
        <w:rPr>
          <w:rFonts w:ascii="Times New Roman" w:eastAsia="宋体" w:hAnsi="Times New Roman" w:cs="Times New Roman" w:hint="eastAsia"/>
          <w:color w:val="000000" w:themeColor="text1"/>
          <w:sz w:val="24"/>
          <w:szCs w:val="24"/>
        </w:rPr>
        <w:t xml:space="preserve"> </w:t>
      </w:r>
      <w:r w:rsidRPr="0096585B">
        <w:rPr>
          <w:rFonts w:ascii="Times New Roman" w:eastAsia="宋体" w:hAnsi="Times New Roman" w:cs="Times New Roman"/>
          <w:b/>
          <w:bCs/>
          <w:color w:val="000000" w:themeColor="text1"/>
          <w:sz w:val="24"/>
          <w:szCs w:val="24"/>
        </w:rPr>
        <w:t>伤害提升</w:t>
      </w:r>
      <w:r w:rsidRPr="0096585B">
        <w:rPr>
          <w:rFonts w:ascii="Times New Roman" w:eastAsia="宋体" w:hAnsi="Times New Roman" w:cs="Times New Roman"/>
          <w:b/>
          <w:bCs/>
          <w:color w:val="000000" w:themeColor="text1"/>
          <w:sz w:val="24"/>
          <w:szCs w:val="24"/>
        </w:rPr>
        <w:t>·</w:t>
      </w:r>
      <w:r w:rsidRPr="0096585B">
        <w:rPr>
          <w:rFonts w:ascii="Times New Roman" w:eastAsia="宋体" w:hAnsi="Times New Roman" w:cs="Times New Roman"/>
          <w:b/>
          <w:bCs/>
          <w:color w:val="000000" w:themeColor="text1"/>
          <w:sz w:val="24"/>
          <w:szCs w:val="24"/>
        </w:rPr>
        <w:t>神兵</w:t>
      </w:r>
      <w:r w:rsidR="00C1100E">
        <w:rPr>
          <w:rFonts w:ascii="Times New Roman" w:eastAsia="宋体" w:hAnsi="Times New Roman" w:cs="Times New Roman" w:hint="eastAsia"/>
          <w:b/>
          <w:bCs/>
          <w:color w:val="000000" w:themeColor="text1"/>
          <w:sz w:val="24"/>
          <w:szCs w:val="24"/>
        </w:rPr>
        <w:t xml:space="preserve"> </w:t>
      </w:r>
      <w:r w:rsidR="00C1100E">
        <w:rPr>
          <w:rFonts w:ascii="Times New Roman" w:eastAsia="宋体" w:hAnsi="Times New Roman" w:cs="Times New Roman" w:hint="eastAsia"/>
          <w:b/>
          <w:bCs/>
          <w:color w:val="000000" w:themeColor="text1"/>
          <w:sz w:val="24"/>
          <w:szCs w:val="24"/>
        </w:rPr>
        <w:t>提供伤害加成</w:t>
      </w:r>
    </w:p>
    <w:p w14:paraId="25233DD8" w14:textId="77777777" w:rsidR="0096585B" w:rsidRDefault="00342A6E" w:rsidP="00342A6E">
      <w:pPr>
        <w:rPr>
          <w:rFonts w:ascii="Times New Roman" w:eastAsia="宋体" w:hAnsi="Times New Roman" w:cs="Times New Roman"/>
          <w:color w:val="000000" w:themeColor="text1"/>
          <w:sz w:val="24"/>
          <w:szCs w:val="24"/>
        </w:rPr>
      </w:pPr>
      <w:r w:rsidRPr="0096585B">
        <w:rPr>
          <w:rFonts w:ascii="Times New Roman" w:eastAsia="宋体" w:hAnsi="Times New Roman" w:cs="Times New Roman" w:hint="eastAsia"/>
          <w:b/>
          <w:bCs/>
          <w:color w:val="000000" w:themeColor="text1"/>
          <w:sz w:val="24"/>
          <w:szCs w:val="24"/>
        </w:rPr>
        <w:t>神兵之力</w:t>
      </w:r>
      <w:r w:rsidRPr="00342A6E">
        <w:rPr>
          <w:rFonts w:ascii="Times New Roman" w:eastAsia="宋体" w:hAnsi="Times New Roman" w:cs="Times New Roman" w:hint="eastAsia"/>
          <w:color w:val="000000" w:themeColor="text1"/>
          <w:sz w:val="24"/>
          <w:szCs w:val="24"/>
        </w:rPr>
        <w:t>加成是</w:t>
      </w:r>
      <w:r w:rsidRPr="00C1100E">
        <w:rPr>
          <w:rFonts w:ascii="Times New Roman" w:eastAsia="宋体" w:hAnsi="Times New Roman" w:cs="Times New Roman"/>
          <w:b/>
          <w:bCs/>
          <w:color w:val="EE0000"/>
          <w:sz w:val="24"/>
          <w:szCs w:val="24"/>
        </w:rPr>
        <w:t>10%</w:t>
      </w:r>
      <w:r w:rsidRPr="00342A6E">
        <w:rPr>
          <w:rFonts w:ascii="Times New Roman" w:eastAsia="宋体" w:hAnsi="Times New Roman" w:cs="Times New Roman"/>
          <w:color w:val="000000" w:themeColor="text1"/>
          <w:sz w:val="24"/>
          <w:szCs w:val="24"/>
        </w:rPr>
        <w:t>的</w:t>
      </w:r>
      <w:r w:rsidR="0096585B">
        <w:rPr>
          <w:rFonts w:ascii="Times New Roman" w:eastAsia="宋体" w:hAnsi="Times New Roman" w:cs="Times New Roman" w:hint="eastAsia"/>
          <w:color w:val="000000" w:themeColor="text1"/>
          <w:sz w:val="24"/>
          <w:szCs w:val="24"/>
        </w:rPr>
        <w:t>：</w:t>
      </w:r>
    </w:p>
    <w:p w14:paraId="63B67CCA" w14:textId="05888BF7" w:rsidR="00C1100E" w:rsidRPr="00342A6E" w:rsidRDefault="0096585B" w:rsidP="00342A6E">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初始伤害提升</w:t>
      </w:r>
      <w:r w:rsidR="00C1100E" w:rsidRPr="00C1100E">
        <w:rPr>
          <w:rFonts w:ascii="Times New Roman" w:eastAsia="宋体" w:hAnsi="Times New Roman" w:cs="Times New Roman" w:hint="eastAsia"/>
          <w:b/>
          <w:bCs/>
          <w:color w:val="EE0000"/>
          <w:sz w:val="24"/>
          <w:szCs w:val="24"/>
        </w:rPr>
        <w:t>5%</w:t>
      </w:r>
      <w:r w:rsidR="00C1100E">
        <w:rPr>
          <w:rFonts w:ascii="Times New Roman" w:eastAsia="宋体" w:hAnsi="Times New Roman" w:cs="Times New Roman" w:hint="eastAsia"/>
          <w:color w:val="000000" w:themeColor="text1"/>
          <w:sz w:val="24"/>
          <w:szCs w:val="24"/>
        </w:rPr>
        <w:t>；</w:t>
      </w:r>
      <w:r w:rsidR="00C1100E" w:rsidRPr="00C1100E">
        <w:rPr>
          <w:rFonts w:ascii="Times New Roman" w:eastAsia="宋体" w:hAnsi="Times New Roman" w:cs="Times New Roman" w:hint="eastAsia"/>
          <w:b/>
          <w:bCs/>
          <w:color w:val="000000" w:themeColor="text1"/>
          <w:sz w:val="24"/>
          <w:szCs w:val="24"/>
        </w:rPr>
        <w:t>系统满级</w:t>
      </w:r>
      <w:r w:rsidR="00C1100E">
        <w:rPr>
          <w:rFonts w:ascii="Times New Roman" w:eastAsia="宋体" w:hAnsi="Times New Roman" w:cs="Times New Roman" w:hint="eastAsia"/>
          <w:color w:val="000000" w:themeColor="text1"/>
          <w:sz w:val="24"/>
          <w:szCs w:val="24"/>
        </w:rPr>
        <w:t>伤害提升</w:t>
      </w:r>
      <w:r w:rsidR="00C1100E" w:rsidRPr="00C1100E">
        <w:rPr>
          <w:rFonts w:ascii="Times New Roman" w:eastAsia="宋体" w:hAnsi="Times New Roman" w:cs="Times New Roman" w:hint="eastAsia"/>
          <w:b/>
          <w:bCs/>
          <w:color w:val="EE0000"/>
          <w:sz w:val="24"/>
          <w:szCs w:val="24"/>
        </w:rPr>
        <w:t>35%</w:t>
      </w:r>
      <w:r w:rsidR="00C1100E">
        <w:rPr>
          <w:rFonts w:ascii="Times New Roman" w:eastAsia="宋体" w:hAnsi="Times New Roman" w:cs="Times New Roman" w:hint="eastAsia"/>
          <w:color w:val="000000" w:themeColor="text1"/>
          <w:sz w:val="24"/>
          <w:szCs w:val="24"/>
        </w:rPr>
        <w:t>；</w:t>
      </w:r>
      <w:r w:rsidR="00C1100E" w:rsidRPr="00C1100E">
        <w:rPr>
          <w:rFonts w:ascii="Times New Roman" w:eastAsia="宋体" w:hAnsi="Times New Roman" w:cs="Times New Roman" w:hint="eastAsia"/>
          <w:b/>
          <w:bCs/>
          <w:color w:val="000000" w:themeColor="text1"/>
          <w:sz w:val="24"/>
          <w:szCs w:val="24"/>
        </w:rPr>
        <w:t>装备王专</w:t>
      </w:r>
      <w:r w:rsidR="00C1100E">
        <w:rPr>
          <w:rFonts w:ascii="Times New Roman" w:eastAsia="宋体" w:hAnsi="Times New Roman" w:cs="Times New Roman" w:hint="eastAsia"/>
          <w:color w:val="000000" w:themeColor="text1"/>
          <w:sz w:val="24"/>
          <w:szCs w:val="24"/>
        </w:rPr>
        <w:t>伤害提升</w:t>
      </w:r>
      <w:r w:rsidR="00C1100E" w:rsidRPr="00C1100E">
        <w:rPr>
          <w:rFonts w:ascii="Times New Roman" w:eastAsia="宋体" w:hAnsi="Times New Roman" w:cs="Times New Roman" w:hint="eastAsia"/>
          <w:b/>
          <w:bCs/>
          <w:color w:val="EE0000"/>
          <w:sz w:val="24"/>
          <w:szCs w:val="24"/>
        </w:rPr>
        <w:t>60%</w:t>
      </w:r>
      <w:r w:rsidR="00C1100E">
        <w:rPr>
          <w:rFonts w:ascii="Times New Roman" w:eastAsia="宋体" w:hAnsi="Times New Roman" w:cs="Times New Roman" w:hint="eastAsia"/>
          <w:color w:val="000000" w:themeColor="text1"/>
          <w:sz w:val="24"/>
          <w:szCs w:val="24"/>
        </w:rPr>
        <w:t>。</w:t>
      </w:r>
    </w:p>
    <w:p w14:paraId="5B76E30A" w14:textId="77777777" w:rsidR="00C1100E" w:rsidRDefault="00342A6E" w:rsidP="00342A6E">
      <w:pPr>
        <w:rPr>
          <w:rFonts w:ascii="Times New Roman" w:eastAsia="宋体" w:hAnsi="Times New Roman" w:cs="Times New Roman"/>
          <w:color w:val="000000" w:themeColor="text1"/>
          <w:sz w:val="24"/>
          <w:szCs w:val="24"/>
        </w:rPr>
      </w:pPr>
      <w:r w:rsidRPr="00C1100E">
        <w:rPr>
          <w:rFonts w:ascii="Times New Roman" w:eastAsia="宋体" w:hAnsi="Times New Roman" w:cs="Times New Roman" w:hint="eastAsia"/>
          <w:b/>
          <w:bCs/>
          <w:color w:val="000000" w:themeColor="text1"/>
          <w:sz w:val="24"/>
          <w:szCs w:val="24"/>
        </w:rPr>
        <w:t>神兵之力</w:t>
      </w:r>
      <w:r w:rsidRPr="00342A6E">
        <w:rPr>
          <w:rFonts w:ascii="Times New Roman" w:eastAsia="宋体" w:hAnsi="Times New Roman" w:cs="Times New Roman" w:hint="eastAsia"/>
          <w:color w:val="000000" w:themeColor="text1"/>
          <w:sz w:val="24"/>
          <w:szCs w:val="24"/>
        </w:rPr>
        <w:t>加成是</w:t>
      </w:r>
      <w:r w:rsidRPr="00C1100E">
        <w:rPr>
          <w:rFonts w:ascii="Times New Roman" w:eastAsia="宋体" w:hAnsi="Times New Roman" w:cs="Times New Roman"/>
          <w:b/>
          <w:bCs/>
          <w:color w:val="EE0000"/>
          <w:sz w:val="24"/>
          <w:szCs w:val="24"/>
        </w:rPr>
        <w:t>15%</w:t>
      </w:r>
      <w:r w:rsidRPr="00342A6E">
        <w:rPr>
          <w:rFonts w:ascii="Times New Roman" w:eastAsia="宋体" w:hAnsi="Times New Roman" w:cs="Times New Roman"/>
          <w:color w:val="000000" w:themeColor="text1"/>
          <w:sz w:val="24"/>
          <w:szCs w:val="24"/>
        </w:rPr>
        <w:t>的</w:t>
      </w:r>
    </w:p>
    <w:p w14:paraId="25A80684" w14:textId="03D13834" w:rsidR="00342A6E" w:rsidRPr="00342A6E" w:rsidRDefault="00C1100E" w:rsidP="00342A6E">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初始伤害提升</w:t>
      </w:r>
      <w:r>
        <w:rPr>
          <w:rFonts w:ascii="Times New Roman" w:eastAsia="宋体" w:hAnsi="Times New Roman" w:cs="Times New Roman" w:hint="eastAsia"/>
          <w:b/>
          <w:bCs/>
          <w:color w:val="EE0000"/>
          <w:sz w:val="24"/>
          <w:szCs w:val="24"/>
        </w:rPr>
        <w:t>30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color w:val="000000" w:themeColor="text1"/>
          <w:sz w:val="24"/>
          <w:szCs w:val="24"/>
        </w:rPr>
        <w:t>；</w:t>
      </w:r>
      <w:r w:rsidRPr="00C1100E">
        <w:rPr>
          <w:rFonts w:ascii="Times New Roman" w:eastAsia="宋体" w:hAnsi="Times New Roman" w:cs="Times New Roman" w:hint="eastAsia"/>
          <w:b/>
          <w:bCs/>
          <w:color w:val="000000" w:themeColor="text1"/>
          <w:sz w:val="24"/>
          <w:szCs w:val="24"/>
        </w:rPr>
        <w:t>系统满级</w:t>
      </w:r>
      <w:r>
        <w:rPr>
          <w:rFonts w:ascii="Times New Roman" w:eastAsia="宋体" w:hAnsi="Times New Roman" w:cs="Times New Roman" w:hint="eastAsia"/>
          <w:color w:val="000000" w:themeColor="text1"/>
          <w:sz w:val="24"/>
          <w:szCs w:val="24"/>
        </w:rPr>
        <w:t>伤害提升</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color w:val="000000" w:themeColor="text1"/>
          <w:sz w:val="24"/>
          <w:szCs w:val="24"/>
        </w:rPr>
        <w:t>；</w:t>
      </w:r>
      <w:r w:rsidRPr="00C1100E">
        <w:rPr>
          <w:rFonts w:ascii="Times New Roman" w:eastAsia="宋体" w:hAnsi="Times New Roman" w:cs="Times New Roman" w:hint="eastAsia"/>
          <w:b/>
          <w:bCs/>
          <w:color w:val="000000" w:themeColor="text1"/>
          <w:sz w:val="24"/>
          <w:szCs w:val="24"/>
        </w:rPr>
        <w:t>装备王专</w:t>
      </w:r>
      <w:r>
        <w:rPr>
          <w:rFonts w:ascii="Times New Roman" w:eastAsia="宋体" w:hAnsi="Times New Roman" w:cs="Times New Roman" w:hint="eastAsia"/>
          <w:color w:val="000000" w:themeColor="text1"/>
          <w:sz w:val="24"/>
          <w:szCs w:val="24"/>
        </w:rPr>
        <w:t>伤害提升</w:t>
      </w:r>
      <w:r>
        <w:rPr>
          <w:rFonts w:ascii="Times New Roman" w:eastAsia="宋体" w:hAnsi="Times New Roman" w:cs="Times New Roman" w:hint="eastAsia"/>
          <w:b/>
          <w:bCs/>
          <w:color w:val="EE0000"/>
          <w:sz w:val="24"/>
          <w:szCs w:val="24"/>
        </w:rPr>
        <w:t>10</w:t>
      </w:r>
      <w:r w:rsidRPr="00C1100E">
        <w:rPr>
          <w:rFonts w:ascii="Times New Roman" w:eastAsia="宋体" w:hAnsi="Times New Roman" w:cs="Times New Roman" w:hint="eastAsia"/>
          <w:b/>
          <w:bCs/>
          <w:color w:val="EE0000"/>
          <w:sz w:val="24"/>
          <w:szCs w:val="24"/>
        </w:rPr>
        <w:t>0%</w:t>
      </w:r>
      <w:r>
        <w:rPr>
          <w:rFonts w:ascii="Times New Roman" w:eastAsia="宋体" w:hAnsi="Times New Roman" w:cs="Times New Roman" w:hint="eastAsia"/>
          <w:color w:val="000000" w:themeColor="text1"/>
          <w:sz w:val="24"/>
          <w:szCs w:val="24"/>
        </w:rPr>
        <w:t>。</w:t>
      </w:r>
    </w:p>
    <w:p w14:paraId="5FE58E5D" w14:textId="3A9B9733" w:rsidR="00342A6E" w:rsidRPr="00C1100E" w:rsidRDefault="00342A6E" w:rsidP="00342A6E">
      <w:pPr>
        <w:rPr>
          <w:rFonts w:ascii="Times New Roman" w:eastAsia="宋体" w:hAnsi="Times New Roman" w:cs="Times New Roman"/>
          <w:color w:val="000000" w:themeColor="text1"/>
          <w:sz w:val="24"/>
          <w:szCs w:val="24"/>
        </w:rPr>
      </w:pPr>
      <w:r w:rsidRPr="00C1100E">
        <w:rPr>
          <w:rFonts w:ascii="Times New Roman" w:eastAsia="宋体" w:hAnsi="Times New Roman" w:cs="Times New Roman"/>
          <w:b/>
          <w:bCs/>
          <w:color w:val="000000" w:themeColor="text1"/>
          <w:sz w:val="24"/>
          <w:szCs w:val="24"/>
        </w:rPr>
        <w:lastRenderedPageBreak/>
        <w:t>2.</w:t>
      </w:r>
      <w:r w:rsidR="00C1100E" w:rsidRPr="00C1100E">
        <w:rPr>
          <w:rFonts w:ascii="Times New Roman" w:eastAsia="宋体" w:hAnsi="Times New Roman" w:cs="Times New Roman" w:hint="eastAsia"/>
          <w:b/>
          <w:bCs/>
          <w:color w:val="000000" w:themeColor="text1"/>
          <w:sz w:val="24"/>
          <w:szCs w:val="24"/>
        </w:rPr>
        <w:t xml:space="preserve"> </w:t>
      </w:r>
      <w:r w:rsidRPr="00C1100E">
        <w:rPr>
          <w:rFonts w:ascii="Times New Roman" w:eastAsia="宋体" w:hAnsi="Times New Roman" w:cs="Times New Roman"/>
          <w:b/>
          <w:bCs/>
          <w:color w:val="000000" w:themeColor="text1"/>
          <w:sz w:val="24"/>
          <w:szCs w:val="24"/>
        </w:rPr>
        <w:t>爆伤提升</w:t>
      </w:r>
      <w:r w:rsidRPr="00C1100E">
        <w:rPr>
          <w:rFonts w:ascii="Times New Roman" w:eastAsia="宋体" w:hAnsi="Times New Roman" w:cs="Times New Roman"/>
          <w:b/>
          <w:bCs/>
          <w:color w:val="000000" w:themeColor="text1"/>
          <w:sz w:val="24"/>
          <w:szCs w:val="24"/>
        </w:rPr>
        <w:t>·</w:t>
      </w:r>
      <w:r w:rsidRPr="00C1100E">
        <w:rPr>
          <w:rFonts w:ascii="Times New Roman" w:eastAsia="宋体" w:hAnsi="Times New Roman" w:cs="Times New Roman"/>
          <w:b/>
          <w:bCs/>
          <w:color w:val="000000" w:themeColor="text1"/>
          <w:sz w:val="24"/>
          <w:szCs w:val="24"/>
        </w:rPr>
        <w:t>神兵</w:t>
      </w:r>
      <w:r w:rsidR="00C1100E">
        <w:rPr>
          <w:rFonts w:ascii="Times New Roman" w:eastAsia="宋体" w:hAnsi="Times New Roman" w:cs="Times New Roman" w:hint="eastAsia"/>
          <w:color w:val="000000" w:themeColor="text1"/>
          <w:sz w:val="24"/>
          <w:szCs w:val="24"/>
        </w:rPr>
        <w:t xml:space="preserve"> </w:t>
      </w:r>
      <w:r w:rsidR="00C1100E">
        <w:rPr>
          <w:rFonts w:ascii="Times New Roman" w:eastAsia="宋体" w:hAnsi="Times New Roman" w:cs="Times New Roman" w:hint="eastAsia"/>
          <w:b/>
          <w:bCs/>
          <w:color w:val="000000" w:themeColor="text1"/>
          <w:sz w:val="24"/>
          <w:szCs w:val="24"/>
        </w:rPr>
        <w:t>提供爆伤加成</w:t>
      </w:r>
      <w:r w:rsidR="00C1100E">
        <w:rPr>
          <w:rFonts w:ascii="Times New Roman" w:eastAsia="宋体" w:hAnsi="Times New Roman" w:cs="Times New Roman" w:hint="eastAsia"/>
          <w:color w:val="000000" w:themeColor="text1"/>
          <w:sz w:val="24"/>
          <w:szCs w:val="24"/>
        </w:rPr>
        <w:t xml:space="preserve"> </w:t>
      </w:r>
      <w:r w:rsidRPr="00342A6E">
        <w:rPr>
          <w:rFonts w:ascii="Times New Roman" w:eastAsia="宋体" w:hAnsi="Times New Roman" w:cs="Times New Roman" w:hint="eastAsia"/>
          <w:color w:val="000000" w:themeColor="text1"/>
          <w:sz w:val="24"/>
          <w:szCs w:val="24"/>
        </w:rPr>
        <w:t>目前只有</w:t>
      </w:r>
      <w:r w:rsidRPr="00C1100E">
        <w:rPr>
          <w:rFonts w:ascii="Times New Roman" w:eastAsia="宋体" w:hAnsi="Times New Roman" w:cs="Times New Roman" w:hint="eastAsia"/>
          <w:b/>
          <w:bCs/>
          <w:color w:val="000000" w:themeColor="text1"/>
          <w:sz w:val="24"/>
          <w:szCs w:val="24"/>
        </w:rPr>
        <w:t>洛羲和圣天伊</w:t>
      </w:r>
    </w:p>
    <w:p w14:paraId="0DFD7904" w14:textId="77777777" w:rsidR="00C1100E" w:rsidRPr="00C1100E" w:rsidRDefault="00342A6E" w:rsidP="00342A6E">
      <w:pPr>
        <w:rPr>
          <w:rFonts w:ascii="Times New Roman" w:eastAsia="宋体" w:hAnsi="Times New Roman" w:cs="Times New Roman"/>
          <w:b/>
          <w:bCs/>
          <w:color w:val="EE0000"/>
          <w:sz w:val="24"/>
          <w:szCs w:val="24"/>
        </w:rPr>
      </w:pPr>
      <w:r w:rsidRPr="00C1100E">
        <w:rPr>
          <w:rFonts w:ascii="Times New Roman" w:eastAsia="宋体" w:hAnsi="Times New Roman" w:cs="Times New Roman" w:hint="eastAsia"/>
          <w:b/>
          <w:bCs/>
          <w:color w:val="000000" w:themeColor="text1"/>
          <w:sz w:val="24"/>
          <w:szCs w:val="24"/>
        </w:rPr>
        <w:t>神兵之力</w:t>
      </w:r>
      <w:r w:rsidRPr="00342A6E">
        <w:rPr>
          <w:rFonts w:ascii="Times New Roman" w:eastAsia="宋体" w:hAnsi="Times New Roman" w:cs="Times New Roman" w:hint="eastAsia"/>
          <w:color w:val="000000" w:themeColor="text1"/>
          <w:sz w:val="24"/>
          <w:szCs w:val="24"/>
        </w:rPr>
        <w:t>加成</w:t>
      </w:r>
      <w:r w:rsidR="00C1100E">
        <w:rPr>
          <w:rFonts w:ascii="Times New Roman" w:eastAsia="宋体" w:hAnsi="Times New Roman" w:cs="Times New Roman" w:hint="eastAsia"/>
          <w:color w:val="000000" w:themeColor="text1"/>
          <w:sz w:val="24"/>
          <w:szCs w:val="24"/>
        </w:rPr>
        <w:t>均为</w:t>
      </w:r>
      <w:r w:rsidRPr="00C1100E">
        <w:rPr>
          <w:rFonts w:ascii="Times New Roman" w:eastAsia="宋体" w:hAnsi="Times New Roman" w:cs="Times New Roman"/>
          <w:b/>
          <w:bCs/>
          <w:color w:val="EE0000"/>
          <w:sz w:val="24"/>
          <w:szCs w:val="24"/>
        </w:rPr>
        <w:t>15%</w:t>
      </w:r>
    </w:p>
    <w:p w14:paraId="513B0FE1" w14:textId="5DE6D9C3" w:rsidR="00C1100E" w:rsidRPr="00342A6E" w:rsidRDefault="00C1100E" w:rsidP="00C1100E">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初始爆伤提升</w:t>
      </w:r>
      <w:r w:rsidR="00280F4E">
        <w:rPr>
          <w:rFonts w:ascii="Times New Roman" w:eastAsia="宋体" w:hAnsi="Times New Roman" w:cs="Times New Roman" w:hint="eastAsia"/>
          <w:b/>
          <w:bCs/>
          <w:color w:val="EE0000"/>
          <w:sz w:val="24"/>
          <w:szCs w:val="24"/>
        </w:rPr>
        <w:t>1</w:t>
      </w:r>
      <w:r>
        <w:rPr>
          <w:rFonts w:ascii="Times New Roman" w:eastAsia="宋体" w:hAnsi="Times New Roman" w:cs="Times New Roman" w:hint="eastAsia"/>
          <w:b/>
          <w:bCs/>
          <w:color w:val="EE0000"/>
          <w:sz w:val="24"/>
          <w:szCs w:val="24"/>
        </w:rPr>
        <w:t>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color w:val="000000" w:themeColor="text1"/>
          <w:sz w:val="24"/>
          <w:szCs w:val="24"/>
        </w:rPr>
        <w:t>；</w:t>
      </w:r>
      <w:r w:rsidRPr="00C1100E">
        <w:rPr>
          <w:rFonts w:ascii="Times New Roman" w:eastAsia="宋体" w:hAnsi="Times New Roman" w:cs="Times New Roman" w:hint="eastAsia"/>
          <w:b/>
          <w:bCs/>
          <w:color w:val="000000" w:themeColor="text1"/>
          <w:sz w:val="24"/>
          <w:szCs w:val="24"/>
        </w:rPr>
        <w:t>系统满级</w:t>
      </w:r>
      <w:r w:rsidR="00671F48">
        <w:rPr>
          <w:rFonts w:ascii="Times New Roman" w:eastAsia="宋体" w:hAnsi="Times New Roman" w:cs="Times New Roman" w:hint="eastAsia"/>
          <w:color w:val="000000" w:themeColor="text1"/>
          <w:sz w:val="24"/>
          <w:szCs w:val="24"/>
        </w:rPr>
        <w:t>爆伤</w:t>
      </w:r>
      <w:r>
        <w:rPr>
          <w:rFonts w:ascii="Times New Roman" w:eastAsia="宋体" w:hAnsi="Times New Roman" w:cs="Times New Roman" w:hint="eastAsia"/>
          <w:color w:val="000000" w:themeColor="text1"/>
          <w:sz w:val="24"/>
          <w:szCs w:val="24"/>
        </w:rPr>
        <w:t>提升</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color w:val="000000" w:themeColor="text1"/>
          <w:sz w:val="24"/>
          <w:szCs w:val="24"/>
        </w:rPr>
        <w:t>；</w:t>
      </w:r>
      <w:r w:rsidRPr="00C1100E">
        <w:rPr>
          <w:rFonts w:ascii="Times New Roman" w:eastAsia="宋体" w:hAnsi="Times New Roman" w:cs="Times New Roman" w:hint="eastAsia"/>
          <w:b/>
          <w:bCs/>
          <w:color w:val="000000" w:themeColor="text1"/>
          <w:sz w:val="24"/>
          <w:szCs w:val="24"/>
        </w:rPr>
        <w:t>装备王专</w:t>
      </w:r>
      <w:r w:rsidR="00671F48">
        <w:rPr>
          <w:rFonts w:ascii="Times New Roman" w:eastAsia="宋体" w:hAnsi="Times New Roman" w:cs="Times New Roman" w:hint="eastAsia"/>
          <w:color w:val="000000" w:themeColor="text1"/>
          <w:sz w:val="24"/>
          <w:szCs w:val="24"/>
        </w:rPr>
        <w:t>爆伤</w:t>
      </w:r>
      <w:r>
        <w:rPr>
          <w:rFonts w:ascii="Times New Roman" w:eastAsia="宋体" w:hAnsi="Times New Roman" w:cs="Times New Roman" w:hint="eastAsia"/>
          <w:color w:val="000000" w:themeColor="text1"/>
          <w:sz w:val="24"/>
          <w:szCs w:val="24"/>
        </w:rPr>
        <w:t>提升</w:t>
      </w:r>
      <w:r>
        <w:rPr>
          <w:rFonts w:ascii="Times New Roman" w:eastAsia="宋体" w:hAnsi="Times New Roman" w:cs="Times New Roman" w:hint="eastAsia"/>
          <w:b/>
          <w:bCs/>
          <w:color w:val="EE0000"/>
          <w:sz w:val="24"/>
          <w:szCs w:val="24"/>
        </w:rPr>
        <w:t>1</w:t>
      </w:r>
      <w:r w:rsidR="00671F48">
        <w:rPr>
          <w:rFonts w:ascii="Times New Roman" w:eastAsia="宋体" w:hAnsi="Times New Roman" w:cs="Times New Roman" w:hint="eastAsia"/>
          <w:b/>
          <w:bCs/>
          <w:color w:val="EE0000"/>
          <w:sz w:val="24"/>
          <w:szCs w:val="24"/>
        </w:rPr>
        <w:t>2</w:t>
      </w:r>
      <w:r w:rsidRPr="00C1100E">
        <w:rPr>
          <w:rFonts w:ascii="Times New Roman" w:eastAsia="宋体" w:hAnsi="Times New Roman" w:cs="Times New Roman" w:hint="eastAsia"/>
          <w:b/>
          <w:bCs/>
          <w:color w:val="EE0000"/>
          <w:sz w:val="24"/>
          <w:szCs w:val="24"/>
        </w:rPr>
        <w:t>0%</w:t>
      </w:r>
      <w:r>
        <w:rPr>
          <w:rFonts w:ascii="Times New Roman" w:eastAsia="宋体" w:hAnsi="Times New Roman" w:cs="Times New Roman" w:hint="eastAsia"/>
          <w:color w:val="000000" w:themeColor="text1"/>
          <w:sz w:val="24"/>
          <w:szCs w:val="24"/>
        </w:rPr>
        <w:t>。</w:t>
      </w:r>
    </w:p>
    <w:p w14:paraId="7BF3A6AD" w14:textId="23D0B2C4" w:rsidR="00342A6E" w:rsidRPr="00342A6E" w:rsidRDefault="00342A6E" w:rsidP="00342A6E">
      <w:pPr>
        <w:rPr>
          <w:rFonts w:ascii="Times New Roman" w:eastAsia="宋体" w:hAnsi="Times New Roman" w:cs="Times New Roman"/>
          <w:color w:val="000000" w:themeColor="text1"/>
          <w:sz w:val="24"/>
          <w:szCs w:val="24"/>
        </w:rPr>
      </w:pPr>
      <w:r w:rsidRPr="00C1100E">
        <w:rPr>
          <w:rFonts w:ascii="Times New Roman" w:eastAsia="宋体" w:hAnsi="Times New Roman" w:cs="Times New Roman" w:hint="eastAsia"/>
          <w:b/>
          <w:bCs/>
          <w:color w:val="EE0000"/>
          <w:sz w:val="24"/>
          <w:szCs w:val="24"/>
        </w:rPr>
        <w:t>注：</w:t>
      </w:r>
      <w:r w:rsidRPr="00342A6E">
        <w:rPr>
          <w:rFonts w:ascii="Times New Roman" w:eastAsia="宋体" w:hAnsi="Times New Roman" w:cs="Times New Roman" w:hint="eastAsia"/>
          <w:color w:val="000000" w:themeColor="text1"/>
          <w:sz w:val="24"/>
          <w:szCs w:val="24"/>
        </w:rPr>
        <w:t>神兵和绑定亚比需</w:t>
      </w:r>
      <w:r w:rsidRPr="00C1100E">
        <w:rPr>
          <w:rFonts w:ascii="Times New Roman" w:eastAsia="宋体" w:hAnsi="Times New Roman" w:cs="Times New Roman" w:hint="eastAsia"/>
          <w:b/>
          <w:bCs/>
          <w:color w:val="000000" w:themeColor="text1"/>
          <w:sz w:val="24"/>
          <w:szCs w:val="24"/>
        </w:rPr>
        <w:t>相同技能组</w:t>
      </w:r>
      <w:r w:rsidRPr="00342A6E">
        <w:rPr>
          <w:rFonts w:ascii="Times New Roman" w:eastAsia="宋体" w:hAnsi="Times New Roman" w:cs="Times New Roman" w:hint="eastAsia"/>
          <w:color w:val="000000" w:themeColor="text1"/>
          <w:sz w:val="24"/>
          <w:szCs w:val="24"/>
        </w:rPr>
        <w:t>〈使用</w:t>
      </w:r>
      <w:r w:rsidRPr="00C1100E">
        <w:rPr>
          <w:rFonts w:ascii="Times New Roman" w:eastAsia="宋体" w:hAnsi="Times New Roman" w:cs="Times New Roman" w:hint="eastAsia"/>
          <w:b/>
          <w:bCs/>
          <w:color w:val="000000" w:themeColor="text1"/>
          <w:sz w:val="24"/>
          <w:szCs w:val="24"/>
        </w:rPr>
        <w:t>新技能组神兵</w:t>
      </w:r>
      <w:r w:rsidRPr="00342A6E">
        <w:rPr>
          <w:rFonts w:ascii="Times New Roman" w:eastAsia="宋体" w:hAnsi="Times New Roman" w:cs="Times New Roman" w:hint="eastAsia"/>
          <w:color w:val="000000" w:themeColor="text1"/>
          <w:sz w:val="24"/>
          <w:szCs w:val="24"/>
        </w:rPr>
        <w:t>绑定</w:t>
      </w:r>
      <w:r w:rsidRPr="00C1100E">
        <w:rPr>
          <w:rFonts w:ascii="Times New Roman" w:eastAsia="宋体" w:hAnsi="Times New Roman" w:cs="Times New Roman" w:hint="eastAsia"/>
          <w:b/>
          <w:bCs/>
          <w:color w:val="000000" w:themeColor="text1"/>
          <w:sz w:val="24"/>
          <w:szCs w:val="24"/>
        </w:rPr>
        <w:t>旧技能组亚比</w:t>
      </w:r>
      <w:r w:rsidRPr="00342A6E">
        <w:rPr>
          <w:rFonts w:ascii="Times New Roman" w:eastAsia="宋体" w:hAnsi="Times New Roman" w:cs="Times New Roman" w:hint="eastAsia"/>
          <w:color w:val="000000" w:themeColor="text1"/>
          <w:sz w:val="24"/>
          <w:szCs w:val="24"/>
        </w:rPr>
        <w:t>，旧技能组亚比依旧</w:t>
      </w:r>
      <w:r w:rsidRPr="00C1100E">
        <w:rPr>
          <w:rFonts w:ascii="Times New Roman" w:eastAsia="宋体" w:hAnsi="Times New Roman" w:cs="Times New Roman" w:hint="eastAsia"/>
          <w:b/>
          <w:bCs/>
          <w:color w:val="000000" w:themeColor="text1"/>
          <w:sz w:val="24"/>
          <w:szCs w:val="24"/>
        </w:rPr>
        <w:t>可以</w:t>
      </w:r>
      <w:r w:rsidRPr="00342A6E">
        <w:rPr>
          <w:rFonts w:ascii="Times New Roman" w:eastAsia="宋体" w:hAnsi="Times New Roman" w:cs="Times New Roman" w:hint="eastAsia"/>
          <w:color w:val="000000" w:themeColor="text1"/>
          <w:sz w:val="24"/>
          <w:szCs w:val="24"/>
        </w:rPr>
        <w:t>吃到祝福，但是使用</w:t>
      </w:r>
      <w:r w:rsidRPr="00C1100E">
        <w:rPr>
          <w:rFonts w:ascii="Times New Roman" w:eastAsia="宋体" w:hAnsi="Times New Roman" w:cs="Times New Roman" w:hint="eastAsia"/>
          <w:b/>
          <w:bCs/>
          <w:color w:val="000000" w:themeColor="text1"/>
          <w:sz w:val="24"/>
          <w:szCs w:val="24"/>
        </w:rPr>
        <w:t>旧技能组</w:t>
      </w:r>
      <w:r w:rsidRPr="00342A6E">
        <w:rPr>
          <w:rFonts w:ascii="Times New Roman" w:eastAsia="宋体" w:hAnsi="Times New Roman" w:cs="Times New Roman" w:hint="eastAsia"/>
          <w:color w:val="000000" w:themeColor="text1"/>
          <w:sz w:val="24"/>
          <w:szCs w:val="24"/>
        </w:rPr>
        <w:t>绑定</w:t>
      </w:r>
      <w:r w:rsidRPr="00C1100E">
        <w:rPr>
          <w:rFonts w:ascii="Times New Roman" w:eastAsia="宋体" w:hAnsi="Times New Roman" w:cs="Times New Roman" w:hint="eastAsia"/>
          <w:b/>
          <w:bCs/>
          <w:color w:val="000000" w:themeColor="text1"/>
          <w:sz w:val="24"/>
          <w:szCs w:val="24"/>
        </w:rPr>
        <w:t>新技能组</w:t>
      </w:r>
      <w:r w:rsidRPr="00342A6E">
        <w:rPr>
          <w:rFonts w:ascii="Times New Roman" w:eastAsia="宋体" w:hAnsi="Times New Roman" w:cs="Times New Roman" w:hint="eastAsia"/>
          <w:color w:val="000000" w:themeColor="text1"/>
          <w:sz w:val="24"/>
          <w:szCs w:val="24"/>
        </w:rPr>
        <w:t>亚比</w:t>
      </w:r>
      <w:r w:rsidRPr="00C1100E">
        <w:rPr>
          <w:rFonts w:ascii="Times New Roman" w:eastAsia="宋体" w:hAnsi="Times New Roman" w:cs="Times New Roman" w:hint="eastAsia"/>
          <w:b/>
          <w:bCs/>
          <w:color w:val="000000" w:themeColor="text1"/>
          <w:sz w:val="24"/>
          <w:szCs w:val="24"/>
        </w:rPr>
        <w:t>吃不到加成</w:t>
      </w:r>
      <w:r w:rsidRPr="00342A6E">
        <w:rPr>
          <w:rFonts w:ascii="Times New Roman" w:eastAsia="宋体" w:hAnsi="Times New Roman" w:cs="Times New Roman" w:hint="eastAsia"/>
          <w:color w:val="000000" w:themeColor="text1"/>
          <w:sz w:val="24"/>
          <w:szCs w:val="24"/>
        </w:rPr>
        <w:t>〉</w:t>
      </w:r>
    </w:p>
    <w:p w14:paraId="1866D64F" w14:textId="2945387D" w:rsidR="00C1100E" w:rsidRPr="00C1100E" w:rsidRDefault="00C1100E" w:rsidP="00C1100E">
      <w:pPr>
        <w:rPr>
          <w:rFonts w:ascii="Times New Roman" w:eastAsia="宋体" w:hAnsi="Times New Roman" w:cs="Times New Roman"/>
          <w:color w:val="000000" w:themeColor="text1"/>
          <w:sz w:val="24"/>
          <w:szCs w:val="24"/>
        </w:rPr>
      </w:pPr>
      <w:r w:rsidRPr="00C1100E">
        <w:rPr>
          <w:rFonts w:ascii="Times New Roman" w:eastAsia="宋体" w:hAnsi="Times New Roman" w:cs="Times New Roman" w:hint="eastAsia"/>
          <w:b/>
          <w:bCs/>
          <w:color w:val="000000" w:themeColor="text1"/>
          <w:sz w:val="24"/>
          <w:szCs w:val="24"/>
        </w:rPr>
        <w:t>旧神兵</w:t>
      </w:r>
      <w:r w:rsidRPr="00342A6E">
        <w:rPr>
          <w:rFonts w:ascii="Times New Roman" w:eastAsia="宋体" w:hAnsi="Times New Roman" w:cs="Times New Roman" w:hint="eastAsia"/>
          <w:color w:val="000000" w:themeColor="text1"/>
          <w:sz w:val="24"/>
          <w:szCs w:val="24"/>
        </w:rPr>
        <w:t>绑</w:t>
      </w:r>
      <w:r w:rsidRPr="00C1100E">
        <w:rPr>
          <w:rFonts w:ascii="Times New Roman" w:eastAsia="宋体" w:hAnsi="Times New Roman" w:cs="Times New Roman" w:hint="eastAsia"/>
          <w:b/>
          <w:bCs/>
          <w:color w:val="000000" w:themeColor="text1"/>
          <w:sz w:val="24"/>
          <w:szCs w:val="24"/>
        </w:rPr>
        <w:t>旧技能组亚比</w:t>
      </w:r>
      <w:r w:rsidRPr="00342A6E">
        <w:rPr>
          <w:rFonts w:ascii="Times New Roman" w:eastAsia="宋体" w:hAnsi="Times New Roman" w:cs="Times New Roman" w:hint="eastAsia"/>
          <w:color w:val="000000" w:themeColor="text1"/>
          <w:sz w:val="24"/>
          <w:szCs w:val="24"/>
        </w:rPr>
        <w:t>提升的数值会显示在</w:t>
      </w:r>
      <w:r w:rsidRPr="00C1100E">
        <w:rPr>
          <w:rFonts w:ascii="Times New Roman" w:eastAsia="宋体" w:hAnsi="Times New Roman" w:cs="Times New Roman" w:hint="eastAsia"/>
          <w:b/>
          <w:bCs/>
          <w:color w:val="000000" w:themeColor="text1"/>
          <w:sz w:val="24"/>
          <w:szCs w:val="24"/>
        </w:rPr>
        <w:t>局外面板</w:t>
      </w:r>
      <w:r w:rsidRPr="00342A6E">
        <w:rPr>
          <w:rFonts w:ascii="Times New Roman" w:eastAsia="宋体" w:hAnsi="Times New Roman" w:cs="Times New Roman" w:hint="eastAsia"/>
          <w:color w:val="000000" w:themeColor="text1"/>
          <w:sz w:val="24"/>
          <w:szCs w:val="24"/>
        </w:rPr>
        <w:t>上，故</w:t>
      </w:r>
      <w:r w:rsidRPr="00C1100E">
        <w:rPr>
          <w:rFonts w:ascii="Times New Roman" w:eastAsia="宋体" w:hAnsi="Times New Roman" w:cs="Times New Roman"/>
          <w:b/>
          <w:bCs/>
          <w:color w:val="000000" w:themeColor="text1"/>
          <w:sz w:val="24"/>
          <w:szCs w:val="24"/>
        </w:rPr>
        <w:t>pvp</w:t>
      </w:r>
      <w:r w:rsidRPr="00C1100E">
        <w:rPr>
          <w:rFonts w:ascii="Times New Roman" w:eastAsia="宋体" w:hAnsi="Times New Roman" w:cs="Times New Roman"/>
          <w:b/>
          <w:bCs/>
          <w:color w:val="000000" w:themeColor="text1"/>
          <w:sz w:val="24"/>
          <w:szCs w:val="24"/>
        </w:rPr>
        <w:t>，</w:t>
      </w:r>
      <w:r w:rsidRPr="00C1100E">
        <w:rPr>
          <w:rFonts w:ascii="Times New Roman" w:eastAsia="宋体" w:hAnsi="Times New Roman" w:cs="Times New Roman"/>
          <w:b/>
          <w:bCs/>
          <w:color w:val="000000" w:themeColor="text1"/>
          <w:sz w:val="24"/>
          <w:szCs w:val="24"/>
        </w:rPr>
        <w:t>pve</w:t>
      </w:r>
      <w:r w:rsidRPr="00C1100E">
        <w:rPr>
          <w:rFonts w:ascii="Times New Roman" w:eastAsia="宋体" w:hAnsi="Times New Roman" w:cs="Times New Roman"/>
          <w:b/>
          <w:bCs/>
          <w:color w:val="000000" w:themeColor="text1"/>
          <w:sz w:val="24"/>
          <w:szCs w:val="24"/>
        </w:rPr>
        <w:t>都生效</w:t>
      </w:r>
      <w:r>
        <w:rPr>
          <w:rFonts w:ascii="Times New Roman" w:eastAsia="宋体" w:hAnsi="Times New Roman" w:cs="Times New Roman" w:hint="eastAsia"/>
          <w:color w:val="000000" w:themeColor="text1"/>
          <w:sz w:val="24"/>
          <w:szCs w:val="24"/>
        </w:rPr>
        <w:t>；</w:t>
      </w:r>
      <w:r w:rsidRPr="00C1100E">
        <w:rPr>
          <w:rFonts w:ascii="Times New Roman" w:eastAsia="宋体" w:hAnsi="Times New Roman" w:cs="Times New Roman" w:hint="eastAsia"/>
          <w:b/>
          <w:bCs/>
          <w:color w:val="000000" w:themeColor="text1"/>
          <w:sz w:val="24"/>
          <w:szCs w:val="24"/>
        </w:rPr>
        <w:t>新技能组</w:t>
      </w:r>
      <w:r w:rsidRPr="00342A6E">
        <w:rPr>
          <w:rFonts w:ascii="Times New Roman" w:eastAsia="宋体" w:hAnsi="Times New Roman" w:cs="Times New Roman" w:hint="eastAsia"/>
          <w:color w:val="000000" w:themeColor="text1"/>
          <w:sz w:val="24"/>
          <w:szCs w:val="24"/>
        </w:rPr>
        <w:t>神兵提升的数值</w:t>
      </w:r>
      <w:r w:rsidRPr="00C1100E">
        <w:rPr>
          <w:rFonts w:ascii="Times New Roman" w:eastAsia="宋体" w:hAnsi="Times New Roman" w:cs="Times New Roman" w:hint="eastAsia"/>
          <w:b/>
          <w:bCs/>
          <w:color w:val="000000" w:themeColor="text1"/>
          <w:sz w:val="24"/>
          <w:szCs w:val="24"/>
        </w:rPr>
        <w:t>不显示</w:t>
      </w:r>
      <w:r w:rsidRPr="00342A6E">
        <w:rPr>
          <w:rFonts w:ascii="Times New Roman" w:eastAsia="宋体" w:hAnsi="Times New Roman" w:cs="Times New Roman" w:hint="eastAsia"/>
          <w:color w:val="000000" w:themeColor="text1"/>
          <w:sz w:val="24"/>
          <w:szCs w:val="24"/>
        </w:rPr>
        <w:t>在背包亚比面板上，战斗内显示</w:t>
      </w:r>
      <w:r>
        <w:rPr>
          <w:rFonts w:ascii="Times New Roman" w:eastAsia="宋体" w:hAnsi="Times New Roman" w:cs="Times New Roman" w:hint="eastAsia"/>
          <w:color w:val="000000" w:themeColor="text1"/>
          <w:sz w:val="24"/>
          <w:szCs w:val="24"/>
        </w:rPr>
        <w:t>，</w:t>
      </w:r>
      <w:r w:rsidRPr="00342A6E">
        <w:rPr>
          <w:rFonts w:ascii="Times New Roman" w:eastAsia="宋体" w:hAnsi="Times New Roman" w:cs="Times New Roman" w:hint="eastAsia"/>
          <w:color w:val="000000" w:themeColor="text1"/>
          <w:sz w:val="24"/>
          <w:szCs w:val="24"/>
        </w:rPr>
        <w:t>只在对抗头领</w:t>
      </w:r>
      <w:r>
        <w:rPr>
          <w:rFonts w:ascii="Times New Roman" w:eastAsia="宋体" w:hAnsi="Times New Roman" w:cs="Times New Roman" w:hint="eastAsia"/>
          <w:color w:val="000000" w:themeColor="text1"/>
          <w:sz w:val="24"/>
          <w:szCs w:val="24"/>
        </w:rPr>
        <w:t xml:space="preserve"> </w:t>
      </w:r>
      <w:r w:rsidRPr="00342A6E">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pve</w:t>
      </w:r>
      <w:r w:rsidRPr="00342A6E">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sidRPr="00342A6E">
        <w:rPr>
          <w:rFonts w:ascii="Times New Roman" w:eastAsia="宋体" w:hAnsi="Times New Roman" w:cs="Times New Roman"/>
          <w:color w:val="000000" w:themeColor="text1"/>
          <w:sz w:val="24"/>
          <w:szCs w:val="24"/>
        </w:rPr>
        <w:t>时生效，</w:t>
      </w:r>
      <w:r w:rsidRPr="00342A6E">
        <w:rPr>
          <w:rFonts w:ascii="Times New Roman" w:eastAsia="宋体" w:hAnsi="Times New Roman" w:cs="Times New Roman"/>
          <w:color w:val="000000" w:themeColor="text1"/>
          <w:sz w:val="24"/>
          <w:szCs w:val="24"/>
        </w:rPr>
        <w:t xml:space="preserve"> PVP</w:t>
      </w:r>
      <w:r w:rsidRPr="00342A6E">
        <w:rPr>
          <w:rFonts w:ascii="Times New Roman" w:eastAsia="宋体" w:hAnsi="Times New Roman" w:cs="Times New Roman"/>
          <w:color w:val="000000" w:themeColor="text1"/>
          <w:sz w:val="24"/>
          <w:szCs w:val="24"/>
        </w:rPr>
        <w:t>中神兵只有攻击特效</w:t>
      </w:r>
      <w:r>
        <w:rPr>
          <w:rFonts w:ascii="Times New Roman" w:eastAsia="宋体" w:hAnsi="Times New Roman" w:cs="Times New Roman" w:hint="eastAsia"/>
          <w:color w:val="000000" w:themeColor="text1"/>
          <w:sz w:val="24"/>
          <w:szCs w:val="24"/>
        </w:rPr>
        <w:t>和</w:t>
      </w:r>
      <w:r>
        <w:rPr>
          <w:rFonts w:ascii="Times New Roman" w:eastAsia="宋体" w:hAnsi="Times New Roman" w:cs="Times New Roman" w:hint="eastAsia"/>
          <w:color w:val="000000" w:themeColor="text1"/>
          <w:sz w:val="24"/>
          <w:szCs w:val="24"/>
        </w:rPr>
        <w:t>buff</w:t>
      </w:r>
      <w:r>
        <w:rPr>
          <w:rFonts w:ascii="Times New Roman" w:eastAsia="宋体" w:hAnsi="Times New Roman" w:cs="Times New Roman" w:hint="eastAsia"/>
          <w:color w:val="000000" w:themeColor="text1"/>
          <w:sz w:val="24"/>
          <w:szCs w:val="24"/>
        </w:rPr>
        <w:t>显示，但实际上并</w:t>
      </w:r>
      <w:r w:rsidRPr="00342A6E">
        <w:rPr>
          <w:rFonts w:ascii="Times New Roman" w:eastAsia="宋体" w:hAnsi="Times New Roman" w:cs="Times New Roman"/>
          <w:color w:val="000000" w:themeColor="text1"/>
          <w:sz w:val="24"/>
          <w:szCs w:val="24"/>
        </w:rPr>
        <w:t>没有加成。</w:t>
      </w:r>
    </w:p>
    <w:p w14:paraId="1BB62BD3" w14:textId="08140207" w:rsidR="00342A6E" w:rsidRPr="00342A6E" w:rsidRDefault="00342A6E" w:rsidP="00342A6E">
      <w:pPr>
        <w:rPr>
          <w:rFonts w:ascii="Times New Roman" w:eastAsia="宋体" w:hAnsi="Times New Roman" w:cs="Times New Roman"/>
          <w:color w:val="000000" w:themeColor="text1"/>
          <w:sz w:val="24"/>
          <w:szCs w:val="24"/>
        </w:rPr>
      </w:pPr>
      <w:r w:rsidRPr="00C1100E">
        <w:rPr>
          <w:rFonts w:ascii="Times New Roman" w:eastAsia="宋体" w:hAnsi="Times New Roman" w:cs="Times New Roman"/>
          <w:b/>
          <w:bCs/>
          <w:color w:val="000000" w:themeColor="text1"/>
          <w:sz w:val="24"/>
          <w:szCs w:val="24"/>
        </w:rPr>
        <w:t>6</w:t>
      </w:r>
      <w:r w:rsidR="00C1100E" w:rsidRPr="00C1100E">
        <w:rPr>
          <w:rFonts w:ascii="Times New Roman" w:eastAsia="宋体" w:hAnsi="Times New Roman" w:cs="Times New Roman" w:hint="eastAsia"/>
          <w:b/>
          <w:bCs/>
          <w:color w:val="000000" w:themeColor="text1"/>
          <w:sz w:val="24"/>
          <w:szCs w:val="24"/>
        </w:rPr>
        <w:t>v</w:t>
      </w:r>
      <w:r w:rsidRPr="00C1100E">
        <w:rPr>
          <w:rFonts w:ascii="Times New Roman" w:eastAsia="宋体" w:hAnsi="Times New Roman" w:cs="Times New Roman"/>
          <w:b/>
          <w:bCs/>
          <w:color w:val="000000" w:themeColor="text1"/>
          <w:sz w:val="24"/>
          <w:szCs w:val="24"/>
        </w:rPr>
        <w:t>1</w:t>
      </w:r>
      <w:r w:rsidR="00C1100E" w:rsidRPr="00C1100E">
        <w:rPr>
          <w:rFonts w:ascii="Times New Roman" w:eastAsia="宋体" w:hAnsi="Times New Roman" w:cs="Times New Roman" w:hint="eastAsia"/>
          <w:b/>
          <w:bCs/>
          <w:color w:val="000000" w:themeColor="text1"/>
          <w:sz w:val="24"/>
          <w:szCs w:val="24"/>
        </w:rPr>
        <w:t>推荐</w:t>
      </w:r>
      <w:r w:rsidRPr="00C1100E">
        <w:rPr>
          <w:rFonts w:ascii="Times New Roman" w:eastAsia="宋体" w:hAnsi="Times New Roman" w:cs="Times New Roman"/>
          <w:b/>
          <w:bCs/>
          <w:color w:val="000000" w:themeColor="text1"/>
          <w:sz w:val="24"/>
          <w:szCs w:val="24"/>
        </w:rPr>
        <w:t>数值神兵</w:t>
      </w:r>
      <w:r w:rsidRPr="00342A6E">
        <w:rPr>
          <w:rFonts w:ascii="Times New Roman" w:eastAsia="宋体" w:hAnsi="Times New Roman" w:cs="Times New Roman"/>
          <w:color w:val="000000" w:themeColor="text1"/>
          <w:sz w:val="24"/>
          <w:szCs w:val="24"/>
        </w:rPr>
        <w:t>（特攻</w:t>
      </w:r>
      <w:r w:rsidRPr="00342A6E">
        <w:rPr>
          <w:rFonts w:ascii="Times New Roman" w:eastAsia="宋体" w:hAnsi="Times New Roman" w:cs="Times New Roman"/>
          <w:color w:val="000000" w:themeColor="text1"/>
          <w:sz w:val="24"/>
          <w:szCs w:val="24"/>
        </w:rPr>
        <w:t>/</w:t>
      </w:r>
      <w:r w:rsidRPr="00342A6E">
        <w:rPr>
          <w:rFonts w:ascii="Times New Roman" w:eastAsia="宋体" w:hAnsi="Times New Roman" w:cs="Times New Roman"/>
          <w:color w:val="000000" w:themeColor="text1"/>
          <w:sz w:val="24"/>
          <w:szCs w:val="24"/>
        </w:rPr>
        <w:t>普攻与打手一致</w:t>
      </w:r>
      <w:r w:rsidR="00C1100E">
        <w:rPr>
          <w:rFonts w:ascii="Times New Roman" w:eastAsia="宋体" w:hAnsi="Times New Roman" w:cs="Times New Roman" w:hint="eastAsia"/>
          <w:color w:val="000000" w:themeColor="text1"/>
          <w:sz w:val="24"/>
          <w:szCs w:val="24"/>
        </w:rPr>
        <w:t>，优先吃到</w:t>
      </w:r>
      <w:r w:rsidR="00C1100E" w:rsidRPr="00C1100E">
        <w:rPr>
          <w:rFonts w:ascii="Times New Roman" w:eastAsia="宋体" w:hAnsi="Times New Roman" w:cs="Times New Roman" w:hint="eastAsia"/>
          <w:b/>
          <w:bCs/>
          <w:color w:val="000000" w:themeColor="text1"/>
          <w:sz w:val="24"/>
          <w:szCs w:val="24"/>
        </w:rPr>
        <w:t>神兵之力</w:t>
      </w:r>
      <w:r w:rsidR="00C1100E">
        <w:rPr>
          <w:rFonts w:ascii="Times New Roman" w:eastAsia="宋体" w:hAnsi="Times New Roman" w:cs="Times New Roman" w:hint="eastAsia"/>
          <w:color w:val="000000" w:themeColor="text1"/>
          <w:sz w:val="24"/>
          <w:szCs w:val="24"/>
        </w:rPr>
        <w:t>加成</w:t>
      </w:r>
      <w:r w:rsidRPr="00342A6E">
        <w:rPr>
          <w:rFonts w:ascii="Times New Roman" w:eastAsia="宋体" w:hAnsi="Times New Roman" w:cs="Times New Roman"/>
          <w:color w:val="000000" w:themeColor="text1"/>
          <w:sz w:val="24"/>
          <w:szCs w:val="24"/>
        </w:rPr>
        <w:t>），</w:t>
      </w:r>
      <w:r w:rsidRPr="00C1100E">
        <w:rPr>
          <w:rFonts w:ascii="Times New Roman" w:eastAsia="宋体" w:hAnsi="Times New Roman" w:cs="Times New Roman"/>
          <w:b/>
          <w:bCs/>
          <w:color w:val="000000" w:themeColor="text1"/>
          <w:sz w:val="24"/>
          <w:szCs w:val="24"/>
        </w:rPr>
        <w:t>4</w:t>
      </w:r>
      <w:r w:rsidR="00C1100E" w:rsidRPr="00C1100E">
        <w:rPr>
          <w:rFonts w:ascii="Times New Roman" w:eastAsia="宋体" w:hAnsi="Times New Roman" w:cs="Times New Roman" w:hint="eastAsia"/>
          <w:b/>
          <w:bCs/>
          <w:color w:val="000000" w:themeColor="text1"/>
          <w:sz w:val="24"/>
          <w:szCs w:val="24"/>
        </w:rPr>
        <w:t>v</w:t>
      </w:r>
      <w:r w:rsidRPr="00C1100E">
        <w:rPr>
          <w:rFonts w:ascii="Times New Roman" w:eastAsia="宋体" w:hAnsi="Times New Roman" w:cs="Times New Roman"/>
          <w:b/>
          <w:bCs/>
          <w:color w:val="000000" w:themeColor="text1"/>
          <w:sz w:val="24"/>
          <w:szCs w:val="24"/>
        </w:rPr>
        <w:t>2</w:t>
      </w:r>
      <w:r w:rsidR="00C1100E">
        <w:rPr>
          <w:rFonts w:ascii="Times New Roman" w:eastAsia="宋体" w:hAnsi="Times New Roman" w:cs="Times New Roman" w:hint="eastAsia"/>
          <w:color w:val="000000" w:themeColor="text1"/>
          <w:sz w:val="24"/>
          <w:szCs w:val="24"/>
        </w:rPr>
        <w:t>则能吃到</w:t>
      </w:r>
      <w:r w:rsidR="00C1100E" w:rsidRPr="00C1100E">
        <w:rPr>
          <w:rFonts w:ascii="Times New Roman" w:eastAsia="宋体" w:hAnsi="Times New Roman" w:cs="Times New Roman" w:hint="eastAsia"/>
          <w:b/>
          <w:bCs/>
          <w:color w:val="000000" w:themeColor="text1"/>
          <w:sz w:val="24"/>
          <w:szCs w:val="24"/>
        </w:rPr>
        <w:t>神兵祝福</w:t>
      </w:r>
      <w:r w:rsidR="00C1100E">
        <w:rPr>
          <w:rFonts w:ascii="Times New Roman" w:eastAsia="宋体" w:hAnsi="Times New Roman" w:cs="Times New Roman" w:hint="eastAsia"/>
          <w:color w:val="000000" w:themeColor="text1"/>
          <w:sz w:val="24"/>
          <w:szCs w:val="24"/>
        </w:rPr>
        <w:t>更佳，当然两个都能吃到更好。</w:t>
      </w:r>
    </w:p>
    <w:p w14:paraId="36BC0B47" w14:textId="56D1657B" w:rsidR="00342A6E" w:rsidRDefault="00C1100E" w:rsidP="00342A6E">
      <w:pPr>
        <w:rPr>
          <w:rFonts w:ascii="Times New Roman" w:eastAsia="宋体" w:hAnsi="Times New Roman" w:cs="Times New Roman"/>
          <w:color w:val="000000" w:themeColor="text1"/>
          <w:sz w:val="24"/>
          <w:szCs w:val="24"/>
        </w:rPr>
      </w:pPr>
      <w:r w:rsidRPr="00C1100E">
        <w:rPr>
          <w:rFonts w:ascii="Times New Roman" w:eastAsia="宋体" w:hAnsi="Times New Roman" w:cs="Times New Roman" w:hint="eastAsia"/>
          <w:b/>
          <w:bCs/>
          <w:color w:val="000000" w:themeColor="text1"/>
          <w:sz w:val="24"/>
          <w:szCs w:val="24"/>
        </w:rPr>
        <w:t>一只神兵亚比只能契约一个亚比。</w:t>
      </w:r>
      <w:r w:rsidR="00342A6E" w:rsidRPr="00342A6E">
        <w:rPr>
          <w:rFonts w:ascii="Times New Roman" w:eastAsia="宋体" w:hAnsi="Times New Roman" w:cs="Times New Roman" w:hint="eastAsia"/>
          <w:color w:val="000000" w:themeColor="text1"/>
          <w:sz w:val="24"/>
          <w:szCs w:val="24"/>
        </w:rPr>
        <w:t>点击</w:t>
      </w:r>
      <w:r w:rsidR="00671F48">
        <w:rPr>
          <w:rFonts w:ascii="Times New Roman" w:eastAsia="宋体" w:hAnsi="Times New Roman" w:cs="Times New Roman" w:hint="eastAsia"/>
          <w:color w:val="000000" w:themeColor="text1"/>
          <w:sz w:val="24"/>
          <w:szCs w:val="24"/>
        </w:rPr>
        <w:t>系统</w:t>
      </w:r>
      <w:r w:rsidR="00342A6E" w:rsidRPr="00342A6E">
        <w:rPr>
          <w:rFonts w:ascii="Times New Roman" w:eastAsia="宋体" w:hAnsi="Times New Roman" w:cs="Times New Roman" w:hint="eastAsia"/>
          <w:color w:val="000000" w:themeColor="text1"/>
          <w:sz w:val="24"/>
          <w:szCs w:val="24"/>
        </w:rPr>
        <w:t>界面的</w:t>
      </w:r>
      <w:r w:rsidR="00342A6E" w:rsidRPr="00C1100E">
        <w:rPr>
          <w:rFonts w:ascii="Times New Roman" w:eastAsia="宋体" w:hAnsi="Times New Roman" w:cs="Times New Roman" w:hint="eastAsia"/>
          <w:b/>
          <w:bCs/>
          <w:color w:val="000000" w:themeColor="text1"/>
          <w:sz w:val="24"/>
          <w:szCs w:val="24"/>
        </w:rPr>
        <w:t>所有神兵</w:t>
      </w:r>
      <w:r w:rsidR="00342A6E" w:rsidRPr="00342A6E">
        <w:rPr>
          <w:rFonts w:ascii="Times New Roman" w:eastAsia="宋体" w:hAnsi="Times New Roman" w:cs="Times New Roman" w:hint="eastAsia"/>
          <w:color w:val="000000" w:themeColor="text1"/>
          <w:sz w:val="24"/>
          <w:szCs w:val="24"/>
        </w:rPr>
        <w:t>，可以</w:t>
      </w:r>
      <w:r w:rsidR="00342A6E" w:rsidRPr="00C1100E">
        <w:rPr>
          <w:rFonts w:ascii="Times New Roman" w:eastAsia="宋体" w:hAnsi="Times New Roman" w:cs="Times New Roman" w:hint="eastAsia"/>
          <w:b/>
          <w:bCs/>
          <w:color w:val="000000" w:themeColor="text1"/>
          <w:sz w:val="24"/>
          <w:szCs w:val="24"/>
        </w:rPr>
        <w:t>快捷更换</w:t>
      </w:r>
      <w:r w:rsidR="00342A6E" w:rsidRPr="00342A6E">
        <w:rPr>
          <w:rFonts w:ascii="Times New Roman" w:eastAsia="宋体" w:hAnsi="Times New Roman" w:cs="Times New Roman" w:hint="eastAsia"/>
          <w:color w:val="000000" w:themeColor="text1"/>
          <w:sz w:val="24"/>
          <w:szCs w:val="24"/>
        </w:rPr>
        <w:t>所有神兵绑定的亚比，同时可以查看所有神兵亚比（包括未获得）的命定属性</w:t>
      </w:r>
      <w:r>
        <w:rPr>
          <w:rFonts w:ascii="Times New Roman" w:eastAsia="宋体" w:hAnsi="Times New Roman" w:cs="Times New Roman" w:hint="eastAsia"/>
          <w:color w:val="000000" w:themeColor="text1"/>
          <w:sz w:val="24"/>
          <w:szCs w:val="24"/>
        </w:rPr>
        <w:t>。</w:t>
      </w:r>
    </w:p>
    <w:p w14:paraId="2BC165B6" w14:textId="45C6236E" w:rsidR="00671F48" w:rsidRDefault="00671F48" w:rsidP="00342A6E">
      <w:pPr>
        <w:rPr>
          <w:rFonts w:ascii="Times New Roman" w:eastAsia="宋体" w:hAnsi="Times New Roman" w:cs="Times New Roman"/>
          <w:b/>
          <w:bCs/>
          <w:color w:val="000000" w:themeColor="text1"/>
          <w:sz w:val="24"/>
          <w:szCs w:val="24"/>
        </w:rPr>
      </w:pPr>
      <w:r w:rsidRPr="00671F48">
        <w:rPr>
          <w:rFonts w:ascii="Times New Roman" w:eastAsia="宋体" w:hAnsi="Times New Roman" w:cs="Times New Roman" w:hint="eastAsia"/>
          <w:b/>
          <w:bCs/>
          <w:color w:val="000000" w:themeColor="text1"/>
          <w:sz w:val="24"/>
          <w:szCs w:val="24"/>
        </w:rPr>
        <w:t>速查表</w:t>
      </w:r>
      <w:r>
        <w:rPr>
          <w:rFonts w:ascii="Times New Roman" w:eastAsia="宋体" w:hAnsi="Times New Roman" w:cs="Times New Roman" w:hint="eastAsia"/>
          <w:b/>
          <w:bCs/>
          <w:color w:val="000000" w:themeColor="text1"/>
          <w:sz w:val="24"/>
          <w:szCs w:val="24"/>
        </w:rPr>
        <w:t>（亚比名</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命定系别</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第二命定系别</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神兵之力</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神兵祝福，满级系统）</w:t>
      </w:r>
      <w:r w:rsidRPr="00671F48">
        <w:rPr>
          <w:rFonts w:ascii="Times New Roman" w:eastAsia="宋体" w:hAnsi="Times New Roman" w:cs="Times New Roman" w:hint="eastAsia"/>
          <w:b/>
          <w:bCs/>
          <w:color w:val="000000" w:themeColor="text1"/>
          <w:sz w:val="24"/>
          <w:szCs w:val="24"/>
        </w:rPr>
        <w:t>：</w:t>
      </w:r>
    </w:p>
    <w:p w14:paraId="2F8839C4" w14:textId="2BA37868" w:rsidR="00671F48" w:rsidRDefault="00671F48" w:rsidP="00671F48">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1</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戮器仁心</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帝刃</w:t>
      </w:r>
      <w:r w:rsidRPr="001759D0">
        <w:rPr>
          <w:rFonts w:ascii="Times New Roman" w:eastAsia="宋体" w:hAnsi="Times New Roman" w:cs="Times New Roman"/>
          <w:color w:val="000000" w:themeColor="text1"/>
          <w:sz w:val="24"/>
          <w:szCs w:val="24"/>
        </w:rPr>
        <w:t>】超</w:t>
      </w:r>
      <w:r>
        <w:rPr>
          <w:rFonts w:ascii="Times New Roman" w:eastAsia="宋体" w:hAnsi="Times New Roman" w:cs="Times New Roman" w:hint="eastAsia"/>
          <w:color w:val="000000" w:themeColor="text1"/>
          <w:sz w:val="24"/>
          <w:szCs w:val="24"/>
        </w:rPr>
        <w:t>上古系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超王系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普攻提升</w:t>
      </w:r>
      <w:r w:rsidRPr="00671F48">
        <w:rPr>
          <w:rFonts w:ascii="Times New Roman" w:eastAsia="宋体" w:hAnsi="Times New Roman" w:cs="Times New Roman" w:hint="eastAsia"/>
          <w:b/>
          <w:bCs/>
          <w:color w:val="EE0000"/>
          <w:sz w:val="24"/>
          <w:szCs w:val="24"/>
        </w:rPr>
        <w:t>10%</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伤害提升</w:t>
      </w:r>
      <w:r w:rsidRPr="00C1100E">
        <w:rPr>
          <w:rFonts w:ascii="Times New Roman" w:eastAsia="宋体" w:hAnsi="Times New Roman" w:cs="Times New Roman" w:hint="eastAsia"/>
          <w:b/>
          <w:bCs/>
          <w:color w:val="EE0000"/>
          <w:sz w:val="24"/>
          <w:szCs w:val="24"/>
        </w:rPr>
        <w:t>35%</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p>
    <w:p w14:paraId="3E87A76D" w14:textId="41BE194A" w:rsidR="00671F48" w:rsidRPr="00671F48" w:rsidRDefault="00671F48" w:rsidP="00671F48">
      <w:pPr>
        <w:rPr>
          <w:rFonts w:ascii="Times New Roman" w:eastAsia="宋体" w:hAnsi="Times New Roman" w:cs="Times New Roman"/>
          <w:color w:val="EE0000"/>
          <w:sz w:val="24"/>
          <w:szCs w:val="24"/>
        </w:rPr>
      </w:pPr>
      <w:r w:rsidRPr="00671F48">
        <w:rPr>
          <w:rFonts w:ascii="Times New Roman" w:eastAsia="宋体" w:hAnsi="Times New Roman" w:cs="Times New Roman" w:hint="eastAsia"/>
          <w:b/>
          <w:bCs/>
          <w:color w:val="EE0000"/>
          <w:sz w:val="24"/>
          <w:szCs w:val="24"/>
        </w:rPr>
        <w:t>注：</w:t>
      </w:r>
      <w:r w:rsidRPr="00671F48">
        <w:rPr>
          <w:rFonts w:ascii="Times New Roman" w:eastAsia="宋体" w:hAnsi="Times New Roman" w:cs="Times New Roman" w:hint="eastAsia"/>
          <w:color w:val="000000" w:themeColor="text1"/>
          <w:sz w:val="24"/>
          <w:szCs w:val="24"/>
        </w:rPr>
        <w:t>可白嫖满战。</w:t>
      </w:r>
      <w:r w:rsidRPr="00671F48">
        <w:rPr>
          <w:rFonts w:ascii="Times New Roman" w:eastAsia="宋体" w:hAnsi="Times New Roman" w:cs="Times New Roman" w:hint="eastAsia"/>
          <w:b/>
          <w:bCs/>
          <w:color w:val="000000" w:themeColor="text1"/>
          <w:sz w:val="24"/>
          <w:szCs w:val="24"/>
        </w:rPr>
        <w:t>有旧技能组</w:t>
      </w:r>
      <w:r>
        <w:rPr>
          <w:rFonts w:ascii="Times New Roman" w:eastAsia="宋体" w:hAnsi="Times New Roman" w:cs="Times New Roman" w:hint="eastAsia"/>
          <w:b/>
          <w:bCs/>
          <w:color w:val="000000" w:themeColor="text1"/>
          <w:sz w:val="24"/>
          <w:szCs w:val="24"/>
        </w:rPr>
        <w:t>和新技能组</w:t>
      </w:r>
      <w:r>
        <w:rPr>
          <w:rFonts w:ascii="Times New Roman" w:eastAsia="宋体" w:hAnsi="Times New Roman" w:cs="Times New Roman" w:hint="eastAsia"/>
          <w:color w:val="000000" w:themeColor="text1"/>
          <w:sz w:val="24"/>
          <w:szCs w:val="24"/>
        </w:rPr>
        <w:t>。</w:t>
      </w:r>
      <w:r w:rsidRPr="00671F48">
        <w:rPr>
          <w:rFonts w:ascii="Times New Roman" w:eastAsia="宋体" w:hAnsi="Times New Roman" w:cs="Times New Roman" w:hint="eastAsia"/>
          <w:color w:val="EE0000"/>
          <w:sz w:val="24"/>
          <w:szCs w:val="24"/>
        </w:rPr>
        <w:t xml:space="preserve"> </w:t>
      </w:r>
    </w:p>
    <w:p w14:paraId="4CDBD1AF" w14:textId="43D4E840" w:rsidR="00671F48" w:rsidRDefault="00671F48" w:rsidP="00671F48">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2</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神兵护佑</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圣盾</w:t>
      </w:r>
      <w:r w:rsidRPr="001759D0">
        <w:rPr>
          <w:rFonts w:ascii="Times New Roman" w:eastAsia="宋体" w:hAnsi="Times New Roman" w:cs="Times New Roman"/>
          <w:color w:val="000000" w:themeColor="text1"/>
          <w:sz w:val="24"/>
          <w:szCs w:val="24"/>
        </w:rPr>
        <w:t>】超</w:t>
      </w:r>
      <w:r>
        <w:rPr>
          <w:rFonts w:ascii="Times New Roman" w:eastAsia="宋体" w:hAnsi="Times New Roman" w:cs="Times New Roman" w:hint="eastAsia"/>
          <w:color w:val="000000" w:themeColor="text1"/>
          <w:sz w:val="24"/>
          <w:szCs w:val="24"/>
        </w:rPr>
        <w:t>上古系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特防提升</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与人作战时获得护盾</w:t>
      </w:r>
    </w:p>
    <w:p w14:paraId="1678DA23" w14:textId="456DA46F" w:rsidR="00671F48" w:rsidRDefault="00671F48" w:rsidP="00671F48">
      <w:pPr>
        <w:rPr>
          <w:rFonts w:ascii="Times New Roman" w:eastAsia="宋体" w:hAnsi="Times New Roman" w:cs="Times New Roman"/>
          <w:color w:val="000000" w:themeColor="text1"/>
          <w:sz w:val="24"/>
          <w:szCs w:val="24"/>
        </w:rPr>
      </w:pPr>
      <w:r w:rsidRPr="00671F48">
        <w:rPr>
          <w:rFonts w:ascii="Times New Roman" w:eastAsia="宋体" w:hAnsi="Times New Roman" w:cs="Times New Roman" w:hint="eastAsia"/>
          <w:b/>
          <w:bCs/>
          <w:color w:val="EE0000"/>
          <w:sz w:val="24"/>
          <w:szCs w:val="24"/>
        </w:rPr>
        <w:t>注：</w:t>
      </w:r>
      <w:r w:rsidRPr="00671F48">
        <w:rPr>
          <w:rFonts w:ascii="Times New Roman" w:eastAsia="宋体" w:hAnsi="Times New Roman" w:cs="Times New Roman" w:hint="eastAsia"/>
          <w:color w:val="000000" w:themeColor="text1"/>
          <w:sz w:val="24"/>
          <w:szCs w:val="24"/>
        </w:rPr>
        <w:t>可白嫖满战。</w:t>
      </w:r>
      <w:r>
        <w:rPr>
          <w:rFonts w:ascii="Times New Roman" w:eastAsia="宋体" w:hAnsi="Times New Roman" w:cs="Times New Roman" w:hint="eastAsia"/>
          <w:color w:val="000000" w:themeColor="text1"/>
          <w:sz w:val="24"/>
          <w:szCs w:val="24"/>
        </w:rPr>
        <w:t>但</w:t>
      </w:r>
      <w:r w:rsidRPr="00671F48">
        <w:rPr>
          <w:rFonts w:ascii="Times New Roman" w:eastAsia="宋体" w:hAnsi="Times New Roman" w:cs="Times New Roman" w:hint="eastAsia"/>
          <w:b/>
          <w:bCs/>
          <w:color w:val="000000" w:themeColor="text1"/>
          <w:sz w:val="24"/>
          <w:szCs w:val="24"/>
        </w:rPr>
        <w:t>只有旧技能组</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pve</w:t>
      </w:r>
      <w:r>
        <w:rPr>
          <w:rFonts w:ascii="Times New Roman" w:eastAsia="宋体" w:hAnsi="Times New Roman" w:cs="Times New Roman" w:hint="eastAsia"/>
          <w:color w:val="000000" w:themeColor="text1"/>
          <w:sz w:val="24"/>
          <w:szCs w:val="24"/>
        </w:rPr>
        <w:t>用处很少，</w:t>
      </w:r>
      <w:r>
        <w:rPr>
          <w:rFonts w:ascii="Times New Roman" w:eastAsia="宋体" w:hAnsi="Times New Roman" w:cs="Times New Roman" w:hint="eastAsia"/>
          <w:color w:val="000000" w:themeColor="text1"/>
          <w:sz w:val="24"/>
          <w:szCs w:val="24"/>
        </w:rPr>
        <w:t>pvp</w:t>
      </w:r>
      <w:r>
        <w:rPr>
          <w:rFonts w:ascii="Times New Roman" w:eastAsia="宋体" w:hAnsi="Times New Roman" w:cs="Times New Roman" w:hint="eastAsia"/>
          <w:color w:val="000000" w:themeColor="text1"/>
          <w:sz w:val="24"/>
          <w:szCs w:val="24"/>
        </w:rPr>
        <w:t>如今也几乎没用了。</w:t>
      </w:r>
    </w:p>
    <w:p w14:paraId="01D944F1" w14:textId="229183FF" w:rsidR="00671F48" w:rsidRDefault="00671F48" w:rsidP="00671F48">
      <w:pPr>
        <w:rPr>
          <w:rFonts w:ascii="Times New Roman" w:eastAsia="宋体" w:hAnsi="Times New Roman" w:cs="Times New Roman"/>
          <w:b/>
          <w:bCs/>
          <w:color w:val="EE0000"/>
          <w:sz w:val="24"/>
          <w:szCs w:val="24"/>
        </w:rPr>
      </w:pP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3</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幽冥千练</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鬼墨无忧</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完全系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超火系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特攻提升</w:t>
      </w:r>
      <w:r w:rsidRPr="00671F48">
        <w:rPr>
          <w:rFonts w:ascii="Times New Roman" w:eastAsia="宋体" w:hAnsi="Times New Roman" w:cs="Times New Roman" w:hint="eastAsia"/>
          <w:b/>
          <w:bCs/>
          <w:color w:val="EE0000"/>
          <w:sz w:val="24"/>
          <w:szCs w:val="24"/>
        </w:rPr>
        <w:t>10%</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伤害提升</w:t>
      </w:r>
      <w:r w:rsidRPr="00C1100E">
        <w:rPr>
          <w:rFonts w:ascii="Times New Roman" w:eastAsia="宋体" w:hAnsi="Times New Roman" w:cs="Times New Roman" w:hint="eastAsia"/>
          <w:b/>
          <w:bCs/>
          <w:color w:val="EE0000"/>
          <w:sz w:val="24"/>
          <w:szCs w:val="24"/>
        </w:rPr>
        <w:t>35%</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p>
    <w:p w14:paraId="7DDD8AC8" w14:textId="09BD1813" w:rsidR="00CA4F9B" w:rsidRPr="00CA4F9B" w:rsidRDefault="00CA4F9B" w:rsidP="00671F48">
      <w:pPr>
        <w:rPr>
          <w:rFonts w:ascii="Times New Roman" w:eastAsia="宋体" w:hAnsi="Times New Roman" w:cs="Times New Roman"/>
          <w:color w:val="EE0000"/>
          <w:sz w:val="24"/>
          <w:szCs w:val="24"/>
        </w:rPr>
      </w:pPr>
      <w:r w:rsidRPr="00671F48">
        <w:rPr>
          <w:rFonts w:ascii="Times New Roman" w:eastAsia="宋体" w:hAnsi="Times New Roman" w:cs="Times New Roman" w:hint="eastAsia"/>
          <w:b/>
          <w:bCs/>
          <w:color w:val="EE0000"/>
          <w:sz w:val="24"/>
          <w:szCs w:val="24"/>
        </w:rPr>
        <w:t>注：</w:t>
      </w:r>
      <w:r w:rsidRPr="00671F48">
        <w:rPr>
          <w:rFonts w:ascii="Times New Roman" w:eastAsia="宋体" w:hAnsi="Times New Roman" w:cs="Times New Roman" w:hint="eastAsia"/>
          <w:b/>
          <w:bCs/>
          <w:color w:val="000000" w:themeColor="text1"/>
          <w:sz w:val="24"/>
          <w:szCs w:val="24"/>
        </w:rPr>
        <w:t>有旧技能组</w:t>
      </w:r>
      <w:r>
        <w:rPr>
          <w:rFonts w:ascii="Times New Roman" w:eastAsia="宋体" w:hAnsi="Times New Roman" w:cs="Times New Roman" w:hint="eastAsia"/>
          <w:b/>
          <w:bCs/>
          <w:color w:val="000000" w:themeColor="text1"/>
          <w:sz w:val="24"/>
          <w:szCs w:val="24"/>
        </w:rPr>
        <w:t>和新技能组</w:t>
      </w:r>
      <w:r>
        <w:rPr>
          <w:rFonts w:ascii="Times New Roman" w:eastAsia="宋体" w:hAnsi="Times New Roman" w:cs="Times New Roman" w:hint="eastAsia"/>
          <w:color w:val="000000" w:themeColor="text1"/>
          <w:sz w:val="24"/>
          <w:szCs w:val="24"/>
        </w:rPr>
        <w:t>。</w:t>
      </w:r>
      <w:r w:rsidRPr="00671F48">
        <w:rPr>
          <w:rFonts w:ascii="Times New Roman" w:eastAsia="宋体" w:hAnsi="Times New Roman" w:cs="Times New Roman" w:hint="eastAsia"/>
          <w:color w:val="EE0000"/>
          <w:sz w:val="24"/>
          <w:szCs w:val="24"/>
        </w:rPr>
        <w:t xml:space="preserve"> </w:t>
      </w:r>
    </w:p>
    <w:p w14:paraId="5ADB605A" w14:textId="6C7C4801" w:rsidR="00671F48" w:rsidRDefault="00671F48" w:rsidP="00671F48">
      <w:pPr>
        <w:rPr>
          <w:rFonts w:ascii="Times New Roman" w:eastAsia="宋体" w:hAnsi="Times New Roman" w:cs="Times New Roman"/>
          <w:color w:val="000000" w:themeColor="text1"/>
          <w:sz w:val="24"/>
          <w:szCs w:val="24"/>
        </w:rPr>
      </w:pPr>
      <w:r w:rsidRPr="00671F48">
        <w:rPr>
          <w:rFonts w:ascii="Times New Roman" w:eastAsia="宋体" w:hAnsi="Times New Roman" w:cs="Times New Roman" w:hint="eastAsia"/>
          <w:color w:val="0E2841" w:themeColor="text2"/>
          <w:sz w:val="24"/>
          <w:szCs w:val="24"/>
        </w:rPr>
        <w:t>(</w:t>
      </w:r>
      <w:r>
        <w:rPr>
          <w:rFonts w:ascii="Times New Roman" w:eastAsia="宋体" w:hAnsi="Times New Roman" w:cs="Times New Roman" w:hint="eastAsia"/>
          <w:color w:val="0E2841" w:themeColor="text2"/>
          <w:sz w:val="24"/>
          <w:szCs w:val="24"/>
        </w:rPr>
        <w:t>4</w:t>
      </w:r>
      <w:r w:rsidRPr="00671F48">
        <w:rPr>
          <w:rFonts w:ascii="Times New Roman" w:eastAsia="宋体" w:hAnsi="Times New Roman" w:cs="Times New Roman" w:hint="eastAsia"/>
          <w:color w:val="0E2841" w:themeColor="text2"/>
          <w:sz w:val="24"/>
          <w:szCs w:val="24"/>
        </w:rPr>
        <w:t>)</w:t>
      </w:r>
      <w:r>
        <w:rPr>
          <w:rFonts w:ascii="Times New Roman" w:eastAsia="宋体" w:hAnsi="Times New Roman" w:cs="Times New Roman" w:hint="eastAsia"/>
          <w:color w:val="0E2841" w:themeColor="text2"/>
          <w:sz w:val="24"/>
          <w:szCs w:val="24"/>
        </w:rPr>
        <w:t xml:space="preserve"> </w:t>
      </w:r>
      <w:r w:rsidR="00CA4F9B" w:rsidRPr="001759D0">
        <w:rPr>
          <w:rFonts w:ascii="Times New Roman" w:eastAsia="宋体" w:hAnsi="Times New Roman" w:cs="Times New Roman"/>
          <w:color w:val="000000" w:themeColor="text1"/>
          <w:sz w:val="24"/>
          <w:szCs w:val="24"/>
        </w:rPr>
        <w:t>【</w:t>
      </w:r>
      <w:r w:rsidR="00CA4F9B">
        <w:rPr>
          <w:rFonts w:ascii="Times New Roman" w:eastAsia="宋体" w:hAnsi="Times New Roman" w:cs="Times New Roman" w:hint="eastAsia"/>
          <w:color w:val="000000" w:themeColor="text1"/>
          <w:sz w:val="24"/>
          <w:szCs w:val="24"/>
        </w:rPr>
        <w:t>逐梦追光</w:t>
      </w:r>
      <w:r w:rsidR="00CA4F9B" w:rsidRPr="001759D0">
        <w:rPr>
          <w:rFonts w:ascii="Times New Roman" w:eastAsia="宋体" w:hAnsi="Times New Roman" w:cs="Times New Roman"/>
          <w:color w:val="000000" w:themeColor="text1"/>
          <w:sz w:val="24"/>
          <w:szCs w:val="24"/>
        </w:rPr>
        <w:t>-</w:t>
      </w:r>
      <w:r w:rsidR="00CA4F9B">
        <w:rPr>
          <w:rFonts w:ascii="Times New Roman" w:eastAsia="宋体" w:hAnsi="Times New Roman" w:cs="Times New Roman" w:hint="eastAsia"/>
          <w:color w:val="000000" w:themeColor="text1"/>
          <w:sz w:val="24"/>
          <w:szCs w:val="24"/>
        </w:rPr>
        <w:t>布灵灵</w:t>
      </w:r>
      <w:r w:rsidR="00CA4F9B" w:rsidRPr="001759D0">
        <w:rPr>
          <w:rFonts w:ascii="Times New Roman" w:eastAsia="宋体" w:hAnsi="Times New Roman" w:cs="Times New Roman"/>
          <w:color w:val="000000" w:themeColor="text1"/>
          <w:sz w:val="24"/>
          <w:szCs w:val="24"/>
        </w:rPr>
        <w:t>】</w:t>
      </w:r>
      <w:r w:rsidR="00CA4F9B">
        <w:rPr>
          <w:rFonts w:ascii="Times New Roman" w:eastAsia="宋体" w:hAnsi="Times New Roman" w:cs="Times New Roman" w:hint="eastAsia"/>
          <w:color w:val="000000" w:themeColor="text1"/>
          <w:sz w:val="24"/>
          <w:szCs w:val="24"/>
        </w:rPr>
        <w:t>超王系</w:t>
      </w:r>
      <w:r w:rsidR="00CA4F9B">
        <w:rPr>
          <w:rFonts w:ascii="Times New Roman" w:eastAsia="宋体" w:hAnsi="Times New Roman" w:cs="Times New Roman" w:hint="eastAsia"/>
          <w:color w:val="000000" w:themeColor="text1"/>
          <w:sz w:val="24"/>
          <w:szCs w:val="24"/>
        </w:rPr>
        <w:t xml:space="preserve"> </w:t>
      </w:r>
      <w:r w:rsidR="00CA4F9B">
        <w:rPr>
          <w:rFonts w:ascii="Times New Roman" w:eastAsia="宋体" w:hAnsi="Times New Roman" w:cs="Times New Roman" w:hint="eastAsia"/>
          <w:color w:val="000000" w:themeColor="text1"/>
          <w:sz w:val="24"/>
          <w:szCs w:val="24"/>
        </w:rPr>
        <w:t>特攻提升</w:t>
      </w:r>
      <w:r w:rsidR="00CA4F9B">
        <w:rPr>
          <w:rFonts w:ascii="Times New Roman" w:eastAsia="宋体" w:hAnsi="Times New Roman" w:cs="Times New Roman" w:hint="eastAsia"/>
          <w:color w:val="000000" w:themeColor="text1"/>
          <w:sz w:val="24"/>
          <w:szCs w:val="24"/>
        </w:rPr>
        <w:t xml:space="preserve"> </w:t>
      </w:r>
      <w:r w:rsidR="00CA4F9B">
        <w:rPr>
          <w:rFonts w:ascii="Times New Roman" w:eastAsia="宋体" w:hAnsi="Times New Roman" w:cs="Times New Roman" w:hint="eastAsia"/>
          <w:color w:val="000000" w:themeColor="text1"/>
          <w:sz w:val="24"/>
          <w:szCs w:val="24"/>
        </w:rPr>
        <w:t>与人作战时提升双防、暴击</w:t>
      </w:r>
      <w:r w:rsidR="00CA4F9B">
        <w:rPr>
          <w:rFonts w:ascii="Times New Roman" w:eastAsia="宋体" w:hAnsi="Times New Roman" w:cs="Times New Roman" w:hint="eastAsia"/>
          <w:color w:val="000000" w:themeColor="text1"/>
          <w:sz w:val="24"/>
          <w:szCs w:val="24"/>
        </w:rPr>
        <w:t>1</w:t>
      </w:r>
      <w:r w:rsidR="00CA4F9B">
        <w:rPr>
          <w:rFonts w:ascii="Times New Roman" w:eastAsia="宋体" w:hAnsi="Times New Roman" w:cs="Times New Roman" w:hint="eastAsia"/>
          <w:color w:val="000000" w:themeColor="text1"/>
          <w:sz w:val="24"/>
          <w:szCs w:val="24"/>
        </w:rPr>
        <w:t>级。</w:t>
      </w:r>
    </w:p>
    <w:p w14:paraId="06E87DD8" w14:textId="012A3C09" w:rsidR="00CA4F9B" w:rsidRPr="00CA4F9B" w:rsidRDefault="00CA4F9B" w:rsidP="00671F48">
      <w:pPr>
        <w:rPr>
          <w:rFonts w:ascii="Times New Roman" w:eastAsia="宋体" w:hAnsi="Times New Roman" w:cs="Times New Roman"/>
          <w:color w:val="000000" w:themeColor="text1"/>
          <w:sz w:val="24"/>
          <w:szCs w:val="24"/>
        </w:rPr>
      </w:pPr>
      <w:r w:rsidRPr="00671F48">
        <w:rPr>
          <w:rFonts w:ascii="Times New Roman" w:eastAsia="宋体" w:hAnsi="Times New Roman" w:cs="Times New Roman" w:hint="eastAsia"/>
          <w:b/>
          <w:bCs/>
          <w:color w:val="EE0000"/>
          <w:sz w:val="24"/>
          <w:szCs w:val="24"/>
        </w:rPr>
        <w:t>注：</w:t>
      </w:r>
      <w:r w:rsidRPr="00671F48">
        <w:rPr>
          <w:rFonts w:ascii="Times New Roman" w:eastAsia="宋体" w:hAnsi="Times New Roman" w:cs="Times New Roman" w:hint="eastAsia"/>
          <w:b/>
          <w:bCs/>
          <w:color w:val="000000" w:themeColor="text1"/>
          <w:sz w:val="24"/>
          <w:szCs w:val="24"/>
        </w:rPr>
        <w:t>只有旧技能组</w:t>
      </w:r>
      <w:r>
        <w:rPr>
          <w:rFonts w:ascii="Times New Roman" w:eastAsia="宋体" w:hAnsi="Times New Roman" w:cs="Times New Roman" w:hint="eastAsia"/>
          <w:b/>
          <w:bCs/>
          <w:color w:val="000000" w:themeColor="text1"/>
          <w:sz w:val="24"/>
          <w:szCs w:val="24"/>
        </w:rPr>
        <w:t>，给英雄无冕绑定毫无用处。</w:t>
      </w:r>
      <w:r w:rsidRPr="00CA4F9B">
        <w:rPr>
          <w:rFonts w:ascii="Times New Roman" w:eastAsia="宋体" w:hAnsi="Times New Roman" w:cs="Times New Roman" w:hint="eastAsia"/>
          <w:color w:val="000000" w:themeColor="text1"/>
          <w:sz w:val="24"/>
          <w:szCs w:val="24"/>
        </w:rPr>
        <w:t>可以给启元麒麟，多排</w:t>
      </w:r>
      <w:r w:rsidRPr="00CA4F9B">
        <w:rPr>
          <w:rFonts w:ascii="Times New Roman" w:eastAsia="宋体" w:hAnsi="Times New Roman" w:cs="Times New Roman" w:hint="eastAsia"/>
          <w:color w:val="000000" w:themeColor="text1"/>
          <w:sz w:val="24"/>
          <w:szCs w:val="24"/>
        </w:rPr>
        <w:t>/</w:t>
      </w:r>
      <w:r w:rsidRPr="00CA4F9B">
        <w:rPr>
          <w:rFonts w:ascii="Times New Roman" w:eastAsia="宋体" w:hAnsi="Times New Roman" w:cs="Times New Roman" w:hint="eastAsia"/>
          <w:color w:val="000000" w:themeColor="text1"/>
          <w:sz w:val="24"/>
          <w:szCs w:val="24"/>
        </w:rPr>
        <w:t>狂野</w:t>
      </w:r>
      <w:r>
        <w:rPr>
          <w:rFonts w:ascii="Times New Roman" w:eastAsia="宋体" w:hAnsi="Times New Roman" w:cs="Times New Roman" w:hint="eastAsia"/>
          <w:color w:val="000000" w:themeColor="text1"/>
          <w:sz w:val="24"/>
          <w:szCs w:val="24"/>
        </w:rPr>
        <w:t>。</w:t>
      </w:r>
    </w:p>
    <w:p w14:paraId="5A00BEC4" w14:textId="060F7195" w:rsidR="00CA4F9B" w:rsidRDefault="00CA4F9B" w:rsidP="00CA4F9B">
      <w:pPr>
        <w:rPr>
          <w:rFonts w:ascii="Times New Roman" w:eastAsia="宋体" w:hAnsi="Times New Roman" w:cs="Times New Roman"/>
          <w:color w:val="000000" w:themeColor="text1"/>
          <w:sz w:val="24"/>
          <w:szCs w:val="24"/>
        </w:rPr>
      </w:pPr>
      <w:r w:rsidRPr="00671F48">
        <w:rPr>
          <w:rFonts w:ascii="Times New Roman" w:eastAsia="宋体" w:hAnsi="Times New Roman" w:cs="Times New Roman" w:hint="eastAsia"/>
          <w:color w:val="0E2841" w:themeColor="text2"/>
          <w:sz w:val="24"/>
          <w:szCs w:val="24"/>
        </w:rPr>
        <w:t>(</w:t>
      </w:r>
      <w:r>
        <w:rPr>
          <w:rFonts w:ascii="Times New Roman" w:eastAsia="宋体" w:hAnsi="Times New Roman" w:cs="Times New Roman" w:hint="eastAsia"/>
          <w:color w:val="0E2841" w:themeColor="text2"/>
          <w:sz w:val="24"/>
          <w:szCs w:val="24"/>
        </w:rPr>
        <w:t>5</w:t>
      </w:r>
      <w:r w:rsidRPr="00671F48">
        <w:rPr>
          <w:rFonts w:ascii="Times New Roman" w:eastAsia="宋体" w:hAnsi="Times New Roman" w:cs="Times New Roman" w:hint="eastAsia"/>
          <w:color w:val="0E2841" w:themeColor="text2"/>
          <w:sz w:val="24"/>
          <w:szCs w:val="24"/>
        </w:rPr>
        <w:t>)</w:t>
      </w:r>
      <w:r>
        <w:rPr>
          <w:rFonts w:ascii="Times New Roman" w:eastAsia="宋体" w:hAnsi="Times New Roman" w:cs="Times New Roman" w:hint="eastAsia"/>
          <w:color w:val="0E2841" w:themeColor="text2"/>
          <w:sz w:val="24"/>
          <w:szCs w:val="24"/>
        </w:rPr>
        <w:t xml:space="preserve">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王者加冕</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圣天伊</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超光系</w:t>
      </w:r>
      <w:r w:rsidR="00280F4E">
        <w:rPr>
          <w:rFonts w:ascii="Times New Roman" w:eastAsia="宋体" w:hAnsi="Times New Roman" w:cs="Times New Roman" w:hint="eastAsia"/>
          <w:color w:val="000000" w:themeColor="text1"/>
          <w:sz w:val="24"/>
          <w:szCs w:val="24"/>
        </w:rPr>
        <w:t>/</w:t>
      </w:r>
      <w:r w:rsidR="00280F4E">
        <w:rPr>
          <w:rFonts w:ascii="Times New Roman" w:eastAsia="宋体" w:hAnsi="Times New Roman" w:cs="Times New Roman" w:hint="eastAsia"/>
          <w:color w:val="000000" w:themeColor="text1"/>
          <w:sz w:val="24"/>
          <w:szCs w:val="24"/>
        </w:rPr>
        <w:t>湮灭系</w:t>
      </w:r>
      <w:r>
        <w:rPr>
          <w:rFonts w:ascii="Times New Roman" w:eastAsia="宋体" w:hAnsi="Times New Roman" w:cs="Times New Roman" w:hint="eastAsia"/>
          <w:color w:val="000000" w:themeColor="text1"/>
          <w:sz w:val="24"/>
          <w:szCs w:val="24"/>
        </w:rPr>
        <w:t xml:space="preserve"> </w:t>
      </w:r>
      <w:r w:rsidRPr="00A4694B">
        <w:rPr>
          <w:rFonts w:ascii="Times New Roman" w:eastAsia="宋体" w:hAnsi="Times New Roman" w:cs="Times New Roman" w:hint="eastAsia"/>
          <w:color w:val="000000" w:themeColor="text1"/>
          <w:sz w:val="24"/>
          <w:szCs w:val="24"/>
        </w:rPr>
        <w:t>普攻提升</w:t>
      </w:r>
      <w:r w:rsidR="00A4694B" w:rsidRPr="00A4694B">
        <w:rPr>
          <w:rFonts w:ascii="Times New Roman" w:eastAsia="宋体" w:hAnsi="Times New Roman" w:cs="Times New Roman" w:hint="eastAsia"/>
          <w:b/>
          <w:bCs/>
          <w:color w:val="EE0000"/>
          <w:sz w:val="24"/>
          <w:szCs w:val="24"/>
        </w:rPr>
        <w:t>15%</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爆伤提升</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EE0000"/>
          <w:sz w:val="24"/>
          <w:szCs w:val="24"/>
        </w:rPr>
        <w:t>/120</w:t>
      </w:r>
      <w:r w:rsidRPr="00C1100E">
        <w:rPr>
          <w:rFonts w:ascii="Times New Roman" w:eastAsia="宋体" w:hAnsi="Times New Roman" w:cs="Times New Roman" w:hint="eastAsia"/>
          <w:b/>
          <w:bCs/>
          <w:color w:val="EE0000"/>
          <w:sz w:val="24"/>
          <w:szCs w:val="24"/>
        </w:rPr>
        <w:t>%</w:t>
      </w:r>
    </w:p>
    <w:p w14:paraId="69A33B85" w14:textId="78E0ACFF" w:rsidR="00CA4F9B" w:rsidRPr="00CA4F9B" w:rsidRDefault="00CA4F9B" w:rsidP="00CA4F9B">
      <w:pPr>
        <w:rPr>
          <w:rFonts w:ascii="Times New Roman" w:eastAsia="宋体" w:hAnsi="Times New Roman" w:cs="Times New Roman"/>
          <w:color w:val="000000" w:themeColor="text1"/>
          <w:sz w:val="24"/>
          <w:szCs w:val="24"/>
        </w:rPr>
      </w:pPr>
      <w:r w:rsidRPr="00671F48">
        <w:rPr>
          <w:rFonts w:ascii="Times New Roman" w:eastAsia="宋体" w:hAnsi="Times New Roman" w:cs="Times New Roman" w:hint="eastAsia"/>
          <w:b/>
          <w:bCs/>
          <w:color w:val="EE0000"/>
          <w:sz w:val="24"/>
          <w:szCs w:val="24"/>
        </w:rPr>
        <w:t>注：</w:t>
      </w:r>
      <w:r w:rsidRPr="00CA4F9B">
        <w:rPr>
          <w:rFonts w:ascii="Times New Roman" w:eastAsia="宋体" w:hAnsi="Times New Roman" w:cs="Times New Roman" w:hint="eastAsia"/>
          <w:color w:val="000000" w:themeColor="text1"/>
          <w:sz w:val="24"/>
          <w:szCs w:val="24"/>
        </w:rPr>
        <w:t>可白嫖</w:t>
      </w:r>
      <w:r w:rsidR="00FC7801">
        <w:rPr>
          <w:rFonts w:ascii="Times New Roman" w:eastAsia="宋体" w:hAnsi="Times New Roman" w:cs="Times New Roman" w:hint="eastAsia"/>
          <w:color w:val="000000" w:themeColor="text1"/>
          <w:sz w:val="24"/>
          <w:szCs w:val="24"/>
        </w:rPr>
        <w:t>本体和</w:t>
      </w:r>
      <w:r w:rsidRPr="00CA4F9B">
        <w:rPr>
          <w:rFonts w:ascii="Times New Roman" w:eastAsia="宋体" w:hAnsi="Times New Roman" w:cs="Times New Roman" w:hint="eastAsia"/>
          <w:color w:val="000000" w:themeColor="text1"/>
          <w:sz w:val="24"/>
          <w:szCs w:val="24"/>
        </w:rPr>
        <w:t>王专。</w:t>
      </w:r>
      <w:r w:rsidRPr="00671F48">
        <w:rPr>
          <w:rFonts w:ascii="Times New Roman" w:eastAsia="宋体" w:hAnsi="Times New Roman" w:cs="Times New Roman" w:hint="eastAsia"/>
          <w:b/>
          <w:bCs/>
          <w:color w:val="000000" w:themeColor="text1"/>
          <w:sz w:val="24"/>
          <w:szCs w:val="24"/>
        </w:rPr>
        <w:t>有旧技能组</w:t>
      </w:r>
      <w:r>
        <w:rPr>
          <w:rFonts w:ascii="Times New Roman" w:eastAsia="宋体" w:hAnsi="Times New Roman" w:cs="Times New Roman" w:hint="eastAsia"/>
          <w:b/>
          <w:bCs/>
          <w:color w:val="000000" w:themeColor="text1"/>
          <w:sz w:val="24"/>
          <w:szCs w:val="24"/>
        </w:rPr>
        <w:t>和新技能组</w:t>
      </w:r>
      <w:r>
        <w:rPr>
          <w:rFonts w:ascii="Times New Roman" w:eastAsia="宋体" w:hAnsi="Times New Roman" w:cs="Times New Roman" w:hint="eastAsia"/>
          <w:color w:val="000000" w:themeColor="text1"/>
          <w:sz w:val="24"/>
          <w:szCs w:val="24"/>
        </w:rPr>
        <w:t>。</w:t>
      </w:r>
    </w:p>
    <w:p w14:paraId="6BCC9A0D" w14:textId="16C4E83B" w:rsidR="00280F4E" w:rsidRDefault="00280F4E" w:rsidP="00280F4E">
      <w:pPr>
        <w:rPr>
          <w:rFonts w:ascii="Times New Roman" w:eastAsia="宋体" w:hAnsi="Times New Roman" w:cs="Times New Roman"/>
          <w:b/>
          <w:bCs/>
          <w:color w:val="EE0000"/>
          <w:sz w:val="24"/>
          <w:szCs w:val="24"/>
        </w:rPr>
      </w:pPr>
      <w:r w:rsidRPr="00671F48">
        <w:rPr>
          <w:rFonts w:ascii="Times New Roman" w:eastAsia="宋体" w:hAnsi="Times New Roman" w:cs="Times New Roman" w:hint="eastAsia"/>
          <w:color w:val="0E2841" w:themeColor="text2"/>
          <w:sz w:val="24"/>
          <w:szCs w:val="24"/>
        </w:rPr>
        <w:t>(</w:t>
      </w:r>
      <w:r>
        <w:rPr>
          <w:rFonts w:ascii="Times New Roman" w:eastAsia="宋体" w:hAnsi="Times New Roman" w:cs="Times New Roman" w:hint="eastAsia"/>
          <w:color w:val="0E2841" w:themeColor="text2"/>
          <w:sz w:val="24"/>
          <w:szCs w:val="24"/>
        </w:rPr>
        <w:t>6</w:t>
      </w:r>
      <w:r w:rsidRPr="00671F48">
        <w:rPr>
          <w:rFonts w:ascii="Times New Roman" w:eastAsia="宋体" w:hAnsi="Times New Roman" w:cs="Times New Roman" w:hint="eastAsia"/>
          <w:color w:val="0E2841" w:themeColor="text2"/>
          <w:sz w:val="24"/>
          <w:szCs w:val="24"/>
        </w:rPr>
        <w:t>)</w:t>
      </w:r>
      <w:r>
        <w:rPr>
          <w:rFonts w:ascii="Times New Roman" w:eastAsia="宋体" w:hAnsi="Times New Roman" w:cs="Times New Roman" w:hint="eastAsia"/>
          <w:color w:val="0E2841" w:themeColor="text2"/>
          <w:sz w:val="24"/>
          <w:szCs w:val="24"/>
        </w:rPr>
        <w:t xml:space="preserve">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鸣劫制裁</w:t>
      </w:r>
      <w:r w:rsidRPr="001759D0">
        <w:rPr>
          <w:rFonts w:ascii="Times New Roman" w:eastAsia="宋体" w:hAnsi="Times New Roman" w:cs="Times New Roman"/>
          <w:color w:val="000000" w:themeColor="text1"/>
          <w:sz w:val="24"/>
          <w:szCs w:val="24"/>
        </w:rPr>
        <w:t>-</w:t>
      </w:r>
      <w:r w:rsidR="00B61C10">
        <w:rPr>
          <w:rFonts w:ascii="Times New Roman" w:eastAsia="宋体" w:hAnsi="Times New Roman" w:cs="Times New Roman" w:hint="eastAsia"/>
          <w:color w:val="000000" w:themeColor="text1"/>
          <w:sz w:val="24"/>
          <w:szCs w:val="24"/>
        </w:rPr>
        <w:t>雷霆青龙</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超电系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超水系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特攻提升</w:t>
      </w:r>
      <w:r w:rsidRPr="00671F48">
        <w:rPr>
          <w:rFonts w:ascii="Times New Roman" w:eastAsia="宋体" w:hAnsi="Times New Roman" w:cs="Times New Roman" w:hint="eastAsia"/>
          <w:b/>
          <w:bCs/>
          <w:color w:val="EE0000"/>
          <w:sz w:val="24"/>
          <w:szCs w:val="24"/>
        </w:rPr>
        <w:t>10%</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伤害提升</w:t>
      </w:r>
      <w:r w:rsidRPr="00C1100E">
        <w:rPr>
          <w:rFonts w:ascii="Times New Roman" w:eastAsia="宋体" w:hAnsi="Times New Roman" w:cs="Times New Roman" w:hint="eastAsia"/>
          <w:b/>
          <w:bCs/>
          <w:color w:val="EE0000"/>
          <w:sz w:val="24"/>
          <w:szCs w:val="24"/>
        </w:rPr>
        <w:t>35%</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p>
    <w:p w14:paraId="58973660" w14:textId="76253812" w:rsidR="00280F4E" w:rsidRDefault="00280F4E" w:rsidP="00280F4E">
      <w:pPr>
        <w:rPr>
          <w:rFonts w:ascii="Times New Roman" w:eastAsia="宋体" w:hAnsi="Times New Roman" w:cs="Times New Roman"/>
          <w:color w:val="000000" w:themeColor="text1"/>
          <w:sz w:val="24"/>
          <w:szCs w:val="24"/>
        </w:rPr>
      </w:pPr>
      <w:r w:rsidRPr="00671F48">
        <w:rPr>
          <w:rFonts w:ascii="Times New Roman" w:eastAsia="宋体" w:hAnsi="Times New Roman" w:cs="Times New Roman" w:hint="eastAsia"/>
          <w:b/>
          <w:bCs/>
          <w:color w:val="EE0000"/>
          <w:sz w:val="24"/>
          <w:szCs w:val="24"/>
        </w:rPr>
        <w:t>注：</w:t>
      </w:r>
      <w:r w:rsidRPr="00CA4F9B">
        <w:rPr>
          <w:rFonts w:ascii="Times New Roman" w:eastAsia="宋体" w:hAnsi="Times New Roman" w:cs="Times New Roman" w:hint="eastAsia"/>
          <w:color w:val="000000" w:themeColor="text1"/>
          <w:sz w:val="24"/>
          <w:szCs w:val="24"/>
        </w:rPr>
        <w:t>可白嫖</w:t>
      </w:r>
      <w:r>
        <w:rPr>
          <w:rFonts w:ascii="Times New Roman" w:eastAsia="宋体" w:hAnsi="Times New Roman" w:cs="Times New Roman" w:hint="eastAsia"/>
          <w:color w:val="000000" w:themeColor="text1"/>
          <w:sz w:val="24"/>
          <w:szCs w:val="24"/>
        </w:rPr>
        <w:t>满战</w:t>
      </w:r>
      <w:r w:rsidRPr="00CA4F9B">
        <w:rPr>
          <w:rFonts w:ascii="Times New Roman" w:eastAsia="宋体" w:hAnsi="Times New Roman" w:cs="Times New Roman" w:hint="eastAsia"/>
          <w:color w:val="000000" w:themeColor="text1"/>
          <w:sz w:val="24"/>
          <w:szCs w:val="24"/>
        </w:rPr>
        <w:t>。</w:t>
      </w:r>
      <w:r w:rsidRPr="00671F48">
        <w:rPr>
          <w:rFonts w:ascii="Times New Roman" w:eastAsia="宋体" w:hAnsi="Times New Roman" w:cs="Times New Roman" w:hint="eastAsia"/>
          <w:b/>
          <w:bCs/>
          <w:color w:val="000000" w:themeColor="text1"/>
          <w:sz w:val="24"/>
          <w:szCs w:val="24"/>
        </w:rPr>
        <w:t>有旧技能组</w:t>
      </w:r>
      <w:r>
        <w:rPr>
          <w:rFonts w:ascii="Times New Roman" w:eastAsia="宋体" w:hAnsi="Times New Roman" w:cs="Times New Roman" w:hint="eastAsia"/>
          <w:b/>
          <w:bCs/>
          <w:color w:val="000000" w:themeColor="text1"/>
          <w:sz w:val="24"/>
          <w:szCs w:val="24"/>
        </w:rPr>
        <w:t>和新技能组</w:t>
      </w:r>
      <w:r>
        <w:rPr>
          <w:rFonts w:ascii="Times New Roman" w:eastAsia="宋体" w:hAnsi="Times New Roman" w:cs="Times New Roman" w:hint="eastAsia"/>
          <w:color w:val="000000" w:themeColor="text1"/>
          <w:sz w:val="24"/>
          <w:szCs w:val="24"/>
        </w:rPr>
        <w:t>。</w:t>
      </w:r>
    </w:p>
    <w:p w14:paraId="79EB05D8" w14:textId="7EDB5239" w:rsidR="008F571F" w:rsidRDefault="008F571F" w:rsidP="008F571F">
      <w:pPr>
        <w:rPr>
          <w:rFonts w:ascii="Times New Roman" w:eastAsia="宋体" w:hAnsi="Times New Roman" w:cs="Times New Roman"/>
          <w:b/>
          <w:bCs/>
          <w:color w:val="EE0000"/>
          <w:sz w:val="24"/>
          <w:szCs w:val="24"/>
        </w:rPr>
      </w:pPr>
      <w:r w:rsidRPr="00671F48">
        <w:rPr>
          <w:rFonts w:ascii="Times New Roman" w:eastAsia="宋体" w:hAnsi="Times New Roman" w:cs="Times New Roman" w:hint="eastAsia"/>
          <w:color w:val="0E2841" w:themeColor="text2"/>
          <w:sz w:val="24"/>
          <w:szCs w:val="24"/>
        </w:rPr>
        <w:t>(</w:t>
      </w:r>
      <w:r>
        <w:rPr>
          <w:rFonts w:ascii="Times New Roman" w:eastAsia="宋体" w:hAnsi="Times New Roman" w:cs="Times New Roman" w:hint="eastAsia"/>
          <w:color w:val="0E2841" w:themeColor="text2"/>
          <w:sz w:val="24"/>
          <w:szCs w:val="24"/>
        </w:rPr>
        <w:t>7</w:t>
      </w:r>
      <w:r w:rsidRPr="00671F48">
        <w:rPr>
          <w:rFonts w:ascii="Times New Roman" w:eastAsia="宋体" w:hAnsi="Times New Roman" w:cs="Times New Roman" w:hint="eastAsia"/>
          <w:color w:val="0E2841" w:themeColor="text2"/>
          <w:sz w:val="24"/>
          <w:szCs w:val="24"/>
        </w:rPr>
        <w:t>)</w:t>
      </w:r>
      <w:r>
        <w:rPr>
          <w:rFonts w:ascii="Times New Roman" w:eastAsia="宋体" w:hAnsi="Times New Roman" w:cs="Times New Roman" w:hint="eastAsia"/>
          <w:color w:val="0E2841" w:themeColor="text2"/>
          <w:sz w:val="24"/>
          <w:szCs w:val="24"/>
        </w:rPr>
        <w:t xml:space="preserve">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荒炎焚天</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飓焰朱雀</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超</w:t>
      </w:r>
      <w:r w:rsidR="0037257B">
        <w:rPr>
          <w:rFonts w:ascii="Times New Roman" w:eastAsia="宋体" w:hAnsi="Times New Roman" w:cs="Times New Roman" w:hint="eastAsia"/>
          <w:color w:val="000000" w:themeColor="text1"/>
          <w:sz w:val="24"/>
          <w:szCs w:val="24"/>
        </w:rPr>
        <w:t>火</w:t>
      </w:r>
      <w:r>
        <w:rPr>
          <w:rFonts w:ascii="Times New Roman" w:eastAsia="宋体" w:hAnsi="Times New Roman" w:cs="Times New Roman" w:hint="eastAsia"/>
          <w:color w:val="000000" w:themeColor="text1"/>
          <w:sz w:val="24"/>
          <w:szCs w:val="24"/>
        </w:rPr>
        <w:t>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w:t>
      </w:r>
      <w:r w:rsidR="0037257B">
        <w:rPr>
          <w:rFonts w:ascii="Times New Roman" w:eastAsia="宋体" w:hAnsi="Times New Roman" w:cs="Times New Roman" w:hint="eastAsia"/>
          <w:color w:val="000000" w:themeColor="text1"/>
          <w:sz w:val="24"/>
          <w:szCs w:val="24"/>
        </w:rPr>
        <w:t>格斗</w:t>
      </w:r>
      <w:r>
        <w:rPr>
          <w:rFonts w:ascii="Times New Roman" w:eastAsia="宋体" w:hAnsi="Times New Roman" w:cs="Times New Roman" w:hint="eastAsia"/>
          <w:color w:val="000000" w:themeColor="text1"/>
          <w:sz w:val="24"/>
          <w:szCs w:val="24"/>
        </w:rPr>
        <w:t>系</w:t>
      </w:r>
      <w:r>
        <w:rPr>
          <w:rFonts w:ascii="Times New Roman" w:eastAsia="宋体" w:hAnsi="Times New Roman" w:cs="Times New Roman" w:hint="eastAsia"/>
          <w:color w:val="000000" w:themeColor="text1"/>
          <w:sz w:val="24"/>
          <w:szCs w:val="24"/>
        </w:rPr>
        <w:t xml:space="preserve"> </w:t>
      </w:r>
      <w:r w:rsidR="0037257B">
        <w:rPr>
          <w:rFonts w:ascii="Times New Roman" w:eastAsia="宋体" w:hAnsi="Times New Roman" w:cs="Times New Roman" w:hint="eastAsia"/>
          <w:color w:val="000000" w:themeColor="text1"/>
          <w:sz w:val="24"/>
          <w:szCs w:val="24"/>
        </w:rPr>
        <w:t>普</w:t>
      </w:r>
      <w:r>
        <w:rPr>
          <w:rFonts w:ascii="Times New Roman" w:eastAsia="宋体" w:hAnsi="Times New Roman" w:cs="Times New Roman" w:hint="eastAsia"/>
          <w:color w:val="000000" w:themeColor="text1"/>
          <w:sz w:val="24"/>
          <w:szCs w:val="24"/>
        </w:rPr>
        <w:t>攻提升</w:t>
      </w:r>
      <w:r w:rsidRPr="00671F48">
        <w:rPr>
          <w:rFonts w:ascii="Times New Roman" w:eastAsia="宋体" w:hAnsi="Times New Roman" w:cs="Times New Roman" w:hint="eastAsia"/>
          <w:b/>
          <w:bCs/>
          <w:color w:val="EE0000"/>
          <w:sz w:val="24"/>
          <w:szCs w:val="24"/>
        </w:rPr>
        <w:t>10%</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伤害提升</w:t>
      </w:r>
      <w:r w:rsidRPr="00C1100E">
        <w:rPr>
          <w:rFonts w:ascii="Times New Roman" w:eastAsia="宋体" w:hAnsi="Times New Roman" w:cs="Times New Roman" w:hint="eastAsia"/>
          <w:b/>
          <w:bCs/>
          <w:color w:val="EE0000"/>
          <w:sz w:val="24"/>
          <w:szCs w:val="24"/>
        </w:rPr>
        <w:t>35%</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p>
    <w:p w14:paraId="484C22DC" w14:textId="77777777" w:rsidR="008F571F" w:rsidRPr="00CA4F9B" w:rsidRDefault="008F571F" w:rsidP="008F571F">
      <w:pPr>
        <w:rPr>
          <w:rFonts w:ascii="Times New Roman" w:eastAsia="宋体" w:hAnsi="Times New Roman" w:cs="Times New Roman"/>
          <w:color w:val="000000" w:themeColor="text1"/>
          <w:sz w:val="24"/>
          <w:szCs w:val="24"/>
        </w:rPr>
      </w:pPr>
      <w:r w:rsidRPr="00671F48">
        <w:rPr>
          <w:rFonts w:ascii="Times New Roman" w:eastAsia="宋体" w:hAnsi="Times New Roman" w:cs="Times New Roman" w:hint="eastAsia"/>
          <w:b/>
          <w:bCs/>
          <w:color w:val="EE0000"/>
          <w:sz w:val="24"/>
          <w:szCs w:val="24"/>
        </w:rPr>
        <w:t>注：</w:t>
      </w:r>
      <w:r w:rsidRPr="00CA4F9B">
        <w:rPr>
          <w:rFonts w:ascii="Times New Roman" w:eastAsia="宋体" w:hAnsi="Times New Roman" w:cs="Times New Roman" w:hint="eastAsia"/>
          <w:color w:val="000000" w:themeColor="text1"/>
          <w:sz w:val="24"/>
          <w:szCs w:val="24"/>
        </w:rPr>
        <w:t>可白嫖</w:t>
      </w:r>
      <w:r>
        <w:rPr>
          <w:rFonts w:ascii="Times New Roman" w:eastAsia="宋体" w:hAnsi="Times New Roman" w:cs="Times New Roman" w:hint="eastAsia"/>
          <w:color w:val="000000" w:themeColor="text1"/>
          <w:sz w:val="24"/>
          <w:szCs w:val="24"/>
        </w:rPr>
        <w:t>满战</w:t>
      </w:r>
      <w:r w:rsidRPr="00CA4F9B">
        <w:rPr>
          <w:rFonts w:ascii="Times New Roman" w:eastAsia="宋体" w:hAnsi="Times New Roman" w:cs="Times New Roman" w:hint="eastAsia"/>
          <w:color w:val="000000" w:themeColor="text1"/>
          <w:sz w:val="24"/>
          <w:szCs w:val="24"/>
        </w:rPr>
        <w:t>。</w:t>
      </w:r>
      <w:r w:rsidRPr="00671F48">
        <w:rPr>
          <w:rFonts w:ascii="Times New Roman" w:eastAsia="宋体" w:hAnsi="Times New Roman" w:cs="Times New Roman" w:hint="eastAsia"/>
          <w:b/>
          <w:bCs/>
          <w:color w:val="000000" w:themeColor="text1"/>
          <w:sz w:val="24"/>
          <w:szCs w:val="24"/>
        </w:rPr>
        <w:t>有旧技能组</w:t>
      </w:r>
      <w:r>
        <w:rPr>
          <w:rFonts w:ascii="Times New Roman" w:eastAsia="宋体" w:hAnsi="Times New Roman" w:cs="Times New Roman" w:hint="eastAsia"/>
          <w:b/>
          <w:bCs/>
          <w:color w:val="000000" w:themeColor="text1"/>
          <w:sz w:val="24"/>
          <w:szCs w:val="24"/>
        </w:rPr>
        <w:t>和新技能组</w:t>
      </w:r>
      <w:r>
        <w:rPr>
          <w:rFonts w:ascii="Times New Roman" w:eastAsia="宋体" w:hAnsi="Times New Roman" w:cs="Times New Roman" w:hint="eastAsia"/>
          <w:color w:val="000000" w:themeColor="text1"/>
          <w:sz w:val="24"/>
          <w:szCs w:val="24"/>
        </w:rPr>
        <w:t>。</w:t>
      </w:r>
    </w:p>
    <w:p w14:paraId="6B0A89D7" w14:textId="2A1EFF27" w:rsidR="00FB1F73" w:rsidRDefault="00FB1F73" w:rsidP="00FB1F73">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(8) </w:t>
      </w:r>
      <w:r w:rsidRPr="001759D0">
        <w:rPr>
          <w:rFonts w:ascii="Times New Roman" w:eastAsia="宋体" w:hAnsi="Times New Roman" w:cs="Times New Roman"/>
          <w:color w:val="000000" w:themeColor="text1"/>
          <w:sz w:val="24"/>
          <w:szCs w:val="24"/>
        </w:rPr>
        <w:t>【</w:t>
      </w:r>
      <w:r w:rsidR="0026556D">
        <w:rPr>
          <w:rFonts w:ascii="Times New Roman" w:eastAsia="宋体" w:hAnsi="Times New Roman" w:cs="Times New Roman" w:hint="eastAsia"/>
          <w:color w:val="000000" w:themeColor="text1"/>
          <w:sz w:val="24"/>
          <w:szCs w:val="24"/>
        </w:rPr>
        <w:t>孤注一掷</w:t>
      </w:r>
      <w:r w:rsidRPr="001759D0">
        <w:rPr>
          <w:rFonts w:ascii="Times New Roman" w:eastAsia="宋体" w:hAnsi="Times New Roman" w:cs="Times New Roman"/>
          <w:color w:val="000000" w:themeColor="text1"/>
          <w:sz w:val="24"/>
          <w:szCs w:val="24"/>
        </w:rPr>
        <w:t>-</w:t>
      </w:r>
      <w:r w:rsidR="0026556D">
        <w:rPr>
          <w:rFonts w:ascii="Times New Roman" w:eastAsia="宋体" w:hAnsi="Times New Roman" w:cs="Times New Roman" w:hint="eastAsia"/>
          <w:color w:val="000000" w:themeColor="text1"/>
          <w:sz w:val="24"/>
          <w:szCs w:val="24"/>
        </w:rPr>
        <w:t>骰子</w:t>
      </w:r>
      <w:r w:rsidR="0059088A">
        <w:rPr>
          <w:rFonts w:ascii="Times New Roman" w:eastAsia="宋体" w:hAnsi="Times New Roman" w:cs="Times New Roman" w:hint="eastAsia"/>
          <w:color w:val="000000" w:themeColor="text1"/>
          <w:sz w:val="24"/>
          <w:szCs w:val="24"/>
        </w:rPr>
        <w:t>大王</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超</w:t>
      </w:r>
      <w:r w:rsidR="0026556D">
        <w:rPr>
          <w:rFonts w:ascii="Times New Roman" w:eastAsia="宋体" w:hAnsi="Times New Roman" w:cs="Times New Roman" w:hint="eastAsia"/>
          <w:color w:val="000000" w:themeColor="text1"/>
          <w:sz w:val="24"/>
          <w:szCs w:val="24"/>
        </w:rPr>
        <w:t>数码</w:t>
      </w:r>
      <w:r>
        <w:rPr>
          <w:rFonts w:ascii="Times New Roman" w:eastAsia="宋体" w:hAnsi="Times New Roman" w:cs="Times New Roman" w:hint="eastAsia"/>
          <w:color w:val="000000" w:themeColor="text1"/>
          <w:sz w:val="24"/>
          <w:szCs w:val="24"/>
        </w:rPr>
        <w:t>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w:t>
      </w:r>
      <w:r w:rsidR="0026556D">
        <w:rPr>
          <w:rFonts w:ascii="Times New Roman" w:eastAsia="宋体" w:hAnsi="Times New Roman" w:cs="Times New Roman" w:hint="eastAsia"/>
          <w:color w:val="000000" w:themeColor="text1"/>
          <w:sz w:val="24"/>
          <w:szCs w:val="24"/>
        </w:rPr>
        <w:t>水</w:t>
      </w:r>
      <w:r>
        <w:rPr>
          <w:rFonts w:ascii="Times New Roman" w:eastAsia="宋体" w:hAnsi="Times New Roman" w:cs="Times New Roman" w:hint="eastAsia"/>
          <w:color w:val="000000" w:themeColor="text1"/>
          <w:sz w:val="24"/>
          <w:szCs w:val="24"/>
        </w:rPr>
        <w:t>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普攻提升</w:t>
      </w:r>
      <w:r w:rsidRPr="00671F48">
        <w:rPr>
          <w:rFonts w:ascii="Times New Roman" w:eastAsia="宋体" w:hAnsi="Times New Roman" w:cs="Times New Roman" w:hint="eastAsia"/>
          <w:b/>
          <w:bCs/>
          <w:color w:val="EE0000"/>
          <w:sz w:val="24"/>
          <w:szCs w:val="24"/>
        </w:rPr>
        <w:t>10%</w:t>
      </w:r>
      <w:r w:rsidR="0026556D">
        <w:rPr>
          <w:rFonts w:ascii="Times New Roman" w:eastAsia="宋体" w:hAnsi="Times New Roman" w:cs="Times New Roman" w:hint="eastAsia"/>
          <w:color w:val="000000" w:themeColor="text1"/>
          <w:sz w:val="24"/>
          <w:szCs w:val="24"/>
        </w:rPr>
        <w:t xml:space="preserve"> </w:t>
      </w:r>
    </w:p>
    <w:p w14:paraId="4C1BDB75" w14:textId="60149FA7" w:rsidR="0026556D" w:rsidRPr="0026556D" w:rsidRDefault="0026556D" w:rsidP="00FB1F73">
      <w:pPr>
        <w:rPr>
          <w:rFonts w:ascii="Times New Roman" w:eastAsia="宋体" w:hAnsi="Times New Roman" w:cs="Times New Roman"/>
          <w:b/>
          <w:bCs/>
          <w:color w:val="EE0000"/>
          <w:sz w:val="24"/>
          <w:szCs w:val="24"/>
        </w:rPr>
      </w:pPr>
      <w:r w:rsidRPr="0026556D">
        <w:rPr>
          <w:rFonts w:ascii="Times New Roman" w:eastAsia="宋体" w:hAnsi="Times New Roman" w:cs="Times New Roman" w:hint="eastAsia"/>
          <w:b/>
          <w:bCs/>
          <w:color w:val="000000" w:themeColor="text1"/>
          <w:sz w:val="24"/>
          <w:szCs w:val="24"/>
        </w:rPr>
        <w:lastRenderedPageBreak/>
        <w:t>特殊</w:t>
      </w:r>
      <w:r w:rsidR="0059088A">
        <w:rPr>
          <w:rFonts w:ascii="Times New Roman" w:eastAsia="宋体" w:hAnsi="Times New Roman" w:cs="Times New Roman" w:hint="eastAsia"/>
          <w:b/>
          <w:bCs/>
          <w:color w:val="000000" w:themeColor="text1"/>
          <w:sz w:val="24"/>
          <w:szCs w:val="24"/>
        </w:rPr>
        <w:t>神兵</w:t>
      </w:r>
      <w:r w:rsidRPr="0026556D">
        <w:rPr>
          <w:rFonts w:ascii="Times New Roman" w:eastAsia="宋体" w:hAnsi="Times New Roman" w:cs="Times New Roman" w:hint="eastAsia"/>
          <w:b/>
          <w:bCs/>
          <w:color w:val="000000" w:themeColor="text1"/>
          <w:sz w:val="24"/>
          <w:szCs w:val="24"/>
        </w:rPr>
        <w:t>祝福：</w:t>
      </w:r>
      <w:r w:rsidR="0059088A">
        <w:rPr>
          <w:rFonts w:ascii="Times New Roman" w:eastAsia="宋体" w:hAnsi="Times New Roman" w:cs="Times New Roman" w:hint="eastAsia"/>
          <w:b/>
          <w:bCs/>
          <w:color w:val="000000" w:themeColor="text1"/>
          <w:sz w:val="24"/>
          <w:szCs w:val="24"/>
        </w:rPr>
        <w:t>首次使用</w:t>
      </w:r>
      <w:r w:rsidR="0059088A" w:rsidRPr="0059088A">
        <w:rPr>
          <w:rFonts w:ascii="Times New Roman" w:eastAsia="宋体" w:hAnsi="Times New Roman" w:cs="Times New Roman" w:hint="eastAsia"/>
          <w:b/>
          <w:bCs/>
          <w:color w:val="EE0000"/>
          <w:sz w:val="24"/>
          <w:szCs w:val="24"/>
        </w:rPr>
        <w:t>光启爆发技</w:t>
      </w:r>
      <w:r w:rsidR="0059088A">
        <w:rPr>
          <w:rFonts w:ascii="Times New Roman" w:eastAsia="宋体" w:hAnsi="Times New Roman" w:cs="Times New Roman" w:hint="eastAsia"/>
          <w:b/>
          <w:bCs/>
          <w:color w:val="000000" w:themeColor="text1"/>
          <w:sz w:val="24"/>
          <w:szCs w:val="24"/>
        </w:rPr>
        <w:t>时获得，</w:t>
      </w:r>
      <w:r w:rsidRPr="0026556D">
        <w:rPr>
          <w:rFonts w:ascii="Times New Roman" w:eastAsia="宋体" w:hAnsi="Times New Roman" w:cs="Times New Roman" w:hint="eastAsia"/>
          <w:b/>
          <w:bCs/>
          <w:color w:val="000000" w:themeColor="text1"/>
          <w:sz w:val="24"/>
          <w:szCs w:val="24"/>
        </w:rPr>
        <w:t>对</w:t>
      </w:r>
      <w:r w:rsidR="0059088A">
        <w:rPr>
          <w:rFonts w:ascii="Times New Roman" w:eastAsia="宋体" w:hAnsi="Times New Roman" w:cs="Times New Roman" w:hint="eastAsia"/>
          <w:b/>
          <w:bCs/>
          <w:color w:val="000000" w:themeColor="text1"/>
          <w:sz w:val="24"/>
          <w:szCs w:val="24"/>
        </w:rPr>
        <w:t>抗</w:t>
      </w:r>
      <w:r w:rsidRPr="0026556D">
        <w:rPr>
          <w:rFonts w:ascii="Times New Roman" w:eastAsia="宋体" w:hAnsi="Times New Roman" w:cs="Times New Roman" w:hint="eastAsia"/>
          <w:b/>
          <w:bCs/>
          <w:color w:val="000000" w:themeColor="text1"/>
          <w:sz w:val="24"/>
          <w:szCs w:val="24"/>
        </w:rPr>
        <w:t>超数码</w:t>
      </w:r>
      <w:r w:rsidRPr="0026556D">
        <w:rPr>
          <w:rFonts w:ascii="Times New Roman" w:eastAsia="宋体" w:hAnsi="Times New Roman" w:cs="Times New Roman" w:hint="eastAsia"/>
          <w:b/>
          <w:bCs/>
          <w:color w:val="000000" w:themeColor="text1"/>
          <w:sz w:val="24"/>
          <w:szCs w:val="24"/>
        </w:rPr>
        <w:t>/</w:t>
      </w:r>
      <w:r w:rsidRPr="0026556D">
        <w:rPr>
          <w:rFonts w:ascii="Times New Roman" w:eastAsia="宋体" w:hAnsi="Times New Roman" w:cs="Times New Roman" w:hint="eastAsia"/>
          <w:b/>
          <w:bCs/>
          <w:color w:val="000000" w:themeColor="text1"/>
          <w:sz w:val="24"/>
          <w:szCs w:val="24"/>
        </w:rPr>
        <w:t>超土</w:t>
      </w:r>
      <w:r w:rsidRPr="0026556D">
        <w:rPr>
          <w:rFonts w:ascii="Times New Roman" w:eastAsia="宋体" w:hAnsi="Times New Roman" w:cs="Times New Roman" w:hint="eastAsia"/>
          <w:b/>
          <w:bCs/>
          <w:color w:val="000000" w:themeColor="text1"/>
          <w:sz w:val="24"/>
          <w:szCs w:val="24"/>
        </w:rPr>
        <w:t>/</w:t>
      </w:r>
      <w:r w:rsidRPr="0026556D">
        <w:rPr>
          <w:rFonts w:ascii="Times New Roman" w:eastAsia="宋体" w:hAnsi="Times New Roman" w:cs="Times New Roman" w:hint="eastAsia"/>
          <w:b/>
          <w:bCs/>
          <w:color w:val="000000" w:themeColor="text1"/>
          <w:sz w:val="24"/>
          <w:szCs w:val="24"/>
        </w:rPr>
        <w:t>超电系</w:t>
      </w:r>
      <w:r w:rsidRPr="0026556D">
        <w:rPr>
          <w:rFonts w:ascii="Times New Roman" w:eastAsia="宋体" w:hAnsi="Times New Roman" w:cs="Times New Roman" w:hint="eastAsia"/>
          <w:b/>
          <w:bCs/>
          <w:color w:val="000000" w:themeColor="text1"/>
          <w:sz w:val="24"/>
          <w:szCs w:val="24"/>
        </w:rPr>
        <w:t>boss</w:t>
      </w:r>
      <w:r w:rsidR="0059088A">
        <w:rPr>
          <w:rFonts w:ascii="Times New Roman" w:eastAsia="宋体" w:hAnsi="Times New Roman" w:cs="Times New Roman" w:hint="eastAsia"/>
          <w:b/>
          <w:bCs/>
          <w:color w:val="000000" w:themeColor="text1"/>
          <w:sz w:val="24"/>
          <w:szCs w:val="24"/>
        </w:rPr>
        <w:t>时</w:t>
      </w:r>
      <w:r w:rsidRPr="0026556D">
        <w:rPr>
          <w:rFonts w:ascii="Times New Roman" w:eastAsia="宋体" w:hAnsi="Times New Roman" w:cs="Times New Roman" w:hint="eastAsia"/>
          <w:b/>
          <w:bCs/>
          <w:color w:val="000000" w:themeColor="text1"/>
          <w:sz w:val="24"/>
          <w:szCs w:val="24"/>
        </w:rPr>
        <w:t>伤害提升</w:t>
      </w:r>
      <w:r w:rsidRPr="0026556D">
        <w:rPr>
          <w:rFonts w:ascii="Times New Roman" w:eastAsia="宋体" w:hAnsi="Times New Roman" w:cs="Times New Roman" w:hint="eastAsia"/>
          <w:b/>
          <w:bCs/>
          <w:color w:val="EE0000"/>
          <w:sz w:val="24"/>
          <w:szCs w:val="24"/>
        </w:rPr>
        <w:t>80%/100%</w:t>
      </w:r>
      <w:r w:rsidR="0059088A">
        <w:rPr>
          <w:rFonts w:ascii="Times New Roman" w:eastAsia="宋体" w:hAnsi="Times New Roman" w:cs="Times New Roman" w:hint="eastAsia"/>
          <w:b/>
          <w:bCs/>
          <w:color w:val="000000" w:themeColor="text1"/>
          <w:sz w:val="24"/>
          <w:szCs w:val="24"/>
        </w:rPr>
        <w:t>，</w:t>
      </w:r>
      <w:r w:rsidRPr="0026556D">
        <w:rPr>
          <w:rFonts w:ascii="Times New Roman" w:eastAsia="宋体" w:hAnsi="Times New Roman" w:cs="Times New Roman" w:hint="eastAsia"/>
          <w:b/>
          <w:bCs/>
          <w:color w:val="000000" w:themeColor="text1"/>
          <w:sz w:val="24"/>
          <w:szCs w:val="24"/>
        </w:rPr>
        <w:t>可继承，</w:t>
      </w:r>
      <w:r w:rsidRPr="0059088A">
        <w:rPr>
          <w:rFonts w:ascii="Times New Roman" w:eastAsia="宋体" w:hAnsi="Times New Roman" w:cs="Times New Roman" w:hint="eastAsia"/>
          <w:b/>
          <w:bCs/>
          <w:color w:val="EE0000"/>
          <w:sz w:val="24"/>
          <w:szCs w:val="24"/>
        </w:rPr>
        <w:t>10</w:t>
      </w:r>
      <w:r w:rsidRPr="0026556D">
        <w:rPr>
          <w:rFonts w:ascii="Times New Roman" w:eastAsia="宋体" w:hAnsi="Times New Roman" w:cs="Times New Roman" w:hint="eastAsia"/>
          <w:b/>
          <w:bCs/>
          <w:color w:val="000000" w:themeColor="text1"/>
          <w:sz w:val="24"/>
          <w:szCs w:val="24"/>
        </w:rPr>
        <w:t>回合</w:t>
      </w:r>
    </w:p>
    <w:p w14:paraId="1420E86B" w14:textId="5837F6E7" w:rsidR="0026556D" w:rsidRPr="00CA4F9B" w:rsidRDefault="0026556D" w:rsidP="0026556D">
      <w:pPr>
        <w:rPr>
          <w:rFonts w:ascii="Times New Roman" w:eastAsia="宋体" w:hAnsi="Times New Roman" w:cs="Times New Roman"/>
          <w:color w:val="000000" w:themeColor="text1"/>
          <w:sz w:val="24"/>
          <w:szCs w:val="24"/>
        </w:rPr>
      </w:pPr>
      <w:r w:rsidRPr="00671F48">
        <w:rPr>
          <w:rFonts w:ascii="Times New Roman" w:eastAsia="宋体" w:hAnsi="Times New Roman" w:cs="Times New Roman" w:hint="eastAsia"/>
          <w:b/>
          <w:bCs/>
          <w:color w:val="EE0000"/>
          <w:sz w:val="24"/>
          <w:szCs w:val="24"/>
        </w:rPr>
        <w:t>注：</w:t>
      </w:r>
      <w:r w:rsidR="0059088A" w:rsidRPr="0059088A">
        <w:rPr>
          <w:rFonts w:ascii="Times New Roman" w:eastAsia="宋体" w:hAnsi="Times New Roman" w:cs="Times New Roman" w:hint="eastAsia"/>
          <w:color w:val="000000" w:themeColor="text1"/>
          <w:sz w:val="24"/>
          <w:szCs w:val="24"/>
        </w:rPr>
        <w:t>可以签到奖励兑换</w:t>
      </w:r>
      <w:r w:rsidR="0059088A">
        <w:rPr>
          <w:rFonts w:ascii="Times New Roman" w:eastAsia="宋体" w:hAnsi="Times New Roman" w:cs="Times New Roman" w:hint="eastAsia"/>
          <w:color w:val="000000" w:themeColor="text1"/>
          <w:sz w:val="24"/>
          <w:szCs w:val="24"/>
        </w:rPr>
        <w:t>本体</w:t>
      </w:r>
      <w:r w:rsidR="0059088A" w:rsidRPr="0059088A">
        <w:rPr>
          <w:rFonts w:ascii="Times New Roman" w:eastAsia="宋体" w:hAnsi="Times New Roman" w:cs="Times New Roman" w:hint="eastAsia"/>
          <w:color w:val="000000" w:themeColor="text1"/>
          <w:sz w:val="24"/>
          <w:szCs w:val="24"/>
        </w:rPr>
        <w:t>。</w:t>
      </w:r>
      <w:r w:rsidRPr="00671F48">
        <w:rPr>
          <w:rFonts w:ascii="Times New Roman" w:eastAsia="宋体" w:hAnsi="Times New Roman" w:cs="Times New Roman" w:hint="eastAsia"/>
          <w:b/>
          <w:bCs/>
          <w:color w:val="000000" w:themeColor="text1"/>
          <w:sz w:val="24"/>
          <w:szCs w:val="24"/>
        </w:rPr>
        <w:t>有旧技能组</w:t>
      </w:r>
      <w:r>
        <w:rPr>
          <w:rFonts w:ascii="Times New Roman" w:eastAsia="宋体" w:hAnsi="Times New Roman" w:cs="Times New Roman" w:hint="eastAsia"/>
          <w:b/>
          <w:bCs/>
          <w:color w:val="000000" w:themeColor="text1"/>
          <w:sz w:val="24"/>
          <w:szCs w:val="24"/>
        </w:rPr>
        <w:t>和新技能组</w:t>
      </w:r>
      <w:r>
        <w:rPr>
          <w:rFonts w:ascii="Times New Roman" w:eastAsia="宋体" w:hAnsi="Times New Roman" w:cs="Times New Roman" w:hint="eastAsia"/>
          <w:color w:val="000000" w:themeColor="text1"/>
          <w:sz w:val="24"/>
          <w:szCs w:val="24"/>
        </w:rPr>
        <w:t>。</w:t>
      </w:r>
      <w:r w:rsidR="0059088A">
        <w:rPr>
          <w:rFonts w:ascii="Times New Roman" w:eastAsia="宋体" w:hAnsi="Times New Roman" w:cs="Times New Roman" w:hint="eastAsia"/>
          <w:color w:val="000000" w:themeColor="text1"/>
          <w:sz w:val="24"/>
          <w:szCs w:val="24"/>
        </w:rPr>
        <w:t>由于</w:t>
      </w:r>
      <w:r w:rsidR="0059088A" w:rsidRPr="0059088A">
        <w:rPr>
          <w:rFonts w:ascii="Times New Roman" w:eastAsia="宋体" w:hAnsi="Times New Roman" w:cs="Times New Roman" w:hint="eastAsia"/>
          <w:b/>
          <w:bCs/>
          <w:color w:val="000000" w:themeColor="text1"/>
          <w:sz w:val="24"/>
          <w:szCs w:val="24"/>
        </w:rPr>
        <w:t>超水</w:t>
      </w:r>
      <w:r w:rsidR="0059088A">
        <w:rPr>
          <w:rFonts w:ascii="Times New Roman" w:eastAsia="宋体" w:hAnsi="Times New Roman" w:cs="Times New Roman" w:hint="eastAsia"/>
          <w:color w:val="000000" w:themeColor="text1"/>
          <w:sz w:val="24"/>
          <w:szCs w:val="24"/>
        </w:rPr>
        <w:t>作为第二属性和</w:t>
      </w:r>
      <w:r w:rsidR="0059088A" w:rsidRPr="0059088A">
        <w:rPr>
          <w:rFonts w:ascii="Times New Roman" w:eastAsia="宋体" w:hAnsi="Times New Roman" w:cs="Times New Roman" w:hint="eastAsia"/>
          <w:b/>
          <w:bCs/>
          <w:color w:val="000000" w:themeColor="text1"/>
          <w:sz w:val="24"/>
          <w:szCs w:val="24"/>
        </w:rPr>
        <w:t>大招触发</w:t>
      </w:r>
      <w:r w:rsidR="0059088A">
        <w:rPr>
          <w:rFonts w:ascii="Times New Roman" w:eastAsia="宋体" w:hAnsi="Times New Roman" w:cs="Times New Roman" w:hint="eastAsia"/>
          <w:color w:val="000000" w:themeColor="text1"/>
          <w:sz w:val="24"/>
          <w:szCs w:val="24"/>
        </w:rPr>
        <w:t>，常见用法是带异界</w:t>
      </w:r>
      <w:r w:rsidR="0059088A">
        <w:rPr>
          <w:rFonts w:ascii="Times New Roman" w:eastAsia="宋体" w:hAnsi="Times New Roman" w:cs="Times New Roman" w:hint="eastAsia"/>
          <w:color w:val="000000" w:themeColor="text1"/>
          <w:sz w:val="24"/>
          <w:szCs w:val="24"/>
        </w:rPr>
        <w:t>/</w:t>
      </w:r>
      <w:r w:rsidR="0059088A">
        <w:rPr>
          <w:rFonts w:ascii="Times New Roman" w:eastAsia="宋体" w:hAnsi="Times New Roman" w:cs="Times New Roman" w:hint="eastAsia"/>
          <w:color w:val="000000" w:themeColor="text1"/>
          <w:sz w:val="24"/>
          <w:szCs w:val="24"/>
        </w:rPr>
        <w:t>王专并契约冰雪女皇。也可以契约超数码普攻打手。另外骰子大王是版本之子，大招自爆的</w:t>
      </w:r>
      <w:r w:rsidR="0059088A">
        <w:rPr>
          <w:rFonts w:ascii="Times New Roman" w:eastAsia="宋体" w:hAnsi="Times New Roman" w:cs="Times New Roman" w:hint="eastAsia"/>
          <w:color w:val="000000" w:themeColor="text1"/>
          <w:sz w:val="24"/>
          <w:szCs w:val="24"/>
        </w:rPr>
        <w:t>buff</w:t>
      </w:r>
      <w:r w:rsidR="0059088A">
        <w:rPr>
          <w:rFonts w:ascii="Times New Roman" w:eastAsia="宋体" w:hAnsi="Times New Roman" w:cs="Times New Roman" w:hint="eastAsia"/>
          <w:color w:val="000000" w:themeColor="text1"/>
          <w:sz w:val="24"/>
          <w:szCs w:val="24"/>
        </w:rPr>
        <w:t>和神兵祝福是</w:t>
      </w:r>
      <w:r w:rsidR="0059088A" w:rsidRPr="0059088A">
        <w:rPr>
          <w:rFonts w:ascii="Times New Roman" w:eastAsia="宋体" w:hAnsi="Times New Roman" w:cs="Times New Roman" w:hint="eastAsia"/>
          <w:b/>
          <w:bCs/>
          <w:color w:val="000000" w:themeColor="text1"/>
          <w:sz w:val="24"/>
          <w:szCs w:val="24"/>
        </w:rPr>
        <w:t>同名</w:t>
      </w:r>
      <w:r w:rsidR="0059088A" w:rsidRPr="0059088A">
        <w:rPr>
          <w:rFonts w:ascii="Times New Roman" w:eastAsia="宋体" w:hAnsi="Times New Roman" w:cs="Times New Roman" w:hint="eastAsia"/>
          <w:b/>
          <w:bCs/>
          <w:color w:val="000000" w:themeColor="text1"/>
          <w:sz w:val="24"/>
          <w:szCs w:val="24"/>
        </w:rPr>
        <w:t>buff</w:t>
      </w:r>
      <w:r w:rsidR="0059088A">
        <w:rPr>
          <w:rFonts w:ascii="Times New Roman" w:eastAsia="宋体" w:hAnsi="Times New Roman" w:cs="Times New Roman" w:hint="eastAsia"/>
          <w:color w:val="000000" w:themeColor="text1"/>
          <w:sz w:val="24"/>
          <w:szCs w:val="24"/>
        </w:rPr>
        <w:t>，因此后触发的</w:t>
      </w:r>
      <w:r w:rsidR="0059088A">
        <w:rPr>
          <w:rFonts w:ascii="Times New Roman" w:eastAsia="宋体" w:hAnsi="Times New Roman" w:cs="Times New Roman" w:hint="eastAsia"/>
          <w:color w:val="000000" w:themeColor="text1"/>
          <w:sz w:val="24"/>
          <w:szCs w:val="24"/>
        </w:rPr>
        <w:t>buff</w:t>
      </w:r>
      <w:r w:rsidR="0059088A">
        <w:rPr>
          <w:rFonts w:ascii="Times New Roman" w:eastAsia="宋体" w:hAnsi="Times New Roman" w:cs="Times New Roman" w:hint="eastAsia"/>
          <w:color w:val="000000" w:themeColor="text1"/>
          <w:sz w:val="24"/>
          <w:szCs w:val="24"/>
        </w:rPr>
        <w:t>会替换掉之前的</w:t>
      </w:r>
      <w:r w:rsidR="0059088A">
        <w:rPr>
          <w:rFonts w:ascii="Times New Roman" w:eastAsia="宋体" w:hAnsi="Times New Roman" w:cs="Times New Roman" w:hint="eastAsia"/>
          <w:color w:val="000000" w:themeColor="text1"/>
          <w:sz w:val="24"/>
          <w:szCs w:val="24"/>
        </w:rPr>
        <w:t>buff</w:t>
      </w:r>
      <w:r w:rsidR="0059088A">
        <w:rPr>
          <w:rFonts w:ascii="Times New Roman" w:eastAsia="宋体" w:hAnsi="Times New Roman" w:cs="Times New Roman" w:hint="eastAsia"/>
          <w:color w:val="000000" w:themeColor="text1"/>
          <w:sz w:val="24"/>
          <w:szCs w:val="24"/>
        </w:rPr>
        <w:t>，使用时要注意。</w:t>
      </w:r>
    </w:p>
    <w:p w14:paraId="0D5212E1" w14:textId="260F7707" w:rsidR="0059088A" w:rsidRDefault="0059088A" w:rsidP="0059088A">
      <w:pPr>
        <w:rPr>
          <w:rFonts w:ascii="Times New Roman" w:eastAsia="宋体" w:hAnsi="Times New Roman" w:cs="Times New Roman"/>
          <w:b/>
          <w:bCs/>
          <w:color w:val="EE0000"/>
          <w:sz w:val="24"/>
          <w:szCs w:val="24"/>
        </w:rPr>
      </w:pPr>
      <w:r>
        <w:rPr>
          <w:rFonts w:ascii="Times New Roman" w:eastAsia="宋体" w:hAnsi="Times New Roman" w:cs="Times New Roman" w:hint="eastAsia"/>
          <w:color w:val="000000" w:themeColor="text1"/>
          <w:sz w:val="24"/>
          <w:szCs w:val="24"/>
        </w:rPr>
        <w:t>(9</w:t>
      </w:r>
      <w:r w:rsidR="00A4694B">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 xml:space="preserve">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时序之光</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洛羲】超神系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超暗系</w:t>
      </w:r>
      <w:r>
        <w:rPr>
          <w:rFonts w:ascii="Times New Roman" w:eastAsia="宋体" w:hAnsi="Times New Roman" w:cs="Times New Roman" w:hint="eastAsia"/>
          <w:color w:val="000000" w:themeColor="text1"/>
          <w:sz w:val="24"/>
          <w:szCs w:val="24"/>
        </w:rPr>
        <w:t xml:space="preserve"> </w:t>
      </w:r>
      <w:r w:rsidR="00A4694B">
        <w:rPr>
          <w:rFonts w:ascii="Times New Roman" w:eastAsia="宋体" w:hAnsi="Times New Roman" w:cs="Times New Roman" w:hint="eastAsia"/>
          <w:color w:val="000000" w:themeColor="text1"/>
          <w:sz w:val="24"/>
          <w:szCs w:val="24"/>
        </w:rPr>
        <w:t>特</w:t>
      </w:r>
      <w:r>
        <w:rPr>
          <w:rFonts w:ascii="Times New Roman" w:eastAsia="宋体" w:hAnsi="Times New Roman" w:cs="Times New Roman" w:hint="eastAsia"/>
          <w:color w:val="000000" w:themeColor="text1"/>
          <w:sz w:val="24"/>
          <w:szCs w:val="24"/>
        </w:rPr>
        <w:t>攻提升</w:t>
      </w:r>
      <w:r w:rsidR="00A4694B" w:rsidRPr="00A4694B">
        <w:rPr>
          <w:rFonts w:ascii="Times New Roman" w:eastAsia="宋体" w:hAnsi="Times New Roman" w:cs="Times New Roman" w:hint="eastAsia"/>
          <w:b/>
          <w:bCs/>
          <w:color w:val="EE0000"/>
          <w:sz w:val="24"/>
          <w:szCs w:val="24"/>
        </w:rPr>
        <w:t>15%</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爆伤提升</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EE0000"/>
          <w:sz w:val="24"/>
          <w:szCs w:val="24"/>
        </w:rPr>
        <w:t>/120</w:t>
      </w:r>
      <w:r w:rsidRPr="00C1100E">
        <w:rPr>
          <w:rFonts w:ascii="Times New Roman" w:eastAsia="宋体" w:hAnsi="Times New Roman" w:cs="Times New Roman" w:hint="eastAsia"/>
          <w:b/>
          <w:bCs/>
          <w:color w:val="EE0000"/>
          <w:sz w:val="24"/>
          <w:szCs w:val="24"/>
        </w:rPr>
        <w:t>%</w:t>
      </w:r>
    </w:p>
    <w:p w14:paraId="4CF675BB" w14:textId="1E53E3AE" w:rsidR="00A4694B" w:rsidRDefault="00A4694B" w:rsidP="0059088A">
      <w:pPr>
        <w:rPr>
          <w:rFonts w:ascii="Times New Roman" w:eastAsia="宋体" w:hAnsi="Times New Roman" w:cs="Times New Roman"/>
          <w:color w:val="000000" w:themeColor="text1"/>
          <w:sz w:val="24"/>
          <w:szCs w:val="24"/>
        </w:rPr>
      </w:pPr>
      <w:r w:rsidRPr="00671F48">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color w:val="000000" w:themeColor="text1"/>
          <w:sz w:val="24"/>
          <w:szCs w:val="24"/>
        </w:rPr>
        <w:t>达人王</w:t>
      </w:r>
      <w:r w:rsidRPr="00CA4F9B">
        <w:rPr>
          <w:rFonts w:ascii="Times New Roman" w:eastAsia="宋体" w:hAnsi="Times New Roman" w:cs="Times New Roman" w:hint="eastAsia"/>
          <w:color w:val="000000" w:themeColor="text1"/>
          <w:sz w:val="24"/>
          <w:szCs w:val="24"/>
        </w:rPr>
        <w:t>可白嫖</w:t>
      </w:r>
      <w:r>
        <w:rPr>
          <w:rFonts w:ascii="Times New Roman" w:eastAsia="宋体" w:hAnsi="Times New Roman" w:cs="Times New Roman" w:hint="eastAsia"/>
          <w:color w:val="000000" w:themeColor="text1"/>
          <w:sz w:val="24"/>
          <w:szCs w:val="24"/>
        </w:rPr>
        <w:t>本体和</w:t>
      </w:r>
      <w:r w:rsidRPr="00CA4F9B">
        <w:rPr>
          <w:rFonts w:ascii="Times New Roman" w:eastAsia="宋体" w:hAnsi="Times New Roman" w:cs="Times New Roman" w:hint="eastAsia"/>
          <w:color w:val="000000" w:themeColor="text1"/>
          <w:sz w:val="24"/>
          <w:szCs w:val="24"/>
        </w:rPr>
        <w:t>王专。</w:t>
      </w:r>
      <w:r w:rsidRPr="00671F48">
        <w:rPr>
          <w:rFonts w:ascii="Times New Roman" w:eastAsia="宋体" w:hAnsi="Times New Roman" w:cs="Times New Roman" w:hint="eastAsia"/>
          <w:b/>
          <w:bCs/>
          <w:color w:val="000000" w:themeColor="text1"/>
          <w:sz w:val="24"/>
          <w:szCs w:val="24"/>
        </w:rPr>
        <w:t>有旧技能组</w:t>
      </w:r>
      <w:r>
        <w:rPr>
          <w:rFonts w:ascii="Times New Roman" w:eastAsia="宋体" w:hAnsi="Times New Roman" w:cs="Times New Roman" w:hint="eastAsia"/>
          <w:b/>
          <w:bCs/>
          <w:color w:val="000000" w:themeColor="text1"/>
          <w:sz w:val="24"/>
          <w:szCs w:val="24"/>
        </w:rPr>
        <w:t>和新技能组</w:t>
      </w:r>
      <w:r>
        <w:rPr>
          <w:rFonts w:ascii="Times New Roman" w:eastAsia="宋体" w:hAnsi="Times New Roman" w:cs="Times New Roman" w:hint="eastAsia"/>
          <w:color w:val="000000" w:themeColor="text1"/>
          <w:sz w:val="24"/>
          <w:szCs w:val="24"/>
        </w:rPr>
        <w:t>。</w:t>
      </w:r>
    </w:p>
    <w:p w14:paraId="464076E7" w14:textId="5D1671F7" w:rsidR="00A4694B" w:rsidRDefault="00A4694B" w:rsidP="00A4694B">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(10)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逐罪之剑</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辉刃艾恩</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超王系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超木系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普攻提升</w:t>
      </w:r>
      <w:r w:rsidRPr="00671F48">
        <w:rPr>
          <w:rFonts w:ascii="Times New Roman" w:eastAsia="宋体" w:hAnsi="Times New Roman" w:cs="Times New Roman" w:hint="eastAsia"/>
          <w:b/>
          <w:bCs/>
          <w:color w:val="EE0000"/>
          <w:sz w:val="24"/>
          <w:szCs w:val="24"/>
        </w:rPr>
        <w:t>10%</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伤害提升</w:t>
      </w:r>
      <w:r w:rsidRPr="00C1100E">
        <w:rPr>
          <w:rFonts w:ascii="Times New Roman" w:eastAsia="宋体" w:hAnsi="Times New Roman" w:cs="Times New Roman" w:hint="eastAsia"/>
          <w:b/>
          <w:bCs/>
          <w:color w:val="EE0000"/>
          <w:sz w:val="24"/>
          <w:szCs w:val="24"/>
        </w:rPr>
        <w:t>35%</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p>
    <w:p w14:paraId="0958E660" w14:textId="5A6212CB" w:rsidR="00A4694B" w:rsidRDefault="00A4694B" w:rsidP="00A4694B">
      <w:pPr>
        <w:rPr>
          <w:rFonts w:ascii="Times New Roman" w:eastAsia="宋体" w:hAnsi="Times New Roman" w:cs="Times New Roman"/>
          <w:color w:val="000000" w:themeColor="text1"/>
          <w:sz w:val="24"/>
          <w:szCs w:val="24"/>
        </w:rPr>
      </w:pPr>
      <w:r w:rsidRPr="00671F48">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b/>
          <w:bCs/>
          <w:color w:val="EE0000"/>
          <w:sz w:val="24"/>
          <w:szCs w:val="24"/>
        </w:rPr>
        <w:t>：</w:t>
      </w:r>
      <w:r w:rsidRPr="00671F48">
        <w:rPr>
          <w:rFonts w:ascii="Times New Roman" w:eastAsia="宋体" w:hAnsi="Times New Roman" w:cs="Times New Roman" w:hint="eastAsia"/>
          <w:b/>
          <w:bCs/>
          <w:color w:val="000000" w:themeColor="text1"/>
          <w:sz w:val="24"/>
          <w:szCs w:val="24"/>
        </w:rPr>
        <w:t>有旧技能组</w:t>
      </w:r>
      <w:r>
        <w:rPr>
          <w:rFonts w:ascii="Times New Roman" w:eastAsia="宋体" w:hAnsi="Times New Roman" w:cs="Times New Roman" w:hint="eastAsia"/>
          <w:b/>
          <w:bCs/>
          <w:color w:val="000000" w:themeColor="text1"/>
          <w:sz w:val="24"/>
          <w:szCs w:val="24"/>
        </w:rPr>
        <w:t>和新技能组</w:t>
      </w:r>
      <w:r>
        <w:rPr>
          <w:rFonts w:ascii="Times New Roman" w:eastAsia="宋体" w:hAnsi="Times New Roman" w:cs="Times New Roman" w:hint="eastAsia"/>
          <w:color w:val="000000" w:themeColor="text1"/>
          <w:sz w:val="24"/>
          <w:szCs w:val="24"/>
        </w:rPr>
        <w:t>。</w:t>
      </w:r>
    </w:p>
    <w:p w14:paraId="02BA0351" w14:textId="77777777" w:rsidR="00A4694B" w:rsidRDefault="00A4694B" w:rsidP="00A4694B">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(11)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神威重壁</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惊涛玄武</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超土系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超飞行系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普防提升</w:t>
      </w:r>
      <w:r w:rsidRPr="00671F48">
        <w:rPr>
          <w:rFonts w:ascii="Times New Roman" w:eastAsia="宋体" w:hAnsi="Times New Roman" w:cs="Times New Roman" w:hint="eastAsia"/>
          <w:b/>
          <w:bCs/>
          <w:color w:val="EE0000"/>
          <w:sz w:val="24"/>
          <w:szCs w:val="24"/>
        </w:rPr>
        <w:t>10%</w:t>
      </w:r>
      <w:r>
        <w:rPr>
          <w:rFonts w:ascii="Times New Roman" w:eastAsia="宋体" w:hAnsi="Times New Roman" w:cs="Times New Roman" w:hint="eastAsia"/>
          <w:b/>
          <w:bCs/>
          <w:color w:val="EE0000"/>
          <w:sz w:val="24"/>
          <w:szCs w:val="24"/>
        </w:rPr>
        <w:t xml:space="preserve"> </w:t>
      </w:r>
      <w:r>
        <w:rPr>
          <w:rFonts w:ascii="Times New Roman" w:eastAsia="宋体" w:hAnsi="Times New Roman" w:cs="Times New Roman" w:hint="eastAsia"/>
          <w:color w:val="000000" w:themeColor="text1"/>
          <w:sz w:val="24"/>
          <w:szCs w:val="24"/>
        </w:rPr>
        <w:t>抗性提升</w:t>
      </w:r>
      <w:r>
        <w:rPr>
          <w:rFonts w:ascii="Times New Roman" w:eastAsia="宋体" w:hAnsi="Times New Roman" w:cs="Times New Roman" w:hint="eastAsia"/>
          <w:b/>
          <w:bCs/>
          <w:color w:val="EE0000"/>
          <w:sz w:val="24"/>
          <w:szCs w:val="24"/>
        </w:rPr>
        <w:t>20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EE0000"/>
          <w:sz w:val="24"/>
          <w:szCs w:val="24"/>
        </w:rPr>
        <w:t>/30</w:t>
      </w:r>
      <w:r w:rsidRPr="00C1100E">
        <w:rPr>
          <w:rFonts w:ascii="Times New Roman" w:eastAsia="宋体" w:hAnsi="Times New Roman" w:cs="Times New Roman" w:hint="eastAsia"/>
          <w:b/>
          <w:bCs/>
          <w:color w:val="EE0000"/>
          <w:sz w:val="24"/>
          <w:szCs w:val="24"/>
        </w:rPr>
        <w:t>%</w:t>
      </w:r>
    </w:p>
    <w:p w14:paraId="10106674" w14:textId="731E3CDB" w:rsidR="00A4694B" w:rsidRDefault="00A4694B" w:rsidP="00A4694B">
      <w:pPr>
        <w:rPr>
          <w:rFonts w:ascii="Times New Roman" w:eastAsia="宋体" w:hAnsi="Times New Roman" w:cs="Times New Roman"/>
          <w:color w:val="000000" w:themeColor="text1"/>
          <w:sz w:val="24"/>
          <w:szCs w:val="24"/>
        </w:rPr>
      </w:pPr>
      <w:r w:rsidRPr="00671F48">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b/>
          <w:bCs/>
          <w:color w:val="EE0000"/>
          <w:sz w:val="24"/>
          <w:szCs w:val="24"/>
        </w:rPr>
        <w:t>：</w:t>
      </w:r>
      <w:r w:rsidRPr="00CA4F9B">
        <w:rPr>
          <w:rFonts w:ascii="Times New Roman" w:eastAsia="宋体" w:hAnsi="Times New Roman" w:cs="Times New Roman" w:hint="eastAsia"/>
          <w:color w:val="000000" w:themeColor="text1"/>
          <w:sz w:val="24"/>
          <w:szCs w:val="24"/>
        </w:rPr>
        <w:t>可白嫖</w:t>
      </w:r>
      <w:r>
        <w:rPr>
          <w:rFonts w:ascii="Times New Roman" w:eastAsia="宋体" w:hAnsi="Times New Roman" w:cs="Times New Roman" w:hint="eastAsia"/>
          <w:color w:val="000000" w:themeColor="text1"/>
          <w:sz w:val="24"/>
          <w:szCs w:val="24"/>
        </w:rPr>
        <w:t>满战</w:t>
      </w:r>
      <w:r w:rsidRPr="00CA4F9B">
        <w:rPr>
          <w:rFonts w:ascii="Times New Roman" w:eastAsia="宋体" w:hAnsi="Times New Roman" w:cs="Times New Roman" w:hint="eastAsia"/>
          <w:color w:val="000000" w:themeColor="text1"/>
          <w:sz w:val="24"/>
          <w:szCs w:val="24"/>
        </w:rPr>
        <w:t>。</w:t>
      </w:r>
      <w:r w:rsidRPr="00671F48">
        <w:rPr>
          <w:rFonts w:ascii="Times New Roman" w:eastAsia="宋体" w:hAnsi="Times New Roman" w:cs="Times New Roman" w:hint="eastAsia"/>
          <w:b/>
          <w:bCs/>
          <w:color w:val="000000" w:themeColor="text1"/>
          <w:sz w:val="24"/>
          <w:szCs w:val="24"/>
        </w:rPr>
        <w:t>有旧技能组</w:t>
      </w:r>
      <w:r>
        <w:rPr>
          <w:rFonts w:ascii="Times New Roman" w:eastAsia="宋体" w:hAnsi="Times New Roman" w:cs="Times New Roman" w:hint="eastAsia"/>
          <w:b/>
          <w:bCs/>
          <w:color w:val="000000" w:themeColor="text1"/>
          <w:sz w:val="24"/>
          <w:szCs w:val="24"/>
        </w:rPr>
        <w:t>和新技能组</w:t>
      </w:r>
      <w:r>
        <w:rPr>
          <w:rFonts w:ascii="Times New Roman" w:eastAsia="宋体" w:hAnsi="Times New Roman" w:cs="Times New Roman" w:hint="eastAsia"/>
          <w:color w:val="000000" w:themeColor="text1"/>
          <w:sz w:val="24"/>
          <w:szCs w:val="24"/>
        </w:rPr>
        <w:t>。并不是增伤而是增加生存能力。</w:t>
      </w:r>
    </w:p>
    <w:p w14:paraId="27C2DF38" w14:textId="417EE9B7" w:rsidR="00A4694B" w:rsidRDefault="00A4694B" w:rsidP="00A4694B">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(12)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妙笔创生绘世</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女娲</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仙灵系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超龙系</w:t>
      </w:r>
      <w:r>
        <w:rPr>
          <w:rFonts w:ascii="Times New Roman" w:eastAsia="宋体" w:hAnsi="Times New Roman" w:cs="Times New Roman" w:hint="eastAsia"/>
          <w:color w:val="000000" w:themeColor="text1"/>
          <w:sz w:val="24"/>
          <w:szCs w:val="24"/>
        </w:rPr>
        <w:t xml:space="preserve"> </w:t>
      </w:r>
      <w:r w:rsidRPr="00573F02">
        <w:rPr>
          <w:rFonts w:ascii="Times New Roman" w:eastAsia="宋体" w:hAnsi="Times New Roman" w:cs="Times New Roman" w:hint="eastAsia"/>
          <w:b/>
          <w:bCs/>
          <w:color w:val="000000" w:themeColor="text1"/>
          <w:sz w:val="24"/>
          <w:szCs w:val="24"/>
        </w:rPr>
        <w:t>精准</w:t>
      </w:r>
      <w:r w:rsidRPr="00671F48">
        <w:rPr>
          <w:rFonts w:ascii="Times New Roman" w:eastAsia="宋体" w:hAnsi="Times New Roman" w:cs="Times New Roman" w:hint="eastAsia"/>
          <w:b/>
          <w:bCs/>
          <w:color w:val="EE0000"/>
          <w:sz w:val="24"/>
          <w:szCs w:val="24"/>
        </w:rPr>
        <w:t>10%</w:t>
      </w:r>
      <w:r>
        <w:rPr>
          <w:rFonts w:ascii="Times New Roman" w:eastAsia="宋体" w:hAnsi="Times New Roman" w:cs="Times New Roman" w:hint="eastAsia"/>
          <w:b/>
          <w:bCs/>
          <w:color w:val="EE0000"/>
          <w:sz w:val="24"/>
          <w:szCs w:val="24"/>
        </w:rPr>
        <w:t>/20</w:t>
      </w:r>
      <w:r w:rsidRPr="00C1100E">
        <w:rPr>
          <w:rFonts w:ascii="Times New Roman" w:eastAsia="宋体" w:hAnsi="Times New Roman" w:cs="Times New Roman" w:hint="eastAsia"/>
          <w:b/>
          <w:bCs/>
          <w:color w:val="EE0000"/>
          <w:sz w:val="24"/>
          <w:szCs w:val="24"/>
        </w:rPr>
        <w:t>%</w:t>
      </w:r>
    </w:p>
    <w:p w14:paraId="484C2419" w14:textId="2AAA2168" w:rsidR="00A4694B" w:rsidRDefault="00A4694B" w:rsidP="00A4694B">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伤害提升</w:t>
      </w:r>
      <w:r w:rsidR="00573F02">
        <w:rPr>
          <w:rFonts w:ascii="Times New Roman" w:eastAsia="宋体" w:hAnsi="Times New Roman" w:cs="Times New Roman" w:hint="eastAsia"/>
          <w:b/>
          <w:bCs/>
          <w:color w:val="EE0000"/>
          <w:sz w:val="24"/>
          <w:szCs w:val="24"/>
        </w:rPr>
        <w:t>6</w:t>
      </w:r>
      <w:r>
        <w:rPr>
          <w:rFonts w:ascii="Times New Roman" w:eastAsia="宋体" w:hAnsi="Times New Roman" w:cs="Times New Roman" w:hint="eastAsia"/>
          <w:b/>
          <w:bCs/>
          <w:color w:val="EE0000"/>
          <w:sz w:val="24"/>
          <w:szCs w:val="24"/>
        </w:rPr>
        <w:t>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EE0000"/>
          <w:sz w:val="24"/>
          <w:szCs w:val="24"/>
        </w:rPr>
        <w:t>/</w:t>
      </w:r>
      <w:r w:rsidR="00573F02">
        <w:rPr>
          <w:rFonts w:ascii="Times New Roman" w:eastAsia="宋体" w:hAnsi="Times New Roman" w:cs="Times New Roman" w:hint="eastAsia"/>
          <w:b/>
          <w:bCs/>
          <w:color w:val="EE0000"/>
          <w:sz w:val="24"/>
          <w:szCs w:val="24"/>
        </w:rPr>
        <w:t>10</w:t>
      </w:r>
      <w:r>
        <w:rPr>
          <w:rFonts w:ascii="Times New Roman" w:eastAsia="宋体" w:hAnsi="Times New Roman" w:cs="Times New Roman" w:hint="eastAsia"/>
          <w:b/>
          <w:bCs/>
          <w:color w:val="EE0000"/>
          <w:sz w:val="24"/>
          <w:szCs w:val="24"/>
        </w:rPr>
        <w:t>0</w:t>
      </w:r>
      <w:r w:rsidRPr="00C1100E">
        <w:rPr>
          <w:rFonts w:ascii="Times New Roman" w:eastAsia="宋体" w:hAnsi="Times New Roman" w:cs="Times New Roman" w:hint="eastAsia"/>
          <w:b/>
          <w:bCs/>
          <w:color w:val="EE0000"/>
          <w:sz w:val="24"/>
          <w:szCs w:val="24"/>
        </w:rPr>
        <w:t>%</w:t>
      </w:r>
    </w:p>
    <w:p w14:paraId="547D0176" w14:textId="5FECFE85" w:rsidR="00A4694B" w:rsidRDefault="00573F02" w:rsidP="0059088A">
      <w:pPr>
        <w:rPr>
          <w:rFonts w:ascii="Times New Roman" w:eastAsia="宋体" w:hAnsi="Times New Roman" w:cs="Times New Roman"/>
          <w:color w:val="000000" w:themeColor="text1"/>
          <w:sz w:val="24"/>
          <w:szCs w:val="24"/>
        </w:rPr>
      </w:pPr>
      <w:r w:rsidRPr="00671F48">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b/>
          <w:bCs/>
          <w:color w:val="EE0000"/>
          <w:sz w:val="24"/>
          <w:szCs w:val="24"/>
        </w:rPr>
        <w:t>：</w:t>
      </w:r>
      <w:r w:rsidRPr="00671F48">
        <w:rPr>
          <w:rFonts w:ascii="Times New Roman" w:eastAsia="宋体" w:hAnsi="Times New Roman" w:cs="Times New Roman" w:hint="eastAsia"/>
          <w:b/>
          <w:bCs/>
          <w:color w:val="000000" w:themeColor="text1"/>
          <w:sz w:val="24"/>
          <w:szCs w:val="24"/>
        </w:rPr>
        <w:t>有旧技能组</w:t>
      </w:r>
      <w:r>
        <w:rPr>
          <w:rFonts w:ascii="Times New Roman" w:eastAsia="宋体" w:hAnsi="Times New Roman" w:cs="Times New Roman" w:hint="eastAsia"/>
          <w:b/>
          <w:bCs/>
          <w:color w:val="000000" w:themeColor="text1"/>
          <w:sz w:val="24"/>
          <w:szCs w:val="24"/>
        </w:rPr>
        <w:t>和新技能组</w:t>
      </w:r>
      <w:r>
        <w:rPr>
          <w:rFonts w:ascii="Times New Roman" w:eastAsia="宋体" w:hAnsi="Times New Roman" w:cs="Times New Roman" w:hint="eastAsia"/>
          <w:color w:val="000000" w:themeColor="text1"/>
          <w:sz w:val="24"/>
          <w:szCs w:val="24"/>
        </w:rPr>
        <w:t>。</w:t>
      </w:r>
      <w:r w:rsidRPr="00573F02">
        <w:rPr>
          <w:rFonts w:ascii="Times New Roman" w:eastAsia="宋体" w:hAnsi="Times New Roman" w:cs="Times New Roman" w:hint="eastAsia"/>
          <w:color w:val="000000" w:themeColor="text1"/>
          <w:sz w:val="24"/>
          <w:szCs w:val="24"/>
        </w:rPr>
        <w:t>精准</w:t>
      </w:r>
      <w:r>
        <w:rPr>
          <w:rFonts w:ascii="Times New Roman" w:eastAsia="宋体" w:hAnsi="Times New Roman" w:cs="Times New Roman" w:hint="eastAsia"/>
          <w:color w:val="000000" w:themeColor="text1"/>
          <w:sz w:val="24"/>
          <w:szCs w:val="24"/>
        </w:rPr>
        <w:t>意思是无视化解的概率。最终化解概率等于化解率</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精准值。在对技能有化解的</w:t>
      </w:r>
      <w:r>
        <w:rPr>
          <w:rFonts w:ascii="Times New Roman" w:eastAsia="宋体" w:hAnsi="Times New Roman" w:cs="Times New Roman" w:hint="eastAsia"/>
          <w:color w:val="000000" w:themeColor="text1"/>
          <w:sz w:val="24"/>
          <w:szCs w:val="24"/>
        </w:rPr>
        <w:t>boss</w:t>
      </w:r>
      <w:r>
        <w:rPr>
          <w:rFonts w:ascii="Times New Roman" w:eastAsia="宋体" w:hAnsi="Times New Roman" w:cs="Times New Roman" w:hint="eastAsia"/>
          <w:color w:val="000000" w:themeColor="text1"/>
          <w:sz w:val="24"/>
          <w:szCs w:val="24"/>
        </w:rPr>
        <w:t>时可能有</w:t>
      </w:r>
      <w:r w:rsidR="00FC7801">
        <w:rPr>
          <w:rFonts w:ascii="Times New Roman" w:eastAsia="宋体" w:hAnsi="Times New Roman" w:cs="Times New Roman" w:hint="eastAsia"/>
          <w:color w:val="000000" w:themeColor="text1"/>
          <w:sz w:val="24"/>
          <w:szCs w:val="24"/>
        </w:rPr>
        <w:t>些用处</w:t>
      </w:r>
      <w:r>
        <w:rPr>
          <w:rFonts w:ascii="Times New Roman" w:eastAsia="宋体" w:hAnsi="Times New Roman" w:cs="Times New Roman" w:hint="eastAsia"/>
          <w:color w:val="000000" w:themeColor="text1"/>
          <w:sz w:val="24"/>
          <w:szCs w:val="24"/>
        </w:rPr>
        <w:t>。</w:t>
      </w:r>
    </w:p>
    <w:p w14:paraId="67B486E0" w14:textId="150787A0" w:rsidR="00573F02" w:rsidRDefault="00573F02" w:rsidP="00573F02">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(13)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夜与月的蔷薇</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夜兰</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超木系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超时空系</w:t>
      </w:r>
      <w:r>
        <w:rPr>
          <w:rFonts w:ascii="Times New Roman" w:eastAsia="宋体" w:hAnsi="Times New Roman" w:cs="Times New Roman" w:hint="eastAsia"/>
          <w:color w:val="000000" w:themeColor="text1"/>
          <w:sz w:val="24"/>
          <w:szCs w:val="24"/>
        </w:rPr>
        <w:t xml:space="preserve"> </w:t>
      </w:r>
      <w:r w:rsidRPr="00573F02">
        <w:rPr>
          <w:rFonts w:ascii="Times New Roman" w:eastAsia="宋体" w:hAnsi="Times New Roman" w:cs="Times New Roman" w:hint="eastAsia"/>
          <w:b/>
          <w:bCs/>
          <w:color w:val="000000" w:themeColor="text1"/>
          <w:sz w:val="24"/>
          <w:szCs w:val="24"/>
        </w:rPr>
        <w:t>天之箭</w:t>
      </w:r>
      <w:r w:rsidRPr="00671F48">
        <w:rPr>
          <w:rFonts w:ascii="Times New Roman" w:eastAsia="宋体" w:hAnsi="Times New Roman" w:cs="Times New Roman" w:hint="eastAsia"/>
          <w:b/>
          <w:bCs/>
          <w:color w:val="EE0000"/>
          <w:sz w:val="24"/>
          <w:szCs w:val="24"/>
        </w:rPr>
        <w:t>10%</w:t>
      </w:r>
      <w:r>
        <w:rPr>
          <w:rFonts w:ascii="Times New Roman" w:eastAsia="宋体" w:hAnsi="Times New Roman" w:cs="Times New Roman" w:hint="eastAsia"/>
          <w:b/>
          <w:bCs/>
          <w:color w:val="EE0000"/>
          <w:sz w:val="24"/>
          <w:szCs w:val="24"/>
        </w:rPr>
        <w:t>/20</w:t>
      </w:r>
      <w:r w:rsidRPr="00C1100E">
        <w:rPr>
          <w:rFonts w:ascii="Times New Roman" w:eastAsia="宋体" w:hAnsi="Times New Roman" w:cs="Times New Roman" w:hint="eastAsia"/>
          <w:b/>
          <w:bCs/>
          <w:color w:val="EE0000"/>
          <w:sz w:val="24"/>
          <w:szCs w:val="24"/>
        </w:rPr>
        <w:t>%</w:t>
      </w:r>
    </w:p>
    <w:p w14:paraId="766F73C9" w14:textId="13A724C2" w:rsidR="00573F02" w:rsidRDefault="00573F02" w:rsidP="00573F02">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伤害提升</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EE0000"/>
          <w:sz w:val="24"/>
          <w:szCs w:val="24"/>
        </w:rPr>
        <w:t>/100</w:t>
      </w:r>
      <w:r w:rsidRPr="00C1100E">
        <w:rPr>
          <w:rFonts w:ascii="Times New Roman" w:eastAsia="宋体" w:hAnsi="Times New Roman" w:cs="Times New Roman" w:hint="eastAsia"/>
          <w:b/>
          <w:bCs/>
          <w:color w:val="EE0000"/>
          <w:sz w:val="24"/>
          <w:szCs w:val="24"/>
        </w:rPr>
        <w:t>%</w:t>
      </w:r>
    </w:p>
    <w:p w14:paraId="2CB9E387" w14:textId="5436E516" w:rsidR="00573F02" w:rsidRDefault="00573F02" w:rsidP="00573F02">
      <w:pPr>
        <w:rPr>
          <w:rFonts w:ascii="Times New Roman" w:eastAsia="宋体" w:hAnsi="Times New Roman" w:cs="Times New Roman"/>
          <w:color w:val="000000" w:themeColor="text1"/>
          <w:sz w:val="24"/>
          <w:szCs w:val="24"/>
        </w:rPr>
      </w:pPr>
      <w:r w:rsidRPr="00671F48">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b/>
          <w:bCs/>
          <w:color w:val="EE0000"/>
          <w:sz w:val="24"/>
          <w:szCs w:val="24"/>
        </w:rPr>
        <w:t>：</w:t>
      </w:r>
      <w:r w:rsidRPr="00671F48">
        <w:rPr>
          <w:rFonts w:ascii="Times New Roman" w:eastAsia="宋体" w:hAnsi="Times New Roman" w:cs="Times New Roman" w:hint="eastAsia"/>
          <w:b/>
          <w:bCs/>
          <w:color w:val="000000" w:themeColor="text1"/>
          <w:sz w:val="24"/>
          <w:szCs w:val="24"/>
        </w:rPr>
        <w:t>有旧技能组</w:t>
      </w:r>
      <w:r>
        <w:rPr>
          <w:rFonts w:ascii="Times New Roman" w:eastAsia="宋体" w:hAnsi="Times New Roman" w:cs="Times New Roman" w:hint="eastAsia"/>
          <w:b/>
          <w:bCs/>
          <w:color w:val="000000" w:themeColor="text1"/>
          <w:sz w:val="24"/>
          <w:szCs w:val="24"/>
        </w:rPr>
        <w:t>和新技能组</w:t>
      </w:r>
      <w:r>
        <w:rPr>
          <w:rFonts w:ascii="Times New Roman" w:eastAsia="宋体" w:hAnsi="Times New Roman" w:cs="Times New Roman" w:hint="eastAsia"/>
          <w:color w:val="000000" w:themeColor="text1"/>
          <w:sz w:val="24"/>
          <w:szCs w:val="24"/>
        </w:rPr>
        <w:t>。</w:t>
      </w:r>
      <w:r w:rsidR="00FC7801">
        <w:rPr>
          <w:rFonts w:ascii="Times New Roman" w:eastAsia="宋体" w:hAnsi="Times New Roman" w:cs="Times New Roman" w:hint="eastAsia"/>
          <w:color w:val="000000" w:themeColor="text1"/>
          <w:sz w:val="24"/>
          <w:szCs w:val="24"/>
        </w:rPr>
        <w:t>天之箭</w:t>
      </w:r>
      <w:r>
        <w:rPr>
          <w:rFonts w:ascii="Times New Roman" w:eastAsia="宋体" w:hAnsi="Times New Roman" w:cs="Times New Roman" w:hint="eastAsia"/>
          <w:color w:val="000000" w:themeColor="text1"/>
          <w:sz w:val="24"/>
          <w:szCs w:val="24"/>
        </w:rPr>
        <w:t>意思是无视</w:t>
      </w:r>
      <w:r w:rsidR="00FC7801">
        <w:rPr>
          <w:rFonts w:ascii="Times New Roman" w:eastAsia="宋体" w:hAnsi="Times New Roman" w:cs="Times New Roman" w:hint="eastAsia"/>
          <w:color w:val="000000" w:themeColor="text1"/>
          <w:sz w:val="24"/>
          <w:szCs w:val="24"/>
        </w:rPr>
        <w:t>免疫技能特效</w:t>
      </w:r>
      <w:r>
        <w:rPr>
          <w:rFonts w:ascii="Times New Roman" w:eastAsia="宋体" w:hAnsi="Times New Roman" w:cs="Times New Roman" w:hint="eastAsia"/>
          <w:color w:val="000000" w:themeColor="text1"/>
          <w:sz w:val="24"/>
          <w:szCs w:val="24"/>
        </w:rPr>
        <w:t>的概率</w:t>
      </w:r>
      <w:r w:rsidR="00FC7801">
        <w:rPr>
          <w:rFonts w:ascii="Times New Roman" w:eastAsia="宋体" w:hAnsi="Times New Roman" w:cs="Times New Roman" w:hint="eastAsia"/>
          <w:color w:val="000000" w:themeColor="text1"/>
          <w:sz w:val="24"/>
          <w:szCs w:val="24"/>
        </w:rPr>
        <w:t>，与精准类似。常见的技能带有免疫技能特效的</w:t>
      </w:r>
      <w:r w:rsidR="00FC7801">
        <w:rPr>
          <w:rFonts w:ascii="Times New Roman" w:eastAsia="宋体" w:hAnsi="Times New Roman" w:cs="Times New Roman" w:hint="eastAsia"/>
          <w:color w:val="000000" w:themeColor="text1"/>
          <w:sz w:val="24"/>
          <w:szCs w:val="24"/>
        </w:rPr>
        <w:t>boss</w:t>
      </w:r>
      <w:r w:rsidR="00FC7801">
        <w:rPr>
          <w:rFonts w:ascii="Times New Roman" w:eastAsia="宋体" w:hAnsi="Times New Roman" w:cs="Times New Roman" w:hint="eastAsia"/>
          <w:color w:val="000000" w:themeColor="text1"/>
          <w:sz w:val="24"/>
          <w:szCs w:val="24"/>
        </w:rPr>
        <w:t>包括启元龙母和带专属的三代梦。</w:t>
      </w:r>
    </w:p>
    <w:p w14:paraId="13EF7F93" w14:textId="262240CE" w:rsidR="00573F02" w:rsidRPr="00FC7801" w:rsidRDefault="00FC7801" w:rsidP="0059088A">
      <w:pPr>
        <w:rPr>
          <w:rFonts w:ascii="Times New Roman" w:eastAsia="宋体" w:hAnsi="Times New Roman" w:cs="Times New Roman"/>
          <w:color w:val="000000" w:themeColor="text1"/>
          <w:sz w:val="24"/>
          <w:szCs w:val="24"/>
        </w:rPr>
      </w:pPr>
      <w:r w:rsidRPr="00FC7801">
        <w:rPr>
          <w:rFonts w:ascii="Times New Roman" w:eastAsia="宋体" w:hAnsi="Times New Roman" w:cs="Times New Roman" w:hint="eastAsia"/>
          <w:b/>
          <w:bCs/>
          <w:color w:val="000000" w:themeColor="text1"/>
          <w:sz w:val="24"/>
          <w:szCs w:val="24"/>
        </w:rPr>
        <w:t>之后的神兵亚比均只有新技能组</w:t>
      </w:r>
    </w:p>
    <w:p w14:paraId="745E2C3C" w14:textId="192360A8" w:rsidR="00FC7801" w:rsidRDefault="00FC7801" w:rsidP="00FC7801">
      <w:pPr>
        <w:rPr>
          <w:rFonts w:ascii="Times New Roman" w:eastAsia="宋体" w:hAnsi="Times New Roman" w:cs="Times New Roman"/>
          <w:b/>
          <w:bCs/>
          <w:color w:val="EE0000"/>
          <w:sz w:val="24"/>
          <w:szCs w:val="24"/>
        </w:rPr>
      </w:pPr>
      <w:r>
        <w:rPr>
          <w:rFonts w:ascii="Times New Roman" w:eastAsia="宋体" w:hAnsi="Times New Roman" w:cs="Times New Roman" w:hint="eastAsia"/>
          <w:color w:val="000000" w:themeColor="text1"/>
          <w:sz w:val="24"/>
          <w:szCs w:val="24"/>
        </w:rPr>
        <w:t xml:space="preserve">(14)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炎刃燎原</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赤霄</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超圣灵系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超电系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普攻提升</w:t>
      </w:r>
      <w:r w:rsidRPr="00A4694B">
        <w:rPr>
          <w:rFonts w:ascii="Times New Roman" w:eastAsia="宋体" w:hAnsi="Times New Roman" w:cs="Times New Roman" w:hint="eastAsia"/>
          <w:b/>
          <w:bCs/>
          <w:color w:val="EE0000"/>
          <w:sz w:val="24"/>
          <w:szCs w:val="24"/>
        </w:rPr>
        <w:t>15%</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伤害提升</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EE0000"/>
          <w:sz w:val="24"/>
          <w:szCs w:val="24"/>
        </w:rPr>
        <w:t>/100</w:t>
      </w:r>
      <w:r w:rsidRPr="00C1100E">
        <w:rPr>
          <w:rFonts w:ascii="Times New Roman" w:eastAsia="宋体" w:hAnsi="Times New Roman" w:cs="Times New Roman" w:hint="eastAsia"/>
          <w:b/>
          <w:bCs/>
          <w:color w:val="EE0000"/>
          <w:sz w:val="24"/>
          <w:szCs w:val="24"/>
        </w:rPr>
        <w:t>%</w:t>
      </w:r>
    </w:p>
    <w:p w14:paraId="734B0D32" w14:textId="332667DD" w:rsidR="00FC7801" w:rsidRDefault="00FC7801" w:rsidP="00FC7801">
      <w:pPr>
        <w:rPr>
          <w:rFonts w:ascii="Times New Roman" w:eastAsia="宋体" w:hAnsi="Times New Roman" w:cs="Times New Roman"/>
          <w:b/>
          <w:bCs/>
          <w:color w:val="EE0000"/>
          <w:sz w:val="24"/>
          <w:szCs w:val="24"/>
        </w:rPr>
      </w:pPr>
      <w:r>
        <w:rPr>
          <w:rFonts w:ascii="Times New Roman" w:eastAsia="宋体" w:hAnsi="Times New Roman" w:cs="Times New Roman" w:hint="eastAsia"/>
          <w:color w:val="000000" w:themeColor="text1"/>
          <w:sz w:val="24"/>
          <w:szCs w:val="24"/>
        </w:rPr>
        <w:t xml:space="preserve">(15)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剑逐山河</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轩辕夏禹</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超时空系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神兵系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普攻提升</w:t>
      </w:r>
      <w:r w:rsidRPr="00A4694B">
        <w:rPr>
          <w:rFonts w:ascii="Times New Roman" w:eastAsia="宋体" w:hAnsi="Times New Roman" w:cs="Times New Roman" w:hint="eastAsia"/>
          <w:b/>
          <w:bCs/>
          <w:color w:val="EE0000"/>
          <w:sz w:val="24"/>
          <w:szCs w:val="24"/>
        </w:rPr>
        <w:t>15%</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伤害提升</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EE0000"/>
          <w:sz w:val="24"/>
          <w:szCs w:val="24"/>
        </w:rPr>
        <w:t>/100</w:t>
      </w:r>
      <w:r w:rsidRPr="00C1100E">
        <w:rPr>
          <w:rFonts w:ascii="Times New Roman" w:eastAsia="宋体" w:hAnsi="Times New Roman" w:cs="Times New Roman" w:hint="eastAsia"/>
          <w:b/>
          <w:bCs/>
          <w:color w:val="EE0000"/>
          <w:sz w:val="24"/>
          <w:szCs w:val="24"/>
        </w:rPr>
        <w:t>%</w:t>
      </w:r>
    </w:p>
    <w:p w14:paraId="2EA81757" w14:textId="1FE8D4A4" w:rsidR="00FC7801" w:rsidRDefault="00FC7801" w:rsidP="00FC7801">
      <w:pPr>
        <w:rPr>
          <w:rFonts w:ascii="Times New Roman" w:eastAsia="宋体" w:hAnsi="Times New Roman" w:cs="Times New Roman"/>
          <w:color w:val="000000" w:themeColor="text1"/>
          <w:sz w:val="24"/>
          <w:szCs w:val="24"/>
        </w:rPr>
      </w:pPr>
      <w:r w:rsidRPr="00671F48">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color w:val="000000" w:themeColor="text1"/>
          <w:sz w:val="24"/>
          <w:szCs w:val="24"/>
        </w:rPr>
        <w:t>达人王</w:t>
      </w:r>
      <w:r w:rsidRPr="00CA4F9B">
        <w:rPr>
          <w:rFonts w:ascii="Times New Roman" w:eastAsia="宋体" w:hAnsi="Times New Roman" w:cs="Times New Roman" w:hint="eastAsia"/>
          <w:color w:val="000000" w:themeColor="text1"/>
          <w:sz w:val="24"/>
          <w:szCs w:val="24"/>
        </w:rPr>
        <w:t>可白嫖</w:t>
      </w:r>
      <w:r>
        <w:rPr>
          <w:rFonts w:ascii="Times New Roman" w:eastAsia="宋体" w:hAnsi="Times New Roman" w:cs="Times New Roman" w:hint="eastAsia"/>
          <w:color w:val="000000" w:themeColor="text1"/>
          <w:sz w:val="24"/>
          <w:szCs w:val="24"/>
        </w:rPr>
        <w:t>本体和</w:t>
      </w:r>
      <w:r w:rsidRPr="00CA4F9B">
        <w:rPr>
          <w:rFonts w:ascii="Times New Roman" w:eastAsia="宋体" w:hAnsi="Times New Roman" w:cs="Times New Roman" w:hint="eastAsia"/>
          <w:color w:val="000000" w:themeColor="text1"/>
          <w:sz w:val="24"/>
          <w:szCs w:val="24"/>
        </w:rPr>
        <w:t>王专。</w:t>
      </w:r>
      <w:r>
        <w:rPr>
          <w:rFonts w:ascii="Times New Roman" w:eastAsia="宋体" w:hAnsi="Times New Roman" w:cs="Times New Roman" w:hint="eastAsia"/>
          <w:color w:val="000000" w:themeColor="text1"/>
          <w:sz w:val="24"/>
          <w:szCs w:val="24"/>
        </w:rPr>
        <w:t>挑战有一关敌方体力越低伤害越高易翻车</w:t>
      </w:r>
    </w:p>
    <w:p w14:paraId="2AC5BEB3" w14:textId="14F0D2CB" w:rsidR="00FC7801" w:rsidRDefault="00FC7801" w:rsidP="00FC7801">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(16) </w:t>
      </w:r>
      <w:r w:rsidRPr="001759D0">
        <w:rPr>
          <w:rFonts w:ascii="Times New Roman" w:eastAsia="宋体" w:hAnsi="Times New Roman" w:cs="Times New Roman"/>
          <w:color w:val="000000" w:themeColor="text1"/>
          <w:sz w:val="24"/>
          <w:szCs w:val="24"/>
        </w:rPr>
        <w:t>【</w:t>
      </w:r>
      <w:r w:rsidR="00E769D4">
        <w:rPr>
          <w:rFonts w:ascii="Times New Roman" w:eastAsia="宋体" w:hAnsi="Times New Roman" w:cs="Times New Roman" w:hint="eastAsia"/>
          <w:color w:val="000000" w:themeColor="text1"/>
          <w:sz w:val="24"/>
          <w:szCs w:val="24"/>
        </w:rPr>
        <w:t>晨光樱语</w:t>
      </w:r>
      <w:r w:rsidRPr="001759D0">
        <w:rPr>
          <w:rFonts w:ascii="Times New Roman" w:eastAsia="宋体" w:hAnsi="Times New Roman" w:cs="Times New Roman"/>
          <w:color w:val="000000" w:themeColor="text1"/>
          <w:sz w:val="24"/>
          <w:szCs w:val="24"/>
        </w:rPr>
        <w:t>-</w:t>
      </w:r>
      <w:r w:rsidR="00E769D4">
        <w:rPr>
          <w:rFonts w:ascii="Times New Roman" w:eastAsia="宋体" w:hAnsi="Times New Roman" w:cs="Times New Roman" w:hint="eastAsia"/>
          <w:color w:val="000000" w:themeColor="text1"/>
          <w:sz w:val="24"/>
          <w:szCs w:val="24"/>
        </w:rPr>
        <w:t>欧若拉</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sidR="00E769D4">
        <w:rPr>
          <w:rFonts w:ascii="Times New Roman" w:eastAsia="宋体" w:hAnsi="Times New Roman" w:cs="Times New Roman" w:hint="eastAsia"/>
          <w:color w:val="000000" w:themeColor="text1"/>
          <w:sz w:val="24"/>
          <w:szCs w:val="24"/>
        </w:rPr>
        <w:t>乾坤</w:t>
      </w:r>
      <w:r>
        <w:rPr>
          <w:rFonts w:ascii="Times New Roman" w:eastAsia="宋体" w:hAnsi="Times New Roman" w:cs="Times New Roman" w:hint="eastAsia"/>
          <w:color w:val="000000" w:themeColor="text1"/>
          <w:sz w:val="24"/>
          <w:szCs w:val="24"/>
        </w:rPr>
        <w:t>系</w:t>
      </w:r>
      <w:r>
        <w:rPr>
          <w:rFonts w:ascii="Times New Roman" w:eastAsia="宋体" w:hAnsi="Times New Roman" w:cs="Times New Roman" w:hint="eastAsia"/>
          <w:color w:val="000000" w:themeColor="text1"/>
          <w:sz w:val="24"/>
          <w:szCs w:val="24"/>
        </w:rPr>
        <w:t>/</w:t>
      </w:r>
      <w:r w:rsidR="00E769D4">
        <w:rPr>
          <w:rFonts w:ascii="Times New Roman" w:eastAsia="宋体" w:hAnsi="Times New Roman" w:cs="Times New Roman" w:hint="eastAsia"/>
          <w:color w:val="000000" w:themeColor="text1"/>
          <w:sz w:val="24"/>
          <w:szCs w:val="24"/>
        </w:rPr>
        <w:t>超神秘</w:t>
      </w:r>
      <w:r>
        <w:rPr>
          <w:rFonts w:ascii="Times New Roman" w:eastAsia="宋体" w:hAnsi="Times New Roman" w:cs="Times New Roman" w:hint="eastAsia"/>
          <w:color w:val="000000" w:themeColor="text1"/>
          <w:sz w:val="24"/>
          <w:szCs w:val="24"/>
        </w:rPr>
        <w:t>系</w:t>
      </w:r>
      <w:r>
        <w:rPr>
          <w:rFonts w:ascii="Times New Roman" w:eastAsia="宋体" w:hAnsi="Times New Roman" w:cs="Times New Roman" w:hint="eastAsia"/>
          <w:color w:val="000000" w:themeColor="text1"/>
          <w:sz w:val="24"/>
          <w:szCs w:val="24"/>
        </w:rPr>
        <w:t xml:space="preserve"> </w:t>
      </w:r>
      <w:r w:rsidR="00E769D4">
        <w:rPr>
          <w:rFonts w:ascii="Times New Roman" w:eastAsia="宋体" w:hAnsi="Times New Roman" w:cs="Times New Roman" w:hint="eastAsia"/>
          <w:color w:val="000000" w:themeColor="text1"/>
          <w:sz w:val="24"/>
          <w:szCs w:val="24"/>
        </w:rPr>
        <w:t>特</w:t>
      </w:r>
      <w:r>
        <w:rPr>
          <w:rFonts w:ascii="Times New Roman" w:eastAsia="宋体" w:hAnsi="Times New Roman" w:cs="Times New Roman" w:hint="eastAsia"/>
          <w:color w:val="000000" w:themeColor="text1"/>
          <w:sz w:val="24"/>
          <w:szCs w:val="24"/>
        </w:rPr>
        <w:t>攻提升</w:t>
      </w:r>
      <w:r w:rsidRPr="00A4694B">
        <w:rPr>
          <w:rFonts w:ascii="Times New Roman" w:eastAsia="宋体" w:hAnsi="Times New Roman" w:cs="Times New Roman" w:hint="eastAsia"/>
          <w:b/>
          <w:bCs/>
          <w:color w:val="EE0000"/>
          <w:sz w:val="24"/>
          <w:szCs w:val="24"/>
        </w:rPr>
        <w:t>15%</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伤害提升</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EE0000"/>
          <w:sz w:val="24"/>
          <w:szCs w:val="24"/>
        </w:rPr>
        <w:t>/100</w:t>
      </w:r>
      <w:r w:rsidRPr="00C1100E">
        <w:rPr>
          <w:rFonts w:ascii="Times New Roman" w:eastAsia="宋体" w:hAnsi="Times New Roman" w:cs="Times New Roman" w:hint="eastAsia"/>
          <w:b/>
          <w:bCs/>
          <w:color w:val="EE0000"/>
          <w:sz w:val="24"/>
          <w:szCs w:val="24"/>
        </w:rPr>
        <w:t>%</w:t>
      </w:r>
    </w:p>
    <w:p w14:paraId="2C7A60F0" w14:textId="4F20D016" w:rsidR="00FC7801" w:rsidRDefault="00E769D4" w:rsidP="0059088A">
      <w:pPr>
        <w:rPr>
          <w:rFonts w:ascii="Times New Roman" w:eastAsia="宋体" w:hAnsi="Times New Roman" w:cs="Times New Roman"/>
          <w:color w:val="000000" w:themeColor="text1"/>
          <w:sz w:val="24"/>
          <w:szCs w:val="24"/>
        </w:rPr>
      </w:pPr>
      <w:r w:rsidRPr="00671F48">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color w:val="000000" w:themeColor="text1"/>
          <w:sz w:val="24"/>
          <w:szCs w:val="24"/>
        </w:rPr>
        <w:t>达人王</w:t>
      </w:r>
      <w:r w:rsidRPr="00CA4F9B">
        <w:rPr>
          <w:rFonts w:ascii="Times New Roman" w:eastAsia="宋体" w:hAnsi="Times New Roman" w:cs="Times New Roman" w:hint="eastAsia"/>
          <w:color w:val="000000" w:themeColor="text1"/>
          <w:sz w:val="24"/>
          <w:szCs w:val="24"/>
        </w:rPr>
        <w:t>可白嫖</w:t>
      </w:r>
      <w:r>
        <w:rPr>
          <w:rFonts w:ascii="Times New Roman" w:eastAsia="宋体" w:hAnsi="Times New Roman" w:cs="Times New Roman" w:hint="eastAsia"/>
          <w:color w:val="000000" w:themeColor="text1"/>
          <w:sz w:val="24"/>
          <w:szCs w:val="24"/>
        </w:rPr>
        <w:t>本体和</w:t>
      </w:r>
      <w:r w:rsidRPr="00CA4F9B">
        <w:rPr>
          <w:rFonts w:ascii="Times New Roman" w:eastAsia="宋体" w:hAnsi="Times New Roman" w:cs="Times New Roman" w:hint="eastAsia"/>
          <w:color w:val="000000" w:themeColor="text1"/>
          <w:sz w:val="24"/>
          <w:szCs w:val="24"/>
        </w:rPr>
        <w:t>王专。</w:t>
      </w:r>
    </w:p>
    <w:p w14:paraId="378B20DA" w14:textId="5019B1E6" w:rsidR="00E769D4" w:rsidRDefault="00E769D4" w:rsidP="00E769D4">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(1</w:t>
      </w:r>
      <w:r w:rsidR="00AF49BD">
        <w:rPr>
          <w:rFonts w:ascii="Times New Roman" w:eastAsia="宋体" w:hAnsi="Times New Roman" w:cs="Times New Roman" w:hint="eastAsia"/>
          <w:color w:val="000000" w:themeColor="text1"/>
          <w:sz w:val="24"/>
          <w:szCs w:val="24"/>
        </w:rPr>
        <w:t>7</w:t>
      </w:r>
      <w:r>
        <w:rPr>
          <w:rFonts w:ascii="Times New Roman" w:eastAsia="宋体" w:hAnsi="Times New Roman" w:cs="Times New Roman" w:hint="eastAsia"/>
          <w:color w:val="000000" w:themeColor="text1"/>
          <w:sz w:val="24"/>
          <w:szCs w:val="24"/>
        </w:rPr>
        <w:t xml:space="preserve">)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极寒怒涛</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噬星白虎</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超水系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超神兵系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特攻提升</w:t>
      </w:r>
      <w:r w:rsidRPr="00A4694B">
        <w:rPr>
          <w:rFonts w:ascii="Times New Roman" w:eastAsia="宋体" w:hAnsi="Times New Roman" w:cs="Times New Roman" w:hint="eastAsia"/>
          <w:b/>
          <w:bCs/>
          <w:color w:val="EE0000"/>
          <w:sz w:val="24"/>
          <w:szCs w:val="24"/>
        </w:rPr>
        <w:t>1</w:t>
      </w:r>
      <w:r>
        <w:rPr>
          <w:rFonts w:ascii="Times New Roman" w:eastAsia="宋体" w:hAnsi="Times New Roman" w:cs="Times New Roman" w:hint="eastAsia"/>
          <w:b/>
          <w:bCs/>
          <w:color w:val="EE0000"/>
          <w:sz w:val="24"/>
          <w:szCs w:val="24"/>
        </w:rPr>
        <w:t>0</w:t>
      </w:r>
      <w:r w:rsidRPr="00A4694B">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伤害提升</w:t>
      </w:r>
      <w:r>
        <w:rPr>
          <w:rFonts w:ascii="Times New Roman" w:eastAsia="宋体" w:hAnsi="Times New Roman" w:cs="Times New Roman" w:hint="eastAsia"/>
          <w:b/>
          <w:bCs/>
          <w:color w:val="EE0000"/>
          <w:sz w:val="24"/>
          <w:szCs w:val="24"/>
        </w:rPr>
        <w:t>35</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p>
    <w:p w14:paraId="6F781B71" w14:textId="31F2B502" w:rsidR="00E769D4" w:rsidRDefault="00E769D4" w:rsidP="00E769D4">
      <w:pPr>
        <w:rPr>
          <w:rFonts w:ascii="Times New Roman" w:eastAsia="宋体" w:hAnsi="Times New Roman" w:cs="Times New Roman"/>
          <w:color w:val="000000" w:themeColor="text1"/>
          <w:sz w:val="24"/>
          <w:szCs w:val="24"/>
        </w:rPr>
      </w:pPr>
      <w:r w:rsidRPr="00671F48">
        <w:rPr>
          <w:rFonts w:ascii="Times New Roman" w:eastAsia="宋体" w:hAnsi="Times New Roman" w:cs="Times New Roman" w:hint="eastAsia"/>
          <w:b/>
          <w:bCs/>
          <w:color w:val="EE0000"/>
          <w:sz w:val="24"/>
          <w:szCs w:val="24"/>
        </w:rPr>
        <w:t>注：</w:t>
      </w:r>
      <w:r w:rsidRPr="00E769D4">
        <w:rPr>
          <w:rFonts w:ascii="Times New Roman" w:eastAsia="宋体" w:hAnsi="Times New Roman" w:cs="Times New Roman" w:hint="eastAsia"/>
          <w:sz w:val="24"/>
          <w:szCs w:val="24"/>
        </w:rPr>
        <w:t>可白嫖满战。</w:t>
      </w:r>
      <w:r>
        <w:rPr>
          <w:rFonts w:ascii="Times New Roman" w:eastAsia="宋体" w:hAnsi="Times New Roman" w:cs="Times New Roman" w:hint="eastAsia"/>
          <w:color w:val="000000" w:themeColor="text1"/>
          <w:sz w:val="24"/>
          <w:szCs w:val="24"/>
        </w:rPr>
        <w:t>达人王</w:t>
      </w:r>
      <w:r w:rsidRPr="00CA4F9B">
        <w:rPr>
          <w:rFonts w:ascii="Times New Roman" w:eastAsia="宋体" w:hAnsi="Times New Roman" w:cs="Times New Roman" w:hint="eastAsia"/>
          <w:color w:val="000000" w:themeColor="text1"/>
          <w:sz w:val="24"/>
          <w:szCs w:val="24"/>
        </w:rPr>
        <w:t>可白嫖</w:t>
      </w:r>
      <w:r>
        <w:rPr>
          <w:rFonts w:ascii="Times New Roman" w:eastAsia="宋体" w:hAnsi="Times New Roman" w:cs="Times New Roman" w:hint="eastAsia"/>
          <w:color w:val="000000" w:themeColor="text1"/>
          <w:sz w:val="24"/>
          <w:szCs w:val="24"/>
        </w:rPr>
        <w:t>本体和</w:t>
      </w:r>
      <w:r w:rsidRPr="00CA4F9B">
        <w:rPr>
          <w:rFonts w:ascii="Times New Roman" w:eastAsia="宋体" w:hAnsi="Times New Roman" w:cs="Times New Roman" w:hint="eastAsia"/>
          <w:color w:val="000000" w:themeColor="text1"/>
          <w:sz w:val="24"/>
          <w:szCs w:val="24"/>
        </w:rPr>
        <w:t>王专。</w:t>
      </w:r>
    </w:p>
    <w:p w14:paraId="319EAD2F" w14:textId="6BCC7EA1" w:rsidR="00E769D4" w:rsidRDefault="00E769D4" w:rsidP="00E769D4">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(1</w:t>
      </w:r>
      <w:r w:rsidR="00AF49BD">
        <w:rPr>
          <w:rFonts w:ascii="Times New Roman" w:eastAsia="宋体" w:hAnsi="Times New Roman" w:cs="Times New Roman" w:hint="eastAsia"/>
          <w:color w:val="000000" w:themeColor="text1"/>
          <w:sz w:val="24"/>
          <w:szCs w:val="24"/>
        </w:rPr>
        <w:t>8</w:t>
      </w:r>
      <w:r>
        <w:rPr>
          <w:rFonts w:ascii="Times New Roman" w:eastAsia="宋体" w:hAnsi="Times New Roman" w:cs="Times New Roman" w:hint="eastAsia"/>
          <w:color w:val="000000" w:themeColor="text1"/>
          <w:sz w:val="24"/>
          <w:szCs w:val="24"/>
        </w:rPr>
        <w:t xml:space="preserve">)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苍松剑意</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干将</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黯星系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超水系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特攻提升</w:t>
      </w:r>
      <w:r w:rsidRPr="00A4694B">
        <w:rPr>
          <w:rFonts w:ascii="Times New Roman" w:eastAsia="宋体" w:hAnsi="Times New Roman" w:cs="Times New Roman" w:hint="eastAsia"/>
          <w:b/>
          <w:bCs/>
          <w:color w:val="EE0000"/>
          <w:sz w:val="24"/>
          <w:szCs w:val="24"/>
        </w:rPr>
        <w:t>15%</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伤害提升</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EE0000"/>
          <w:sz w:val="24"/>
          <w:szCs w:val="24"/>
        </w:rPr>
        <w:t>/100</w:t>
      </w:r>
      <w:r w:rsidRPr="00C1100E">
        <w:rPr>
          <w:rFonts w:ascii="Times New Roman" w:eastAsia="宋体" w:hAnsi="Times New Roman" w:cs="Times New Roman" w:hint="eastAsia"/>
          <w:b/>
          <w:bCs/>
          <w:color w:val="EE0000"/>
          <w:sz w:val="24"/>
          <w:szCs w:val="24"/>
        </w:rPr>
        <w:t>%</w:t>
      </w:r>
    </w:p>
    <w:p w14:paraId="2F66C3E9" w14:textId="77777777" w:rsidR="00E769D4" w:rsidRDefault="00E769D4" w:rsidP="00E769D4">
      <w:pPr>
        <w:rPr>
          <w:rFonts w:ascii="Times New Roman" w:eastAsia="宋体" w:hAnsi="Times New Roman" w:cs="Times New Roman"/>
          <w:color w:val="000000" w:themeColor="text1"/>
          <w:sz w:val="24"/>
          <w:szCs w:val="24"/>
        </w:rPr>
      </w:pPr>
      <w:r w:rsidRPr="00671F48">
        <w:rPr>
          <w:rFonts w:ascii="Times New Roman" w:eastAsia="宋体" w:hAnsi="Times New Roman" w:cs="Times New Roman" w:hint="eastAsia"/>
          <w:b/>
          <w:bCs/>
          <w:color w:val="EE0000"/>
          <w:sz w:val="24"/>
          <w:szCs w:val="24"/>
        </w:rPr>
        <w:lastRenderedPageBreak/>
        <w:t>注：</w:t>
      </w:r>
      <w:r>
        <w:rPr>
          <w:rFonts w:ascii="Times New Roman" w:eastAsia="宋体" w:hAnsi="Times New Roman" w:cs="Times New Roman" w:hint="eastAsia"/>
          <w:color w:val="000000" w:themeColor="text1"/>
          <w:sz w:val="24"/>
          <w:szCs w:val="24"/>
        </w:rPr>
        <w:t>达人王</w:t>
      </w:r>
      <w:r w:rsidRPr="00CA4F9B">
        <w:rPr>
          <w:rFonts w:ascii="Times New Roman" w:eastAsia="宋体" w:hAnsi="Times New Roman" w:cs="Times New Roman" w:hint="eastAsia"/>
          <w:color w:val="000000" w:themeColor="text1"/>
          <w:sz w:val="24"/>
          <w:szCs w:val="24"/>
        </w:rPr>
        <w:t>可白嫖</w:t>
      </w:r>
      <w:r>
        <w:rPr>
          <w:rFonts w:ascii="Times New Roman" w:eastAsia="宋体" w:hAnsi="Times New Roman" w:cs="Times New Roman" w:hint="eastAsia"/>
          <w:color w:val="000000" w:themeColor="text1"/>
          <w:sz w:val="24"/>
          <w:szCs w:val="24"/>
        </w:rPr>
        <w:t>本体和</w:t>
      </w:r>
      <w:r w:rsidRPr="00CA4F9B">
        <w:rPr>
          <w:rFonts w:ascii="Times New Roman" w:eastAsia="宋体" w:hAnsi="Times New Roman" w:cs="Times New Roman" w:hint="eastAsia"/>
          <w:color w:val="000000" w:themeColor="text1"/>
          <w:sz w:val="24"/>
          <w:szCs w:val="24"/>
        </w:rPr>
        <w:t>王专。</w:t>
      </w:r>
    </w:p>
    <w:p w14:paraId="77BD13D8" w14:textId="11BA2499" w:rsidR="00E769D4" w:rsidRDefault="00E769D4" w:rsidP="00E769D4">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w:t>
      </w:r>
      <w:r w:rsidR="00AF49BD">
        <w:rPr>
          <w:rFonts w:ascii="Times New Roman" w:eastAsia="宋体" w:hAnsi="Times New Roman" w:cs="Times New Roman" w:hint="eastAsia"/>
          <w:color w:val="000000" w:themeColor="text1"/>
          <w:sz w:val="24"/>
          <w:szCs w:val="24"/>
        </w:rPr>
        <w:t>19</w:t>
      </w:r>
      <w:r>
        <w:rPr>
          <w:rFonts w:ascii="Times New Roman" w:eastAsia="宋体" w:hAnsi="Times New Roman" w:cs="Times New Roman" w:hint="eastAsia"/>
          <w:color w:val="000000" w:themeColor="text1"/>
          <w:sz w:val="24"/>
          <w:szCs w:val="24"/>
        </w:rPr>
        <w:t xml:space="preserve">)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明月剑心</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莫邪</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超时空系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生命系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特攻提升</w:t>
      </w:r>
      <w:r w:rsidRPr="00A4694B">
        <w:rPr>
          <w:rFonts w:ascii="Times New Roman" w:eastAsia="宋体" w:hAnsi="Times New Roman" w:cs="Times New Roman" w:hint="eastAsia"/>
          <w:b/>
          <w:bCs/>
          <w:color w:val="EE0000"/>
          <w:sz w:val="24"/>
          <w:szCs w:val="24"/>
        </w:rPr>
        <w:t>15%</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伤害提升</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EE0000"/>
          <w:sz w:val="24"/>
          <w:szCs w:val="24"/>
        </w:rPr>
        <w:t>/100</w:t>
      </w:r>
      <w:r w:rsidRPr="00C1100E">
        <w:rPr>
          <w:rFonts w:ascii="Times New Roman" w:eastAsia="宋体" w:hAnsi="Times New Roman" w:cs="Times New Roman" w:hint="eastAsia"/>
          <w:b/>
          <w:bCs/>
          <w:color w:val="EE0000"/>
          <w:sz w:val="24"/>
          <w:szCs w:val="24"/>
        </w:rPr>
        <w:t>%</w:t>
      </w:r>
    </w:p>
    <w:p w14:paraId="2BAF4992" w14:textId="2F4890A1" w:rsidR="00E769D4" w:rsidRDefault="00E769D4" w:rsidP="00E769D4">
      <w:pPr>
        <w:rPr>
          <w:rFonts w:ascii="Times New Roman" w:eastAsia="宋体" w:hAnsi="Times New Roman" w:cs="Times New Roman"/>
          <w:color w:val="000000" w:themeColor="text1"/>
          <w:sz w:val="24"/>
          <w:szCs w:val="24"/>
        </w:rPr>
      </w:pPr>
      <w:r w:rsidRPr="00671F48">
        <w:rPr>
          <w:rFonts w:ascii="Times New Roman" w:eastAsia="宋体" w:hAnsi="Times New Roman" w:cs="Times New Roman" w:hint="eastAsia"/>
          <w:b/>
          <w:bCs/>
          <w:color w:val="EE0000"/>
          <w:sz w:val="24"/>
          <w:szCs w:val="24"/>
        </w:rPr>
        <w:t>注：</w:t>
      </w:r>
      <w:r w:rsidRPr="00E769D4">
        <w:rPr>
          <w:rFonts w:ascii="Times New Roman" w:eastAsia="宋体" w:hAnsi="Times New Roman" w:cs="Times New Roman" w:hint="eastAsia"/>
          <w:sz w:val="24"/>
          <w:szCs w:val="24"/>
        </w:rPr>
        <w:t>可白嫖满战。</w:t>
      </w:r>
      <w:r>
        <w:rPr>
          <w:rFonts w:ascii="Times New Roman" w:eastAsia="宋体" w:hAnsi="Times New Roman" w:cs="Times New Roman" w:hint="eastAsia"/>
          <w:color w:val="000000" w:themeColor="text1"/>
          <w:sz w:val="24"/>
          <w:szCs w:val="24"/>
        </w:rPr>
        <w:t>达人王</w:t>
      </w:r>
      <w:r w:rsidRPr="00CA4F9B">
        <w:rPr>
          <w:rFonts w:ascii="Times New Roman" w:eastAsia="宋体" w:hAnsi="Times New Roman" w:cs="Times New Roman" w:hint="eastAsia"/>
          <w:color w:val="000000" w:themeColor="text1"/>
          <w:sz w:val="24"/>
          <w:szCs w:val="24"/>
        </w:rPr>
        <w:t>可白嫖</w:t>
      </w:r>
      <w:r>
        <w:rPr>
          <w:rFonts w:ascii="Times New Roman" w:eastAsia="宋体" w:hAnsi="Times New Roman" w:cs="Times New Roman" w:hint="eastAsia"/>
          <w:color w:val="000000" w:themeColor="text1"/>
          <w:sz w:val="24"/>
          <w:szCs w:val="24"/>
        </w:rPr>
        <w:t>本体和</w:t>
      </w:r>
      <w:r w:rsidRPr="00CA4F9B">
        <w:rPr>
          <w:rFonts w:ascii="Times New Roman" w:eastAsia="宋体" w:hAnsi="Times New Roman" w:cs="Times New Roman" w:hint="eastAsia"/>
          <w:color w:val="000000" w:themeColor="text1"/>
          <w:sz w:val="24"/>
          <w:szCs w:val="24"/>
        </w:rPr>
        <w:t>王专。</w:t>
      </w:r>
    </w:p>
    <w:p w14:paraId="069F9DA8" w14:textId="77EB0C3A" w:rsidR="00E769D4" w:rsidRDefault="00E769D4" w:rsidP="00E769D4">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(2</w:t>
      </w:r>
      <w:r w:rsidR="00AF49BD">
        <w:rPr>
          <w:rFonts w:ascii="Times New Roman" w:eastAsia="宋体" w:hAnsi="Times New Roman" w:cs="Times New Roman" w:hint="eastAsia"/>
          <w:color w:val="000000" w:themeColor="text1"/>
          <w:sz w:val="24"/>
          <w:szCs w:val="24"/>
        </w:rPr>
        <w:t>0</w:t>
      </w:r>
      <w:r>
        <w:rPr>
          <w:rFonts w:ascii="Times New Roman" w:eastAsia="宋体" w:hAnsi="Times New Roman" w:cs="Times New Roman" w:hint="eastAsia"/>
          <w:color w:val="000000" w:themeColor="text1"/>
          <w:sz w:val="24"/>
          <w:szCs w:val="24"/>
        </w:rPr>
        <w:t xml:space="preserve">)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千里踏燕</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鱼肠</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虚境系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超木系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特攻提升</w:t>
      </w:r>
      <w:r w:rsidRPr="00A4694B">
        <w:rPr>
          <w:rFonts w:ascii="Times New Roman" w:eastAsia="宋体" w:hAnsi="Times New Roman" w:cs="Times New Roman" w:hint="eastAsia"/>
          <w:b/>
          <w:bCs/>
          <w:color w:val="EE0000"/>
          <w:sz w:val="24"/>
          <w:szCs w:val="24"/>
        </w:rPr>
        <w:t>15%</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伤害提升</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EE0000"/>
          <w:sz w:val="24"/>
          <w:szCs w:val="24"/>
        </w:rPr>
        <w:t>/100</w:t>
      </w:r>
      <w:r w:rsidRPr="00C1100E">
        <w:rPr>
          <w:rFonts w:ascii="Times New Roman" w:eastAsia="宋体" w:hAnsi="Times New Roman" w:cs="Times New Roman" w:hint="eastAsia"/>
          <w:b/>
          <w:bCs/>
          <w:color w:val="EE0000"/>
          <w:sz w:val="24"/>
          <w:szCs w:val="24"/>
        </w:rPr>
        <w:t>%</w:t>
      </w:r>
    </w:p>
    <w:p w14:paraId="346FE5B0" w14:textId="14DFAA33" w:rsidR="00E769D4" w:rsidRDefault="00E769D4" w:rsidP="00E769D4">
      <w:pPr>
        <w:rPr>
          <w:rFonts w:ascii="Times New Roman" w:eastAsia="宋体" w:hAnsi="Times New Roman" w:cs="Times New Roman"/>
          <w:sz w:val="24"/>
          <w:szCs w:val="24"/>
        </w:rPr>
      </w:pPr>
      <w:r w:rsidRPr="00671F48">
        <w:rPr>
          <w:rFonts w:ascii="Times New Roman" w:eastAsia="宋体" w:hAnsi="Times New Roman" w:cs="Times New Roman" w:hint="eastAsia"/>
          <w:b/>
          <w:bCs/>
          <w:color w:val="EE0000"/>
          <w:sz w:val="24"/>
          <w:szCs w:val="24"/>
        </w:rPr>
        <w:t>注：</w:t>
      </w:r>
      <w:r w:rsidRPr="00E769D4">
        <w:rPr>
          <w:rFonts w:ascii="Times New Roman" w:eastAsia="宋体" w:hAnsi="Times New Roman" w:cs="Times New Roman" w:hint="eastAsia"/>
          <w:sz w:val="24"/>
          <w:szCs w:val="24"/>
        </w:rPr>
        <w:t>可白嫖满战。</w:t>
      </w:r>
      <w:r>
        <w:rPr>
          <w:rFonts w:ascii="Times New Roman" w:eastAsia="宋体" w:hAnsi="Times New Roman" w:cs="Times New Roman" w:hint="eastAsia"/>
          <w:color w:val="000000" w:themeColor="text1"/>
          <w:sz w:val="24"/>
          <w:szCs w:val="24"/>
        </w:rPr>
        <w:t>达人王</w:t>
      </w:r>
      <w:r w:rsidRPr="00CA4F9B">
        <w:rPr>
          <w:rFonts w:ascii="Times New Roman" w:eastAsia="宋体" w:hAnsi="Times New Roman" w:cs="Times New Roman" w:hint="eastAsia"/>
          <w:color w:val="000000" w:themeColor="text1"/>
          <w:sz w:val="24"/>
          <w:szCs w:val="24"/>
        </w:rPr>
        <w:t>可白嫖</w:t>
      </w:r>
      <w:r>
        <w:rPr>
          <w:rFonts w:ascii="Times New Roman" w:eastAsia="宋体" w:hAnsi="Times New Roman" w:cs="Times New Roman" w:hint="eastAsia"/>
          <w:color w:val="000000" w:themeColor="text1"/>
          <w:sz w:val="24"/>
          <w:szCs w:val="24"/>
        </w:rPr>
        <w:t>本体和</w:t>
      </w:r>
      <w:r w:rsidRPr="00CA4F9B">
        <w:rPr>
          <w:rFonts w:ascii="Times New Roman" w:eastAsia="宋体" w:hAnsi="Times New Roman" w:cs="Times New Roman" w:hint="eastAsia"/>
          <w:color w:val="000000" w:themeColor="text1"/>
          <w:sz w:val="24"/>
          <w:szCs w:val="24"/>
        </w:rPr>
        <w:t>王专。</w:t>
      </w:r>
    </w:p>
    <w:p w14:paraId="64DE191F" w14:textId="4ADB4874" w:rsidR="00E769D4" w:rsidRDefault="00E769D4" w:rsidP="00E769D4">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(2</w:t>
      </w:r>
      <w:r w:rsidR="00AF49BD">
        <w:rPr>
          <w:rFonts w:ascii="Times New Roman" w:eastAsia="宋体" w:hAnsi="Times New Roman" w:cs="Times New Roman" w:hint="eastAsia"/>
          <w:color w:val="000000" w:themeColor="text1"/>
          <w:sz w:val="24"/>
          <w:szCs w:val="24"/>
        </w:rPr>
        <w:t>1</w:t>
      </w:r>
      <w:r>
        <w:rPr>
          <w:rFonts w:ascii="Times New Roman" w:eastAsia="宋体" w:hAnsi="Times New Roman" w:cs="Times New Roman" w:hint="eastAsia"/>
          <w:color w:val="000000" w:themeColor="text1"/>
          <w:sz w:val="24"/>
          <w:szCs w:val="24"/>
        </w:rPr>
        <w:t xml:space="preserve">)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剑影迷踪</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承影</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完全系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超电系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特攻提升</w:t>
      </w:r>
      <w:r w:rsidRPr="00A4694B">
        <w:rPr>
          <w:rFonts w:ascii="Times New Roman" w:eastAsia="宋体" w:hAnsi="Times New Roman" w:cs="Times New Roman" w:hint="eastAsia"/>
          <w:b/>
          <w:bCs/>
          <w:color w:val="EE0000"/>
          <w:sz w:val="24"/>
          <w:szCs w:val="24"/>
        </w:rPr>
        <w:t>15%</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伤害提升</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EE0000"/>
          <w:sz w:val="24"/>
          <w:szCs w:val="24"/>
        </w:rPr>
        <w:t>/100</w:t>
      </w:r>
      <w:r w:rsidRPr="00C1100E">
        <w:rPr>
          <w:rFonts w:ascii="Times New Roman" w:eastAsia="宋体" w:hAnsi="Times New Roman" w:cs="Times New Roman" w:hint="eastAsia"/>
          <w:b/>
          <w:bCs/>
          <w:color w:val="EE0000"/>
          <w:sz w:val="24"/>
          <w:szCs w:val="24"/>
        </w:rPr>
        <w:t>%</w:t>
      </w:r>
    </w:p>
    <w:p w14:paraId="3776A064" w14:textId="6FA8B71A" w:rsidR="00E769D4" w:rsidRDefault="00E769D4" w:rsidP="00E769D4">
      <w:pPr>
        <w:rPr>
          <w:rFonts w:ascii="Times New Roman" w:eastAsia="宋体" w:hAnsi="Times New Roman" w:cs="Times New Roman"/>
          <w:sz w:val="24"/>
          <w:szCs w:val="24"/>
        </w:rPr>
      </w:pPr>
      <w:r w:rsidRPr="00671F48">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color w:val="000000" w:themeColor="text1"/>
          <w:sz w:val="24"/>
          <w:szCs w:val="24"/>
        </w:rPr>
        <w:t>达人王</w:t>
      </w:r>
      <w:r w:rsidRPr="00CA4F9B">
        <w:rPr>
          <w:rFonts w:ascii="Times New Roman" w:eastAsia="宋体" w:hAnsi="Times New Roman" w:cs="Times New Roman" w:hint="eastAsia"/>
          <w:color w:val="000000" w:themeColor="text1"/>
          <w:sz w:val="24"/>
          <w:szCs w:val="24"/>
        </w:rPr>
        <w:t>可白嫖</w:t>
      </w:r>
      <w:r>
        <w:rPr>
          <w:rFonts w:ascii="Times New Roman" w:eastAsia="宋体" w:hAnsi="Times New Roman" w:cs="Times New Roman" w:hint="eastAsia"/>
          <w:color w:val="000000" w:themeColor="text1"/>
          <w:sz w:val="24"/>
          <w:szCs w:val="24"/>
        </w:rPr>
        <w:t>本体和</w:t>
      </w:r>
      <w:r w:rsidRPr="00CA4F9B">
        <w:rPr>
          <w:rFonts w:ascii="Times New Roman" w:eastAsia="宋体" w:hAnsi="Times New Roman" w:cs="Times New Roman" w:hint="eastAsia"/>
          <w:color w:val="000000" w:themeColor="text1"/>
          <w:sz w:val="24"/>
          <w:szCs w:val="24"/>
        </w:rPr>
        <w:t>王专。</w:t>
      </w:r>
    </w:p>
    <w:p w14:paraId="51507524" w14:textId="54D5FF42" w:rsidR="00E769D4" w:rsidRDefault="00E769D4" w:rsidP="00E769D4">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(2</w:t>
      </w:r>
      <w:r w:rsidR="00AF49BD">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 xml:space="preserve">)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天人共铸</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纯均</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超神系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超土系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普攻提升</w:t>
      </w:r>
      <w:r w:rsidRPr="00A4694B">
        <w:rPr>
          <w:rFonts w:ascii="Times New Roman" w:eastAsia="宋体" w:hAnsi="Times New Roman" w:cs="Times New Roman" w:hint="eastAsia"/>
          <w:b/>
          <w:bCs/>
          <w:color w:val="EE0000"/>
          <w:sz w:val="24"/>
          <w:szCs w:val="24"/>
        </w:rPr>
        <w:t>15%</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伤害提升</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EE0000"/>
          <w:sz w:val="24"/>
          <w:szCs w:val="24"/>
        </w:rPr>
        <w:t>/100</w:t>
      </w:r>
      <w:r w:rsidRPr="00C1100E">
        <w:rPr>
          <w:rFonts w:ascii="Times New Roman" w:eastAsia="宋体" w:hAnsi="Times New Roman" w:cs="Times New Roman" w:hint="eastAsia"/>
          <w:b/>
          <w:bCs/>
          <w:color w:val="EE0000"/>
          <w:sz w:val="24"/>
          <w:szCs w:val="24"/>
        </w:rPr>
        <w:t>%</w:t>
      </w:r>
    </w:p>
    <w:p w14:paraId="16AACA7C" w14:textId="7E27BB73" w:rsidR="00E769D4" w:rsidRDefault="00E769D4" w:rsidP="00E769D4">
      <w:pPr>
        <w:rPr>
          <w:rFonts w:ascii="Times New Roman" w:eastAsia="宋体" w:hAnsi="Times New Roman" w:cs="Times New Roman"/>
          <w:sz w:val="24"/>
          <w:szCs w:val="24"/>
        </w:rPr>
      </w:pPr>
      <w:r w:rsidRPr="00671F48">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color w:val="000000" w:themeColor="text1"/>
          <w:sz w:val="24"/>
          <w:szCs w:val="24"/>
        </w:rPr>
        <w:t>达人王</w:t>
      </w:r>
      <w:r w:rsidRPr="00CA4F9B">
        <w:rPr>
          <w:rFonts w:ascii="Times New Roman" w:eastAsia="宋体" w:hAnsi="Times New Roman" w:cs="Times New Roman" w:hint="eastAsia"/>
          <w:color w:val="000000" w:themeColor="text1"/>
          <w:sz w:val="24"/>
          <w:szCs w:val="24"/>
        </w:rPr>
        <w:t>可白嫖</w:t>
      </w:r>
      <w:r>
        <w:rPr>
          <w:rFonts w:ascii="Times New Roman" w:eastAsia="宋体" w:hAnsi="Times New Roman" w:cs="Times New Roman" w:hint="eastAsia"/>
          <w:color w:val="000000" w:themeColor="text1"/>
          <w:sz w:val="24"/>
          <w:szCs w:val="24"/>
        </w:rPr>
        <w:t>本体和</w:t>
      </w:r>
      <w:r w:rsidRPr="00CA4F9B">
        <w:rPr>
          <w:rFonts w:ascii="Times New Roman" w:eastAsia="宋体" w:hAnsi="Times New Roman" w:cs="Times New Roman" w:hint="eastAsia"/>
          <w:color w:val="000000" w:themeColor="text1"/>
          <w:sz w:val="24"/>
          <w:szCs w:val="24"/>
        </w:rPr>
        <w:t>王专。</w:t>
      </w:r>
    </w:p>
    <w:p w14:paraId="4BD60CBC" w14:textId="2FB341D8" w:rsidR="00E769D4" w:rsidRDefault="00E769D4" w:rsidP="00E769D4">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(2</w:t>
      </w:r>
      <w:r w:rsidR="00AF49BD">
        <w:rPr>
          <w:rFonts w:ascii="Times New Roman" w:eastAsia="宋体" w:hAnsi="Times New Roman" w:cs="Times New Roman" w:hint="eastAsia"/>
          <w:color w:val="000000" w:themeColor="text1"/>
          <w:sz w:val="24"/>
          <w:szCs w:val="24"/>
        </w:rPr>
        <w:t>3</w:t>
      </w:r>
      <w:r>
        <w:rPr>
          <w:rFonts w:ascii="Times New Roman" w:eastAsia="宋体" w:hAnsi="Times New Roman" w:cs="Times New Roman" w:hint="eastAsia"/>
          <w:color w:val="000000" w:themeColor="text1"/>
          <w:sz w:val="24"/>
          <w:szCs w:val="24"/>
        </w:rPr>
        <w:t xml:space="preserve">)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天罪断炎</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暗行罗刹</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超暗系</w:t>
      </w:r>
      <w:r>
        <w:rPr>
          <w:rFonts w:ascii="Times New Roman" w:eastAsia="宋体" w:hAnsi="Times New Roman" w:cs="Times New Roman" w:hint="eastAsia"/>
          <w:color w:val="000000" w:themeColor="text1"/>
          <w:sz w:val="24"/>
          <w:szCs w:val="24"/>
        </w:rPr>
        <w:t>/</w:t>
      </w:r>
      <w:r w:rsidR="00B7489A">
        <w:rPr>
          <w:rFonts w:ascii="Times New Roman" w:eastAsia="宋体" w:hAnsi="Times New Roman" w:cs="Times New Roman" w:hint="eastAsia"/>
          <w:color w:val="000000" w:themeColor="text1"/>
          <w:sz w:val="24"/>
          <w:szCs w:val="24"/>
        </w:rPr>
        <w:t>仙灵</w:t>
      </w:r>
      <w:r>
        <w:rPr>
          <w:rFonts w:ascii="Times New Roman" w:eastAsia="宋体" w:hAnsi="Times New Roman" w:cs="Times New Roman" w:hint="eastAsia"/>
          <w:color w:val="000000" w:themeColor="text1"/>
          <w:sz w:val="24"/>
          <w:szCs w:val="24"/>
        </w:rPr>
        <w:t>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普攻提升</w:t>
      </w:r>
      <w:r w:rsidRPr="00A4694B">
        <w:rPr>
          <w:rFonts w:ascii="Times New Roman" w:eastAsia="宋体" w:hAnsi="Times New Roman" w:cs="Times New Roman" w:hint="eastAsia"/>
          <w:b/>
          <w:bCs/>
          <w:color w:val="EE0000"/>
          <w:sz w:val="24"/>
          <w:szCs w:val="24"/>
        </w:rPr>
        <w:t>15%</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伤害提升</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EE0000"/>
          <w:sz w:val="24"/>
          <w:szCs w:val="24"/>
        </w:rPr>
        <w:t>/100</w:t>
      </w:r>
      <w:r w:rsidRPr="00C1100E">
        <w:rPr>
          <w:rFonts w:ascii="Times New Roman" w:eastAsia="宋体" w:hAnsi="Times New Roman" w:cs="Times New Roman" w:hint="eastAsia"/>
          <w:b/>
          <w:bCs/>
          <w:color w:val="EE0000"/>
          <w:sz w:val="24"/>
          <w:szCs w:val="24"/>
        </w:rPr>
        <w:t>%</w:t>
      </w:r>
    </w:p>
    <w:p w14:paraId="6DB366C7" w14:textId="60607656" w:rsidR="00E769D4" w:rsidRDefault="00E769D4" w:rsidP="00E769D4">
      <w:pPr>
        <w:rPr>
          <w:rFonts w:ascii="Times New Roman" w:eastAsia="宋体" w:hAnsi="Times New Roman" w:cs="Times New Roman"/>
          <w:sz w:val="24"/>
          <w:szCs w:val="24"/>
        </w:rPr>
      </w:pPr>
      <w:r w:rsidRPr="00671F48">
        <w:rPr>
          <w:rFonts w:ascii="Times New Roman" w:eastAsia="宋体" w:hAnsi="Times New Roman" w:cs="Times New Roman" w:hint="eastAsia"/>
          <w:b/>
          <w:bCs/>
          <w:color w:val="EE0000"/>
          <w:sz w:val="24"/>
          <w:szCs w:val="24"/>
        </w:rPr>
        <w:t>注：</w:t>
      </w:r>
      <w:r w:rsidR="00B7489A" w:rsidRPr="00E769D4">
        <w:rPr>
          <w:rFonts w:ascii="Times New Roman" w:eastAsia="宋体" w:hAnsi="Times New Roman" w:cs="Times New Roman" w:hint="eastAsia"/>
          <w:sz w:val="24"/>
          <w:szCs w:val="24"/>
        </w:rPr>
        <w:t>可白嫖满战。</w:t>
      </w:r>
      <w:r>
        <w:rPr>
          <w:rFonts w:ascii="Times New Roman" w:eastAsia="宋体" w:hAnsi="Times New Roman" w:cs="Times New Roman" w:hint="eastAsia"/>
          <w:color w:val="000000" w:themeColor="text1"/>
          <w:sz w:val="24"/>
          <w:szCs w:val="24"/>
        </w:rPr>
        <w:t>达人王</w:t>
      </w:r>
      <w:r w:rsidRPr="00CA4F9B">
        <w:rPr>
          <w:rFonts w:ascii="Times New Roman" w:eastAsia="宋体" w:hAnsi="Times New Roman" w:cs="Times New Roman" w:hint="eastAsia"/>
          <w:color w:val="000000" w:themeColor="text1"/>
          <w:sz w:val="24"/>
          <w:szCs w:val="24"/>
        </w:rPr>
        <w:t>可白嫖</w:t>
      </w:r>
      <w:r>
        <w:rPr>
          <w:rFonts w:ascii="Times New Roman" w:eastAsia="宋体" w:hAnsi="Times New Roman" w:cs="Times New Roman" w:hint="eastAsia"/>
          <w:color w:val="000000" w:themeColor="text1"/>
          <w:sz w:val="24"/>
          <w:szCs w:val="24"/>
        </w:rPr>
        <w:t>本体和</w:t>
      </w:r>
      <w:r w:rsidRPr="00CA4F9B">
        <w:rPr>
          <w:rFonts w:ascii="Times New Roman" w:eastAsia="宋体" w:hAnsi="Times New Roman" w:cs="Times New Roman" w:hint="eastAsia"/>
          <w:color w:val="000000" w:themeColor="text1"/>
          <w:sz w:val="24"/>
          <w:szCs w:val="24"/>
        </w:rPr>
        <w:t>王专。</w:t>
      </w:r>
    </w:p>
    <w:p w14:paraId="337B01D9" w14:textId="7A492C9A" w:rsidR="00B7489A" w:rsidRDefault="00B7489A" w:rsidP="00B7489A">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(2</w:t>
      </w:r>
      <w:r w:rsidR="00AF49BD">
        <w:rPr>
          <w:rFonts w:ascii="Times New Roman" w:eastAsia="宋体" w:hAnsi="Times New Roman" w:cs="Times New Roman" w:hint="eastAsia"/>
          <w:color w:val="000000" w:themeColor="text1"/>
          <w:sz w:val="24"/>
          <w:szCs w:val="24"/>
        </w:rPr>
        <w:t>4</w:t>
      </w:r>
      <w:r>
        <w:rPr>
          <w:rFonts w:ascii="Times New Roman" w:eastAsia="宋体" w:hAnsi="Times New Roman" w:cs="Times New Roman" w:hint="eastAsia"/>
          <w:color w:val="000000" w:themeColor="text1"/>
          <w:sz w:val="24"/>
          <w:szCs w:val="24"/>
        </w:rPr>
        <w:t xml:space="preserve">)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剑指天下</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太阿</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湮灭系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超数码系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特攻提升</w:t>
      </w:r>
      <w:r w:rsidRPr="00A4694B">
        <w:rPr>
          <w:rFonts w:ascii="Times New Roman" w:eastAsia="宋体" w:hAnsi="Times New Roman" w:cs="Times New Roman" w:hint="eastAsia"/>
          <w:b/>
          <w:bCs/>
          <w:color w:val="EE0000"/>
          <w:sz w:val="24"/>
          <w:szCs w:val="24"/>
        </w:rPr>
        <w:t>15%</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伤害提升</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EE0000"/>
          <w:sz w:val="24"/>
          <w:szCs w:val="24"/>
        </w:rPr>
        <w:t>/100</w:t>
      </w:r>
      <w:r w:rsidRPr="00C1100E">
        <w:rPr>
          <w:rFonts w:ascii="Times New Roman" w:eastAsia="宋体" w:hAnsi="Times New Roman" w:cs="Times New Roman" w:hint="eastAsia"/>
          <w:b/>
          <w:bCs/>
          <w:color w:val="EE0000"/>
          <w:sz w:val="24"/>
          <w:szCs w:val="24"/>
        </w:rPr>
        <w:t>%</w:t>
      </w:r>
    </w:p>
    <w:p w14:paraId="513DFBC3" w14:textId="2D354913" w:rsidR="00B7489A" w:rsidRDefault="00B7489A" w:rsidP="00B7489A">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(2</w:t>
      </w:r>
      <w:r w:rsidR="00AF49BD">
        <w:rPr>
          <w:rFonts w:ascii="Times New Roman" w:eastAsia="宋体" w:hAnsi="Times New Roman" w:cs="Times New Roman" w:hint="eastAsia"/>
          <w:color w:val="000000" w:themeColor="text1"/>
          <w:sz w:val="24"/>
          <w:szCs w:val="24"/>
        </w:rPr>
        <w:t>5</w:t>
      </w:r>
      <w:r>
        <w:rPr>
          <w:rFonts w:ascii="Times New Roman" w:eastAsia="宋体" w:hAnsi="Times New Roman" w:cs="Times New Roman" w:hint="eastAsia"/>
          <w:color w:val="000000" w:themeColor="text1"/>
          <w:sz w:val="24"/>
          <w:szCs w:val="24"/>
        </w:rPr>
        <w:t xml:space="preserve">)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飞剑游云</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湛卢</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超暗系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不朽系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特攻提升</w:t>
      </w:r>
      <w:r w:rsidRPr="00A4694B">
        <w:rPr>
          <w:rFonts w:ascii="Times New Roman" w:eastAsia="宋体" w:hAnsi="Times New Roman" w:cs="Times New Roman" w:hint="eastAsia"/>
          <w:b/>
          <w:bCs/>
          <w:color w:val="EE0000"/>
          <w:sz w:val="24"/>
          <w:szCs w:val="24"/>
        </w:rPr>
        <w:t>15%</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伤害提升</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EE0000"/>
          <w:sz w:val="24"/>
          <w:szCs w:val="24"/>
        </w:rPr>
        <w:t>/100</w:t>
      </w:r>
      <w:r w:rsidRPr="00C1100E">
        <w:rPr>
          <w:rFonts w:ascii="Times New Roman" w:eastAsia="宋体" w:hAnsi="Times New Roman" w:cs="Times New Roman" w:hint="eastAsia"/>
          <w:b/>
          <w:bCs/>
          <w:color w:val="EE0000"/>
          <w:sz w:val="24"/>
          <w:szCs w:val="24"/>
        </w:rPr>
        <w:t>%</w:t>
      </w:r>
    </w:p>
    <w:p w14:paraId="45CFD5F1" w14:textId="1099EA7C" w:rsidR="00B7489A" w:rsidRDefault="00B7489A" w:rsidP="00B7489A">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(2</w:t>
      </w:r>
      <w:r w:rsidR="00AF49BD">
        <w:rPr>
          <w:rFonts w:ascii="Times New Roman" w:eastAsia="宋体" w:hAnsi="Times New Roman" w:cs="Times New Roman" w:hint="eastAsia"/>
          <w:color w:val="000000" w:themeColor="text1"/>
          <w:sz w:val="24"/>
          <w:szCs w:val="24"/>
        </w:rPr>
        <w:t>6</w:t>
      </w:r>
      <w:r>
        <w:rPr>
          <w:rFonts w:ascii="Times New Roman" w:eastAsia="宋体" w:hAnsi="Times New Roman" w:cs="Times New Roman" w:hint="eastAsia"/>
          <w:color w:val="000000" w:themeColor="text1"/>
          <w:sz w:val="24"/>
          <w:szCs w:val="24"/>
        </w:rPr>
        <w:t xml:space="preserve">)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玄潭游龙</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七星龙渊</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超龙系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超水系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普攻提升</w:t>
      </w:r>
      <w:r w:rsidRPr="00A4694B">
        <w:rPr>
          <w:rFonts w:ascii="Times New Roman" w:eastAsia="宋体" w:hAnsi="Times New Roman" w:cs="Times New Roman" w:hint="eastAsia"/>
          <w:b/>
          <w:bCs/>
          <w:color w:val="EE0000"/>
          <w:sz w:val="24"/>
          <w:szCs w:val="24"/>
        </w:rPr>
        <w:t>15%</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伤害提升</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EE0000"/>
          <w:sz w:val="24"/>
          <w:szCs w:val="24"/>
        </w:rPr>
        <w:t>/100</w:t>
      </w:r>
      <w:r w:rsidRPr="00C1100E">
        <w:rPr>
          <w:rFonts w:ascii="Times New Roman" w:eastAsia="宋体" w:hAnsi="Times New Roman" w:cs="Times New Roman" w:hint="eastAsia"/>
          <w:b/>
          <w:bCs/>
          <w:color w:val="EE0000"/>
          <w:sz w:val="24"/>
          <w:szCs w:val="24"/>
        </w:rPr>
        <w:t>%</w:t>
      </w:r>
    </w:p>
    <w:p w14:paraId="1102B275" w14:textId="5A950AAE" w:rsidR="00B7489A" w:rsidRPr="00B7489A" w:rsidRDefault="00B7489A" w:rsidP="00B7489A">
      <w:pPr>
        <w:rPr>
          <w:rFonts w:ascii="Times New Roman" w:eastAsia="宋体" w:hAnsi="Times New Roman" w:cs="Times New Roman"/>
          <w:sz w:val="24"/>
          <w:szCs w:val="24"/>
        </w:rPr>
      </w:pPr>
      <w:r>
        <w:rPr>
          <w:rFonts w:ascii="Times New Roman" w:eastAsia="宋体" w:hAnsi="Times New Roman" w:cs="Times New Roman" w:hint="eastAsia"/>
          <w:color w:val="000000" w:themeColor="text1"/>
          <w:sz w:val="24"/>
          <w:szCs w:val="24"/>
        </w:rPr>
        <w:t>(2</w:t>
      </w:r>
      <w:r w:rsidR="00AF49BD">
        <w:rPr>
          <w:rFonts w:ascii="Times New Roman" w:eastAsia="宋体" w:hAnsi="Times New Roman" w:cs="Times New Roman" w:hint="eastAsia"/>
          <w:color w:val="000000" w:themeColor="text1"/>
          <w:sz w:val="24"/>
          <w:szCs w:val="24"/>
        </w:rPr>
        <w:t>7</w:t>
      </w:r>
      <w:r>
        <w:rPr>
          <w:rFonts w:ascii="Times New Roman" w:eastAsia="宋体" w:hAnsi="Times New Roman" w:cs="Times New Roman" w:hint="eastAsia"/>
          <w:color w:val="000000" w:themeColor="text1"/>
          <w:sz w:val="24"/>
          <w:szCs w:val="24"/>
        </w:rPr>
        <w:t xml:space="preserve">)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东方秘毒</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鹤顶红</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永恒系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不朽系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特攻提升</w:t>
      </w:r>
      <w:r w:rsidRPr="00A4694B">
        <w:rPr>
          <w:rFonts w:ascii="Times New Roman" w:eastAsia="宋体" w:hAnsi="Times New Roman" w:cs="Times New Roman" w:hint="eastAsia"/>
          <w:b/>
          <w:bCs/>
          <w:color w:val="EE0000"/>
          <w:sz w:val="24"/>
          <w:szCs w:val="24"/>
        </w:rPr>
        <w:t>15%</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伤害提升</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EE0000"/>
          <w:sz w:val="24"/>
          <w:szCs w:val="24"/>
        </w:rPr>
        <w:t>/100</w:t>
      </w:r>
    </w:p>
    <w:p w14:paraId="7F1BF742" w14:textId="5C54BC91" w:rsidR="00E769D4" w:rsidRPr="00B7489A" w:rsidRDefault="00B7489A" w:rsidP="00E769D4">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(2</w:t>
      </w:r>
      <w:r w:rsidR="00AF49BD">
        <w:rPr>
          <w:rFonts w:ascii="Times New Roman" w:eastAsia="宋体" w:hAnsi="Times New Roman" w:cs="Times New Roman" w:hint="eastAsia"/>
          <w:color w:val="000000" w:themeColor="text1"/>
          <w:sz w:val="24"/>
          <w:szCs w:val="24"/>
        </w:rPr>
        <w:t>8</w:t>
      </w:r>
      <w:r>
        <w:rPr>
          <w:rFonts w:ascii="Times New Roman" w:eastAsia="宋体" w:hAnsi="Times New Roman" w:cs="Times New Roman" w:hint="eastAsia"/>
          <w:color w:val="000000" w:themeColor="text1"/>
          <w:sz w:val="24"/>
          <w:szCs w:val="24"/>
        </w:rPr>
        <w:t xml:space="preserve">)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东方秘毒</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情花毒</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超飞行系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超土系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特攻提升</w:t>
      </w:r>
      <w:r w:rsidRPr="00A4694B">
        <w:rPr>
          <w:rFonts w:ascii="Times New Roman" w:eastAsia="宋体" w:hAnsi="Times New Roman" w:cs="Times New Roman" w:hint="eastAsia"/>
          <w:b/>
          <w:bCs/>
          <w:color w:val="EE0000"/>
          <w:sz w:val="24"/>
          <w:szCs w:val="24"/>
        </w:rPr>
        <w:t>15%</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伤害提升</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EE0000"/>
          <w:sz w:val="24"/>
          <w:szCs w:val="24"/>
        </w:rPr>
        <w:t>/100</w:t>
      </w:r>
    </w:p>
    <w:p w14:paraId="16970E12" w14:textId="0B945B47" w:rsidR="00E769D4" w:rsidRDefault="00B7489A" w:rsidP="00E769D4">
      <w:pPr>
        <w:rPr>
          <w:rFonts w:ascii="Times New Roman" w:eastAsia="宋体" w:hAnsi="Times New Roman" w:cs="Times New Roman"/>
          <w:sz w:val="24"/>
          <w:szCs w:val="24"/>
        </w:rPr>
      </w:pPr>
      <w:r w:rsidRPr="00671F48">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sz w:val="24"/>
          <w:szCs w:val="24"/>
        </w:rPr>
        <w:t>挑战因为很高的恐惧率而臭名昭著，建议用一个数值怪享受恐惧或等白送。</w:t>
      </w:r>
    </w:p>
    <w:p w14:paraId="244DE962" w14:textId="66CCAC8D" w:rsidR="00B7489A" w:rsidRPr="00B7489A" w:rsidRDefault="00B7489A" w:rsidP="00B7489A">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w:t>
      </w:r>
      <w:r w:rsidR="00AF49BD">
        <w:rPr>
          <w:rFonts w:ascii="Times New Roman" w:eastAsia="宋体" w:hAnsi="Times New Roman" w:cs="Times New Roman" w:hint="eastAsia"/>
          <w:color w:val="000000" w:themeColor="text1"/>
          <w:sz w:val="24"/>
          <w:szCs w:val="24"/>
        </w:rPr>
        <w:t>29</w:t>
      </w:r>
      <w:r>
        <w:rPr>
          <w:rFonts w:ascii="Times New Roman" w:eastAsia="宋体" w:hAnsi="Times New Roman" w:cs="Times New Roman" w:hint="eastAsia"/>
          <w:color w:val="000000" w:themeColor="text1"/>
          <w:sz w:val="24"/>
          <w:szCs w:val="24"/>
        </w:rPr>
        <w:t xml:space="preserve">)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东方秘毒</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夹竹桃</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超上古系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超光系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特攻提升</w:t>
      </w:r>
      <w:r w:rsidRPr="00A4694B">
        <w:rPr>
          <w:rFonts w:ascii="Times New Roman" w:eastAsia="宋体" w:hAnsi="Times New Roman" w:cs="Times New Roman" w:hint="eastAsia"/>
          <w:b/>
          <w:bCs/>
          <w:color w:val="EE0000"/>
          <w:sz w:val="24"/>
          <w:szCs w:val="24"/>
        </w:rPr>
        <w:t>15%</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伤害提升</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EE0000"/>
          <w:sz w:val="24"/>
          <w:szCs w:val="24"/>
        </w:rPr>
        <w:t>/100</w:t>
      </w:r>
    </w:p>
    <w:p w14:paraId="39163C2A" w14:textId="28106A36" w:rsidR="00B7489A" w:rsidRPr="00B7489A" w:rsidRDefault="00B7489A" w:rsidP="00B7489A">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(3</w:t>
      </w:r>
      <w:r w:rsidR="00AF49BD">
        <w:rPr>
          <w:rFonts w:ascii="Times New Roman" w:eastAsia="宋体" w:hAnsi="Times New Roman" w:cs="Times New Roman" w:hint="eastAsia"/>
          <w:color w:val="000000" w:themeColor="text1"/>
          <w:sz w:val="24"/>
          <w:szCs w:val="24"/>
        </w:rPr>
        <w:t>0</w:t>
      </w:r>
      <w:r>
        <w:rPr>
          <w:rFonts w:ascii="Times New Roman" w:eastAsia="宋体" w:hAnsi="Times New Roman" w:cs="Times New Roman" w:hint="eastAsia"/>
          <w:color w:val="000000" w:themeColor="text1"/>
          <w:sz w:val="24"/>
          <w:szCs w:val="24"/>
        </w:rPr>
        <w:t xml:space="preserve">) </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东方秘毒</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绝情丹</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超木系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永恒系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普攻提升</w:t>
      </w:r>
      <w:r w:rsidRPr="00A4694B">
        <w:rPr>
          <w:rFonts w:ascii="Times New Roman" w:eastAsia="宋体" w:hAnsi="Times New Roman" w:cs="Times New Roman" w:hint="eastAsia"/>
          <w:b/>
          <w:bCs/>
          <w:color w:val="EE0000"/>
          <w:sz w:val="24"/>
          <w:szCs w:val="24"/>
        </w:rPr>
        <w:t>15%</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伤害提升</w:t>
      </w:r>
      <w:r>
        <w:rPr>
          <w:rFonts w:ascii="Times New Roman" w:eastAsia="宋体" w:hAnsi="Times New Roman" w:cs="Times New Roman" w:hint="eastAsia"/>
          <w:b/>
          <w:bCs/>
          <w:color w:val="EE0000"/>
          <w:sz w:val="24"/>
          <w:szCs w:val="24"/>
        </w:rPr>
        <w:t>60</w:t>
      </w:r>
      <w:r w:rsidRPr="00C1100E">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EE0000"/>
          <w:sz w:val="24"/>
          <w:szCs w:val="24"/>
        </w:rPr>
        <w:t>/100</w:t>
      </w:r>
    </w:p>
    <w:p w14:paraId="0503BBD8" w14:textId="77777777" w:rsidR="00EE039A" w:rsidRDefault="00EE039A" w:rsidP="00E769D4">
      <w:pPr>
        <w:rPr>
          <w:rFonts w:ascii="Times New Roman" w:eastAsia="宋体" w:hAnsi="Times New Roman" w:cs="Times New Roman"/>
          <w:b/>
          <w:bCs/>
          <w:sz w:val="24"/>
          <w:szCs w:val="24"/>
        </w:rPr>
      </w:pPr>
    </w:p>
    <w:p w14:paraId="26537A78" w14:textId="5EB5F1A2" w:rsidR="00B7489A" w:rsidRDefault="00B7489A" w:rsidP="00E769D4">
      <w:pPr>
        <w:rPr>
          <w:rFonts w:ascii="Times New Roman" w:eastAsia="宋体" w:hAnsi="Times New Roman" w:cs="Times New Roman"/>
          <w:color w:val="000000" w:themeColor="text1"/>
          <w:sz w:val="24"/>
          <w:szCs w:val="24"/>
        </w:rPr>
      </w:pPr>
      <w:r w:rsidRPr="00B7489A">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color w:val="000000" w:themeColor="text1"/>
          <w:sz w:val="24"/>
          <w:szCs w:val="24"/>
        </w:rPr>
        <w:t>粗略估计，绑定神兵可以</w:t>
      </w:r>
      <w:r w:rsidRPr="00B7489A">
        <w:rPr>
          <w:rFonts w:ascii="Times New Roman" w:eastAsia="宋体" w:hAnsi="Times New Roman" w:cs="Times New Roman" w:hint="eastAsia"/>
          <w:b/>
          <w:bCs/>
          <w:color w:val="000000" w:themeColor="text1"/>
          <w:sz w:val="24"/>
          <w:szCs w:val="24"/>
        </w:rPr>
        <w:t>增加至少</w:t>
      </w:r>
      <w:r w:rsidRPr="00B7489A">
        <w:rPr>
          <w:rFonts w:ascii="Times New Roman" w:eastAsia="宋体" w:hAnsi="Times New Roman" w:cs="Times New Roman" w:hint="eastAsia"/>
          <w:b/>
          <w:bCs/>
          <w:color w:val="EE0000"/>
          <w:sz w:val="24"/>
          <w:szCs w:val="24"/>
        </w:rPr>
        <w:t>10%</w:t>
      </w:r>
      <w:r w:rsidRPr="00B7489A">
        <w:rPr>
          <w:rFonts w:ascii="Times New Roman" w:eastAsia="宋体" w:hAnsi="Times New Roman" w:cs="Times New Roman" w:hint="eastAsia"/>
          <w:b/>
          <w:bCs/>
          <w:color w:val="000000" w:themeColor="text1"/>
          <w:sz w:val="24"/>
          <w:szCs w:val="24"/>
        </w:rPr>
        <w:t>的伤害</w:t>
      </w:r>
      <w:r>
        <w:rPr>
          <w:rFonts w:ascii="Times New Roman" w:eastAsia="宋体" w:hAnsi="Times New Roman" w:cs="Times New Roman" w:hint="eastAsia"/>
          <w:color w:val="000000" w:themeColor="text1"/>
          <w:sz w:val="24"/>
          <w:szCs w:val="24"/>
        </w:rPr>
        <w:t>，建议神兵绑定该系别最常用的打手，缺伤害的时候也应检查是否绑定了合适神兵。</w:t>
      </w:r>
      <w:r w:rsidR="00EE039A">
        <w:rPr>
          <w:rFonts w:ascii="Times New Roman" w:eastAsia="宋体" w:hAnsi="Times New Roman" w:cs="Times New Roman" w:hint="eastAsia"/>
          <w:color w:val="000000" w:themeColor="text1"/>
          <w:sz w:val="24"/>
          <w:szCs w:val="24"/>
        </w:rPr>
        <w:t>懒得更换可以多弄几只。</w:t>
      </w:r>
    </w:p>
    <w:p w14:paraId="0CEEF143" w14:textId="1F92654A" w:rsidR="00B7489A" w:rsidRPr="00B7489A" w:rsidRDefault="00B7489A" w:rsidP="00E769D4">
      <w:pPr>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神兵亚比均</w:t>
      </w:r>
      <w:r w:rsidRPr="00B7489A">
        <w:rPr>
          <w:rFonts w:ascii="Times New Roman" w:eastAsia="宋体" w:hAnsi="Times New Roman" w:cs="Times New Roman" w:hint="eastAsia"/>
          <w:b/>
          <w:bCs/>
          <w:color w:val="000000" w:themeColor="text1"/>
          <w:sz w:val="24"/>
          <w:szCs w:val="24"/>
        </w:rPr>
        <w:t>带有</w:t>
      </w:r>
      <w:r>
        <w:rPr>
          <w:rFonts w:ascii="Times New Roman" w:eastAsia="宋体" w:hAnsi="Times New Roman" w:cs="Times New Roman" w:hint="eastAsia"/>
          <w:b/>
          <w:bCs/>
          <w:color w:val="000000" w:themeColor="text1"/>
          <w:sz w:val="24"/>
          <w:szCs w:val="24"/>
        </w:rPr>
        <w:t>超</w:t>
      </w:r>
      <w:r w:rsidRPr="00B7489A">
        <w:rPr>
          <w:rFonts w:ascii="Times New Roman" w:eastAsia="宋体" w:hAnsi="Times New Roman" w:cs="Times New Roman" w:hint="eastAsia"/>
          <w:b/>
          <w:bCs/>
          <w:color w:val="000000" w:themeColor="text1"/>
          <w:sz w:val="24"/>
          <w:szCs w:val="24"/>
        </w:rPr>
        <w:t>神兵系</w:t>
      </w:r>
      <w:r>
        <w:rPr>
          <w:rFonts w:ascii="Times New Roman" w:eastAsia="宋体" w:hAnsi="Times New Roman" w:cs="Times New Roman" w:hint="eastAsia"/>
          <w:color w:val="000000" w:themeColor="text1"/>
          <w:sz w:val="24"/>
          <w:szCs w:val="24"/>
        </w:rPr>
        <w:t>，作为</w:t>
      </w:r>
      <w:r>
        <w:rPr>
          <w:rFonts w:ascii="Times New Roman" w:eastAsia="宋体" w:hAnsi="Times New Roman" w:cs="Times New Roman" w:hint="eastAsia"/>
          <w:color w:val="000000" w:themeColor="text1"/>
          <w:sz w:val="24"/>
          <w:szCs w:val="24"/>
        </w:rPr>
        <w:t>boss</w:t>
      </w:r>
      <w:r>
        <w:rPr>
          <w:rFonts w:ascii="Times New Roman" w:eastAsia="宋体" w:hAnsi="Times New Roman" w:cs="Times New Roman" w:hint="eastAsia"/>
          <w:color w:val="000000" w:themeColor="text1"/>
          <w:sz w:val="24"/>
          <w:szCs w:val="24"/>
        </w:rPr>
        <w:t>时可能</w:t>
      </w:r>
      <w:r w:rsidR="00EE039A">
        <w:rPr>
          <w:rFonts w:ascii="Times New Roman" w:eastAsia="宋体" w:hAnsi="Times New Roman" w:cs="Times New Roman" w:hint="eastAsia"/>
          <w:color w:val="000000" w:themeColor="text1"/>
          <w:sz w:val="24"/>
          <w:szCs w:val="24"/>
        </w:rPr>
        <w:t>对</w:t>
      </w:r>
      <w:r>
        <w:rPr>
          <w:rFonts w:ascii="Times New Roman" w:eastAsia="宋体" w:hAnsi="Times New Roman" w:cs="Times New Roman" w:hint="eastAsia"/>
          <w:color w:val="000000" w:themeColor="text1"/>
          <w:sz w:val="24"/>
          <w:szCs w:val="24"/>
        </w:rPr>
        <w:t>系别克制有影响，但一般无需在意。</w:t>
      </w:r>
      <w:r w:rsidR="00EE039A">
        <w:rPr>
          <w:rFonts w:ascii="Times New Roman" w:eastAsia="宋体" w:hAnsi="Times New Roman" w:cs="Times New Roman" w:hint="eastAsia"/>
          <w:color w:val="000000" w:themeColor="text1"/>
          <w:sz w:val="24"/>
          <w:szCs w:val="24"/>
        </w:rPr>
        <w:t>另一方面可以吃到超神兵系群星，白送王专的可以作为数值较低的打手。</w:t>
      </w:r>
    </w:p>
    <w:p w14:paraId="61B008F8" w14:textId="77777777" w:rsidR="00E769D4" w:rsidRDefault="00E769D4" w:rsidP="0059088A">
      <w:pPr>
        <w:rPr>
          <w:rFonts w:ascii="Times New Roman" w:eastAsia="宋体" w:hAnsi="Times New Roman" w:cs="Times New Roman"/>
          <w:b/>
          <w:bCs/>
          <w:color w:val="000000" w:themeColor="text1"/>
          <w:sz w:val="24"/>
          <w:szCs w:val="24"/>
        </w:rPr>
      </w:pPr>
    </w:p>
    <w:p w14:paraId="7EF5CC85" w14:textId="16AD793A" w:rsidR="00EE039A" w:rsidRDefault="00EE039A" w:rsidP="00EE039A">
      <w:pPr>
        <w:pStyle w:val="2"/>
        <w:rPr>
          <w:rFonts w:ascii="Times New Roman" w:eastAsia="宋体" w:hAnsi="Times New Roman" w:cs="Times New Roman"/>
          <w:b/>
          <w:bCs/>
          <w:color w:val="000000" w:themeColor="text1"/>
          <w:sz w:val="30"/>
          <w:szCs w:val="30"/>
        </w:rPr>
      </w:pPr>
      <w:bookmarkStart w:id="31" w:name="_Toc205129843"/>
      <w:r>
        <w:rPr>
          <w:rFonts w:ascii="Times New Roman" w:eastAsia="宋体" w:hAnsi="Times New Roman" w:cs="Times New Roman" w:hint="eastAsia"/>
          <w:b/>
          <w:bCs/>
          <w:color w:val="000000" w:themeColor="text1"/>
          <w:sz w:val="30"/>
          <w:szCs w:val="30"/>
        </w:rPr>
        <w:t>3.</w:t>
      </w:r>
      <w:r w:rsidR="003D2CD5">
        <w:rPr>
          <w:rFonts w:ascii="Times New Roman" w:eastAsia="宋体" w:hAnsi="Times New Roman" w:cs="Times New Roman" w:hint="eastAsia"/>
          <w:b/>
          <w:bCs/>
          <w:color w:val="000000" w:themeColor="text1"/>
          <w:sz w:val="30"/>
          <w:szCs w:val="30"/>
        </w:rPr>
        <w:t xml:space="preserve">5 </w:t>
      </w:r>
      <w:r>
        <w:rPr>
          <w:rFonts w:ascii="Times New Roman" w:eastAsia="宋体" w:hAnsi="Times New Roman" w:cs="Times New Roman" w:hint="eastAsia"/>
          <w:b/>
          <w:bCs/>
          <w:color w:val="000000" w:themeColor="text1"/>
          <w:sz w:val="30"/>
          <w:szCs w:val="30"/>
        </w:rPr>
        <w:t>光烬亚比（打手）</w:t>
      </w:r>
      <w:bookmarkEnd w:id="31"/>
    </w:p>
    <w:p w14:paraId="37598645" w14:textId="14FE918F" w:rsidR="00EE039A" w:rsidRPr="00AF49BD" w:rsidRDefault="00AF49BD" w:rsidP="0059088A">
      <w:pPr>
        <w:rPr>
          <w:rFonts w:ascii="Times New Roman" w:eastAsia="宋体" w:hAnsi="Times New Roman" w:cs="Times New Roman"/>
          <w:color w:val="000000" w:themeColor="text1"/>
          <w:sz w:val="24"/>
          <w:szCs w:val="24"/>
        </w:rPr>
      </w:pPr>
      <w:r w:rsidRPr="00AF49BD">
        <w:rPr>
          <w:rFonts w:ascii="Times New Roman" w:hAnsi="Times New Roman" w:cs="Times New Roman"/>
          <w:noProof/>
        </w:rPr>
        <w:tab/>
      </w:r>
      <w:r w:rsidRPr="00AF49BD">
        <w:rPr>
          <w:rFonts w:ascii="Times New Roman" w:eastAsia="宋体" w:hAnsi="Times New Roman" w:cs="Times New Roman"/>
          <w:noProof/>
          <w:sz w:val="24"/>
          <w:szCs w:val="24"/>
        </w:rPr>
        <w:t>从本节开始，正式进入打手亚比的介绍。判断一个亚比是否能作为</w:t>
      </w:r>
      <w:r w:rsidRPr="00AF49BD">
        <w:rPr>
          <w:rFonts w:ascii="Times New Roman" w:eastAsia="宋体" w:hAnsi="Times New Roman" w:cs="Times New Roman"/>
          <w:noProof/>
          <w:sz w:val="24"/>
          <w:szCs w:val="24"/>
        </w:rPr>
        <w:t>pve</w:t>
      </w:r>
      <w:r w:rsidRPr="00AF49BD">
        <w:rPr>
          <w:rFonts w:ascii="Times New Roman" w:eastAsia="宋体" w:hAnsi="Times New Roman" w:cs="Times New Roman"/>
          <w:noProof/>
          <w:sz w:val="24"/>
          <w:szCs w:val="24"/>
        </w:rPr>
        <w:t>打手非常简单：看技能中是否带有</w:t>
      </w:r>
      <w:r w:rsidRPr="00AF49BD">
        <w:rPr>
          <w:rFonts w:ascii="Times New Roman" w:eastAsia="宋体" w:hAnsi="Times New Roman" w:cs="Times New Roman"/>
          <w:b/>
          <w:bCs/>
          <w:noProof/>
          <w:sz w:val="24"/>
          <w:szCs w:val="24"/>
        </w:rPr>
        <w:t>对抗头领级目标</w:t>
      </w:r>
      <w:r w:rsidR="000E3C1B">
        <w:rPr>
          <w:rFonts w:ascii="Times New Roman" w:eastAsia="宋体" w:hAnsi="Times New Roman" w:cs="Times New Roman" w:hint="eastAsia"/>
          <w:b/>
          <w:bCs/>
          <w:noProof/>
          <w:sz w:val="24"/>
          <w:szCs w:val="24"/>
        </w:rPr>
        <w:t>的效果</w:t>
      </w:r>
      <w:r w:rsidRPr="00AF49BD">
        <w:rPr>
          <w:rFonts w:ascii="Times New Roman" w:eastAsia="宋体" w:hAnsi="Times New Roman" w:cs="Times New Roman"/>
          <w:noProof/>
          <w:sz w:val="24"/>
          <w:szCs w:val="24"/>
        </w:rPr>
        <w:t>即可</w:t>
      </w:r>
      <w:r w:rsidR="000E3C1B">
        <w:rPr>
          <w:rFonts w:ascii="Times New Roman" w:eastAsia="宋体" w:hAnsi="Times New Roman" w:cs="Times New Roman" w:hint="eastAsia"/>
          <w:noProof/>
          <w:sz w:val="24"/>
          <w:szCs w:val="24"/>
        </w:rPr>
        <w:t>。</w:t>
      </w:r>
      <w:r w:rsidRPr="00AF49BD">
        <w:rPr>
          <w:rFonts w:ascii="Times New Roman" w:eastAsia="宋体" w:hAnsi="Times New Roman" w:cs="Times New Roman"/>
          <w:noProof/>
          <w:sz w:val="24"/>
          <w:szCs w:val="24"/>
        </w:rPr>
        <w:t>作为打手的能力到底如何，要从威力、攻击次数、伤害、爆伤加无视防御等</w:t>
      </w:r>
      <w:r>
        <w:rPr>
          <w:rFonts w:ascii="Times New Roman" w:eastAsia="宋体" w:hAnsi="Times New Roman" w:cs="Times New Roman"/>
          <w:noProof/>
          <w:sz w:val="24"/>
          <w:szCs w:val="24"/>
        </w:rPr>
        <w:t>各项</w:t>
      </w:r>
      <w:r>
        <w:rPr>
          <w:rFonts w:ascii="Times New Roman" w:eastAsia="宋体" w:hAnsi="Times New Roman" w:cs="Times New Roman" w:hint="eastAsia"/>
          <w:noProof/>
          <w:sz w:val="24"/>
          <w:szCs w:val="24"/>
        </w:rPr>
        <w:t>加成</w:t>
      </w:r>
      <w:r w:rsidRPr="00AF49BD">
        <w:rPr>
          <w:rFonts w:ascii="Times New Roman" w:eastAsia="宋体" w:hAnsi="Times New Roman" w:cs="Times New Roman"/>
          <w:noProof/>
          <w:sz w:val="24"/>
          <w:szCs w:val="24"/>
        </w:rPr>
        <w:t>数值来具体判断。</w:t>
      </w:r>
    </w:p>
    <w:p w14:paraId="138FB532" w14:textId="05369413" w:rsidR="00AF49BD" w:rsidRDefault="00AF49BD" w:rsidP="00AF49BD">
      <w:pPr>
        <w:pStyle w:val="3"/>
        <w:rPr>
          <w:rFonts w:ascii="Times New Roman" w:hAnsi="Times New Roman" w:cs="Times New Roman"/>
        </w:rPr>
      </w:pPr>
      <w:bookmarkStart w:id="32" w:name="_Toc205129844"/>
      <w:r w:rsidRPr="00AF49BD">
        <w:rPr>
          <w:rFonts w:ascii="Times New Roman" w:hAnsi="Times New Roman" w:cs="Times New Roman"/>
        </w:rPr>
        <w:lastRenderedPageBreak/>
        <w:t>3.</w:t>
      </w:r>
      <w:r w:rsidR="003D2CD5">
        <w:rPr>
          <w:rFonts w:ascii="Times New Roman" w:hAnsi="Times New Roman" w:cs="Times New Roman" w:hint="eastAsia"/>
        </w:rPr>
        <w:t>5</w:t>
      </w:r>
      <w:r w:rsidRPr="00AF49BD">
        <w:rPr>
          <w:rFonts w:ascii="Times New Roman" w:hAnsi="Times New Roman" w:cs="Times New Roman"/>
        </w:rPr>
        <w:t xml:space="preserve">.1 </w:t>
      </w:r>
      <w:r w:rsidRPr="00AF49BD">
        <w:rPr>
          <w:rFonts w:ascii="Times New Roman" w:hAnsi="Times New Roman" w:cs="Times New Roman"/>
        </w:rPr>
        <w:t>什么是光烬亚比</w:t>
      </w:r>
      <w:bookmarkEnd w:id="32"/>
    </w:p>
    <w:p w14:paraId="123A2AF3" w14:textId="70BE38F7" w:rsidR="00B8113C" w:rsidRPr="00B8113C" w:rsidRDefault="00B8113C" w:rsidP="00B8113C">
      <w:pPr>
        <w:rPr>
          <w:rFonts w:ascii="Times New Roman" w:eastAsia="宋体" w:hAnsi="Times New Roman" w:cs="Times New Roman"/>
          <w:color w:val="000000" w:themeColor="text1"/>
          <w:sz w:val="24"/>
          <w:szCs w:val="24"/>
        </w:rPr>
      </w:pPr>
      <w:r>
        <w:rPr>
          <w:noProof/>
          <w14:ligatures w14:val="standardContextual"/>
        </w:rPr>
        <w:drawing>
          <wp:inline distT="0" distB="0" distL="0" distR="0" wp14:anchorId="7EF3A5D5" wp14:editId="2255160B">
            <wp:extent cx="543600" cy="554400"/>
            <wp:effectExtent l="0" t="0" r="8890" b="0"/>
            <wp:docPr id="35348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8348" name=""/>
                    <pic:cNvPicPr/>
                  </pic:nvPicPr>
                  <pic:blipFill>
                    <a:blip r:embed="rId108"/>
                    <a:stretch>
                      <a:fillRect/>
                    </a:stretch>
                  </pic:blipFill>
                  <pic:spPr>
                    <a:xfrm>
                      <a:off x="0" y="0"/>
                      <a:ext cx="543600" cy="554400"/>
                    </a:xfrm>
                    <a:prstGeom prst="rect">
                      <a:avLst/>
                    </a:prstGeom>
                  </pic:spPr>
                </pic:pic>
              </a:graphicData>
            </a:graphic>
          </wp:inline>
        </w:drawing>
      </w:r>
      <w:r>
        <w:rPr>
          <w:rFonts w:ascii="Times New Roman" w:eastAsia="宋体" w:hAnsi="Times New Roman" w:cs="Times New Roman" w:hint="eastAsia"/>
          <w:color w:val="000000" w:themeColor="text1"/>
          <w:sz w:val="24"/>
          <w:szCs w:val="24"/>
        </w:rPr>
        <w:t xml:space="preserve"> </w:t>
      </w:r>
      <w:r w:rsidRPr="001759D0">
        <w:rPr>
          <w:rFonts w:ascii="Times New Roman" w:eastAsia="宋体" w:hAnsi="Times New Roman" w:cs="Times New Roman"/>
          <w:color w:val="000000" w:themeColor="text1"/>
          <w:sz w:val="24"/>
          <w:szCs w:val="24"/>
        </w:rPr>
        <w:t>带有此系统图标的亚比即为</w:t>
      </w:r>
      <w:r w:rsidRPr="00342A6E">
        <w:rPr>
          <w:rFonts w:ascii="Times New Roman" w:eastAsia="宋体" w:hAnsi="Times New Roman" w:cs="Times New Roman" w:hint="eastAsia"/>
          <w:b/>
          <w:bCs/>
          <w:color w:val="000000" w:themeColor="text1"/>
          <w:sz w:val="24"/>
          <w:szCs w:val="24"/>
        </w:rPr>
        <w:t>光启</w:t>
      </w:r>
      <w:r>
        <w:rPr>
          <w:rFonts w:ascii="Times New Roman" w:eastAsia="宋体" w:hAnsi="Times New Roman" w:cs="Times New Roman" w:hint="eastAsia"/>
          <w:b/>
          <w:bCs/>
          <w:color w:val="000000" w:themeColor="text1"/>
          <w:sz w:val="24"/>
          <w:szCs w:val="24"/>
        </w:rPr>
        <w:t>光烬</w:t>
      </w:r>
      <w:r w:rsidRPr="001759D0">
        <w:rPr>
          <w:rFonts w:ascii="Times New Roman" w:eastAsia="宋体" w:hAnsi="Times New Roman" w:cs="Times New Roman"/>
          <w:color w:val="000000" w:themeColor="text1"/>
          <w:sz w:val="24"/>
          <w:szCs w:val="24"/>
        </w:rPr>
        <w:t>亚比</w:t>
      </w:r>
      <w:r>
        <w:rPr>
          <w:rFonts w:ascii="Times New Roman" w:eastAsia="宋体" w:hAnsi="Times New Roman" w:cs="Times New Roman" w:hint="eastAsia"/>
          <w:color w:val="000000" w:themeColor="text1"/>
          <w:sz w:val="24"/>
          <w:szCs w:val="24"/>
        </w:rPr>
        <w:t>，简称</w:t>
      </w:r>
      <w:r w:rsidRPr="00B8113C">
        <w:rPr>
          <w:rFonts w:ascii="Times New Roman" w:eastAsia="宋体" w:hAnsi="Times New Roman" w:cs="Times New Roman" w:hint="eastAsia"/>
          <w:b/>
          <w:bCs/>
          <w:color w:val="000000" w:themeColor="text1"/>
          <w:sz w:val="24"/>
          <w:szCs w:val="24"/>
        </w:rPr>
        <w:t>光烬</w:t>
      </w:r>
      <w:r>
        <w:rPr>
          <w:rFonts w:ascii="Times New Roman" w:eastAsia="宋体" w:hAnsi="Times New Roman" w:cs="Times New Roman" w:hint="eastAsia"/>
          <w:color w:val="000000" w:themeColor="text1"/>
          <w:sz w:val="24"/>
          <w:szCs w:val="24"/>
        </w:rPr>
        <w:t>。</w:t>
      </w:r>
    </w:p>
    <w:p w14:paraId="2C94A028" w14:textId="1C7FC9F0" w:rsidR="00AF49BD" w:rsidRDefault="00AF49BD" w:rsidP="00AF49BD">
      <w:pPr>
        <w:rPr>
          <w:rFonts w:ascii="Times New Roman" w:eastAsia="宋体" w:hAnsi="Times New Roman" w:cs="Times New Roman"/>
          <w:sz w:val="24"/>
          <w:szCs w:val="24"/>
        </w:rPr>
      </w:pPr>
      <w:r w:rsidRPr="00AF49BD">
        <w:rPr>
          <w:rFonts w:ascii="Times New Roman" w:hAnsi="Times New Roman" w:cs="Times New Roman"/>
        </w:rPr>
        <w:tab/>
      </w:r>
      <w:r w:rsidRPr="00AF49BD">
        <w:rPr>
          <w:rFonts w:ascii="Times New Roman" w:eastAsia="宋体" w:hAnsi="Times New Roman" w:cs="Times New Roman"/>
          <w:sz w:val="24"/>
          <w:szCs w:val="24"/>
        </w:rPr>
        <w:t>光烬亚比是游戏内最常用的一类打手</w:t>
      </w:r>
      <w:r w:rsidR="00B8113C">
        <w:rPr>
          <w:rFonts w:ascii="Times New Roman" w:eastAsia="宋体" w:hAnsi="Times New Roman" w:cs="Times New Roman" w:hint="eastAsia"/>
          <w:sz w:val="24"/>
          <w:szCs w:val="24"/>
        </w:rPr>
        <w:t>，</w:t>
      </w:r>
      <w:r w:rsidRPr="00AF49BD">
        <w:rPr>
          <w:rFonts w:ascii="Times New Roman" w:eastAsia="宋体" w:hAnsi="Times New Roman" w:cs="Times New Roman"/>
          <w:sz w:val="24"/>
          <w:szCs w:val="24"/>
        </w:rPr>
        <w:t>特点为</w:t>
      </w:r>
      <w:r w:rsidRPr="00AF49BD">
        <w:rPr>
          <w:rFonts w:ascii="Times New Roman" w:eastAsia="宋体" w:hAnsi="Times New Roman" w:cs="Times New Roman"/>
          <w:b/>
          <w:bCs/>
          <w:color w:val="EE0000"/>
          <w:sz w:val="24"/>
          <w:szCs w:val="24"/>
        </w:rPr>
        <w:t>4</w:t>
      </w:r>
      <w:r w:rsidRPr="00AF49BD">
        <w:rPr>
          <w:rFonts w:ascii="Times New Roman" w:eastAsia="宋体" w:hAnsi="Times New Roman" w:cs="Times New Roman"/>
          <w:sz w:val="24"/>
          <w:szCs w:val="24"/>
        </w:rPr>
        <w:t>次</w:t>
      </w:r>
      <w:r w:rsidRPr="00AF49BD">
        <w:rPr>
          <w:rFonts w:ascii="Times New Roman" w:eastAsia="宋体" w:hAnsi="Times New Roman" w:cs="Times New Roman"/>
          <w:b/>
          <w:bCs/>
          <w:sz w:val="24"/>
          <w:szCs w:val="24"/>
        </w:rPr>
        <w:t>单回合高爆发</w:t>
      </w:r>
      <w:r w:rsidR="00B8113C">
        <w:rPr>
          <w:rFonts w:ascii="Times New Roman" w:eastAsia="宋体" w:hAnsi="Times New Roman" w:cs="Times New Roman" w:hint="eastAsia"/>
          <w:sz w:val="24"/>
          <w:szCs w:val="24"/>
        </w:rPr>
        <w:t>，</w:t>
      </w:r>
      <w:r w:rsidRPr="00AF49BD">
        <w:rPr>
          <w:rFonts w:ascii="Times New Roman" w:eastAsia="宋体" w:hAnsi="Times New Roman" w:cs="Times New Roman"/>
          <w:sz w:val="24"/>
          <w:szCs w:val="24"/>
        </w:rPr>
        <w:t>在</w:t>
      </w:r>
      <w:r w:rsidRPr="00AF49BD">
        <w:rPr>
          <w:rFonts w:ascii="Times New Roman" w:eastAsia="宋体" w:hAnsi="Times New Roman" w:cs="Times New Roman"/>
          <w:sz w:val="24"/>
          <w:szCs w:val="24"/>
        </w:rPr>
        <w:t>6v1</w:t>
      </w:r>
      <w:r w:rsidRPr="00AF49BD">
        <w:rPr>
          <w:rFonts w:ascii="Times New Roman" w:eastAsia="宋体" w:hAnsi="Times New Roman" w:cs="Times New Roman"/>
          <w:sz w:val="24"/>
          <w:szCs w:val="24"/>
        </w:rPr>
        <w:t>和</w:t>
      </w:r>
      <w:r w:rsidRPr="00AF49BD">
        <w:rPr>
          <w:rFonts w:ascii="Times New Roman" w:eastAsia="宋体" w:hAnsi="Times New Roman" w:cs="Times New Roman"/>
          <w:sz w:val="24"/>
          <w:szCs w:val="24"/>
        </w:rPr>
        <w:t>4v2</w:t>
      </w:r>
      <w:r w:rsidRPr="00AF49BD">
        <w:rPr>
          <w:rFonts w:ascii="Times New Roman" w:eastAsia="宋体" w:hAnsi="Times New Roman" w:cs="Times New Roman"/>
          <w:sz w:val="24"/>
          <w:szCs w:val="24"/>
        </w:rPr>
        <w:t>两种模式中均有着较高的出场率。</w:t>
      </w:r>
    </w:p>
    <w:p w14:paraId="07CB8D13" w14:textId="5DE4D350" w:rsidR="00B8113C" w:rsidRDefault="00B8113C" w:rsidP="00AF49BD">
      <w:pPr>
        <w:rPr>
          <w:rFonts w:ascii="Times New Roman" w:eastAsia="宋体" w:hAnsi="Times New Roman" w:cs="Times New Roman"/>
          <w:sz w:val="24"/>
          <w:szCs w:val="24"/>
        </w:rPr>
      </w:pPr>
      <w:r w:rsidRPr="00B8113C">
        <w:rPr>
          <w:rFonts w:ascii="Times New Roman" w:eastAsia="宋体" w:hAnsi="Times New Roman" w:cs="Times New Roman" w:hint="eastAsia"/>
          <w:b/>
          <w:bCs/>
          <w:sz w:val="24"/>
          <w:szCs w:val="24"/>
        </w:rPr>
        <w:t>光烬特技：</w:t>
      </w:r>
      <w:r>
        <w:rPr>
          <w:rFonts w:ascii="Times New Roman" w:eastAsia="宋体" w:hAnsi="Times New Roman" w:cs="Times New Roman" w:hint="eastAsia"/>
          <w:sz w:val="24"/>
          <w:szCs w:val="24"/>
        </w:rPr>
        <w:t>使用</w:t>
      </w:r>
      <w:r w:rsidRPr="00B8113C">
        <w:rPr>
          <w:rFonts w:ascii="Times New Roman" w:eastAsia="宋体" w:hAnsi="Times New Roman" w:cs="Times New Roman" w:hint="eastAsia"/>
          <w:b/>
          <w:bCs/>
          <w:sz w:val="24"/>
          <w:szCs w:val="24"/>
        </w:rPr>
        <w:t>不占用回合</w:t>
      </w:r>
      <w:r>
        <w:rPr>
          <w:rFonts w:ascii="Times New Roman" w:eastAsia="宋体" w:hAnsi="Times New Roman" w:cs="Times New Roman" w:hint="eastAsia"/>
          <w:sz w:val="24"/>
          <w:szCs w:val="24"/>
        </w:rPr>
        <w:t>，先发度与普通技能一致，使用后</w:t>
      </w:r>
      <w:r w:rsidRPr="00B8113C">
        <w:rPr>
          <w:rFonts w:ascii="Times New Roman" w:eastAsia="宋体" w:hAnsi="Times New Roman" w:cs="Times New Roman" w:hint="eastAsia"/>
          <w:b/>
          <w:bCs/>
          <w:sz w:val="24"/>
          <w:szCs w:val="24"/>
        </w:rPr>
        <w:t>直到本回合末</w:t>
      </w:r>
      <w:r>
        <w:rPr>
          <w:rFonts w:ascii="Times New Roman" w:eastAsia="宋体" w:hAnsi="Times New Roman" w:cs="Times New Roman" w:hint="eastAsia"/>
          <w:sz w:val="24"/>
          <w:szCs w:val="24"/>
        </w:rPr>
        <w:t>都会</w:t>
      </w:r>
      <w:r w:rsidRPr="00B8113C">
        <w:rPr>
          <w:rFonts w:ascii="Times New Roman" w:eastAsia="宋体" w:hAnsi="Times New Roman" w:cs="Times New Roman" w:hint="eastAsia"/>
          <w:b/>
          <w:bCs/>
          <w:sz w:val="24"/>
          <w:szCs w:val="24"/>
        </w:rPr>
        <w:t>强化特定技能</w:t>
      </w:r>
      <w:r>
        <w:rPr>
          <w:rFonts w:ascii="Times New Roman" w:eastAsia="宋体" w:hAnsi="Times New Roman" w:cs="Times New Roman" w:hint="eastAsia"/>
          <w:sz w:val="24"/>
          <w:szCs w:val="24"/>
        </w:rPr>
        <w:t>；每次使用均会损失</w:t>
      </w:r>
      <w:r w:rsidRPr="00B8113C">
        <w:rPr>
          <w:rFonts w:ascii="Times New Roman" w:eastAsia="宋体" w:hAnsi="Times New Roman" w:cs="Times New Roman" w:hint="eastAsia"/>
          <w:b/>
          <w:bCs/>
          <w:color w:val="EE0000"/>
          <w:sz w:val="24"/>
          <w:szCs w:val="24"/>
        </w:rPr>
        <w:t>1</w:t>
      </w:r>
      <w:r>
        <w:rPr>
          <w:rFonts w:ascii="Times New Roman" w:eastAsia="宋体" w:hAnsi="Times New Roman" w:cs="Times New Roman" w:hint="eastAsia"/>
          <w:sz w:val="24"/>
          <w:szCs w:val="24"/>
        </w:rPr>
        <w:t>光能上限；初始使用次数为</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，消耗</w:t>
      </w:r>
      <w:r w:rsidRPr="00B8113C">
        <w:rPr>
          <w:rFonts w:ascii="Times New Roman" w:eastAsia="宋体" w:hAnsi="Times New Roman" w:cs="Times New Roman" w:hint="eastAsia"/>
          <w:b/>
          <w:bCs/>
          <w:color w:val="EE0000"/>
          <w:sz w:val="24"/>
          <w:szCs w:val="24"/>
        </w:rPr>
        <w:t>200</w:t>
      </w:r>
      <w:r>
        <w:rPr>
          <w:rFonts w:ascii="Times New Roman" w:eastAsia="宋体" w:hAnsi="Times New Roman" w:cs="Times New Roman" w:hint="eastAsia"/>
          <w:sz w:val="24"/>
          <w:szCs w:val="24"/>
        </w:rPr>
        <w:t>系统强化石升满后可使用</w:t>
      </w:r>
      <w:r w:rsidRPr="00B8113C">
        <w:rPr>
          <w:rFonts w:ascii="Times New Roman" w:eastAsia="宋体" w:hAnsi="Times New Roman" w:cs="Times New Roman" w:hint="eastAsia"/>
          <w:b/>
          <w:bCs/>
          <w:color w:val="EE0000"/>
          <w:sz w:val="24"/>
          <w:szCs w:val="24"/>
        </w:rPr>
        <w:t>4</w:t>
      </w:r>
      <w:r>
        <w:rPr>
          <w:rFonts w:ascii="Times New Roman" w:eastAsia="宋体" w:hAnsi="Times New Roman" w:cs="Times New Roman" w:hint="eastAsia"/>
          <w:sz w:val="24"/>
          <w:szCs w:val="24"/>
        </w:rPr>
        <w:t>次。</w:t>
      </w:r>
    </w:p>
    <w:p w14:paraId="248CAC22" w14:textId="752C1067" w:rsidR="00B8113C" w:rsidRPr="00B30347" w:rsidRDefault="00B30347" w:rsidP="00AF49BD">
      <w:pPr>
        <w:rPr>
          <w:rFonts w:ascii="宋体" w:eastAsia="宋体" w:hAnsi="宋体"/>
          <w:noProof/>
          <w:sz w:val="24"/>
          <w:szCs w:val="24"/>
          <w14:ligatures w14:val="standardContextual"/>
        </w:rPr>
      </w:pPr>
      <w:r>
        <w:rPr>
          <w:noProof/>
          <w14:ligatures w14:val="standardContextual"/>
        </w:rPr>
        <w:drawing>
          <wp:anchor distT="0" distB="0" distL="114300" distR="114300" simplePos="0" relativeHeight="251774976" behindDoc="0" locked="0" layoutInCell="1" allowOverlap="1" wp14:anchorId="5844AEDD" wp14:editId="723A9116">
            <wp:simplePos x="0" y="0"/>
            <wp:positionH relativeFrom="margin">
              <wp:align>left</wp:align>
            </wp:positionH>
            <wp:positionV relativeFrom="paragraph">
              <wp:posOffset>628229</wp:posOffset>
            </wp:positionV>
            <wp:extent cx="1717200" cy="2613600"/>
            <wp:effectExtent l="0" t="0" r="0" b="0"/>
            <wp:wrapSquare wrapText="bothSides"/>
            <wp:docPr id="1771893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93220" name=""/>
                    <pic:cNvPicPr/>
                  </pic:nvPicPr>
                  <pic:blipFill>
                    <a:blip r:embed="rId109">
                      <a:extLst>
                        <a:ext uri="{28A0092B-C50C-407E-A947-70E740481C1C}">
                          <a14:useLocalDpi xmlns:a14="http://schemas.microsoft.com/office/drawing/2010/main" val="0"/>
                        </a:ext>
                      </a:extLst>
                    </a:blip>
                    <a:stretch>
                      <a:fillRect/>
                    </a:stretch>
                  </pic:blipFill>
                  <pic:spPr>
                    <a:xfrm>
                      <a:off x="0" y="0"/>
                      <a:ext cx="1717200" cy="2613600"/>
                    </a:xfrm>
                    <a:prstGeom prst="rect">
                      <a:avLst/>
                    </a:prstGeom>
                  </pic:spPr>
                </pic:pic>
              </a:graphicData>
            </a:graphic>
            <wp14:sizeRelH relativeFrom="margin">
              <wp14:pctWidth>0</wp14:pctWidth>
            </wp14:sizeRelH>
            <wp14:sizeRelV relativeFrom="margin">
              <wp14:pctHeight>0</wp14:pctHeight>
            </wp14:sizeRelV>
          </wp:anchor>
        </w:drawing>
      </w:r>
      <w:r w:rsidRPr="00B30347">
        <w:rPr>
          <w:rFonts w:ascii="宋体" w:eastAsia="宋体" w:hAnsi="宋体" w:hint="eastAsia"/>
          <w:b/>
          <w:bCs/>
          <w:noProof/>
          <w:sz w:val="24"/>
          <w:szCs w:val="24"/>
          <w14:ligatures w14:val="standardContextual"/>
        </w:rPr>
        <w:t>局内使用：</w:t>
      </w:r>
      <w:r w:rsidRPr="00B30347">
        <w:rPr>
          <w:rFonts w:ascii="宋体" w:eastAsia="宋体" w:hAnsi="宋体" w:hint="eastAsia"/>
          <w:noProof/>
          <w:sz w:val="24"/>
          <w:szCs w:val="24"/>
          <w14:ligatures w14:val="standardContextual"/>
        </w:rPr>
        <w:t>如图。</w:t>
      </w:r>
      <w:r w:rsidRPr="00B30347">
        <w:rPr>
          <w:rFonts w:ascii="宋体" w:eastAsia="宋体" w:hAnsi="宋体" w:hint="eastAsia"/>
          <w:b/>
          <w:bCs/>
          <w:noProof/>
          <w:sz w:val="24"/>
          <w:szCs w:val="24"/>
          <w14:ligatures w14:val="standardContextual"/>
        </w:rPr>
        <w:t>点击光烬图标</w:t>
      </w:r>
      <w:r w:rsidRPr="00B30347">
        <w:rPr>
          <w:rFonts w:ascii="宋体" w:eastAsia="宋体" w:hAnsi="宋体" w:hint="eastAsia"/>
          <w:noProof/>
          <w:sz w:val="24"/>
          <w:szCs w:val="24"/>
          <w14:ligatures w14:val="standardContextual"/>
        </w:rPr>
        <w:t>后即可</w:t>
      </w:r>
      <w:r>
        <w:rPr>
          <w:rFonts w:ascii="宋体" w:eastAsia="宋体" w:hAnsi="宋体" w:hint="eastAsia"/>
          <w:noProof/>
          <w:sz w:val="24"/>
          <w:szCs w:val="24"/>
          <w14:ligatures w14:val="standardContextual"/>
        </w:rPr>
        <w:t>强化指定技能</w:t>
      </w:r>
      <w:r w:rsidRPr="00B30347">
        <w:rPr>
          <w:rFonts w:ascii="宋体" w:eastAsia="宋体" w:hAnsi="宋体" w:hint="eastAsia"/>
          <w:noProof/>
          <w:sz w:val="24"/>
          <w:szCs w:val="24"/>
          <w14:ligatures w14:val="standardContextual"/>
        </w:rPr>
        <w:t>（</w:t>
      </w:r>
      <w:r>
        <w:rPr>
          <w:rFonts w:ascii="宋体" w:eastAsia="宋体" w:hAnsi="宋体" w:hint="eastAsia"/>
          <w:noProof/>
          <w:sz w:val="24"/>
          <w:szCs w:val="24"/>
          <w14:ligatures w14:val="standardContextual"/>
        </w:rPr>
        <w:t>即专属技能，一般是消耗</w:t>
      </w:r>
      <w:r w:rsidRPr="00B30347">
        <w:rPr>
          <w:rFonts w:ascii="Times New Roman" w:eastAsia="宋体" w:hAnsi="Times New Roman" w:cs="Times New Roman"/>
          <w:b/>
          <w:bCs/>
          <w:noProof/>
          <w:color w:val="EE0000"/>
          <w:sz w:val="24"/>
          <w:szCs w:val="24"/>
          <w14:ligatures w14:val="standardContextual"/>
        </w:rPr>
        <w:t>2</w:t>
      </w:r>
      <w:r w:rsidRPr="00B30347">
        <w:rPr>
          <w:rFonts w:ascii="宋体" w:eastAsia="宋体" w:hAnsi="宋体" w:hint="eastAsia"/>
          <w:noProof/>
          <w:sz w:val="24"/>
          <w:szCs w:val="24"/>
          <w14:ligatures w14:val="standardContextual"/>
        </w:rPr>
        <w:t>光</w:t>
      </w:r>
      <w:r>
        <w:rPr>
          <w:rFonts w:ascii="宋体" w:eastAsia="宋体" w:hAnsi="宋体" w:hint="eastAsia"/>
          <w:noProof/>
          <w:sz w:val="24"/>
          <w:szCs w:val="24"/>
          <w14:ligatures w14:val="standardContextual"/>
        </w:rPr>
        <w:t>能的</w:t>
      </w:r>
      <w:r w:rsidRPr="00B30347">
        <w:rPr>
          <w:rFonts w:ascii="宋体" w:eastAsia="宋体" w:hAnsi="宋体" w:hint="eastAsia"/>
          <w:noProof/>
          <w:sz w:val="24"/>
          <w:szCs w:val="24"/>
          <w14:ligatures w14:val="standardContextual"/>
        </w:rPr>
        <w:t>技能</w:t>
      </w:r>
      <w:r>
        <w:rPr>
          <w:rFonts w:ascii="宋体" w:eastAsia="宋体" w:hAnsi="宋体" w:hint="eastAsia"/>
          <w:noProof/>
          <w:sz w:val="24"/>
          <w:szCs w:val="24"/>
          <w14:ligatures w14:val="standardContextual"/>
        </w:rPr>
        <w:t>，简称二光</w:t>
      </w:r>
      <w:r w:rsidRPr="00B30347">
        <w:rPr>
          <w:rFonts w:ascii="宋体" w:eastAsia="宋体" w:hAnsi="宋体" w:hint="eastAsia"/>
          <w:noProof/>
          <w:sz w:val="24"/>
          <w:szCs w:val="24"/>
          <w14:ligatures w14:val="standardContextual"/>
        </w:rPr>
        <w:t>）</w:t>
      </w:r>
      <w:r>
        <w:rPr>
          <w:rFonts w:ascii="宋体" w:eastAsia="宋体" w:hAnsi="宋体" w:hint="eastAsia"/>
          <w:noProof/>
          <w:sz w:val="24"/>
          <w:szCs w:val="24"/>
          <w14:ligatures w14:val="standardContextual"/>
        </w:rPr>
        <w:t>打出高爆发。</w:t>
      </w:r>
      <w:r w:rsidRPr="00B30347">
        <w:rPr>
          <w:rFonts w:ascii="宋体" w:eastAsia="宋体" w:hAnsi="宋体" w:hint="eastAsia"/>
          <w:b/>
          <w:bCs/>
          <w:noProof/>
          <w:sz w:val="24"/>
          <w:szCs w:val="24"/>
          <w14:ligatures w14:val="standardContextual"/>
        </w:rPr>
        <w:t>首次使用</w:t>
      </w:r>
      <w:r>
        <w:rPr>
          <w:rFonts w:ascii="宋体" w:eastAsia="宋体" w:hAnsi="宋体" w:hint="eastAsia"/>
          <w:noProof/>
          <w:sz w:val="24"/>
          <w:szCs w:val="24"/>
          <w14:ligatures w14:val="standardContextual"/>
        </w:rPr>
        <w:t>还会触发</w:t>
      </w:r>
      <w:r w:rsidRPr="00B30347">
        <w:rPr>
          <w:rFonts w:ascii="宋体" w:eastAsia="宋体" w:hAnsi="宋体" w:hint="eastAsia"/>
          <w:b/>
          <w:bCs/>
          <w:noProof/>
          <w:sz w:val="24"/>
          <w:szCs w:val="24"/>
          <w14:ligatures w14:val="standardContextual"/>
        </w:rPr>
        <w:t>光启爆发技</w:t>
      </w:r>
      <w:r>
        <w:rPr>
          <w:rFonts w:ascii="宋体" w:eastAsia="宋体" w:hAnsi="宋体" w:hint="eastAsia"/>
          <w:noProof/>
          <w:sz w:val="24"/>
          <w:szCs w:val="24"/>
          <w14:ligatures w14:val="standardContextual"/>
        </w:rPr>
        <w:t>的特殊效果，包括但不限于保护属性、</w:t>
      </w:r>
      <w:r w:rsidRPr="00B30347">
        <w:rPr>
          <w:rFonts w:ascii="Times New Roman" w:eastAsia="宋体" w:hAnsi="Times New Roman" w:cs="Times New Roman"/>
          <w:noProof/>
          <w:sz w:val="24"/>
          <w:szCs w:val="24"/>
          <w14:ligatures w14:val="standardContextual"/>
        </w:rPr>
        <w:t>死亡抗拒</w:t>
      </w:r>
      <w:r w:rsidRPr="00B30347">
        <w:rPr>
          <w:rFonts w:ascii="Times New Roman" w:eastAsia="宋体" w:hAnsi="Times New Roman" w:cs="Times New Roman"/>
          <w:noProof/>
          <w:sz w:val="24"/>
          <w:szCs w:val="24"/>
          <w14:ligatures w14:val="standardContextual"/>
        </w:rPr>
        <w:t>·</w:t>
      </w:r>
      <w:r w:rsidRPr="00B30347">
        <w:rPr>
          <w:rFonts w:ascii="Times New Roman" w:eastAsia="宋体" w:hAnsi="Times New Roman" w:cs="Times New Roman"/>
          <w:noProof/>
          <w:sz w:val="24"/>
          <w:szCs w:val="24"/>
          <w14:ligatures w14:val="standardContextual"/>
        </w:rPr>
        <w:t>伪</w:t>
      </w:r>
      <w:r>
        <w:rPr>
          <w:rFonts w:ascii="宋体" w:eastAsia="宋体" w:hAnsi="宋体" w:hint="eastAsia"/>
          <w:noProof/>
          <w:sz w:val="24"/>
          <w:szCs w:val="24"/>
          <w14:ligatures w14:val="standardContextual"/>
        </w:rPr>
        <w:t>等，一般为增伤或增加生存能力的效果。</w:t>
      </w:r>
    </w:p>
    <w:p w14:paraId="7552A85E" w14:textId="19DB6104" w:rsidR="00B30347" w:rsidRPr="00B30347" w:rsidRDefault="00B30347" w:rsidP="00AF49BD">
      <w:pPr>
        <w:rPr>
          <w:rFonts w:ascii="Times New Roman" w:eastAsia="宋体" w:hAnsi="Times New Roman" w:cs="Times New Roman"/>
          <w:sz w:val="24"/>
          <w:szCs w:val="24"/>
        </w:rPr>
      </w:pPr>
    </w:p>
    <w:p w14:paraId="1D480CF8" w14:textId="345B8FDC" w:rsidR="00B8113C" w:rsidRDefault="00B8113C" w:rsidP="00AF49BD">
      <w:pPr>
        <w:rPr>
          <w:rFonts w:ascii="Times New Roman" w:eastAsia="宋体" w:hAnsi="Times New Roman" w:cs="Times New Roman"/>
          <w:sz w:val="24"/>
          <w:szCs w:val="24"/>
        </w:rPr>
      </w:pPr>
    </w:p>
    <w:p w14:paraId="3F6428B4" w14:textId="65D16840" w:rsidR="00B8113C" w:rsidRDefault="00B8113C" w:rsidP="00AF49BD">
      <w:pPr>
        <w:rPr>
          <w:rFonts w:ascii="Times New Roman" w:eastAsia="宋体" w:hAnsi="Times New Roman" w:cs="Times New Roman"/>
          <w:sz w:val="24"/>
          <w:szCs w:val="24"/>
        </w:rPr>
      </w:pPr>
    </w:p>
    <w:p w14:paraId="1415D4FC" w14:textId="2337FB34" w:rsidR="00B8113C" w:rsidRDefault="00B8113C" w:rsidP="00AF49BD">
      <w:pPr>
        <w:rPr>
          <w:rFonts w:ascii="Times New Roman" w:eastAsia="宋体" w:hAnsi="Times New Roman" w:cs="Times New Roman"/>
          <w:sz w:val="24"/>
          <w:szCs w:val="24"/>
        </w:rPr>
      </w:pPr>
    </w:p>
    <w:p w14:paraId="07F3CF85" w14:textId="1C1A10E0" w:rsidR="00B8113C" w:rsidRDefault="00B8113C" w:rsidP="00AF49BD">
      <w:pPr>
        <w:rPr>
          <w:rFonts w:ascii="Times New Roman" w:eastAsia="宋体" w:hAnsi="Times New Roman" w:cs="Times New Roman"/>
          <w:sz w:val="24"/>
          <w:szCs w:val="24"/>
        </w:rPr>
      </w:pPr>
    </w:p>
    <w:p w14:paraId="7E3D5521" w14:textId="17931EC1" w:rsidR="00B8113C" w:rsidRDefault="00B8113C" w:rsidP="00AF49BD">
      <w:pPr>
        <w:rPr>
          <w:rFonts w:ascii="Times New Roman" w:eastAsia="宋体" w:hAnsi="Times New Roman" w:cs="Times New Roman"/>
          <w:sz w:val="24"/>
          <w:szCs w:val="24"/>
        </w:rPr>
      </w:pPr>
    </w:p>
    <w:p w14:paraId="6A2EBED3" w14:textId="77777777" w:rsidR="00B8113C" w:rsidRDefault="00B8113C" w:rsidP="00AF49BD">
      <w:pPr>
        <w:rPr>
          <w:rFonts w:ascii="Times New Roman" w:eastAsia="宋体" w:hAnsi="Times New Roman" w:cs="Times New Roman"/>
          <w:sz w:val="24"/>
          <w:szCs w:val="24"/>
        </w:rPr>
      </w:pPr>
    </w:p>
    <w:p w14:paraId="2F054592" w14:textId="5E03FC8F" w:rsidR="009A4F53" w:rsidRDefault="009A4F53" w:rsidP="00AF49BD">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注意</w:t>
      </w:r>
      <w:r w:rsidRPr="00B30347">
        <w:rPr>
          <w:rFonts w:ascii="Times New Roman" w:eastAsia="宋体" w:hAnsi="Times New Roman" w:cs="Times New Roman" w:hint="eastAsia"/>
          <w:b/>
          <w:bCs/>
          <w:sz w:val="24"/>
          <w:szCs w:val="24"/>
        </w:rPr>
        <w:t>事项：</w:t>
      </w:r>
      <w:r>
        <w:rPr>
          <w:rFonts w:ascii="Times New Roman" w:eastAsia="宋体" w:hAnsi="Times New Roman" w:cs="Times New Roman" w:hint="eastAsia"/>
          <w:b/>
          <w:bCs/>
          <w:sz w:val="24"/>
          <w:szCs w:val="24"/>
        </w:rPr>
        <w:t>光烬特技</w:t>
      </w:r>
      <w:r>
        <w:rPr>
          <w:rFonts w:ascii="Times New Roman" w:eastAsia="宋体" w:hAnsi="Times New Roman" w:cs="Times New Roman" w:hint="eastAsia"/>
          <w:sz w:val="24"/>
          <w:szCs w:val="24"/>
        </w:rPr>
        <w:t>一局战斗中只能使用</w:t>
      </w:r>
      <w:r w:rsidRPr="00B30347">
        <w:rPr>
          <w:rFonts w:ascii="Times New Roman" w:eastAsia="宋体" w:hAnsi="Times New Roman" w:cs="Times New Roman" w:hint="eastAsia"/>
          <w:b/>
          <w:bCs/>
          <w:color w:val="EE0000"/>
          <w:sz w:val="24"/>
          <w:szCs w:val="24"/>
        </w:rPr>
        <w:t>4</w:t>
      </w:r>
      <w:r>
        <w:rPr>
          <w:rFonts w:ascii="Times New Roman" w:eastAsia="宋体" w:hAnsi="Times New Roman" w:cs="Times New Roman" w:hint="eastAsia"/>
          <w:sz w:val="24"/>
          <w:szCs w:val="24"/>
        </w:rPr>
        <w:t>次，因此使用的时机很重要。大部分光烬亚比的</w:t>
      </w:r>
      <w:r w:rsidRPr="009A4F53">
        <w:rPr>
          <w:rFonts w:ascii="Times New Roman" w:eastAsia="宋体" w:hAnsi="Times New Roman" w:cs="Times New Roman" w:hint="eastAsia"/>
          <w:b/>
          <w:bCs/>
          <w:sz w:val="24"/>
          <w:szCs w:val="24"/>
        </w:rPr>
        <w:t>被动包括随在场回合数获得强化的效果</w:t>
      </w:r>
      <w:r>
        <w:rPr>
          <w:rFonts w:ascii="Times New Roman" w:eastAsia="宋体" w:hAnsi="Times New Roman" w:cs="Times New Roman" w:hint="eastAsia"/>
          <w:sz w:val="24"/>
          <w:szCs w:val="24"/>
        </w:rPr>
        <w:t>，</w:t>
      </w:r>
      <w:r w:rsidR="00CB019F">
        <w:rPr>
          <w:rFonts w:ascii="Times New Roman" w:eastAsia="宋体" w:hAnsi="Times New Roman" w:cs="Times New Roman" w:hint="eastAsia"/>
          <w:sz w:val="24"/>
          <w:szCs w:val="24"/>
        </w:rPr>
        <w:t>一般</w:t>
      </w:r>
      <w:r>
        <w:rPr>
          <w:rFonts w:ascii="Times New Roman" w:eastAsia="宋体" w:hAnsi="Times New Roman" w:cs="Times New Roman" w:hint="eastAsia"/>
          <w:sz w:val="24"/>
          <w:szCs w:val="24"/>
        </w:rPr>
        <w:t>需发育</w:t>
      </w:r>
      <w:r w:rsidR="00CB019F" w:rsidRPr="00CB019F">
        <w:rPr>
          <w:rFonts w:ascii="Times New Roman" w:eastAsia="宋体" w:hAnsi="Times New Roman" w:cs="Times New Roman" w:hint="eastAsia"/>
          <w:color w:val="0E2841" w:themeColor="text2"/>
          <w:sz w:val="24"/>
          <w:szCs w:val="24"/>
        </w:rPr>
        <w:t>到</w:t>
      </w:r>
      <w:r w:rsidR="00CB019F" w:rsidRPr="00CB019F">
        <w:rPr>
          <w:rFonts w:ascii="Times New Roman" w:eastAsia="宋体" w:hAnsi="Times New Roman" w:cs="Times New Roman" w:hint="eastAsia"/>
          <w:b/>
          <w:bCs/>
          <w:color w:val="0E2841" w:themeColor="text2"/>
          <w:sz w:val="24"/>
          <w:szCs w:val="24"/>
        </w:rPr>
        <w:t>在场第</w:t>
      </w:r>
      <w:r w:rsidR="00CB019F" w:rsidRPr="00CB019F">
        <w:rPr>
          <w:rFonts w:ascii="Times New Roman" w:eastAsia="宋体" w:hAnsi="Times New Roman" w:cs="Times New Roman" w:hint="eastAsia"/>
          <w:b/>
          <w:bCs/>
          <w:color w:val="EE0000"/>
          <w:sz w:val="24"/>
          <w:szCs w:val="24"/>
        </w:rPr>
        <w:t>3</w:t>
      </w:r>
      <w:r w:rsidRPr="00CB019F">
        <w:rPr>
          <w:rFonts w:ascii="Times New Roman" w:eastAsia="宋体" w:hAnsi="Times New Roman" w:cs="Times New Roman" w:hint="eastAsia"/>
          <w:b/>
          <w:bCs/>
          <w:sz w:val="24"/>
          <w:szCs w:val="24"/>
        </w:rPr>
        <w:t>回合</w:t>
      </w:r>
      <w:r>
        <w:rPr>
          <w:rFonts w:ascii="Times New Roman" w:eastAsia="宋体" w:hAnsi="Times New Roman" w:cs="Times New Roman" w:hint="eastAsia"/>
          <w:sz w:val="24"/>
          <w:szCs w:val="24"/>
        </w:rPr>
        <w:t>。而且</w:t>
      </w:r>
      <w:r w:rsidRPr="009A4F53">
        <w:rPr>
          <w:rFonts w:ascii="Times New Roman" w:eastAsia="宋体" w:hAnsi="Times New Roman" w:cs="Times New Roman" w:hint="eastAsia"/>
          <w:b/>
          <w:bCs/>
          <w:sz w:val="24"/>
          <w:szCs w:val="24"/>
        </w:rPr>
        <w:t>魂器咸鱼</w:t>
      </w:r>
      <w:r>
        <w:rPr>
          <w:rFonts w:ascii="Times New Roman" w:eastAsia="宋体" w:hAnsi="Times New Roman" w:cs="Times New Roman" w:hint="eastAsia"/>
          <w:sz w:val="24"/>
          <w:szCs w:val="24"/>
        </w:rPr>
        <w:t>也会使伤害随在场回合数提高而提高，一般推荐在</w:t>
      </w:r>
      <w:r w:rsidRPr="009A4F53">
        <w:rPr>
          <w:rFonts w:ascii="Times New Roman" w:eastAsia="宋体" w:hAnsi="Times New Roman" w:cs="Times New Roman" w:hint="eastAsia"/>
          <w:b/>
          <w:bCs/>
          <w:sz w:val="24"/>
          <w:szCs w:val="24"/>
        </w:rPr>
        <w:t>识卡</w:t>
      </w:r>
      <w:r w:rsidRPr="009A4F53">
        <w:rPr>
          <w:rFonts w:ascii="Times New Roman" w:eastAsia="宋体" w:hAnsi="Times New Roman" w:cs="Times New Roman" w:hint="eastAsia"/>
          <w:b/>
          <w:bCs/>
          <w:sz w:val="24"/>
          <w:szCs w:val="24"/>
        </w:rPr>
        <w:t>buff</w:t>
      </w:r>
      <w:r w:rsidRPr="009A4F53">
        <w:rPr>
          <w:rFonts w:ascii="Times New Roman" w:eastAsia="宋体" w:hAnsi="Times New Roman" w:cs="Times New Roman" w:hint="eastAsia"/>
          <w:b/>
          <w:bCs/>
          <w:sz w:val="24"/>
          <w:szCs w:val="24"/>
        </w:rPr>
        <w:t>剩余回合数</w:t>
      </w:r>
      <w:r w:rsidRPr="009A4F53">
        <w:rPr>
          <w:rFonts w:ascii="Times New Roman" w:eastAsia="宋体" w:hAnsi="Times New Roman" w:cs="Times New Roman" w:hint="eastAsia"/>
          <w:b/>
          <w:bCs/>
          <w:color w:val="EE0000"/>
          <w:sz w:val="24"/>
          <w:szCs w:val="24"/>
        </w:rPr>
        <w:t>=4</w:t>
      </w:r>
      <w:r>
        <w:rPr>
          <w:rFonts w:ascii="Times New Roman" w:eastAsia="宋体" w:hAnsi="Times New Roman" w:cs="Times New Roman" w:hint="eastAsia"/>
          <w:sz w:val="24"/>
          <w:szCs w:val="24"/>
        </w:rPr>
        <w:t>的那回合开始使用光烬。</w:t>
      </w:r>
    </w:p>
    <w:p w14:paraId="1A3F9383" w14:textId="5313C31B" w:rsidR="009A4F53" w:rsidRDefault="009A4F53" w:rsidP="00AF49BD">
      <w:pPr>
        <w:rPr>
          <w:rFonts w:ascii="Times New Roman" w:eastAsia="宋体" w:hAnsi="Times New Roman" w:cs="Times New Roman"/>
          <w:sz w:val="24"/>
          <w:szCs w:val="24"/>
        </w:rPr>
      </w:pPr>
      <w:r>
        <w:rPr>
          <w:rFonts w:ascii="Times New Roman" w:eastAsia="宋体" w:hAnsi="Times New Roman" w:cs="Times New Roman" w:hint="eastAsia"/>
          <w:sz w:val="24"/>
          <w:szCs w:val="24"/>
        </w:rPr>
        <w:t>光烬特技带来单回合高爆发，但</w:t>
      </w:r>
      <w:r w:rsidRPr="009A4F53">
        <w:rPr>
          <w:rFonts w:ascii="Times New Roman" w:eastAsia="宋体" w:hAnsi="Times New Roman" w:cs="Times New Roman" w:hint="eastAsia"/>
          <w:b/>
          <w:bCs/>
          <w:sz w:val="24"/>
          <w:szCs w:val="24"/>
        </w:rPr>
        <w:t>不代表使用完后就失出输出能力</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次用完后没打死</w:t>
      </w:r>
      <w:r>
        <w:rPr>
          <w:rFonts w:ascii="Times New Roman" w:eastAsia="宋体" w:hAnsi="Times New Roman" w:cs="Times New Roman" w:hint="eastAsia"/>
          <w:sz w:val="24"/>
          <w:szCs w:val="24"/>
        </w:rPr>
        <w:t>boss</w:t>
      </w:r>
      <w:r>
        <w:rPr>
          <w:rFonts w:ascii="Times New Roman" w:eastAsia="宋体" w:hAnsi="Times New Roman" w:cs="Times New Roman" w:hint="eastAsia"/>
          <w:sz w:val="24"/>
          <w:szCs w:val="24"/>
        </w:rPr>
        <w:t>也可以再用几回合二光试试。</w:t>
      </w:r>
    </w:p>
    <w:p w14:paraId="16D972C1" w14:textId="2A019861" w:rsidR="00B8113C" w:rsidRDefault="009A4F53" w:rsidP="00AF49BD">
      <w:pPr>
        <w:rPr>
          <w:rFonts w:ascii="Times New Roman" w:eastAsia="宋体" w:hAnsi="Times New Roman" w:cs="Times New Roman"/>
          <w:sz w:val="24"/>
          <w:szCs w:val="24"/>
        </w:rPr>
      </w:pPr>
      <w:r>
        <w:rPr>
          <w:rFonts w:ascii="Times New Roman" w:eastAsia="宋体" w:hAnsi="Times New Roman" w:cs="Times New Roman" w:hint="eastAsia"/>
          <w:sz w:val="24"/>
          <w:szCs w:val="24"/>
        </w:rPr>
        <w:t>使用光烬特技也算使用技能，因此魂器不要带斧头</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暗黑咒语</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棺材。</w:t>
      </w:r>
    </w:p>
    <w:p w14:paraId="7F72C230" w14:textId="70909E26" w:rsidR="00EA7233" w:rsidRDefault="009A4F53" w:rsidP="00AF49BD">
      <w:pPr>
        <w:rPr>
          <w:rFonts w:ascii="Times New Roman" w:eastAsia="宋体" w:hAnsi="Times New Roman" w:cs="Times New Roman"/>
          <w:sz w:val="24"/>
          <w:szCs w:val="24"/>
        </w:rPr>
      </w:pPr>
      <w:r w:rsidRPr="009A4F53">
        <w:rPr>
          <w:rFonts w:ascii="Times New Roman" w:eastAsia="宋体" w:hAnsi="Times New Roman" w:cs="Times New Roman" w:hint="eastAsia"/>
          <w:b/>
          <w:bCs/>
          <w:sz w:val="24"/>
          <w:szCs w:val="24"/>
        </w:rPr>
        <w:t>域界降临</w:t>
      </w:r>
      <w:r>
        <w:rPr>
          <w:rFonts w:ascii="Times New Roman" w:eastAsia="宋体" w:hAnsi="Times New Roman" w:cs="Times New Roman" w:hint="eastAsia"/>
          <w:sz w:val="24"/>
          <w:szCs w:val="24"/>
        </w:rPr>
        <w:t>中光烬亚比可以</w:t>
      </w:r>
      <w:r w:rsidRPr="009A4F53">
        <w:rPr>
          <w:rFonts w:ascii="Times New Roman" w:eastAsia="宋体" w:hAnsi="Times New Roman" w:cs="Times New Roman" w:hint="eastAsia"/>
          <w:b/>
          <w:bCs/>
          <w:sz w:val="24"/>
          <w:szCs w:val="24"/>
        </w:rPr>
        <w:t>无限次</w:t>
      </w:r>
      <w:r>
        <w:rPr>
          <w:rFonts w:ascii="Times New Roman" w:eastAsia="宋体" w:hAnsi="Times New Roman" w:cs="Times New Roman" w:hint="eastAsia"/>
          <w:sz w:val="24"/>
          <w:szCs w:val="24"/>
        </w:rPr>
        <w:t>使用光烬特技。</w:t>
      </w:r>
    </w:p>
    <w:p w14:paraId="3399E0CA" w14:textId="77777777" w:rsidR="001F7D31" w:rsidRPr="00AF49BD" w:rsidRDefault="001F7D31" w:rsidP="00AF49BD">
      <w:pPr>
        <w:rPr>
          <w:rFonts w:ascii="Times New Roman" w:eastAsia="宋体" w:hAnsi="Times New Roman" w:cs="Times New Roman"/>
          <w:sz w:val="24"/>
          <w:szCs w:val="24"/>
        </w:rPr>
      </w:pPr>
    </w:p>
    <w:p w14:paraId="3B1BF45F" w14:textId="496388BB" w:rsidR="00AF49BD" w:rsidRPr="00B4187A" w:rsidRDefault="00AF49BD" w:rsidP="00AF49BD">
      <w:pPr>
        <w:pStyle w:val="3"/>
        <w:rPr>
          <w:rFonts w:ascii="Times New Roman" w:hAnsi="Times New Roman" w:cs="Times New Roman"/>
          <w:szCs w:val="24"/>
        </w:rPr>
      </w:pPr>
      <w:bookmarkStart w:id="33" w:name="_Toc205129845"/>
      <w:r w:rsidRPr="00B4187A">
        <w:rPr>
          <w:rFonts w:ascii="Times New Roman" w:hAnsi="Times New Roman" w:cs="Times New Roman"/>
          <w:szCs w:val="24"/>
        </w:rPr>
        <w:lastRenderedPageBreak/>
        <w:t>3.</w:t>
      </w:r>
      <w:r w:rsidR="00BF0F39">
        <w:rPr>
          <w:rFonts w:ascii="Times New Roman" w:hAnsi="Times New Roman" w:cs="Times New Roman" w:hint="eastAsia"/>
          <w:szCs w:val="24"/>
        </w:rPr>
        <w:t>5</w:t>
      </w:r>
      <w:r w:rsidRPr="00B4187A">
        <w:rPr>
          <w:rFonts w:ascii="Times New Roman" w:hAnsi="Times New Roman" w:cs="Times New Roman"/>
          <w:szCs w:val="24"/>
        </w:rPr>
        <w:t xml:space="preserve">.2 </w:t>
      </w:r>
      <w:r w:rsidRPr="00B4187A">
        <w:rPr>
          <w:rFonts w:ascii="Times New Roman" w:hAnsi="Times New Roman" w:cs="Times New Roman"/>
          <w:szCs w:val="24"/>
        </w:rPr>
        <w:t>光烬亚比自带增伤</w:t>
      </w:r>
      <w:r w:rsidR="00EA7233">
        <w:rPr>
          <w:rFonts w:ascii="Times New Roman" w:hAnsi="Times New Roman" w:cs="Times New Roman" w:hint="eastAsia"/>
          <w:szCs w:val="24"/>
        </w:rPr>
        <w:t>统计</w:t>
      </w:r>
      <w:bookmarkEnd w:id="33"/>
    </w:p>
    <w:p w14:paraId="49DC0E88" w14:textId="1C1BC830" w:rsidR="009A4F53" w:rsidRPr="00B4187A" w:rsidRDefault="009A4F53" w:rsidP="009A4F53">
      <w:pPr>
        <w:rPr>
          <w:rFonts w:ascii="Times New Roman" w:eastAsia="宋体" w:hAnsi="Times New Roman" w:cs="Times New Roman"/>
          <w:sz w:val="24"/>
          <w:szCs w:val="24"/>
        </w:rPr>
      </w:pPr>
      <w:r w:rsidRPr="00B4187A">
        <w:rPr>
          <w:rFonts w:ascii="Times New Roman" w:eastAsia="宋体" w:hAnsi="Times New Roman" w:cs="Times New Roman"/>
          <w:sz w:val="24"/>
          <w:szCs w:val="24"/>
        </w:rPr>
        <w:t>&lt;</w:t>
      </w:r>
      <w:r w:rsidRPr="00B4187A">
        <w:rPr>
          <w:rFonts w:ascii="Times New Roman" w:eastAsia="宋体" w:hAnsi="Times New Roman" w:cs="Times New Roman"/>
          <w:sz w:val="24"/>
          <w:szCs w:val="24"/>
        </w:rPr>
        <w:t>仅统计</w:t>
      </w:r>
      <w:r w:rsidR="00B4187A">
        <w:rPr>
          <w:rFonts w:ascii="Times New Roman" w:eastAsia="宋体" w:hAnsi="Times New Roman" w:cs="Times New Roman" w:hint="eastAsia"/>
          <w:sz w:val="24"/>
          <w:szCs w:val="24"/>
        </w:rPr>
        <w:t>暴击</w:t>
      </w:r>
      <w:r w:rsidRPr="00B4187A">
        <w:rPr>
          <w:rFonts w:ascii="Times New Roman" w:eastAsia="宋体" w:hAnsi="Times New Roman" w:cs="Times New Roman"/>
          <w:sz w:val="24"/>
          <w:szCs w:val="24"/>
        </w:rPr>
        <w:t>率，威力，爆伤，能力值，伤害，穿防。</w:t>
      </w:r>
      <w:r w:rsidR="003454E5">
        <w:rPr>
          <w:rFonts w:ascii="Times New Roman" w:eastAsia="宋体" w:hAnsi="Times New Roman" w:cs="Times New Roman" w:hint="eastAsia"/>
          <w:sz w:val="24"/>
          <w:szCs w:val="24"/>
        </w:rPr>
        <w:t>部分特殊增伤也会指出</w:t>
      </w:r>
      <w:r w:rsidRPr="00B4187A">
        <w:rPr>
          <w:rFonts w:ascii="Times New Roman" w:eastAsia="宋体" w:hAnsi="Times New Roman" w:cs="Times New Roman"/>
          <w:sz w:val="24"/>
          <w:szCs w:val="24"/>
        </w:rPr>
        <w:t>&gt;</w:t>
      </w:r>
    </w:p>
    <w:p w14:paraId="1A2662A2" w14:textId="09AF36C8" w:rsidR="009A4F53" w:rsidRPr="00B4187A" w:rsidRDefault="009A4F53" w:rsidP="009A4F53">
      <w:pPr>
        <w:rPr>
          <w:rFonts w:ascii="Times New Roman" w:eastAsia="宋体" w:hAnsi="Times New Roman" w:cs="Times New Roman"/>
          <w:sz w:val="24"/>
          <w:szCs w:val="24"/>
        </w:rPr>
      </w:pPr>
      <w:r w:rsidRPr="00B4187A">
        <w:rPr>
          <w:rFonts w:ascii="Times New Roman" w:eastAsia="宋体" w:hAnsi="Times New Roman" w:cs="Times New Roman"/>
          <w:sz w:val="24"/>
          <w:szCs w:val="24"/>
        </w:rPr>
        <w:t>&lt;</w:t>
      </w:r>
      <w:r w:rsidRPr="00B4187A">
        <w:rPr>
          <w:rFonts w:ascii="Times New Roman" w:eastAsia="宋体" w:hAnsi="Times New Roman" w:cs="Times New Roman"/>
          <w:sz w:val="24"/>
          <w:szCs w:val="24"/>
        </w:rPr>
        <w:t>仅列出上限数值</w:t>
      </w:r>
      <w:r w:rsidR="00B4187A" w:rsidRPr="00B4187A">
        <w:rPr>
          <w:rFonts w:ascii="Times New Roman" w:eastAsia="宋体" w:hAnsi="Times New Roman" w:cs="Times New Roman" w:hint="eastAsia"/>
          <w:sz w:val="24"/>
          <w:szCs w:val="24"/>
        </w:rPr>
        <w:t>和出</w:t>
      </w:r>
      <w:r w:rsidRPr="00B4187A">
        <w:rPr>
          <w:rFonts w:ascii="Times New Roman" w:eastAsia="宋体" w:hAnsi="Times New Roman" w:cs="Times New Roman"/>
          <w:sz w:val="24"/>
          <w:szCs w:val="24"/>
        </w:rPr>
        <w:t>处。</w:t>
      </w:r>
      <w:r w:rsidR="00FE4077">
        <w:rPr>
          <w:rFonts w:ascii="Times New Roman" w:eastAsia="宋体" w:hAnsi="Times New Roman" w:cs="Times New Roman" w:hint="eastAsia"/>
          <w:sz w:val="24"/>
          <w:szCs w:val="24"/>
        </w:rPr>
        <w:t>均为</w:t>
      </w:r>
      <w:r w:rsidR="00B4187A" w:rsidRPr="00B4187A">
        <w:rPr>
          <w:rFonts w:ascii="Times New Roman" w:eastAsia="宋体" w:hAnsi="Times New Roman" w:cs="Times New Roman" w:hint="eastAsia"/>
          <w:b/>
          <w:bCs/>
          <w:sz w:val="24"/>
          <w:szCs w:val="24"/>
        </w:rPr>
        <w:t>新</w:t>
      </w:r>
      <w:r w:rsidRPr="00B4187A">
        <w:rPr>
          <w:rFonts w:ascii="Times New Roman" w:eastAsia="宋体" w:hAnsi="Times New Roman" w:cs="Times New Roman"/>
          <w:b/>
          <w:bCs/>
          <w:sz w:val="24"/>
          <w:szCs w:val="24"/>
        </w:rPr>
        <w:t>技能组</w:t>
      </w:r>
      <w:r w:rsidR="00FE4077">
        <w:rPr>
          <w:rFonts w:ascii="Times New Roman" w:eastAsia="宋体" w:hAnsi="Times New Roman" w:cs="Times New Roman" w:hint="eastAsia"/>
          <w:b/>
          <w:bCs/>
          <w:sz w:val="24"/>
          <w:szCs w:val="24"/>
        </w:rPr>
        <w:t>效果</w:t>
      </w:r>
      <w:r w:rsidRPr="00B4187A">
        <w:rPr>
          <w:rFonts w:ascii="Times New Roman" w:eastAsia="宋体" w:hAnsi="Times New Roman" w:cs="Times New Roman"/>
          <w:sz w:val="24"/>
          <w:szCs w:val="24"/>
        </w:rPr>
        <w:t>&gt;</w:t>
      </w:r>
    </w:p>
    <w:p w14:paraId="4DA2918E" w14:textId="0BBE6AC3" w:rsidR="009A4F53" w:rsidRDefault="009A4F53" w:rsidP="009A4F53">
      <w:pPr>
        <w:rPr>
          <w:rFonts w:ascii="Times New Roman" w:eastAsia="宋体" w:hAnsi="Times New Roman" w:cs="Times New Roman"/>
          <w:sz w:val="24"/>
          <w:szCs w:val="24"/>
        </w:rPr>
      </w:pPr>
      <w:r w:rsidRPr="00B4187A">
        <w:rPr>
          <w:rFonts w:ascii="Times New Roman" w:eastAsia="宋体" w:hAnsi="Times New Roman" w:cs="Times New Roman"/>
          <w:b/>
          <w:bCs/>
          <w:sz w:val="24"/>
          <w:szCs w:val="24"/>
        </w:rPr>
        <w:t>光烬</w:t>
      </w:r>
      <w:r w:rsidR="00B4187A" w:rsidRPr="00B4187A">
        <w:rPr>
          <w:rFonts w:ascii="Times New Roman" w:eastAsia="宋体" w:hAnsi="Times New Roman" w:cs="Times New Roman" w:hint="eastAsia"/>
          <w:b/>
          <w:bCs/>
          <w:sz w:val="24"/>
          <w:szCs w:val="24"/>
        </w:rPr>
        <w:t>：</w:t>
      </w:r>
      <w:r w:rsidRPr="00B4187A">
        <w:rPr>
          <w:rFonts w:ascii="Times New Roman" w:eastAsia="宋体" w:hAnsi="Times New Roman" w:cs="Times New Roman"/>
          <w:sz w:val="24"/>
          <w:szCs w:val="24"/>
        </w:rPr>
        <w:t>系统特技</w:t>
      </w:r>
      <w:r w:rsidRPr="00B4187A">
        <w:rPr>
          <w:rFonts w:ascii="Times New Roman" w:eastAsia="宋体" w:hAnsi="Times New Roman" w:cs="Times New Roman"/>
          <w:sz w:val="24"/>
          <w:szCs w:val="24"/>
        </w:rPr>
        <w:t xml:space="preserve"> </w:t>
      </w:r>
      <w:r w:rsidR="00B4187A" w:rsidRPr="00B4187A">
        <w:rPr>
          <w:rFonts w:ascii="Times New Roman" w:eastAsia="宋体" w:hAnsi="Times New Roman" w:cs="Times New Roman" w:hint="eastAsia"/>
          <w:sz w:val="24"/>
          <w:szCs w:val="24"/>
        </w:rPr>
        <w:t xml:space="preserve">  </w:t>
      </w:r>
      <w:r w:rsidRPr="00B4187A">
        <w:rPr>
          <w:rFonts w:ascii="Times New Roman" w:eastAsia="宋体" w:hAnsi="Times New Roman" w:cs="Times New Roman"/>
          <w:b/>
          <w:bCs/>
          <w:sz w:val="24"/>
          <w:szCs w:val="24"/>
        </w:rPr>
        <w:t>二光</w:t>
      </w:r>
      <w:r w:rsidR="00B4187A" w:rsidRPr="00B4187A">
        <w:rPr>
          <w:rFonts w:ascii="Times New Roman" w:eastAsia="宋体" w:hAnsi="Times New Roman" w:cs="Times New Roman" w:hint="eastAsia"/>
          <w:sz w:val="24"/>
          <w:szCs w:val="24"/>
        </w:rPr>
        <w:t>：</w:t>
      </w:r>
      <w:r w:rsidRPr="00B4187A">
        <w:rPr>
          <w:rFonts w:ascii="Times New Roman" w:eastAsia="宋体" w:hAnsi="Times New Roman" w:cs="Times New Roman"/>
          <w:sz w:val="24"/>
          <w:szCs w:val="24"/>
        </w:rPr>
        <w:t>光烬对应技能</w:t>
      </w:r>
      <w:r w:rsidR="00B4187A" w:rsidRPr="00B4187A">
        <w:rPr>
          <w:rFonts w:ascii="Times New Roman" w:eastAsia="宋体" w:hAnsi="Times New Roman" w:cs="Times New Roman" w:hint="eastAsia"/>
          <w:sz w:val="24"/>
          <w:szCs w:val="24"/>
        </w:rPr>
        <w:t xml:space="preserve">   </w:t>
      </w:r>
      <w:r w:rsidRPr="00B4187A">
        <w:rPr>
          <w:rFonts w:ascii="Times New Roman" w:eastAsia="宋体" w:hAnsi="Times New Roman" w:cs="Times New Roman"/>
          <w:b/>
          <w:bCs/>
          <w:sz w:val="24"/>
          <w:szCs w:val="24"/>
        </w:rPr>
        <w:t>被动</w:t>
      </w:r>
      <w:r w:rsidR="00B4187A" w:rsidRPr="00B4187A">
        <w:rPr>
          <w:rFonts w:ascii="Times New Roman" w:eastAsia="宋体" w:hAnsi="Times New Roman" w:cs="Times New Roman" w:hint="eastAsia"/>
          <w:b/>
          <w:bCs/>
          <w:sz w:val="24"/>
          <w:szCs w:val="24"/>
        </w:rPr>
        <w:t>：</w:t>
      </w:r>
      <w:r w:rsidRPr="00B4187A">
        <w:rPr>
          <w:rFonts w:ascii="Times New Roman" w:eastAsia="宋体" w:hAnsi="Times New Roman" w:cs="Times New Roman"/>
          <w:sz w:val="24"/>
          <w:szCs w:val="24"/>
        </w:rPr>
        <w:t>亚比被动</w:t>
      </w:r>
      <w:r w:rsidR="00B4187A" w:rsidRPr="00B4187A">
        <w:rPr>
          <w:rFonts w:ascii="Times New Roman" w:eastAsia="宋体" w:hAnsi="Times New Roman" w:cs="Times New Roman" w:hint="eastAsia"/>
          <w:sz w:val="24"/>
          <w:szCs w:val="24"/>
        </w:rPr>
        <w:t xml:space="preserve">   </w:t>
      </w:r>
      <w:r w:rsidRPr="00B4187A">
        <w:rPr>
          <w:rFonts w:ascii="Times New Roman" w:eastAsia="宋体" w:hAnsi="Times New Roman" w:cs="Times New Roman"/>
          <w:b/>
          <w:bCs/>
          <w:sz w:val="24"/>
          <w:szCs w:val="24"/>
        </w:rPr>
        <w:t>装备</w:t>
      </w:r>
      <w:r w:rsidR="00B4187A" w:rsidRPr="00B4187A">
        <w:rPr>
          <w:rFonts w:ascii="Times New Roman" w:eastAsia="宋体" w:hAnsi="Times New Roman" w:cs="Times New Roman" w:hint="eastAsia"/>
          <w:b/>
          <w:bCs/>
          <w:sz w:val="24"/>
          <w:szCs w:val="24"/>
        </w:rPr>
        <w:t>：</w:t>
      </w:r>
      <w:r w:rsidRPr="00B4187A">
        <w:rPr>
          <w:rFonts w:ascii="Times New Roman" w:eastAsia="宋体" w:hAnsi="Times New Roman" w:cs="Times New Roman"/>
          <w:sz w:val="24"/>
          <w:szCs w:val="24"/>
        </w:rPr>
        <w:t>王者专属</w:t>
      </w:r>
    </w:p>
    <w:p w14:paraId="7AD4F90B" w14:textId="2A088D34" w:rsidR="00B4187A" w:rsidRPr="00B4187A" w:rsidRDefault="00B4187A" w:rsidP="009A4F53">
      <w:pPr>
        <w:rPr>
          <w:rFonts w:ascii="Times New Roman" w:eastAsia="宋体" w:hAnsi="Times New Roman" w:cs="Times New Roman"/>
          <w:sz w:val="24"/>
          <w:szCs w:val="24"/>
        </w:rPr>
      </w:pPr>
      <w:r w:rsidRPr="00B4187A">
        <w:rPr>
          <w:rFonts w:ascii="Times New Roman" w:eastAsia="宋体" w:hAnsi="Times New Roman" w:cs="Times New Roman" w:hint="eastAsia"/>
          <w:b/>
          <w:bCs/>
          <w:sz w:val="24"/>
          <w:szCs w:val="24"/>
        </w:rPr>
        <w:t>=2</w:t>
      </w:r>
      <w:r w:rsidRPr="00B4187A">
        <w:rPr>
          <w:rFonts w:ascii="Times New Roman" w:eastAsia="宋体" w:hAnsi="Times New Roman" w:cs="Times New Roman" w:hint="eastAsia"/>
          <w:b/>
          <w:bCs/>
          <w:sz w:val="24"/>
          <w:szCs w:val="24"/>
        </w:rPr>
        <w:t>：</w:t>
      </w:r>
      <w:r>
        <w:rPr>
          <w:rFonts w:ascii="Times New Roman" w:eastAsia="宋体" w:hAnsi="Times New Roman" w:cs="Times New Roman" w:hint="eastAsia"/>
          <w:sz w:val="24"/>
          <w:szCs w:val="24"/>
        </w:rPr>
        <w:t>场上亚比数为</w:t>
      </w:r>
      <w:r>
        <w:rPr>
          <w:rFonts w:ascii="Times New Roman" w:eastAsia="宋体" w:hAnsi="Times New Roman" w:cs="Times New Roman" w:hint="eastAsia"/>
          <w:sz w:val="24"/>
          <w:szCs w:val="24"/>
        </w:rPr>
        <w:t>2</w:t>
      </w:r>
      <w:r w:rsidR="00CB019F">
        <w:rPr>
          <w:rFonts w:ascii="Times New Roman" w:eastAsia="宋体" w:hAnsi="Times New Roman" w:cs="Times New Roman" w:hint="eastAsia"/>
          <w:sz w:val="24"/>
          <w:szCs w:val="24"/>
        </w:rPr>
        <w:t>，单独标注</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括号内为增益来源</w:t>
      </w:r>
    </w:p>
    <w:p w14:paraId="70B6D0F8" w14:textId="273F2DEF" w:rsidR="009A4F53" w:rsidRDefault="009A4F53" w:rsidP="009A4F53">
      <w:pPr>
        <w:rPr>
          <w:rFonts w:ascii="Times New Roman" w:eastAsia="宋体" w:hAnsi="Times New Roman" w:cs="Times New Roman"/>
          <w:b/>
          <w:bCs/>
          <w:color w:val="FFC000"/>
          <w:sz w:val="24"/>
          <w:szCs w:val="24"/>
        </w:rPr>
      </w:pPr>
      <w:r w:rsidRPr="00B4187A">
        <w:rPr>
          <w:rFonts w:ascii="Times New Roman" w:eastAsia="宋体" w:hAnsi="Times New Roman" w:cs="Times New Roman"/>
          <w:b/>
          <w:bCs/>
          <w:sz w:val="24"/>
          <w:szCs w:val="24"/>
        </w:rPr>
        <w:t>(1)</w:t>
      </w:r>
      <w:r w:rsidR="00B4187A" w:rsidRPr="00B4187A">
        <w:rPr>
          <w:rFonts w:ascii="Times New Roman" w:eastAsia="宋体" w:hAnsi="Times New Roman" w:cs="Times New Roman" w:hint="eastAsia"/>
          <w:b/>
          <w:bCs/>
          <w:sz w:val="24"/>
          <w:szCs w:val="24"/>
        </w:rPr>
        <w:t xml:space="preserve"> </w:t>
      </w:r>
      <w:r w:rsidRPr="00B4187A">
        <w:rPr>
          <w:rFonts w:ascii="Times New Roman" w:eastAsia="宋体" w:hAnsi="Times New Roman" w:cs="Times New Roman"/>
          <w:b/>
          <w:bCs/>
          <w:sz w:val="24"/>
          <w:szCs w:val="24"/>
        </w:rPr>
        <w:t>逐愿淬光之明</w:t>
      </w:r>
      <w:r w:rsidRPr="00B4187A">
        <w:rPr>
          <w:rFonts w:ascii="Times New Roman" w:eastAsia="宋体" w:hAnsi="Times New Roman" w:cs="Times New Roman"/>
          <w:b/>
          <w:bCs/>
          <w:sz w:val="24"/>
          <w:szCs w:val="24"/>
        </w:rPr>
        <w:t>-</w:t>
      </w:r>
      <w:r w:rsidRPr="00B4187A">
        <w:rPr>
          <w:rFonts w:ascii="Times New Roman" w:eastAsia="宋体" w:hAnsi="Times New Roman" w:cs="Times New Roman"/>
          <w:b/>
          <w:bCs/>
          <w:sz w:val="24"/>
          <w:szCs w:val="24"/>
        </w:rPr>
        <w:t>阿格蕾亚</w:t>
      </w:r>
      <w:r w:rsidR="00B4187A" w:rsidRPr="00B4187A">
        <w:rPr>
          <w:rFonts w:ascii="Times New Roman" w:eastAsia="宋体" w:hAnsi="Times New Roman" w:cs="Times New Roman" w:hint="eastAsia"/>
          <w:b/>
          <w:bCs/>
          <w:sz w:val="24"/>
          <w:szCs w:val="24"/>
        </w:rPr>
        <w:t xml:space="preserve"> </w:t>
      </w:r>
      <w:r w:rsidR="00B4187A" w:rsidRPr="00B4187A">
        <w:rPr>
          <w:rFonts w:ascii="Times New Roman" w:eastAsia="宋体" w:hAnsi="Times New Roman" w:cs="Times New Roman" w:hint="eastAsia"/>
          <w:b/>
          <w:bCs/>
          <w:sz w:val="24"/>
          <w:szCs w:val="24"/>
        </w:rPr>
        <w:t>超神秘系</w:t>
      </w:r>
      <w:r w:rsidR="00B4187A" w:rsidRPr="00B4187A">
        <w:rPr>
          <w:rFonts w:ascii="Times New Roman" w:eastAsia="宋体" w:hAnsi="Times New Roman" w:cs="Times New Roman" w:hint="eastAsia"/>
          <w:sz w:val="24"/>
          <w:szCs w:val="24"/>
        </w:rPr>
        <w:t xml:space="preserve"> </w:t>
      </w:r>
      <w:r w:rsidR="00B4187A" w:rsidRPr="00B4187A">
        <w:rPr>
          <w:rFonts w:ascii="Times New Roman" w:eastAsia="宋体" w:hAnsi="Times New Roman" w:cs="Times New Roman" w:hint="eastAsia"/>
          <w:b/>
          <w:bCs/>
          <w:color w:val="FFC000"/>
          <w:sz w:val="24"/>
          <w:szCs w:val="24"/>
        </w:rPr>
        <w:t>普攻</w:t>
      </w:r>
    </w:p>
    <w:p w14:paraId="6847EA4D" w14:textId="25BBC00D" w:rsidR="00B4187A" w:rsidRPr="00B4187A" w:rsidRDefault="00B4187A" w:rsidP="009A4F53">
      <w:pPr>
        <w:rPr>
          <w:rFonts w:ascii="Times New Roman" w:eastAsia="宋体" w:hAnsi="Times New Roman" w:cs="Times New Roman"/>
          <w:sz w:val="24"/>
          <w:szCs w:val="24"/>
        </w:rPr>
      </w:pPr>
      <w:r w:rsidRPr="00B4187A">
        <w:rPr>
          <w:rFonts w:ascii="Times New Roman" w:eastAsia="宋体" w:hAnsi="Times New Roman" w:cs="Times New Roman" w:hint="eastAsia"/>
          <w:b/>
          <w:bCs/>
          <w:sz w:val="24"/>
          <w:szCs w:val="24"/>
        </w:rPr>
        <w:t>二光威力和攻击次数：</w:t>
      </w:r>
      <w:r w:rsidRPr="00B4187A">
        <w:rPr>
          <w:rFonts w:ascii="Times New Roman" w:eastAsia="宋体" w:hAnsi="Times New Roman" w:cs="Times New Roman"/>
          <w:sz w:val="24"/>
          <w:szCs w:val="24"/>
        </w:rPr>
        <w:t>600</w:t>
      </w:r>
      <w:r>
        <w:rPr>
          <w:rFonts w:ascii="Times New Roman" w:eastAsia="宋体" w:hAnsi="Times New Roman" w:cs="Times New Roman" w:hint="eastAsia"/>
          <w:sz w:val="24"/>
          <w:szCs w:val="24"/>
        </w:rPr>
        <w:t xml:space="preserve">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w:t>
      </w:r>
      <w:r w:rsidRPr="00B4187A">
        <w:rPr>
          <w:rFonts w:ascii="Times New Roman" w:eastAsia="宋体" w:hAnsi="Times New Roman" w:cs="Times New Roman"/>
          <w:sz w:val="24"/>
          <w:szCs w:val="24"/>
        </w:rPr>
        <w:t>4</w:t>
      </w:r>
      <w:r w:rsidR="0062425F">
        <w:rPr>
          <w:rFonts w:ascii="Times New Roman" w:eastAsia="宋体" w:hAnsi="Times New Roman" w:cs="Times New Roman" w:hint="eastAsia"/>
          <w:sz w:val="24"/>
          <w:szCs w:val="24"/>
        </w:rPr>
        <w:t>（王专）</w:t>
      </w:r>
    </w:p>
    <w:p w14:paraId="307BB8E0" w14:textId="47504204" w:rsidR="009A4F53" w:rsidRPr="00B4187A" w:rsidRDefault="009A4F53" w:rsidP="009A4F53">
      <w:pPr>
        <w:rPr>
          <w:rFonts w:ascii="Times New Roman" w:eastAsia="宋体" w:hAnsi="Times New Roman" w:cs="Times New Roman"/>
          <w:sz w:val="24"/>
          <w:szCs w:val="24"/>
        </w:rPr>
      </w:pPr>
      <w:r w:rsidRPr="00B4187A">
        <w:rPr>
          <w:rFonts w:ascii="Times New Roman" w:eastAsia="宋体" w:hAnsi="Times New Roman" w:cs="Times New Roman"/>
          <w:b/>
          <w:bCs/>
          <w:sz w:val="24"/>
          <w:szCs w:val="24"/>
        </w:rPr>
        <w:t>暴击</w:t>
      </w:r>
      <w:r w:rsidR="00B4187A" w:rsidRPr="00B4187A">
        <w:rPr>
          <w:rFonts w:ascii="Times New Roman" w:eastAsia="宋体" w:hAnsi="Times New Roman" w:cs="Times New Roman" w:hint="eastAsia"/>
          <w:b/>
          <w:bCs/>
          <w:sz w:val="24"/>
          <w:szCs w:val="24"/>
        </w:rPr>
        <w:t>：</w:t>
      </w:r>
      <w:r w:rsidR="00CB019F">
        <w:rPr>
          <w:rFonts w:ascii="Times New Roman" w:eastAsia="宋体" w:hAnsi="Times New Roman" w:cs="Times New Roman" w:hint="eastAsia"/>
          <w:sz w:val="24"/>
          <w:szCs w:val="24"/>
        </w:rPr>
        <w:t>40%</w:t>
      </w:r>
      <w:r w:rsidR="00CB019F">
        <w:rPr>
          <w:rFonts w:ascii="Times New Roman" w:eastAsia="宋体" w:hAnsi="Times New Roman" w:cs="Times New Roman" w:hint="eastAsia"/>
          <w:sz w:val="24"/>
          <w:szCs w:val="24"/>
        </w:rPr>
        <w:t>（装备）</w:t>
      </w:r>
      <w:r w:rsidR="00B4187A">
        <w:rPr>
          <w:rFonts w:ascii="Times New Roman" w:eastAsia="宋体" w:hAnsi="Times New Roman" w:cs="Times New Roman" w:hint="eastAsia"/>
          <w:sz w:val="24"/>
          <w:szCs w:val="24"/>
        </w:rPr>
        <w:t xml:space="preserve">   </w:t>
      </w:r>
      <w:r w:rsidRPr="00B4187A">
        <w:rPr>
          <w:rFonts w:ascii="Times New Roman" w:eastAsia="宋体" w:hAnsi="Times New Roman" w:cs="Times New Roman"/>
          <w:b/>
          <w:bCs/>
          <w:sz w:val="24"/>
          <w:szCs w:val="24"/>
        </w:rPr>
        <w:t>威力：</w:t>
      </w:r>
      <w:r w:rsidRPr="00B4187A">
        <w:rPr>
          <w:rFonts w:ascii="Times New Roman" w:eastAsia="宋体" w:hAnsi="Times New Roman" w:cs="Times New Roman"/>
          <w:sz w:val="24"/>
          <w:szCs w:val="24"/>
        </w:rPr>
        <w:t>400%</w:t>
      </w:r>
      <w:r w:rsidR="00B4187A">
        <w:rPr>
          <w:rFonts w:ascii="Times New Roman" w:eastAsia="宋体" w:hAnsi="Times New Roman" w:cs="Times New Roman" w:hint="eastAsia"/>
          <w:sz w:val="24"/>
          <w:szCs w:val="24"/>
        </w:rPr>
        <w:t>（</w:t>
      </w:r>
      <w:r w:rsidRPr="00B4187A">
        <w:rPr>
          <w:rFonts w:ascii="Times New Roman" w:eastAsia="宋体" w:hAnsi="Times New Roman" w:cs="Times New Roman"/>
          <w:sz w:val="24"/>
          <w:szCs w:val="24"/>
        </w:rPr>
        <w:t>光烬</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B4187A">
        <w:rPr>
          <w:rFonts w:ascii="Times New Roman" w:eastAsia="宋体" w:hAnsi="Times New Roman" w:cs="Times New Roman" w:hint="eastAsia"/>
          <w:sz w:val="24"/>
          <w:szCs w:val="24"/>
        </w:rPr>
        <w:t>）</w:t>
      </w:r>
      <w:r w:rsidR="00B4187A">
        <w:rPr>
          <w:rFonts w:ascii="Times New Roman" w:eastAsia="宋体" w:hAnsi="Times New Roman" w:cs="Times New Roman" w:hint="eastAsia"/>
          <w:sz w:val="24"/>
          <w:szCs w:val="24"/>
        </w:rPr>
        <w:t>+130%</w:t>
      </w:r>
      <w:r w:rsidR="00B4187A">
        <w:rPr>
          <w:rFonts w:ascii="Times New Roman" w:eastAsia="宋体" w:hAnsi="Times New Roman" w:cs="Times New Roman" w:hint="eastAsia"/>
          <w:sz w:val="24"/>
          <w:szCs w:val="24"/>
        </w:rPr>
        <w:t>（</w:t>
      </w:r>
      <w:r w:rsidR="00B4187A">
        <w:rPr>
          <w:rFonts w:ascii="Times New Roman" w:eastAsia="宋体" w:hAnsi="Times New Roman" w:cs="Times New Roman" w:hint="eastAsia"/>
          <w:sz w:val="24"/>
          <w:szCs w:val="24"/>
        </w:rPr>
        <w:t>=2</w:t>
      </w:r>
      <w:r w:rsidR="003454E5">
        <w:rPr>
          <w:rFonts w:ascii="Times New Roman" w:eastAsia="宋体" w:hAnsi="Times New Roman" w:cs="Times New Roman" w:hint="eastAsia"/>
          <w:sz w:val="24"/>
          <w:szCs w:val="24"/>
        </w:rPr>
        <w:t>）</w:t>
      </w:r>
      <w:r w:rsidR="003454E5">
        <w:rPr>
          <w:rFonts w:ascii="Times New Roman" w:eastAsia="宋体" w:hAnsi="Times New Roman" w:cs="Times New Roman" w:hint="eastAsia"/>
          <w:sz w:val="24"/>
          <w:szCs w:val="24"/>
        </w:rPr>
        <w:t xml:space="preserve"> </w:t>
      </w:r>
      <w:r w:rsidRPr="00B4187A">
        <w:rPr>
          <w:rFonts w:ascii="Times New Roman" w:eastAsia="宋体" w:hAnsi="Times New Roman" w:cs="Times New Roman"/>
          <w:b/>
          <w:bCs/>
          <w:sz w:val="24"/>
          <w:szCs w:val="24"/>
        </w:rPr>
        <w:t>爆伤：</w:t>
      </w:r>
      <w:r w:rsidR="00B4187A">
        <w:rPr>
          <w:rFonts w:ascii="Times New Roman" w:eastAsia="宋体" w:hAnsi="Times New Roman" w:cs="Times New Roman" w:hint="eastAsia"/>
          <w:sz w:val="24"/>
          <w:szCs w:val="24"/>
        </w:rPr>
        <w:t>无</w:t>
      </w:r>
    </w:p>
    <w:p w14:paraId="157029BE" w14:textId="3B45FD82" w:rsidR="009A4F53" w:rsidRPr="00B4187A" w:rsidRDefault="009A4F53" w:rsidP="009A4F53">
      <w:pPr>
        <w:rPr>
          <w:rFonts w:ascii="Times New Roman" w:eastAsia="宋体" w:hAnsi="Times New Roman" w:cs="Times New Roman"/>
          <w:sz w:val="24"/>
          <w:szCs w:val="24"/>
        </w:rPr>
      </w:pPr>
      <w:r w:rsidRPr="00B4187A">
        <w:rPr>
          <w:rFonts w:ascii="Times New Roman" w:eastAsia="宋体" w:hAnsi="Times New Roman" w:cs="Times New Roman"/>
          <w:b/>
          <w:bCs/>
          <w:sz w:val="24"/>
          <w:szCs w:val="24"/>
        </w:rPr>
        <w:t>能力值：</w:t>
      </w:r>
      <w:r w:rsidR="003454E5">
        <w:rPr>
          <w:rFonts w:ascii="Times New Roman" w:eastAsia="宋体" w:hAnsi="Times New Roman" w:cs="Times New Roman" w:hint="eastAsia"/>
          <w:sz w:val="24"/>
          <w:szCs w:val="24"/>
        </w:rPr>
        <w:t>无</w:t>
      </w:r>
      <w:r w:rsidR="003454E5">
        <w:rPr>
          <w:rFonts w:ascii="Times New Roman" w:eastAsia="宋体" w:hAnsi="Times New Roman" w:cs="Times New Roman" w:hint="eastAsia"/>
          <w:sz w:val="24"/>
          <w:szCs w:val="24"/>
        </w:rPr>
        <w:t xml:space="preserve">   </w:t>
      </w:r>
      <w:r w:rsidRPr="00B4187A">
        <w:rPr>
          <w:rFonts w:ascii="Times New Roman" w:eastAsia="宋体" w:hAnsi="Times New Roman" w:cs="Times New Roman"/>
          <w:b/>
          <w:bCs/>
          <w:sz w:val="24"/>
          <w:szCs w:val="24"/>
        </w:rPr>
        <w:t>伤害：</w:t>
      </w:r>
      <w:r w:rsidRPr="00B4187A">
        <w:rPr>
          <w:rFonts w:ascii="Times New Roman" w:eastAsia="宋体" w:hAnsi="Times New Roman" w:cs="Times New Roman"/>
          <w:sz w:val="24"/>
          <w:szCs w:val="24"/>
        </w:rPr>
        <w:t>210%</w:t>
      </w:r>
      <w:r w:rsidR="00B4187A">
        <w:rPr>
          <w:rFonts w:ascii="Times New Roman" w:eastAsia="宋体" w:hAnsi="Times New Roman" w:cs="Times New Roman" w:hint="eastAsia"/>
          <w:sz w:val="24"/>
          <w:szCs w:val="24"/>
        </w:rPr>
        <w:t>（</w:t>
      </w:r>
      <w:r w:rsidRPr="00B4187A">
        <w:rPr>
          <w:rFonts w:ascii="Times New Roman" w:eastAsia="宋体" w:hAnsi="Times New Roman" w:cs="Times New Roman"/>
          <w:sz w:val="24"/>
          <w:szCs w:val="24"/>
        </w:rPr>
        <w:t>被动</w:t>
      </w:r>
      <w:r w:rsidR="00B4187A">
        <w:rPr>
          <w:rFonts w:ascii="Times New Roman" w:eastAsia="宋体" w:hAnsi="Times New Roman" w:cs="Times New Roman" w:hint="eastAsia"/>
          <w:sz w:val="24"/>
          <w:szCs w:val="24"/>
        </w:rPr>
        <w:t>）</w:t>
      </w:r>
      <w:r w:rsidR="00B4187A">
        <w:rPr>
          <w:rFonts w:ascii="Times New Roman" w:eastAsia="宋体" w:hAnsi="Times New Roman" w:cs="Times New Roman" w:hint="eastAsia"/>
          <w:sz w:val="24"/>
          <w:szCs w:val="24"/>
        </w:rPr>
        <w:t>+130%</w:t>
      </w:r>
      <w:r w:rsidR="00B4187A">
        <w:rPr>
          <w:rFonts w:ascii="Times New Roman" w:eastAsia="宋体" w:hAnsi="Times New Roman" w:cs="Times New Roman" w:hint="eastAsia"/>
          <w:sz w:val="24"/>
          <w:szCs w:val="24"/>
        </w:rPr>
        <w:t>（</w:t>
      </w:r>
      <w:r w:rsidR="00B4187A">
        <w:rPr>
          <w:rFonts w:ascii="Times New Roman" w:eastAsia="宋体" w:hAnsi="Times New Roman" w:cs="Times New Roman" w:hint="eastAsia"/>
          <w:sz w:val="24"/>
          <w:szCs w:val="24"/>
        </w:rPr>
        <w:t>=2</w:t>
      </w:r>
      <w:r w:rsidR="00B4187A">
        <w:rPr>
          <w:rFonts w:ascii="Times New Roman" w:eastAsia="宋体" w:hAnsi="Times New Roman" w:cs="Times New Roman" w:hint="eastAsia"/>
          <w:sz w:val="24"/>
          <w:szCs w:val="24"/>
        </w:rPr>
        <w:t>）</w:t>
      </w:r>
      <w:r w:rsidRPr="00B4187A">
        <w:rPr>
          <w:rFonts w:ascii="Times New Roman" w:eastAsia="宋体" w:hAnsi="Times New Roman" w:cs="Times New Roman"/>
          <w:sz w:val="24"/>
          <w:szCs w:val="24"/>
        </w:rPr>
        <w:t xml:space="preserve">  </w:t>
      </w:r>
    </w:p>
    <w:p w14:paraId="0AFE12A0" w14:textId="47FEA14A" w:rsidR="009A4F53" w:rsidRPr="00B4187A" w:rsidRDefault="009A4F53" w:rsidP="009A4F53">
      <w:pPr>
        <w:rPr>
          <w:rFonts w:ascii="Times New Roman" w:eastAsia="宋体" w:hAnsi="Times New Roman" w:cs="Times New Roman"/>
          <w:sz w:val="24"/>
          <w:szCs w:val="24"/>
        </w:rPr>
      </w:pPr>
      <w:r w:rsidRPr="00B4187A">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66%</w:t>
      </w:r>
      <w:r w:rsidR="00B4187A">
        <w:rPr>
          <w:rFonts w:ascii="Times New Roman" w:eastAsia="宋体" w:hAnsi="Times New Roman" w:cs="Times New Roman" w:hint="eastAsia"/>
          <w:sz w:val="24"/>
          <w:szCs w:val="24"/>
        </w:rPr>
        <w:t>（</w:t>
      </w:r>
      <w:r w:rsidRPr="00B4187A">
        <w:rPr>
          <w:rFonts w:ascii="Times New Roman" w:eastAsia="宋体" w:hAnsi="Times New Roman" w:cs="Times New Roman"/>
          <w:sz w:val="24"/>
          <w:szCs w:val="24"/>
        </w:rPr>
        <w:t>二光</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B4187A">
        <w:rPr>
          <w:rFonts w:ascii="Times New Roman" w:eastAsia="宋体" w:hAnsi="Times New Roman" w:cs="Times New Roman" w:hint="eastAsia"/>
          <w:sz w:val="24"/>
          <w:szCs w:val="24"/>
        </w:rPr>
        <w:t>）</w:t>
      </w:r>
      <w:r w:rsidR="00B4187A">
        <w:rPr>
          <w:rFonts w:ascii="Times New Roman" w:eastAsia="宋体" w:hAnsi="Times New Roman" w:cs="Times New Roman" w:hint="eastAsia"/>
          <w:sz w:val="24"/>
          <w:szCs w:val="24"/>
        </w:rPr>
        <w:t xml:space="preserve">   </w:t>
      </w:r>
    </w:p>
    <w:p w14:paraId="501D4B3B" w14:textId="5AE5023B" w:rsidR="009A4F53" w:rsidRPr="00B4187A" w:rsidRDefault="009A4F53" w:rsidP="009A4F53">
      <w:pPr>
        <w:rPr>
          <w:rFonts w:ascii="Times New Roman" w:eastAsia="宋体" w:hAnsi="Times New Roman" w:cs="Times New Roman"/>
          <w:sz w:val="24"/>
          <w:szCs w:val="24"/>
        </w:rPr>
      </w:pPr>
      <w:r w:rsidRPr="00B4187A">
        <w:rPr>
          <w:rFonts w:ascii="Times New Roman" w:eastAsia="宋体" w:hAnsi="Times New Roman" w:cs="Times New Roman"/>
          <w:b/>
          <w:bCs/>
          <w:sz w:val="24"/>
          <w:szCs w:val="24"/>
        </w:rPr>
        <w:t>(2)</w:t>
      </w:r>
      <w:r w:rsidR="00B4187A" w:rsidRPr="00B4187A">
        <w:rPr>
          <w:rFonts w:ascii="Times New Roman" w:eastAsia="宋体" w:hAnsi="Times New Roman" w:cs="Times New Roman" w:hint="eastAsia"/>
          <w:b/>
          <w:bCs/>
          <w:sz w:val="24"/>
          <w:szCs w:val="24"/>
        </w:rPr>
        <w:t xml:space="preserve"> </w:t>
      </w:r>
      <w:r w:rsidRPr="00B4187A">
        <w:rPr>
          <w:rFonts w:ascii="Times New Roman" w:eastAsia="宋体" w:hAnsi="Times New Roman" w:cs="Times New Roman"/>
          <w:b/>
          <w:bCs/>
          <w:sz w:val="24"/>
          <w:szCs w:val="24"/>
        </w:rPr>
        <w:t>万象始源之刻</w:t>
      </w:r>
      <w:r w:rsidRPr="00B4187A">
        <w:rPr>
          <w:rFonts w:ascii="Times New Roman" w:eastAsia="宋体" w:hAnsi="Times New Roman" w:cs="Times New Roman"/>
          <w:b/>
          <w:bCs/>
          <w:sz w:val="24"/>
          <w:szCs w:val="24"/>
        </w:rPr>
        <w:t>-</w:t>
      </w:r>
      <w:r w:rsidRPr="00B4187A">
        <w:rPr>
          <w:rFonts w:ascii="Times New Roman" w:eastAsia="宋体" w:hAnsi="Times New Roman" w:cs="Times New Roman"/>
          <w:b/>
          <w:bCs/>
          <w:sz w:val="24"/>
          <w:szCs w:val="24"/>
        </w:rPr>
        <w:t>赫尔墨斯</w:t>
      </w:r>
      <w:r w:rsidRPr="00B4187A">
        <w:rPr>
          <w:rFonts w:ascii="Times New Roman" w:eastAsia="宋体" w:hAnsi="Times New Roman" w:cs="Times New Roman"/>
          <w:b/>
          <w:bCs/>
          <w:sz w:val="24"/>
          <w:szCs w:val="24"/>
        </w:rPr>
        <w:t xml:space="preserve"> </w:t>
      </w:r>
      <w:r w:rsidR="00B4187A" w:rsidRPr="00B4187A">
        <w:rPr>
          <w:rFonts w:ascii="Times New Roman" w:eastAsia="宋体" w:hAnsi="Times New Roman" w:cs="Times New Roman" w:hint="eastAsia"/>
          <w:b/>
          <w:bCs/>
          <w:sz w:val="24"/>
          <w:szCs w:val="24"/>
        </w:rPr>
        <w:t>超飞行系</w:t>
      </w:r>
      <w:r w:rsidR="00B4187A" w:rsidRPr="00B4187A">
        <w:rPr>
          <w:rFonts w:ascii="Times New Roman" w:eastAsia="宋体" w:hAnsi="Times New Roman" w:cs="Times New Roman" w:hint="eastAsia"/>
          <w:b/>
          <w:bCs/>
          <w:color w:val="00B0F0"/>
          <w:sz w:val="24"/>
          <w:szCs w:val="24"/>
        </w:rPr>
        <w:t xml:space="preserve"> </w:t>
      </w:r>
      <w:r w:rsidR="00B4187A" w:rsidRPr="00B4187A">
        <w:rPr>
          <w:rFonts w:ascii="Times New Roman" w:eastAsia="宋体" w:hAnsi="Times New Roman" w:cs="Times New Roman" w:hint="eastAsia"/>
          <w:b/>
          <w:bCs/>
          <w:color w:val="00B0F0"/>
          <w:sz w:val="24"/>
          <w:szCs w:val="24"/>
        </w:rPr>
        <w:t>特攻</w:t>
      </w:r>
    </w:p>
    <w:p w14:paraId="463D8160" w14:textId="65FD3A16" w:rsidR="00B4187A" w:rsidRPr="00B4187A" w:rsidRDefault="00B4187A" w:rsidP="00B4187A">
      <w:pPr>
        <w:rPr>
          <w:rFonts w:ascii="Times New Roman" w:eastAsia="宋体" w:hAnsi="Times New Roman" w:cs="Times New Roman"/>
          <w:sz w:val="24"/>
          <w:szCs w:val="24"/>
        </w:rPr>
      </w:pPr>
      <w:r w:rsidRPr="00B4187A">
        <w:rPr>
          <w:rFonts w:ascii="Times New Roman" w:eastAsia="宋体" w:hAnsi="Times New Roman" w:cs="Times New Roman" w:hint="eastAsia"/>
          <w:b/>
          <w:bCs/>
          <w:sz w:val="24"/>
          <w:szCs w:val="24"/>
        </w:rPr>
        <w:t>二光威力和攻击次数：</w:t>
      </w:r>
      <w:r w:rsidR="003454E5">
        <w:rPr>
          <w:rFonts w:ascii="Times New Roman" w:eastAsia="宋体" w:hAnsi="Times New Roman" w:cs="Times New Roman" w:hint="eastAsia"/>
          <w:sz w:val="24"/>
          <w:szCs w:val="24"/>
        </w:rPr>
        <w:t xml:space="preserve">400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w:t>
      </w:r>
      <w:r w:rsidR="003454E5">
        <w:rPr>
          <w:rFonts w:ascii="Times New Roman" w:eastAsia="宋体" w:hAnsi="Times New Roman" w:cs="Times New Roman" w:hint="eastAsia"/>
          <w:sz w:val="24"/>
          <w:szCs w:val="24"/>
        </w:rPr>
        <w:t>3</w:t>
      </w:r>
    </w:p>
    <w:p w14:paraId="3542E124" w14:textId="441B4223" w:rsidR="003454E5" w:rsidRDefault="00B4187A" w:rsidP="00B4187A">
      <w:pPr>
        <w:rPr>
          <w:rFonts w:ascii="Times New Roman" w:eastAsia="宋体" w:hAnsi="Times New Roman" w:cs="Times New Roman"/>
          <w:sz w:val="24"/>
          <w:szCs w:val="24"/>
        </w:rPr>
      </w:pPr>
      <w:r w:rsidRPr="00B4187A">
        <w:rPr>
          <w:rFonts w:ascii="Times New Roman" w:eastAsia="宋体" w:hAnsi="Times New Roman" w:cs="Times New Roman"/>
          <w:b/>
          <w:bCs/>
          <w:sz w:val="24"/>
          <w:szCs w:val="24"/>
        </w:rPr>
        <w:t>暴击</w:t>
      </w:r>
      <w:r w:rsidRPr="00B4187A">
        <w:rPr>
          <w:rFonts w:ascii="Times New Roman" w:eastAsia="宋体" w:hAnsi="Times New Roman" w:cs="Times New Roman" w:hint="eastAsia"/>
          <w:b/>
          <w:bCs/>
          <w:sz w:val="24"/>
          <w:szCs w:val="24"/>
        </w:rPr>
        <w:t>：</w:t>
      </w:r>
      <w:r w:rsidR="003454E5">
        <w:rPr>
          <w:rFonts w:ascii="Times New Roman" w:eastAsia="宋体" w:hAnsi="Times New Roman" w:cs="Times New Roman" w:hint="eastAsia"/>
          <w:sz w:val="24"/>
          <w:szCs w:val="24"/>
        </w:rPr>
        <w:t>40%</w:t>
      </w:r>
      <w:r w:rsidR="003454E5">
        <w:rPr>
          <w:rFonts w:ascii="Times New Roman" w:eastAsia="宋体" w:hAnsi="Times New Roman" w:cs="Times New Roman" w:hint="eastAsia"/>
          <w:sz w:val="24"/>
          <w:szCs w:val="24"/>
        </w:rPr>
        <w:t>（被动）</w:t>
      </w:r>
      <w:r w:rsidR="003454E5">
        <w:rPr>
          <w:rFonts w:ascii="Times New Roman" w:eastAsia="宋体" w:hAnsi="Times New Roman" w:cs="Times New Roman" w:hint="eastAsia"/>
          <w:sz w:val="24"/>
          <w:szCs w:val="24"/>
        </w:rPr>
        <w:t xml:space="preserve"> </w:t>
      </w:r>
      <w:r w:rsidRPr="00B4187A">
        <w:rPr>
          <w:rFonts w:ascii="Times New Roman" w:eastAsia="宋体" w:hAnsi="Times New Roman" w:cs="Times New Roman"/>
          <w:b/>
          <w:bCs/>
          <w:sz w:val="24"/>
          <w:szCs w:val="24"/>
        </w:rPr>
        <w:t>威力：</w:t>
      </w:r>
      <w:r w:rsidR="003454E5">
        <w:rPr>
          <w:rFonts w:ascii="Times New Roman" w:eastAsia="宋体" w:hAnsi="Times New Roman" w:cs="Times New Roman" w:hint="eastAsia"/>
          <w:sz w:val="24"/>
          <w:szCs w:val="24"/>
        </w:rPr>
        <w:t>5</w:t>
      </w:r>
      <w:r w:rsidR="00CB019F">
        <w:rPr>
          <w:rFonts w:ascii="Times New Roman" w:eastAsia="宋体" w:hAnsi="Times New Roman" w:cs="Times New Roman" w:hint="eastAsia"/>
          <w:sz w:val="24"/>
          <w:szCs w:val="24"/>
        </w:rPr>
        <w:t>5</w:t>
      </w:r>
      <w:r w:rsidRPr="00B4187A">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sidRPr="00B4187A">
        <w:rPr>
          <w:rFonts w:ascii="Times New Roman" w:eastAsia="宋体" w:hAnsi="Times New Roman" w:cs="Times New Roman"/>
          <w:sz w:val="24"/>
          <w:szCs w:val="24"/>
        </w:rPr>
        <w:t>光烬</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CB019F">
        <w:rPr>
          <w:rFonts w:ascii="Times New Roman" w:eastAsia="宋体" w:hAnsi="Times New Roman" w:cs="Times New Roman" w:hint="eastAsia"/>
          <w:sz w:val="24"/>
          <w:szCs w:val="24"/>
        </w:rPr>
        <w:t>+</w:t>
      </w:r>
      <w:r w:rsidR="003454E5">
        <w:rPr>
          <w:rFonts w:ascii="Times New Roman" w:eastAsia="宋体" w:hAnsi="Times New Roman" w:cs="Times New Roman" w:hint="eastAsia"/>
          <w:sz w:val="24"/>
          <w:szCs w:val="24"/>
        </w:rPr>
        <w:t>被动）</w:t>
      </w:r>
      <w:r w:rsidR="003454E5">
        <w:rPr>
          <w:rFonts w:ascii="Times New Roman" w:eastAsia="宋体" w:hAnsi="Times New Roman" w:cs="Times New Roman" w:hint="eastAsia"/>
          <w:sz w:val="24"/>
          <w:szCs w:val="24"/>
        </w:rPr>
        <w:t>+200%</w:t>
      </w:r>
      <w:r w:rsidR="003454E5">
        <w:rPr>
          <w:rFonts w:ascii="Times New Roman" w:eastAsia="宋体" w:hAnsi="Times New Roman" w:cs="Times New Roman" w:hint="eastAsia"/>
          <w:sz w:val="24"/>
          <w:szCs w:val="24"/>
        </w:rPr>
        <w:t>（</w:t>
      </w:r>
      <w:r w:rsidR="003454E5">
        <w:rPr>
          <w:rFonts w:ascii="Times New Roman" w:eastAsia="宋体" w:hAnsi="Times New Roman" w:cs="Times New Roman" w:hint="eastAsia"/>
          <w:sz w:val="24"/>
          <w:szCs w:val="24"/>
        </w:rPr>
        <w:t>=2</w:t>
      </w:r>
      <w:r w:rsidR="003454E5">
        <w:rPr>
          <w:rFonts w:ascii="Times New Roman" w:eastAsia="宋体" w:hAnsi="Times New Roman" w:cs="Times New Roman" w:hint="eastAsia"/>
          <w:sz w:val="24"/>
          <w:szCs w:val="24"/>
        </w:rPr>
        <w:t>）</w:t>
      </w:r>
    </w:p>
    <w:p w14:paraId="4C627451" w14:textId="297FDC57" w:rsidR="00B4187A" w:rsidRPr="00B4187A" w:rsidRDefault="00B4187A" w:rsidP="00B4187A">
      <w:pPr>
        <w:rPr>
          <w:rFonts w:ascii="Times New Roman" w:eastAsia="宋体" w:hAnsi="Times New Roman" w:cs="Times New Roman"/>
          <w:sz w:val="24"/>
          <w:szCs w:val="24"/>
        </w:rPr>
      </w:pPr>
      <w:r w:rsidRPr="00B4187A">
        <w:rPr>
          <w:rFonts w:ascii="Times New Roman" w:eastAsia="宋体" w:hAnsi="Times New Roman" w:cs="Times New Roman"/>
          <w:b/>
          <w:bCs/>
          <w:sz w:val="24"/>
          <w:szCs w:val="24"/>
        </w:rPr>
        <w:t>爆伤：</w:t>
      </w:r>
      <w:r w:rsidR="003454E5">
        <w:rPr>
          <w:rFonts w:ascii="Times New Roman" w:eastAsia="宋体" w:hAnsi="Times New Roman" w:cs="Times New Roman" w:hint="eastAsia"/>
          <w:sz w:val="24"/>
          <w:szCs w:val="24"/>
        </w:rPr>
        <w:t>100%</w:t>
      </w:r>
      <w:r w:rsidR="003454E5">
        <w:rPr>
          <w:rFonts w:ascii="Times New Roman" w:eastAsia="宋体" w:hAnsi="Times New Roman" w:cs="Times New Roman" w:hint="eastAsia"/>
          <w:sz w:val="24"/>
          <w:szCs w:val="24"/>
        </w:rPr>
        <w:t>（被动）</w:t>
      </w:r>
      <w:r w:rsidR="003454E5">
        <w:rPr>
          <w:rFonts w:ascii="Times New Roman" w:eastAsia="宋体" w:hAnsi="Times New Roman" w:cs="Times New Roman" w:hint="eastAsia"/>
          <w:sz w:val="24"/>
          <w:szCs w:val="24"/>
        </w:rPr>
        <w:t xml:space="preserve"> </w:t>
      </w:r>
      <w:r w:rsidRPr="00B4187A">
        <w:rPr>
          <w:rFonts w:ascii="Times New Roman" w:eastAsia="宋体" w:hAnsi="Times New Roman" w:cs="Times New Roman"/>
          <w:b/>
          <w:bCs/>
          <w:sz w:val="24"/>
          <w:szCs w:val="24"/>
        </w:rPr>
        <w:t>能力值：</w:t>
      </w:r>
      <w:r w:rsidR="003454E5">
        <w:rPr>
          <w:rFonts w:ascii="Times New Roman" w:eastAsia="宋体" w:hAnsi="Times New Roman" w:cs="Times New Roman" w:hint="eastAsia"/>
          <w:sz w:val="24"/>
          <w:szCs w:val="24"/>
        </w:rPr>
        <w:t>50%</w:t>
      </w:r>
      <w:r w:rsidR="003454E5">
        <w:rPr>
          <w:rFonts w:ascii="Times New Roman" w:eastAsia="宋体" w:hAnsi="Times New Roman" w:cs="Times New Roman" w:hint="eastAsia"/>
          <w:sz w:val="24"/>
          <w:szCs w:val="24"/>
        </w:rPr>
        <w:t>（被动）</w:t>
      </w:r>
      <w:r w:rsidR="003454E5">
        <w:rPr>
          <w:rFonts w:ascii="Times New Roman" w:eastAsia="宋体" w:hAnsi="Times New Roman" w:cs="Times New Roman" w:hint="eastAsia"/>
          <w:sz w:val="24"/>
          <w:szCs w:val="24"/>
        </w:rPr>
        <w:t xml:space="preserve"> </w:t>
      </w:r>
      <w:r w:rsidRPr="00B4187A">
        <w:rPr>
          <w:rFonts w:ascii="Times New Roman" w:eastAsia="宋体" w:hAnsi="Times New Roman" w:cs="Times New Roman"/>
          <w:b/>
          <w:bCs/>
          <w:sz w:val="24"/>
          <w:szCs w:val="24"/>
        </w:rPr>
        <w:t>伤害：</w:t>
      </w:r>
      <w:r w:rsidR="003454E5">
        <w:rPr>
          <w:rFonts w:ascii="Times New Roman" w:eastAsia="宋体" w:hAnsi="Times New Roman" w:cs="Times New Roman" w:hint="eastAsia"/>
          <w:sz w:val="24"/>
          <w:szCs w:val="24"/>
        </w:rPr>
        <w:t>25</w:t>
      </w:r>
      <w:r w:rsidRPr="00B4187A">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sidRPr="00B4187A">
        <w:rPr>
          <w:rFonts w:ascii="Times New Roman" w:eastAsia="宋体" w:hAnsi="Times New Roman" w:cs="Times New Roman"/>
          <w:sz w:val="24"/>
          <w:szCs w:val="24"/>
        </w:rPr>
        <w:t>被动</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003454E5">
        <w:rPr>
          <w:rFonts w:ascii="Times New Roman" w:eastAsia="宋体" w:hAnsi="Times New Roman" w:cs="Times New Roman" w:hint="eastAsia"/>
          <w:sz w:val="24"/>
          <w:szCs w:val="24"/>
        </w:rPr>
        <w:t>20</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B4187A">
        <w:rPr>
          <w:rFonts w:ascii="Times New Roman" w:eastAsia="宋体" w:hAnsi="Times New Roman" w:cs="Times New Roman"/>
          <w:sz w:val="24"/>
          <w:szCs w:val="24"/>
        </w:rPr>
        <w:t xml:space="preserve">  </w:t>
      </w:r>
    </w:p>
    <w:p w14:paraId="484BCE3A" w14:textId="0E4D3721" w:rsidR="003454E5" w:rsidRDefault="00B4187A" w:rsidP="00B4187A">
      <w:pPr>
        <w:rPr>
          <w:rFonts w:ascii="Times New Roman" w:eastAsia="宋体" w:hAnsi="Times New Roman" w:cs="Times New Roman"/>
          <w:sz w:val="24"/>
          <w:szCs w:val="24"/>
        </w:rPr>
      </w:pPr>
      <w:r w:rsidRPr="00B4187A">
        <w:rPr>
          <w:rFonts w:ascii="Times New Roman" w:eastAsia="宋体" w:hAnsi="Times New Roman" w:cs="Times New Roman"/>
          <w:b/>
          <w:bCs/>
          <w:sz w:val="24"/>
          <w:szCs w:val="24"/>
        </w:rPr>
        <w:t>穿防：</w:t>
      </w:r>
      <w:r w:rsidR="003454E5">
        <w:rPr>
          <w:rFonts w:ascii="Times New Roman" w:eastAsia="宋体" w:hAnsi="Times New Roman" w:cs="Times New Roman" w:hint="eastAsia"/>
          <w:sz w:val="24"/>
          <w:szCs w:val="24"/>
        </w:rPr>
        <w:t>33</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sidRPr="00B4187A">
        <w:rPr>
          <w:rFonts w:ascii="Times New Roman" w:eastAsia="宋体" w:hAnsi="Times New Roman" w:cs="Times New Roman"/>
          <w:sz w:val="24"/>
          <w:szCs w:val="24"/>
        </w:rPr>
        <w:t>二光</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Pr>
          <w:rFonts w:ascii="Times New Roman" w:eastAsia="宋体" w:hAnsi="Times New Roman" w:cs="Times New Roman" w:hint="eastAsia"/>
          <w:sz w:val="24"/>
          <w:szCs w:val="24"/>
        </w:rPr>
        <w:t>）</w:t>
      </w:r>
      <w:r w:rsidR="003454E5">
        <w:rPr>
          <w:rFonts w:ascii="Times New Roman" w:eastAsia="宋体" w:hAnsi="Times New Roman" w:cs="Times New Roman" w:hint="eastAsia"/>
          <w:sz w:val="24"/>
          <w:szCs w:val="24"/>
        </w:rPr>
        <w:t xml:space="preserve"> </w:t>
      </w:r>
      <w:r w:rsidR="003454E5">
        <w:rPr>
          <w:rFonts w:ascii="Times New Roman" w:eastAsia="宋体" w:hAnsi="Times New Roman" w:cs="Times New Roman" w:hint="eastAsia"/>
          <w:sz w:val="24"/>
          <w:szCs w:val="24"/>
        </w:rPr>
        <w:t>首次使用大招获得额外</w:t>
      </w:r>
      <w:r w:rsidR="003454E5">
        <w:rPr>
          <w:rFonts w:ascii="Times New Roman" w:eastAsia="宋体" w:hAnsi="Times New Roman" w:cs="Times New Roman" w:hint="eastAsia"/>
          <w:sz w:val="24"/>
          <w:szCs w:val="24"/>
        </w:rPr>
        <w:t>20%</w:t>
      </w:r>
      <w:r w:rsidR="003454E5" w:rsidRPr="003454E5">
        <w:rPr>
          <w:rFonts w:ascii="Times New Roman" w:eastAsia="宋体" w:hAnsi="Times New Roman" w:cs="Times New Roman" w:hint="eastAsia"/>
          <w:b/>
          <w:bCs/>
          <w:sz w:val="24"/>
          <w:szCs w:val="24"/>
        </w:rPr>
        <w:t>克制倍率</w:t>
      </w:r>
      <w:r w:rsidR="003454E5">
        <w:rPr>
          <w:rFonts w:ascii="Times New Roman" w:eastAsia="宋体" w:hAnsi="Times New Roman" w:cs="Times New Roman" w:hint="eastAsia"/>
          <w:b/>
          <w:bCs/>
          <w:sz w:val="24"/>
          <w:szCs w:val="24"/>
        </w:rPr>
        <w:t xml:space="preserve"> 5</w:t>
      </w:r>
      <w:r w:rsidR="003454E5">
        <w:rPr>
          <w:rFonts w:ascii="Times New Roman" w:eastAsia="宋体" w:hAnsi="Times New Roman" w:cs="Times New Roman" w:hint="eastAsia"/>
          <w:b/>
          <w:bCs/>
          <w:sz w:val="24"/>
          <w:szCs w:val="24"/>
        </w:rPr>
        <w:t>回合</w:t>
      </w:r>
    </w:p>
    <w:p w14:paraId="426A141A" w14:textId="5325AD2E" w:rsidR="009A4F53" w:rsidRPr="003454E5" w:rsidRDefault="009A4F53" w:rsidP="00B4187A">
      <w:pPr>
        <w:rPr>
          <w:rFonts w:ascii="Times New Roman" w:eastAsia="宋体" w:hAnsi="Times New Roman" w:cs="Times New Roman"/>
          <w:b/>
          <w:bCs/>
          <w:sz w:val="24"/>
          <w:szCs w:val="24"/>
        </w:rPr>
      </w:pPr>
      <w:r w:rsidRPr="003454E5">
        <w:rPr>
          <w:rFonts w:ascii="Times New Roman" w:eastAsia="宋体" w:hAnsi="Times New Roman" w:cs="Times New Roman"/>
          <w:b/>
          <w:bCs/>
          <w:sz w:val="24"/>
          <w:szCs w:val="24"/>
        </w:rPr>
        <w:t>(3)</w:t>
      </w:r>
      <w:r w:rsidR="00CB019F">
        <w:rPr>
          <w:rFonts w:ascii="Times New Roman" w:eastAsia="宋体" w:hAnsi="Times New Roman" w:cs="Times New Roman" w:hint="eastAsia"/>
          <w:b/>
          <w:bCs/>
          <w:sz w:val="24"/>
          <w:szCs w:val="24"/>
        </w:rPr>
        <w:t xml:space="preserve"> </w:t>
      </w:r>
      <w:r w:rsidRPr="003454E5">
        <w:rPr>
          <w:rFonts w:ascii="Times New Roman" w:eastAsia="宋体" w:hAnsi="Times New Roman" w:cs="Times New Roman"/>
          <w:b/>
          <w:bCs/>
          <w:sz w:val="24"/>
          <w:szCs w:val="24"/>
        </w:rPr>
        <w:t>极乐欲界天魔王</w:t>
      </w:r>
      <w:r w:rsidRPr="003454E5">
        <w:rPr>
          <w:rFonts w:ascii="Times New Roman" w:eastAsia="宋体" w:hAnsi="Times New Roman" w:cs="Times New Roman"/>
          <w:b/>
          <w:bCs/>
          <w:sz w:val="24"/>
          <w:szCs w:val="24"/>
        </w:rPr>
        <w:t>-</w:t>
      </w:r>
      <w:r w:rsidRPr="003454E5">
        <w:rPr>
          <w:rFonts w:ascii="Times New Roman" w:eastAsia="宋体" w:hAnsi="Times New Roman" w:cs="Times New Roman"/>
          <w:b/>
          <w:bCs/>
          <w:sz w:val="24"/>
          <w:szCs w:val="24"/>
        </w:rPr>
        <w:t>波旬</w:t>
      </w:r>
      <w:r w:rsidR="003454E5">
        <w:rPr>
          <w:rFonts w:ascii="Times New Roman" w:eastAsia="宋体" w:hAnsi="Times New Roman" w:cs="Times New Roman" w:hint="eastAsia"/>
          <w:b/>
          <w:bCs/>
          <w:sz w:val="24"/>
          <w:szCs w:val="24"/>
        </w:rPr>
        <w:t xml:space="preserve"> </w:t>
      </w:r>
      <w:r w:rsidR="003454E5">
        <w:rPr>
          <w:rFonts w:ascii="Times New Roman" w:eastAsia="宋体" w:hAnsi="Times New Roman" w:cs="Times New Roman" w:hint="eastAsia"/>
          <w:b/>
          <w:bCs/>
          <w:sz w:val="24"/>
          <w:szCs w:val="24"/>
        </w:rPr>
        <w:t>超神兵系</w:t>
      </w:r>
      <w:r w:rsidR="003454E5">
        <w:rPr>
          <w:rFonts w:ascii="Times New Roman" w:eastAsia="宋体" w:hAnsi="Times New Roman" w:cs="Times New Roman" w:hint="eastAsia"/>
          <w:b/>
          <w:bCs/>
          <w:sz w:val="24"/>
          <w:szCs w:val="24"/>
        </w:rPr>
        <w:t xml:space="preserve"> </w:t>
      </w:r>
      <w:r w:rsidRPr="003454E5">
        <w:rPr>
          <w:rFonts w:ascii="Times New Roman" w:eastAsia="宋体" w:hAnsi="Times New Roman" w:cs="Times New Roman"/>
          <w:b/>
          <w:bCs/>
          <w:color w:val="FFC000"/>
          <w:sz w:val="24"/>
          <w:szCs w:val="24"/>
        </w:rPr>
        <w:t>普攻</w:t>
      </w:r>
    </w:p>
    <w:p w14:paraId="7A8A9AD3" w14:textId="567BC0B1" w:rsidR="00CB019F" w:rsidRPr="00B4187A" w:rsidRDefault="00CB019F" w:rsidP="00CB019F">
      <w:pPr>
        <w:rPr>
          <w:rFonts w:ascii="Times New Roman" w:eastAsia="宋体" w:hAnsi="Times New Roman" w:cs="Times New Roman"/>
          <w:sz w:val="24"/>
          <w:szCs w:val="24"/>
        </w:rPr>
      </w:pPr>
      <w:r w:rsidRPr="00B4187A">
        <w:rPr>
          <w:rFonts w:ascii="Times New Roman" w:eastAsia="宋体" w:hAnsi="Times New Roman" w:cs="Times New Roman" w:hint="eastAsia"/>
          <w:b/>
          <w:bCs/>
          <w:sz w:val="24"/>
          <w:szCs w:val="24"/>
        </w:rPr>
        <w:t>二光威力和攻击次数：</w:t>
      </w:r>
      <w:r>
        <w:rPr>
          <w:rFonts w:ascii="Times New Roman" w:eastAsia="宋体" w:hAnsi="Times New Roman" w:cs="Times New Roman" w:hint="eastAsia"/>
          <w:sz w:val="24"/>
          <w:szCs w:val="24"/>
        </w:rPr>
        <w:t xml:space="preserve">300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4</w:t>
      </w:r>
    </w:p>
    <w:p w14:paraId="32627FFF" w14:textId="0C9CCE53" w:rsidR="00CB019F" w:rsidRDefault="00CB019F" w:rsidP="00CB019F">
      <w:pPr>
        <w:rPr>
          <w:rFonts w:ascii="Times New Roman" w:eastAsia="宋体" w:hAnsi="Times New Roman" w:cs="Times New Roman"/>
          <w:sz w:val="24"/>
          <w:szCs w:val="24"/>
        </w:rPr>
      </w:pPr>
      <w:r w:rsidRPr="00B4187A">
        <w:rPr>
          <w:rFonts w:ascii="Times New Roman" w:eastAsia="宋体" w:hAnsi="Times New Roman" w:cs="Times New Roman"/>
          <w:b/>
          <w:bCs/>
          <w:sz w:val="24"/>
          <w:szCs w:val="24"/>
        </w:rPr>
        <w:t>暴击</w:t>
      </w:r>
      <w:r w:rsidRPr="00B4187A">
        <w:rPr>
          <w:rFonts w:ascii="Times New Roman" w:eastAsia="宋体" w:hAnsi="Times New Roman" w:cs="Times New Roman" w:hint="eastAsia"/>
          <w:b/>
          <w:bCs/>
          <w:sz w:val="24"/>
          <w:szCs w:val="24"/>
        </w:rPr>
        <w:t>：</w:t>
      </w:r>
      <w:r>
        <w:rPr>
          <w:rFonts w:ascii="Times New Roman" w:eastAsia="宋体" w:hAnsi="Times New Roman" w:cs="Times New Roman" w:hint="eastAsia"/>
          <w:sz w:val="24"/>
          <w:szCs w:val="24"/>
        </w:rPr>
        <w:t>40%</w:t>
      </w:r>
      <w:r>
        <w:rPr>
          <w:rFonts w:ascii="Times New Roman" w:eastAsia="宋体" w:hAnsi="Times New Roman" w:cs="Times New Roman" w:hint="eastAsia"/>
          <w:sz w:val="24"/>
          <w:szCs w:val="24"/>
        </w:rPr>
        <w:t>（被动）</w:t>
      </w:r>
      <w:r>
        <w:rPr>
          <w:rFonts w:ascii="Times New Roman" w:eastAsia="宋体" w:hAnsi="Times New Roman" w:cs="Times New Roman" w:hint="eastAsia"/>
          <w:sz w:val="24"/>
          <w:szCs w:val="24"/>
        </w:rPr>
        <w:t xml:space="preserve"> </w:t>
      </w:r>
      <w:r w:rsidRPr="00B4187A">
        <w:rPr>
          <w:rFonts w:ascii="Times New Roman" w:eastAsia="宋体" w:hAnsi="Times New Roman" w:cs="Times New Roman"/>
          <w:b/>
          <w:bCs/>
          <w:sz w:val="24"/>
          <w:szCs w:val="24"/>
        </w:rPr>
        <w:t>威力：</w:t>
      </w:r>
      <w:r>
        <w:rPr>
          <w:rFonts w:ascii="Times New Roman" w:eastAsia="宋体" w:hAnsi="Times New Roman" w:cs="Times New Roman" w:hint="eastAsia"/>
          <w:sz w:val="24"/>
          <w:szCs w:val="24"/>
        </w:rPr>
        <w:t>40</w:t>
      </w:r>
      <w:r w:rsidRPr="00B4187A">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sidRPr="00B4187A">
        <w:rPr>
          <w:rFonts w:ascii="Times New Roman" w:eastAsia="宋体" w:hAnsi="Times New Roman" w:cs="Times New Roman"/>
          <w:sz w:val="24"/>
          <w:szCs w:val="24"/>
        </w:rPr>
        <w:t>光烬</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被动）</w:t>
      </w:r>
      <w:r>
        <w:rPr>
          <w:rFonts w:ascii="Times New Roman" w:eastAsia="宋体" w:hAnsi="Times New Roman" w:cs="Times New Roman" w:hint="eastAsia"/>
          <w:sz w:val="24"/>
          <w:szCs w:val="24"/>
        </w:rPr>
        <w:t>+165%</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p>
    <w:p w14:paraId="07D5307B" w14:textId="4370A39D" w:rsidR="00CB019F" w:rsidRPr="00B4187A" w:rsidRDefault="00CB019F" w:rsidP="00CB019F">
      <w:pPr>
        <w:rPr>
          <w:rFonts w:ascii="Times New Roman" w:eastAsia="宋体" w:hAnsi="Times New Roman" w:cs="Times New Roman"/>
          <w:sz w:val="24"/>
          <w:szCs w:val="24"/>
        </w:rPr>
      </w:pPr>
      <w:r w:rsidRPr="00B4187A">
        <w:rPr>
          <w:rFonts w:ascii="Times New Roman" w:eastAsia="宋体" w:hAnsi="Times New Roman" w:cs="Times New Roman"/>
          <w:b/>
          <w:bCs/>
          <w:sz w:val="24"/>
          <w:szCs w:val="24"/>
        </w:rPr>
        <w:t>爆伤：</w:t>
      </w:r>
      <w:r>
        <w:rPr>
          <w:rFonts w:ascii="Times New Roman" w:eastAsia="宋体" w:hAnsi="Times New Roman" w:cs="Times New Roman" w:hint="eastAsia"/>
          <w:sz w:val="24"/>
          <w:szCs w:val="24"/>
        </w:rPr>
        <w:t>240%</w:t>
      </w:r>
      <w:r>
        <w:rPr>
          <w:rFonts w:ascii="Times New Roman" w:eastAsia="宋体" w:hAnsi="Times New Roman" w:cs="Times New Roman" w:hint="eastAsia"/>
          <w:sz w:val="24"/>
          <w:szCs w:val="24"/>
        </w:rPr>
        <w:t>（装备）</w:t>
      </w:r>
      <w:r>
        <w:rPr>
          <w:rFonts w:ascii="Times New Roman" w:eastAsia="宋体" w:hAnsi="Times New Roman" w:cs="Times New Roman" w:hint="eastAsia"/>
          <w:sz w:val="24"/>
          <w:szCs w:val="24"/>
        </w:rPr>
        <w:t xml:space="preserve"> </w:t>
      </w:r>
      <w:r w:rsidRPr="00B4187A">
        <w:rPr>
          <w:rFonts w:ascii="Times New Roman" w:eastAsia="宋体" w:hAnsi="Times New Roman" w:cs="Times New Roman"/>
          <w:b/>
          <w:bCs/>
          <w:sz w:val="24"/>
          <w:szCs w:val="24"/>
        </w:rPr>
        <w:t>能力值：</w:t>
      </w:r>
      <w:r w:rsidR="00FE4077">
        <w:rPr>
          <w:rFonts w:ascii="Times New Roman" w:eastAsia="宋体" w:hAnsi="Times New Roman" w:cs="Times New Roman" w:hint="eastAsia"/>
          <w:sz w:val="24"/>
          <w:szCs w:val="24"/>
        </w:rPr>
        <w:t>无</w:t>
      </w:r>
      <w:r w:rsidR="00FE4077">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w:t>
      </w:r>
      <w:r w:rsidRPr="00B4187A">
        <w:rPr>
          <w:rFonts w:ascii="Times New Roman" w:eastAsia="宋体" w:hAnsi="Times New Roman" w:cs="Times New Roman"/>
          <w:b/>
          <w:bCs/>
          <w:sz w:val="24"/>
          <w:szCs w:val="24"/>
        </w:rPr>
        <w:t>伤害：</w:t>
      </w:r>
      <w:r>
        <w:rPr>
          <w:rFonts w:ascii="Times New Roman" w:eastAsia="宋体" w:hAnsi="Times New Roman" w:cs="Times New Roman" w:hint="eastAsia"/>
          <w:sz w:val="24"/>
          <w:szCs w:val="24"/>
        </w:rPr>
        <w:t>15</w:t>
      </w:r>
      <w:r w:rsidRPr="00B4187A">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sidRPr="00B4187A">
        <w:rPr>
          <w:rFonts w:ascii="Times New Roman" w:eastAsia="宋体" w:hAnsi="Times New Roman" w:cs="Times New Roman"/>
          <w:sz w:val="24"/>
          <w:szCs w:val="24"/>
        </w:rPr>
        <w:t>被动</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+165%</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B4187A">
        <w:rPr>
          <w:rFonts w:ascii="Times New Roman" w:eastAsia="宋体" w:hAnsi="Times New Roman" w:cs="Times New Roman"/>
          <w:sz w:val="24"/>
          <w:szCs w:val="24"/>
        </w:rPr>
        <w:t xml:space="preserve">  </w:t>
      </w:r>
    </w:p>
    <w:p w14:paraId="18B1A62B" w14:textId="76A3FFFE" w:rsidR="00CB019F" w:rsidRDefault="00CB019F" w:rsidP="00CB019F">
      <w:pPr>
        <w:rPr>
          <w:rFonts w:ascii="Times New Roman" w:eastAsia="宋体" w:hAnsi="Times New Roman" w:cs="Times New Roman"/>
          <w:sz w:val="24"/>
          <w:szCs w:val="24"/>
        </w:rPr>
      </w:pPr>
      <w:r w:rsidRPr="00B4187A">
        <w:rPr>
          <w:rFonts w:ascii="Times New Roman" w:eastAsia="宋体" w:hAnsi="Times New Roman" w:cs="Times New Roman"/>
          <w:b/>
          <w:bCs/>
          <w:sz w:val="24"/>
          <w:szCs w:val="24"/>
        </w:rPr>
        <w:t>穿防：</w:t>
      </w:r>
      <w:r>
        <w:rPr>
          <w:rFonts w:ascii="Times New Roman" w:eastAsia="宋体" w:hAnsi="Times New Roman" w:cs="Times New Roman" w:hint="eastAsia"/>
          <w:sz w:val="24"/>
          <w:szCs w:val="24"/>
        </w:rPr>
        <w:t>75</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sidRPr="00B4187A">
        <w:rPr>
          <w:rFonts w:ascii="Times New Roman" w:eastAsia="宋体" w:hAnsi="Times New Roman" w:cs="Times New Roman"/>
          <w:sz w:val="24"/>
          <w:szCs w:val="24"/>
        </w:rPr>
        <w:t>二光</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 xml:space="preserve"> </w:t>
      </w:r>
    </w:p>
    <w:p w14:paraId="7D6A7B56" w14:textId="00AC457E" w:rsidR="00CB019F" w:rsidRDefault="009A4F53" w:rsidP="009A4F53">
      <w:pPr>
        <w:rPr>
          <w:rFonts w:ascii="Times New Roman" w:eastAsia="宋体" w:hAnsi="Times New Roman" w:cs="Times New Roman"/>
          <w:b/>
          <w:bCs/>
          <w:color w:val="FFC000"/>
          <w:sz w:val="24"/>
          <w:szCs w:val="24"/>
        </w:rPr>
      </w:pPr>
      <w:r w:rsidRPr="00CB019F">
        <w:rPr>
          <w:rFonts w:ascii="Times New Roman" w:eastAsia="宋体" w:hAnsi="Times New Roman" w:cs="Times New Roman"/>
          <w:b/>
          <w:bCs/>
          <w:sz w:val="24"/>
          <w:szCs w:val="24"/>
        </w:rPr>
        <w:t>(4)</w:t>
      </w:r>
      <w:r w:rsidR="00CB019F" w:rsidRPr="00CB019F">
        <w:rPr>
          <w:rFonts w:ascii="Times New Roman" w:eastAsia="宋体" w:hAnsi="Times New Roman" w:cs="Times New Roman" w:hint="eastAsia"/>
          <w:b/>
          <w:bCs/>
          <w:sz w:val="24"/>
          <w:szCs w:val="24"/>
        </w:rPr>
        <w:t xml:space="preserve"> </w:t>
      </w:r>
      <w:r w:rsidRPr="00CB019F">
        <w:rPr>
          <w:rFonts w:ascii="Times New Roman" w:eastAsia="宋体" w:hAnsi="Times New Roman" w:cs="Times New Roman"/>
          <w:b/>
          <w:bCs/>
          <w:sz w:val="24"/>
          <w:szCs w:val="24"/>
        </w:rPr>
        <w:t>无言的祈愿</w:t>
      </w:r>
      <w:r w:rsidRPr="00CB019F">
        <w:rPr>
          <w:rFonts w:ascii="Times New Roman" w:eastAsia="宋体" w:hAnsi="Times New Roman" w:cs="Times New Roman"/>
          <w:b/>
          <w:bCs/>
          <w:sz w:val="24"/>
          <w:szCs w:val="24"/>
        </w:rPr>
        <w:t>-</w:t>
      </w:r>
      <w:r w:rsidRPr="00CB019F">
        <w:rPr>
          <w:rFonts w:ascii="Times New Roman" w:eastAsia="宋体" w:hAnsi="Times New Roman" w:cs="Times New Roman"/>
          <w:b/>
          <w:bCs/>
          <w:sz w:val="24"/>
          <w:szCs w:val="24"/>
        </w:rPr>
        <w:t>海蒂拉玛</w:t>
      </w:r>
      <w:r w:rsidR="00CB019F">
        <w:rPr>
          <w:rFonts w:ascii="Times New Roman" w:eastAsia="宋体" w:hAnsi="Times New Roman" w:cs="Times New Roman" w:hint="eastAsia"/>
          <w:sz w:val="24"/>
          <w:szCs w:val="24"/>
        </w:rPr>
        <w:t xml:space="preserve"> </w:t>
      </w:r>
      <w:r w:rsidR="00CB019F">
        <w:rPr>
          <w:rFonts w:ascii="Times New Roman" w:eastAsia="宋体" w:hAnsi="Times New Roman" w:cs="Times New Roman" w:hint="eastAsia"/>
          <w:b/>
          <w:bCs/>
          <w:sz w:val="24"/>
          <w:szCs w:val="24"/>
        </w:rPr>
        <w:t>超数码系</w:t>
      </w:r>
      <w:r w:rsidR="00CB019F">
        <w:rPr>
          <w:rFonts w:ascii="Times New Roman" w:eastAsia="宋体" w:hAnsi="Times New Roman" w:cs="Times New Roman" w:hint="eastAsia"/>
          <w:b/>
          <w:bCs/>
          <w:sz w:val="24"/>
          <w:szCs w:val="24"/>
        </w:rPr>
        <w:t xml:space="preserve"> </w:t>
      </w:r>
      <w:r w:rsidR="00CB019F" w:rsidRPr="003454E5">
        <w:rPr>
          <w:rFonts w:ascii="Times New Roman" w:eastAsia="宋体" w:hAnsi="Times New Roman" w:cs="Times New Roman"/>
          <w:b/>
          <w:bCs/>
          <w:color w:val="FFC000"/>
          <w:sz w:val="24"/>
          <w:szCs w:val="24"/>
        </w:rPr>
        <w:t>普攻</w:t>
      </w:r>
    </w:p>
    <w:p w14:paraId="313B8334" w14:textId="28746312" w:rsidR="00FE4077" w:rsidRPr="00B4187A" w:rsidRDefault="00FE4077" w:rsidP="00FE4077">
      <w:pPr>
        <w:rPr>
          <w:rFonts w:ascii="Times New Roman" w:eastAsia="宋体" w:hAnsi="Times New Roman" w:cs="Times New Roman"/>
          <w:sz w:val="24"/>
          <w:szCs w:val="24"/>
        </w:rPr>
      </w:pPr>
      <w:r w:rsidRPr="00B4187A">
        <w:rPr>
          <w:rFonts w:ascii="Times New Roman" w:eastAsia="宋体" w:hAnsi="Times New Roman" w:cs="Times New Roman" w:hint="eastAsia"/>
          <w:b/>
          <w:bCs/>
          <w:sz w:val="24"/>
          <w:szCs w:val="24"/>
        </w:rPr>
        <w:t>二光威力和攻击次数：</w:t>
      </w:r>
      <w:r>
        <w:rPr>
          <w:rFonts w:ascii="Times New Roman" w:eastAsia="宋体" w:hAnsi="Times New Roman" w:cs="Times New Roman" w:hint="eastAsia"/>
          <w:sz w:val="24"/>
          <w:szCs w:val="24"/>
        </w:rPr>
        <w:t xml:space="preserve">600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2</w:t>
      </w:r>
    </w:p>
    <w:p w14:paraId="53254146" w14:textId="02FA074B" w:rsidR="00FE4077" w:rsidRDefault="00FE4077" w:rsidP="00FE4077">
      <w:pPr>
        <w:rPr>
          <w:rFonts w:ascii="Times New Roman" w:eastAsia="宋体" w:hAnsi="Times New Roman" w:cs="Times New Roman"/>
          <w:sz w:val="24"/>
          <w:szCs w:val="24"/>
        </w:rPr>
      </w:pPr>
      <w:r w:rsidRPr="00B4187A">
        <w:rPr>
          <w:rFonts w:ascii="Times New Roman" w:eastAsia="宋体" w:hAnsi="Times New Roman" w:cs="Times New Roman"/>
          <w:b/>
          <w:bCs/>
          <w:sz w:val="24"/>
          <w:szCs w:val="24"/>
        </w:rPr>
        <w:t>暴击</w:t>
      </w:r>
      <w:r w:rsidRPr="00B4187A">
        <w:rPr>
          <w:rFonts w:ascii="Times New Roman" w:eastAsia="宋体" w:hAnsi="Times New Roman" w:cs="Times New Roman" w:hint="eastAsia"/>
          <w:b/>
          <w:bCs/>
          <w:sz w:val="24"/>
          <w:szCs w:val="24"/>
        </w:rPr>
        <w:t>：</w:t>
      </w:r>
      <w:r>
        <w:rPr>
          <w:rFonts w:ascii="Times New Roman" w:eastAsia="宋体" w:hAnsi="Times New Roman" w:cs="Times New Roman" w:hint="eastAsia"/>
          <w:sz w:val="24"/>
          <w:szCs w:val="24"/>
        </w:rPr>
        <w:t>40%</w:t>
      </w:r>
      <w:r>
        <w:rPr>
          <w:rFonts w:ascii="Times New Roman" w:eastAsia="宋体" w:hAnsi="Times New Roman" w:cs="Times New Roman" w:hint="eastAsia"/>
          <w:sz w:val="24"/>
          <w:szCs w:val="24"/>
        </w:rPr>
        <w:t>（二光）</w:t>
      </w:r>
      <w:r>
        <w:rPr>
          <w:rFonts w:ascii="Times New Roman" w:eastAsia="宋体" w:hAnsi="Times New Roman" w:cs="Times New Roman" w:hint="eastAsia"/>
          <w:sz w:val="24"/>
          <w:szCs w:val="24"/>
        </w:rPr>
        <w:t xml:space="preserve"> </w:t>
      </w:r>
      <w:r w:rsidRPr="00B4187A">
        <w:rPr>
          <w:rFonts w:ascii="Times New Roman" w:eastAsia="宋体" w:hAnsi="Times New Roman" w:cs="Times New Roman"/>
          <w:b/>
          <w:bCs/>
          <w:sz w:val="24"/>
          <w:szCs w:val="24"/>
        </w:rPr>
        <w:t>威力：</w:t>
      </w:r>
      <w:r>
        <w:rPr>
          <w:rFonts w:ascii="Times New Roman" w:eastAsia="宋体" w:hAnsi="Times New Roman" w:cs="Times New Roman" w:hint="eastAsia"/>
          <w:sz w:val="24"/>
          <w:szCs w:val="24"/>
        </w:rPr>
        <w:t>20</w:t>
      </w:r>
      <w:r w:rsidRPr="00B4187A">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sidRPr="00B4187A">
        <w:rPr>
          <w:rFonts w:ascii="Times New Roman" w:eastAsia="宋体" w:hAnsi="Times New Roman" w:cs="Times New Roman"/>
          <w:sz w:val="24"/>
          <w:szCs w:val="24"/>
        </w:rPr>
        <w:t>光烬</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+125%</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p>
    <w:p w14:paraId="5745FD09" w14:textId="5A7C2E3C" w:rsidR="00FE4077" w:rsidRPr="00B4187A" w:rsidRDefault="00FE4077" w:rsidP="00FE4077">
      <w:pPr>
        <w:rPr>
          <w:rFonts w:ascii="Times New Roman" w:eastAsia="宋体" w:hAnsi="Times New Roman" w:cs="Times New Roman"/>
          <w:sz w:val="24"/>
          <w:szCs w:val="24"/>
        </w:rPr>
      </w:pPr>
      <w:r w:rsidRPr="00B4187A">
        <w:rPr>
          <w:rFonts w:ascii="Times New Roman" w:eastAsia="宋体" w:hAnsi="Times New Roman" w:cs="Times New Roman"/>
          <w:b/>
          <w:bCs/>
          <w:sz w:val="24"/>
          <w:szCs w:val="24"/>
        </w:rPr>
        <w:t>爆伤：</w:t>
      </w:r>
      <w:r>
        <w:rPr>
          <w:rFonts w:ascii="Times New Roman" w:eastAsia="宋体" w:hAnsi="Times New Roman" w:cs="Times New Roman" w:hint="eastAsia"/>
          <w:sz w:val="24"/>
          <w:szCs w:val="24"/>
        </w:rPr>
        <w:t>无</w:t>
      </w:r>
      <w:r>
        <w:rPr>
          <w:rFonts w:ascii="Times New Roman" w:eastAsia="宋体" w:hAnsi="Times New Roman" w:cs="Times New Roman" w:hint="eastAsia"/>
          <w:sz w:val="24"/>
          <w:szCs w:val="24"/>
        </w:rPr>
        <w:t xml:space="preserve">   </w:t>
      </w:r>
      <w:r w:rsidRPr="00B4187A">
        <w:rPr>
          <w:rFonts w:ascii="Times New Roman" w:eastAsia="宋体" w:hAnsi="Times New Roman" w:cs="Times New Roman"/>
          <w:b/>
          <w:bCs/>
          <w:sz w:val="24"/>
          <w:szCs w:val="24"/>
        </w:rPr>
        <w:t>能力值：</w:t>
      </w:r>
      <w:r>
        <w:rPr>
          <w:rFonts w:ascii="Times New Roman" w:eastAsia="宋体" w:hAnsi="Times New Roman" w:cs="Times New Roman" w:hint="eastAsia"/>
          <w:sz w:val="24"/>
          <w:szCs w:val="24"/>
        </w:rPr>
        <w:t>200%</w:t>
      </w:r>
      <w:r>
        <w:rPr>
          <w:rFonts w:ascii="Times New Roman" w:eastAsia="宋体" w:hAnsi="Times New Roman" w:cs="Times New Roman" w:hint="eastAsia"/>
          <w:sz w:val="24"/>
          <w:szCs w:val="24"/>
        </w:rPr>
        <w:t>（二光）</w:t>
      </w:r>
      <w:r>
        <w:rPr>
          <w:rFonts w:ascii="Times New Roman" w:eastAsia="宋体" w:hAnsi="Times New Roman" w:cs="Times New Roman" w:hint="eastAsia"/>
          <w:sz w:val="24"/>
          <w:szCs w:val="24"/>
        </w:rPr>
        <w:t xml:space="preserve"> </w:t>
      </w:r>
      <w:r w:rsidRPr="00B4187A">
        <w:rPr>
          <w:rFonts w:ascii="Times New Roman" w:eastAsia="宋体" w:hAnsi="Times New Roman" w:cs="Times New Roman"/>
          <w:b/>
          <w:bCs/>
          <w:sz w:val="24"/>
          <w:szCs w:val="24"/>
        </w:rPr>
        <w:t>伤害：</w:t>
      </w:r>
      <w:r>
        <w:rPr>
          <w:rFonts w:ascii="Times New Roman" w:eastAsia="宋体" w:hAnsi="Times New Roman" w:cs="Times New Roman" w:hint="eastAsia"/>
          <w:sz w:val="24"/>
          <w:szCs w:val="24"/>
        </w:rPr>
        <w:t>100%</w:t>
      </w:r>
      <w:r>
        <w:rPr>
          <w:rFonts w:ascii="Times New Roman" w:eastAsia="宋体" w:hAnsi="Times New Roman" w:cs="Times New Roman" w:hint="eastAsia"/>
          <w:sz w:val="24"/>
          <w:szCs w:val="24"/>
        </w:rPr>
        <w:t>（</w:t>
      </w:r>
      <w:r w:rsidR="00EF7A96">
        <w:rPr>
          <w:rFonts w:ascii="Times New Roman" w:eastAsia="宋体" w:hAnsi="Times New Roman" w:cs="Times New Roman" w:hint="eastAsia"/>
          <w:sz w:val="24"/>
          <w:szCs w:val="24"/>
        </w:rPr>
        <w:t>装备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+25%</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B4187A">
        <w:rPr>
          <w:rFonts w:ascii="Times New Roman" w:eastAsia="宋体" w:hAnsi="Times New Roman" w:cs="Times New Roman"/>
          <w:sz w:val="24"/>
          <w:szCs w:val="24"/>
        </w:rPr>
        <w:t xml:space="preserve">  </w:t>
      </w:r>
    </w:p>
    <w:p w14:paraId="33091D9C" w14:textId="073843C8" w:rsidR="00FE4077" w:rsidRDefault="00FE4077" w:rsidP="00FE4077">
      <w:pPr>
        <w:rPr>
          <w:rFonts w:ascii="Times New Roman" w:eastAsia="宋体" w:hAnsi="Times New Roman" w:cs="Times New Roman"/>
          <w:sz w:val="24"/>
          <w:szCs w:val="24"/>
        </w:rPr>
      </w:pPr>
      <w:r w:rsidRPr="00B4187A">
        <w:rPr>
          <w:rFonts w:ascii="Times New Roman" w:eastAsia="宋体" w:hAnsi="Times New Roman" w:cs="Times New Roman"/>
          <w:b/>
          <w:bCs/>
          <w:sz w:val="24"/>
          <w:szCs w:val="24"/>
        </w:rPr>
        <w:t>穿防：</w:t>
      </w:r>
      <w:r>
        <w:rPr>
          <w:rFonts w:ascii="Times New Roman" w:eastAsia="宋体" w:hAnsi="Times New Roman" w:cs="Times New Roman" w:hint="eastAsia"/>
          <w:sz w:val="24"/>
          <w:szCs w:val="24"/>
        </w:rPr>
        <w:t>75</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（被动）</w:t>
      </w:r>
      <w:r>
        <w:rPr>
          <w:rFonts w:ascii="Times New Roman" w:eastAsia="宋体" w:hAnsi="Times New Roman" w:cs="Times New Roman" w:hint="eastAsia"/>
          <w:sz w:val="24"/>
          <w:szCs w:val="24"/>
        </w:rPr>
        <w:t xml:space="preserve"> </w:t>
      </w:r>
    </w:p>
    <w:p w14:paraId="7932309B" w14:textId="50106833" w:rsidR="009A4F53" w:rsidRPr="00FE4077" w:rsidRDefault="009A4F53" w:rsidP="009A4F53">
      <w:pPr>
        <w:rPr>
          <w:rFonts w:ascii="Times New Roman" w:eastAsia="宋体" w:hAnsi="Times New Roman" w:cs="Times New Roman"/>
          <w:b/>
          <w:bCs/>
          <w:sz w:val="24"/>
          <w:szCs w:val="24"/>
        </w:rPr>
      </w:pPr>
      <w:r w:rsidRPr="00FE4077">
        <w:rPr>
          <w:rFonts w:ascii="Times New Roman" w:eastAsia="宋体" w:hAnsi="Times New Roman" w:cs="Times New Roman"/>
          <w:b/>
          <w:bCs/>
          <w:sz w:val="24"/>
          <w:szCs w:val="24"/>
        </w:rPr>
        <w:t>(5)</w:t>
      </w:r>
      <w:r w:rsidR="00FE4077" w:rsidRPr="00FE4077">
        <w:rPr>
          <w:rFonts w:ascii="Times New Roman" w:eastAsia="宋体" w:hAnsi="Times New Roman" w:cs="Times New Roman" w:hint="eastAsia"/>
          <w:b/>
          <w:bCs/>
          <w:sz w:val="24"/>
          <w:szCs w:val="24"/>
        </w:rPr>
        <w:t xml:space="preserve"> </w:t>
      </w:r>
      <w:r w:rsidRPr="00FE4077">
        <w:rPr>
          <w:rFonts w:ascii="Times New Roman" w:eastAsia="宋体" w:hAnsi="Times New Roman" w:cs="Times New Roman"/>
          <w:b/>
          <w:bCs/>
          <w:sz w:val="24"/>
          <w:szCs w:val="24"/>
        </w:rPr>
        <w:t>荒秽堕墟</w:t>
      </w:r>
      <w:r w:rsidRPr="00FE4077">
        <w:rPr>
          <w:rFonts w:ascii="Times New Roman" w:eastAsia="宋体" w:hAnsi="Times New Roman" w:cs="Times New Roman"/>
          <w:b/>
          <w:bCs/>
          <w:sz w:val="24"/>
          <w:szCs w:val="24"/>
        </w:rPr>
        <w:t>-</w:t>
      </w:r>
      <w:r w:rsidRPr="00FE4077">
        <w:rPr>
          <w:rFonts w:ascii="Times New Roman" w:eastAsia="宋体" w:hAnsi="Times New Roman" w:cs="Times New Roman"/>
          <w:b/>
          <w:bCs/>
          <w:sz w:val="24"/>
          <w:szCs w:val="24"/>
        </w:rPr>
        <w:t>阿波菲斯</w:t>
      </w:r>
      <w:r w:rsidRPr="00FE4077">
        <w:rPr>
          <w:rFonts w:ascii="Times New Roman" w:eastAsia="宋体" w:hAnsi="Times New Roman" w:cs="Times New Roman"/>
          <w:b/>
          <w:bCs/>
          <w:sz w:val="24"/>
          <w:szCs w:val="24"/>
        </w:rPr>
        <w:tab/>
      </w:r>
      <w:r w:rsidR="00FE4077">
        <w:rPr>
          <w:rFonts w:ascii="Times New Roman" w:eastAsia="宋体" w:hAnsi="Times New Roman" w:cs="Times New Roman" w:hint="eastAsia"/>
          <w:b/>
          <w:bCs/>
          <w:sz w:val="24"/>
          <w:szCs w:val="24"/>
        </w:rPr>
        <w:t>超土系</w:t>
      </w:r>
      <w:r w:rsidR="00FE4077">
        <w:rPr>
          <w:rFonts w:ascii="Times New Roman" w:eastAsia="宋体" w:hAnsi="Times New Roman" w:cs="Times New Roman" w:hint="eastAsia"/>
          <w:b/>
          <w:bCs/>
          <w:sz w:val="24"/>
          <w:szCs w:val="24"/>
        </w:rPr>
        <w:t xml:space="preserve"> </w:t>
      </w:r>
      <w:r w:rsidRPr="00FE4077">
        <w:rPr>
          <w:rFonts w:ascii="Times New Roman" w:eastAsia="宋体" w:hAnsi="Times New Roman" w:cs="Times New Roman"/>
          <w:b/>
          <w:bCs/>
          <w:color w:val="0F9ED5" w:themeColor="accent4"/>
          <w:sz w:val="24"/>
          <w:szCs w:val="24"/>
        </w:rPr>
        <w:t>特攻</w:t>
      </w:r>
    </w:p>
    <w:p w14:paraId="02024F0D" w14:textId="0416E6E8" w:rsidR="0062425F" w:rsidRDefault="0062425F" w:rsidP="00FE4077">
      <w:pPr>
        <w:rPr>
          <w:rFonts w:ascii="Times New Roman" w:eastAsia="宋体" w:hAnsi="Times New Roman" w:cs="Times New Roman"/>
          <w:b/>
          <w:bCs/>
          <w:sz w:val="24"/>
          <w:szCs w:val="24"/>
        </w:rPr>
      </w:pPr>
      <w:r w:rsidRPr="00B4187A">
        <w:rPr>
          <w:rFonts w:ascii="Times New Roman" w:eastAsia="宋体" w:hAnsi="Times New Roman" w:cs="Times New Roman" w:hint="eastAsia"/>
          <w:b/>
          <w:bCs/>
          <w:sz w:val="24"/>
          <w:szCs w:val="24"/>
        </w:rPr>
        <w:t>二光威力和攻击次数：</w:t>
      </w:r>
      <w:r>
        <w:rPr>
          <w:rFonts w:ascii="Times New Roman" w:eastAsia="宋体" w:hAnsi="Times New Roman" w:cs="Times New Roman" w:hint="eastAsia"/>
          <w:sz w:val="24"/>
          <w:szCs w:val="24"/>
        </w:rPr>
        <w:t xml:space="preserve">600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2/3/4/5/6   </w:t>
      </w:r>
      <w:r>
        <w:rPr>
          <w:rFonts w:ascii="Times New Roman" w:eastAsia="宋体" w:hAnsi="Times New Roman" w:cs="Times New Roman" w:hint="eastAsia"/>
          <w:sz w:val="24"/>
          <w:szCs w:val="24"/>
        </w:rPr>
        <w:t>每使用一次光烬增加一次（</w:t>
      </w:r>
      <w:r w:rsidR="00EF7A96">
        <w:rPr>
          <w:rFonts w:ascii="Times New Roman" w:eastAsia="宋体" w:hAnsi="Times New Roman" w:cs="Times New Roman" w:hint="eastAsia"/>
          <w:sz w:val="24"/>
          <w:szCs w:val="24"/>
        </w:rPr>
        <w:t>装备</w:t>
      </w:r>
      <w:r>
        <w:rPr>
          <w:rFonts w:ascii="Times New Roman" w:eastAsia="宋体" w:hAnsi="Times New Roman" w:cs="Times New Roman" w:hint="eastAsia"/>
          <w:sz w:val="24"/>
          <w:szCs w:val="24"/>
        </w:rPr>
        <w:t>）</w:t>
      </w:r>
    </w:p>
    <w:p w14:paraId="71BA1AEE" w14:textId="7FA9F83F" w:rsidR="00FE4077" w:rsidRDefault="00FE4077" w:rsidP="00FE4077">
      <w:pPr>
        <w:rPr>
          <w:rFonts w:ascii="Times New Roman" w:eastAsia="宋体" w:hAnsi="Times New Roman" w:cs="Times New Roman"/>
          <w:sz w:val="24"/>
          <w:szCs w:val="24"/>
        </w:rPr>
      </w:pPr>
      <w:r w:rsidRPr="00B4187A">
        <w:rPr>
          <w:rFonts w:ascii="Times New Roman" w:eastAsia="宋体" w:hAnsi="Times New Roman" w:cs="Times New Roman"/>
          <w:b/>
          <w:bCs/>
          <w:sz w:val="24"/>
          <w:szCs w:val="24"/>
        </w:rPr>
        <w:t>暴击</w:t>
      </w:r>
      <w:r w:rsidRPr="00B4187A">
        <w:rPr>
          <w:rFonts w:ascii="Times New Roman" w:eastAsia="宋体" w:hAnsi="Times New Roman" w:cs="Times New Roman" w:hint="eastAsia"/>
          <w:b/>
          <w:bCs/>
          <w:sz w:val="24"/>
          <w:szCs w:val="24"/>
        </w:rPr>
        <w:t>：</w:t>
      </w:r>
      <w:r>
        <w:rPr>
          <w:rFonts w:ascii="Times New Roman" w:eastAsia="宋体" w:hAnsi="Times New Roman" w:cs="Times New Roman" w:hint="eastAsia"/>
          <w:sz w:val="24"/>
          <w:szCs w:val="24"/>
        </w:rPr>
        <w:t>40%</w:t>
      </w:r>
      <w:r>
        <w:rPr>
          <w:rFonts w:ascii="Times New Roman" w:eastAsia="宋体" w:hAnsi="Times New Roman" w:cs="Times New Roman" w:hint="eastAsia"/>
          <w:sz w:val="24"/>
          <w:szCs w:val="24"/>
        </w:rPr>
        <w:t>（</w:t>
      </w:r>
      <w:r w:rsidR="0062425F">
        <w:rPr>
          <w:rFonts w:ascii="Times New Roman" w:eastAsia="宋体" w:hAnsi="Times New Roman" w:cs="Times New Roman" w:hint="eastAsia"/>
          <w:sz w:val="24"/>
          <w:szCs w:val="24"/>
        </w:rPr>
        <w:t>被动</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 xml:space="preserve"> </w:t>
      </w:r>
      <w:r w:rsidRPr="00B4187A">
        <w:rPr>
          <w:rFonts w:ascii="Times New Roman" w:eastAsia="宋体" w:hAnsi="Times New Roman" w:cs="Times New Roman"/>
          <w:b/>
          <w:bCs/>
          <w:sz w:val="24"/>
          <w:szCs w:val="24"/>
        </w:rPr>
        <w:t>威力：</w:t>
      </w:r>
      <w:r>
        <w:rPr>
          <w:rFonts w:ascii="Times New Roman" w:eastAsia="宋体" w:hAnsi="Times New Roman" w:cs="Times New Roman" w:hint="eastAsia"/>
          <w:sz w:val="24"/>
          <w:szCs w:val="24"/>
        </w:rPr>
        <w:t>2</w:t>
      </w:r>
      <w:r w:rsidR="0062425F">
        <w:rPr>
          <w:rFonts w:ascii="Times New Roman" w:eastAsia="宋体" w:hAnsi="Times New Roman" w:cs="Times New Roman" w:hint="eastAsia"/>
          <w:sz w:val="24"/>
          <w:szCs w:val="24"/>
        </w:rPr>
        <w:t>5</w:t>
      </w:r>
      <w:r w:rsidRPr="00B4187A">
        <w:rPr>
          <w:rFonts w:ascii="Times New Roman" w:eastAsia="宋体" w:hAnsi="Times New Roman" w:cs="Times New Roman"/>
          <w:sz w:val="24"/>
          <w:szCs w:val="24"/>
        </w:rPr>
        <w:t>0</w:t>
      </w:r>
      <w:r w:rsidR="0062425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0062425F">
        <w:rPr>
          <w:rFonts w:ascii="Times New Roman" w:eastAsia="宋体" w:hAnsi="Times New Roman" w:cs="Times New Roman" w:hint="eastAsia"/>
          <w:sz w:val="24"/>
          <w:szCs w:val="24"/>
        </w:rPr>
        <w:t>二光</w:t>
      </w:r>
      <w:r>
        <w:rPr>
          <w:rFonts w:ascii="Times New Roman" w:eastAsia="宋体" w:hAnsi="Times New Roman" w:cs="Times New Roman" w:hint="eastAsia"/>
          <w:sz w:val="24"/>
          <w:szCs w:val="24"/>
        </w:rPr>
        <w:t>）</w:t>
      </w:r>
    </w:p>
    <w:p w14:paraId="0BA81DDE" w14:textId="3C851272" w:rsidR="00FE4077" w:rsidRPr="00B4187A" w:rsidRDefault="00FE4077" w:rsidP="00FE4077">
      <w:pPr>
        <w:rPr>
          <w:rFonts w:ascii="Times New Roman" w:eastAsia="宋体" w:hAnsi="Times New Roman" w:cs="Times New Roman"/>
          <w:sz w:val="24"/>
          <w:szCs w:val="24"/>
        </w:rPr>
      </w:pPr>
      <w:r w:rsidRPr="00B4187A">
        <w:rPr>
          <w:rFonts w:ascii="Times New Roman" w:eastAsia="宋体" w:hAnsi="Times New Roman" w:cs="Times New Roman"/>
          <w:b/>
          <w:bCs/>
          <w:sz w:val="24"/>
          <w:szCs w:val="24"/>
        </w:rPr>
        <w:t>爆伤：</w:t>
      </w:r>
      <w:r>
        <w:rPr>
          <w:rFonts w:ascii="Times New Roman" w:eastAsia="宋体" w:hAnsi="Times New Roman" w:cs="Times New Roman" w:hint="eastAsia"/>
          <w:sz w:val="24"/>
          <w:szCs w:val="24"/>
        </w:rPr>
        <w:t>无</w:t>
      </w:r>
      <w:r>
        <w:rPr>
          <w:rFonts w:ascii="Times New Roman" w:eastAsia="宋体" w:hAnsi="Times New Roman" w:cs="Times New Roman" w:hint="eastAsia"/>
          <w:sz w:val="24"/>
          <w:szCs w:val="24"/>
        </w:rPr>
        <w:t xml:space="preserve">   </w:t>
      </w:r>
      <w:r w:rsidRPr="00B4187A">
        <w:rPr>
          <w:rFonts w:ascii="Times New Roman" w:eastAsia="宋体" w:hAnsi="Times New Roman" w:cs="Times New Roman"/>
          <w:b/>
          <w:bCs/>
          <w:sz w:val="24"/>
          <w:szCs w:val="24"/>
        </w:rPr>
        <w:t>能力值：</w:t>
      </w:r>
      <w:r w:rsidR="0062425F">
        <w:rPr>
          <w:rFonts w:ascii="Times New Roman" w:eastAsia="宋体" w:hAnsi="Times New Roman" w:cs="Times New Roman" w:hint="eastAsia"/>
          <w:sz w:val="24"/>
          <w:szCs w:val="24"/>
        </w:rPr>
        <w:t>无</w:t>
      </w:r>
      <w:r>
        <w:rPr>
          <w:rFonts w:ascii="Times New Roman" w:eastAsia="宋体" w:hAnsi="Times New Roman" w:cs="Times New Roman" w:hint="eastAsia"/>
          <w:sz w:val="24"/>
          <w:szCs w:val="24"/>
        </w:rPr>
        <w:t xml:space="preserve"> </w:t>
      </w:r>
      <w:r w:rsidR="0062425F">
        <w:rPr>
          <w:rFonts w:ascii="Times New Roman" w:eastAsia="宋体" w:hAnsi="Times New Roman" w:cs="Times New Roman" w:hint="eastAsia"/>
          <w:sz w:val="24"/>
          <w:szCs w:val="24"/>
        </w:rPr>
        <w:t xml:space="preserve">  </w:t>
      </w:r>
      <w:r w:rsidRPr="00B4187A">
        <w:rPr>
          <w:rFonts w:ascii="Times New Roman" w:eastAsia="宋体" w:hAnsi="Times New Roman" w:cs="Times New Roman"/>
          <w:b/>
          <w:bCs/>
          <w:sz w:val="24"/>
          <w:szCs w:val="24"/>
        </w:rPr>
        <w:t>伤害：</w:t>
      </w:r>
      <w:r w:rsidR="0062425F">
        <w:rPr>
          <w:rFonts w:ascii="Times New Roman" w:eastAsia="宋体" w:hAnsi="Times New Roman" w:cs="Times New Roman" w:hint="eastAsia"/>
          <w:sz w:val="24"/>
          <w:szCs w:val="24"/>
        </w:rPr>
        <w:t>200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B4187A">
        <w:rPr>
          <w:rFonts w:ascii="Times New Roman" w:eastAsia="宋体" w:hAnsi="Times New Roman" w:cs="Times New Roman"/>
          <w:sz w:val="24"/>
          <w:szCs w:val="24"/>
        </w:rPr>
        <w:t xml:space="preserve">  </w:t>
      </w:r>
    </w:p>
    <w:p w14:paraId="4B8E756F" w14:textId="0F3A3AEC" w:rsidR="00FE4077" w:rsidRDefault="00FE4077" w:rsidP="00FE4077">
      <w:pPr>
        <w:rPr>
          <w:rFonts w:ascii="Times New Roman" w:eastAsia="宋体" w:hAnsi="Times New Roman" w:cs="Times New Roman"/>
          <w:sz w:val="24"/>
          <w:szCs w:val="24"/>
        </w:rPr>
      </w:pPr>
      <w:r w:rsidRPr="00B4187A">
        <w:rPr>
          <w:rFonts w:ascii="Times New Roman" w:eastAsia="宋体" w:hAnsi="Times New Roman" w:cs="Times New Roman"/>
          <w:b/>
          <w:bCs/>
          <w:sz w:val="24"/>
          <w:szCs w:val="24"/>
        </w:rPr>
        <w:lastRenderedPageBreak/>
        <w:t>穿防：</w:t>
      </w:r>
      <w:r w:rsidR="0062425F">
        <w:rPr>
          <w:rFonts w:ascii="Times New Roman" w:eastAsia="宋体" w:hAnsi="Times New Roman" w:cs="Times New Roman" w:hint="eastAsia"/>
          <w:sz w:val="24"/>
          <w:szCs w:val="24"/>
        </w:rPr>
        <w:t>80</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sidR="0062425F">
        <w:rPr>
          <w:rFonts w:ascii="Times New Roman" w:eastAsia="宋体" w:hAnsi="Times New Roman" w:cs="Times New Roman" w:hint="eastAsia"/>
          <w:sz w:val="24"/>
          <w:szCs w:val="24"/>
        </w:rPr>
        <w:t>光烬</w:t>
      </w:r>
      <w:r w:rsidR="0062425F">
        <w:rPr>
          <w:rFonts w:ascii="Times New Roman" w:eastAsia="宋体" w:hAnsi="Times New Roman" w:cs="Times New Roman" w:hint="eastAsia"/>
          <w:sz w:val="24"/>
          <w:szCs w:val="24"/>
        </w:rPr>
        <w:t>+</w:t>
      </w:r>
      <w:r w:rsidR="00EF7A96">
        <w:rPr>
          <w:rFonts w:ascii="Times New Roman" w:eastAsia="宋体" w:hAnsi="Times New Roman" w:cs="Times New Roman" w:hint="eastAsia"/>
          <w:sz w:val="24"/>
          <w:szCs w:val="24"/>
        </w:rPr>
        <w:t>装备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 xml:space="preserve"> </w:t>
      </w:r>
    </w:p>
    <w:p w14:paraId="35A63EA9" w14:textId="42427A8F" w:rsidR="0062425F" w:rsidRDefault="009A4F53" w:rsidP="009A4F53">
      <w:pPr>
        <w:rPr>
          <w:rFonts w:ascii="Times New Roman" w:eastAsia="宋体" w:hAnsi="Times New Roman" w:cs="Times New Roman"/>
          <w:b/>
          <w:bCs/>
          <w:color w:val="0F9ED5" w:themeColor="accent4"/>
          <w:sz w:val="24"/>
          <w:szCs w:val="24"/>
        </w:rPr>
      </w:pPr>
      <w:r w:rsidRPr="0062425F">
        <w:rPr>
          <w:rFonts w:ascii="Times New Roman" w:eastAsia="宋体" w:hAnsi="Times New Roman" w:cs="Times New Roman"/>
          <w:b/>
          <w:bCs/>
          <w:sz w:val="24"/>
          <w:szCs w:val="24"/>
        </w:rPr>
        <w:t>(6)</w:t>
      </w:r>
      <w:r w:rsidR="0062425F" w:rsidRPr="0062425F">
        <w:rPr>
          <w:rFonts w:ascii="Times New Roman" w:eastAsia="宋体" w:hAnsi="Times New Roman" w:cs="Times New Roman" w:hint="eastAsia"/>
          <w:b/>
          <w:bCs/>
          <w:sz w:val="24"/>
          <w:szCs w:val="24"/>
        </w:rPr>
        <w:t xml:space="preserve"> </w:t>
      </w:r>
      <w:r w:rsidRPr="0062425F">
        <w:rPr>
          <w:rFonts w:ascii="Times New Roman" w:eastAsia="宋体" w:hAnsi="Times New Roman" w:cs="Times New Roman"/>
          <w:b/>
          <w:bCs/>
          <w:sz w:val="24"/>
          <w:szCs w:val="24"/>
        </w:rPr>
        <w:t>葬魂曲</w:t>
      </w:r>
      <w:r w:rsidRPr="0062425F">
        <w:rPr>
          <w:rFonts w:ascii="Times New Roman" w:eastAsia="宋体" w:hAnsi="Times New Roman" w:cs="Times New Roman"/>
          <w:b/>
          <w:bCs/>
          <w:sz w:val="24"/>
          <w:szCs w:val="24"/>
        </w:rPr>
        <w:t>-</w:t>
      </w:r>
      <w:r w:rsidRPr="0062425F">
        <w:rPr>
          <w:rFonts w:ascii="Times New Roman" w:eastAsia="宋体" w:hAnsi="Times New Roman" w:cs="Times New Roman"/>
          <w:b/>
          <w:bCs/>
          <w:sz w:val="24"/>
          <w:szCs w:val="24"/>
        </w:rPr>
        <w:t>死神弥尔</w:t>
      </w:r>
      <w:r w:rsidR="0062425F">
        <w:rPr>
          <w:rFonts w:ascii="Times New Roman" w:eastAsia="宋体" w:hAnsi="Times New Roman" w:cs="Times New Roman" w:hint="eastAsia"/>
          <w:b/>
          <w:bCs/>
          <w:sz w:val="24"/>
          <w:szCs w:val="24"/>
        </w:rPr>
        <w:t xml:space="preserve"> </w:t>
      </w:r>
      <w:r w:rsidR="0062425F">
        <w:rPr>
          <w:rFonts w:ascii="Times New Roman" w:eastAsia="宋体" w:hAnsi="Times New Roman" w:cs="Times New Roman" w:hint="eastAsia"/>
          <w:b/>
          <w:bCs/>
          <w:sz w:val="24"/>
          <w:szCs w:val="24"/>
        </w:rPr>
        <w:t>生命系</w:t>
      </w:r>
      <w:r w:rsidR="0062425F">
        <w:rPr>
          <w:rFonts w:ascii="Times New Roman" w:eastAsia="宋体" w:hAnsi="Times New Roman" w:cs="Times New Roman" w:hint="eastAsia"/>
          <w:b/>
          <w:bCs/>
          <w:sz w:val="24"/>
          <w:szCs w:val="24"/>
        </w:rPr>
        <w:t xml:space="preserve"> </w:t>
      </w:r>
      <w:r w:rsidR="0062425F" w:rsidRPr="00FE4077">
        <w:rPr>
          <w:rFonts w:ascii="Times New Roman" w:eastAsia="宋体" w:hAnsi="Times New Roman" w:cs="Times New Roman"/>
          <w:b/>
          <w:bCs/>
          <w:color w:val="0F9ED5" w:themeColor="accent4"/>
          <w:sz w:val="24"/>
          <w:szCs w:val="24"/>
        </w:rPr>
        <w:t>特攻</w:t>
      </w:r>
    </w:p>
    <w:p w14:paraId="527132B4" w14:textId="7AF9B1C9" w:rsidR="0062425F" w:rsidRDefault="0062425F" w:rsidP="009A4F53">
      <w:pPr>
        <w:rPr>
          <w:rFonts w:ascii="Times New Roman" w:eastAsia="宋体" w:hAnsi="Times New Roman" w:cs="Times New Roman"/>
          <w:b/>
          <w:bCs/>
          <w:color w:val="0F9ED5" w:themeColor="accent4"/>
          <w:sz w:val="24"/>
          <w:szCs w:val="24"/>
        </w:rPr>
      </w:pPr>
      <w:r w:rsidRPr="00B4187A">
        <w:rPr>
          <w:rFonts w:ascii="Times New Roman" w:eastAsia="宋体" w:hAnsi="Times New Roman" w:cs="Times New Roman" w:hint="eastAsia"/>
          <w:b/>
          <w:bCs/>
          <w:sz w:val="24"/>
          <w:szCs w:val="24"/>
        </w:rPr>
        <w:t>二光威力和攻击次数：</w:t>
      </w:r>
      <w:r>
        <w:rPr>
          <w:rFonts w:ascii="Times New Roman" w:eastAsia="宋体" w:hAnsi="Times New Roman" w:cs="Times New Roman" w:hint="eastAsia"/>
          <w:sz w:val="24"/>
          <w:szCs w:val="24"/>
        </w:rPr>
        <w:t>1700</w:t>
      </w:r>
      <w:r w:rsidR="002940D4">
        <w:rPr>
          <w:rFonts w:ascii="Times New Roman" w:eastAsia="宋体" w:hAnsi="Times New Roman" w:cs="Times New Roman" w:hint="eastAsia"/>
          <w:sz w:val="24"/>
          <w:szCs w:val="24"/>
        </w:rPr>
        <w:t>（</w:t>
      </w:r>
      <w:r w:rsidR="00F07309">
        <w:rPr>
          <w:rFonts w:ascii="Times New Roman" w:eastAsia="宋体" w:hAnsi="Times New Roman" w:cs="Times New Roman" w:hint="eastAsia"/>
          <w:sz w:val="24"/>
          <w:szCs w:val="24"/>
        </w:rPr>
        <w:t>随机连击</w:t>
      </w:r>
      <w:r w:rsidR="00F07309">
        <w:rPr>
          <w:rFonts w:ascii="Times New Roman" w:eastAsia="宋体" w:hAnsi="Times New Roman" w:cs="Times New Roman" w:hint="eastAsia"/>
          <w:sz w:val="24"/>
          <w:szCs w:val="24"/>
        </w:rPr>
        <w:t>1-3</w:t>
      </w:r>
      <w:r w:rsidR="00F07309">
        <w:rPr>
          <w:rFonts w:ascii="Times New Roman" w:eastAsia="宋体" w:hAnsi="Times New Roman" w:cs="Times New Roman" w:hint="eastAsia"/>
          <w:sz w:val="24"/>
          <w:szCs w:val="24"/>
        </w:rPr>
        <w:t>次）</w:t>
      </w:r>
    </w:p>
    <w:p w14:paraId="2252B2F0" w14:textId="5B751ED2" w:rsidR="009A4F53" w:rsidRPr="00B4187A" w:rsidRDefault="009A4F53" w:rsidP="009A4F53">
      <w:pPr>
        <w:rPr>
          <w:rFonts w:ascii="Times New Roman" w:eastAsia="宋体" w:hAnsi="Times New Roman" w:cs="Times New Roman"/>
          <w:sz w:val="24"/>
          <w:szCs w:val="24"/>
        </w:rPr>
      </w:pPr>
      <w:r w:rsidRPr="0062425F">
        <w:rPr>
          <w:rFonts w:ascii="Times New Roman" w:eastAsia="宋体" w:hAnsi="Times New Roman" w:cs="Times New Roman"/>
          <w:b/>
          <w:bCs/>
          <w:sz w:val="24"/>
          <w:szCs w:val="24"/>
        </w:rPr>
        <w:t>暴击</w:t>
      </w:r>
      <w:r w:rsidR="0062425F" w:rsidRPr="0062425F">
        <w:rPr>
          <w:rFonts w:ascii="Times New Roman" w:eastAsia="宋体" w:hAnsi="Times New Roman" w:cs="Times New Roman" w:hint="eastAsia"/>
          <w:b/>
          <w:bCs/>
          <w:sz w:val="24"/>
          <w:szCs w:val="24"/>
        </w:rPr>
        <w:t>：</w:t>
      </w:r>
      <w:r w:rsidRPr="00B4187A">
        <w:rPr>
          <w:rFonts w:ascii="Times New Roman" w:eastAsia="宋体" w:hAnsi="Times New Roman" w:cs="Times New Roman"/>
          <w:sz w:val="24"/>
          <w:szCs w:val="24"/>
        </w:rPr>
        <w:t>40%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r w:rsidR="00EF7A96">
        <w:rPr>
          <w:rFonts w:ascii="Times New Roman" w:eastAsia="宋体" w:hAnsi="Times New Roman" w:cs="Times New Roman" w:hint="eastAsia"/>
          <w:sz w:val="24"/>
          <w:szCs w:val="24"/>
        </w:rPr>
        <w:t xml:space="preserve"> </w:t>
      </w:r>
      <w:r w:rsidRPr="00EF7A96">
        <w:rPr>
          <w:rFonts w:ascii="Times New Roman" w:eastAsia="宋体" w:hAnsi="Times New Roman" w:cs="Times New Roman"/>
          <w:b/>
          <w:bCs/>
          <w:sz w:val="24"/>
          <w:szCs w:val="24"/>
        </w:rPr>
        <w:t>威力：</w:t>
      </w:r>
      <w:r w:rsidRPr="00B4187A">
        <w:rPr>
          <w:rFonts w:ascii="Times New Roman" w:eastAsia="宋体" w:hAnsi="Times New Roman" w:cs="Times New Roman"/>
          <w:sz w:val="24"/>
          <w:szCs w:val="24"/>
        </w:rPr>
        <w:t>450%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sidR="0062425F">
        <w:rPr>
          <w:rFonts w:ascii="Times New Roman" w:eastAsia="宋体" w:hAnsi="Times New Roman" w:cs="Times New Roman"/>
          <w:sz w:val="24"/>
          <w:szCs w:val="24"/>
        </w:rPr>
        <w:t>）</w:t>
      </w:r>
      <w:r w:rsidR="00EF7A96">
        <w:rPr>
          <w:rFonts w:ascii="Times New Roman" w:eastAsia="宋体" w:hAnsi="Times New Roman" w:cs="Times New Roman" w:hint="eastAsia"/>
          <w:sz w:val="24"/>
          <w:szCs w:val="24"/>
        </w:rPr>
        <w:t xml:space="preserve"> </w:t>
      </w:r>
      <w:r w:rsidRPr="00EF7A96">
        <w:rPr>
          <w:rFonts w:ascii="Times New Roman" w:eastAsia="宋体" w:hAnsi="Times New Roman" w:cs="Times New Roman"/>
          <w:b/>
          <w:bCs/>
          <w:sz w:val="24"/>
          <w:szCs w:val="24"/>
        </w:rPr>
        <w:t>爆伤：</w:t>
      </w:r>
      <w:r w:rsidR="00EF7A96">
        <w:rPr>
          <w:rFonts w:ascii="Times New Roman" w:eastAsia="宋体" w:hAnsi="Times New Roman" w:cs="Times New Roman" w:hint="eastAsia"/>
          <w:sz w:val="24"/>
          <w:szCs w:val="24"/>
        </w:rPr>
        <w:t>无</w:t>
      </w:r>
    </w:p>
    <w:p w14:paraId="59A76871" w14:textId="635DDD37" w:rsidR="009A4F53" w:rsidRPr="00B4187A" w:rsidRDefault="009A4F53" w:rsidP="009A4F53">
      <w:pPr>
        <w:rPr>
          <w:rFonts w:ascii="Times New Roman" w:eastAsia="宋体" w:hAnsi="Times New Roman" w:cs="Times New Roman"/>
          <w:sz w:val="24"/>
          <w:szCs w:val="24"/>
        </w:rPr>
      </w:pPr>
      <w:r w:rsidRPr="00EF7A96">
        <w:rPr>
          <w:rFonts w:ascii="Times New Roman" w:eastAsia="宋体" w:hAnsi="Times New Roman" w:cs="Times New Roman"/>
          <w:b/>
          <w:bCs/>
          <w:sz w:val="24"/>
          <w:szCs w:val="24"/>
        </w:rPr>
        <w:t>能力值：</w:t>
      </w:r>
      <w:r w:rsidR="00EF7A96">
        <w:rPr>
          <w:rFonts w:ascii="Times New Roman" w:eastAsia="宋体" w:hAnsi="Times New Roman" w:cs="Times New Roman" w:hint="eastAsia"/>
          <w:sz w:val="24"/>
          <w:szCs w:val="24"/>
        </w:rPr>
        <w:t>无</w:t>
      </w:r>
      <w:r w:rsidR="00EF7A96">
        <w:rPr>
          <w:rFonts w:ascii="Times New Roman" w:eastAsia="宋体" w:hAnsi="Times New Roman" w:cs="Times New Roman" w:hint="eastAsia"/>
          <w:sz w:val="24"/>
          <w:szCs w:val="24"/>
        </w:rPr>
        <w:t xml:space="preserve">   </w:t>
      </w:r>
      <w:r w:rsidRPr="00EF7A96">
        <w:rPr>
          <w:rFonts w:ascii="Times New Roman" w:eastAsia="宋体" w:hAnsi="Times New Roman" w:cs="Times New Roman"/>
          <w:b/>
          <w:bCs/>
          <w:sz w:val="24"/>
          <w:szCs w:val="24"/>
        </w:rPr>
        <w:t>伤害：</w:t>
      </w:r>
      <w:r w:rsidR="00EF7A96">
        <w:rPr>
          <w:rFonts w:ascii="Times New Roman" w:eastAsia="宋体" w:hAnsi="Times New Roman" w:cs="Times New Roman" w:hint="eastAsia"/>
          <w:sz w:val="24"/>
          <w:szCs w:val="24"/>
        </w:rPr>
        <w:t>无</w:t>
      </w:r>
      <w:r w:rsidR="00EF7A96">
        <w:rPr>
          <w:rFonts w:ascii="Times New Roman" w:eastAsia="宋体" w:hAnsi="Times New Roman" w:cs="Times New Roman" w:hint="eastAsia"/>
          <w:sz w:val="24"/>
          <w:szCs w:val="24"/>
        </w:rPr>
        <w:t xml:space="preserve">   </w:t>
      </w:r>
      <w:r w:rsidRPr="00EF7A96">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50%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p>
    <w:p w14:paraId="065EAD4B" w14:textId="6618788B" w:rsidR="009A4F53" w:rsidRDefault="00B62C89" w:rsidP="009A4F53">
      <w:pPr>
        <w:rPr>
          <w:rFonts w:ascii="Times New Roman" w:eastAsia="宋体" w:hAnsi="Times New Roman" w:cs="Times New Roman"/>
          <w:b/>
          <w:bCs/>
          <w:color w:val="FFC000"/>
          <w:sz w:val="24"/>
          <w:szCs w:val="24"/>
        </w:rPr>
      </w:pPr>
      <w:r w:rsidRPr="00B62C89">
        <w:rPr>
          <w:rFonts w:ascii="Times New Roman" w:eastAsia="宋体" w:hAnsi="Times New Roman" w:cs="Times New Roman" w:hint="eastAsia"/>
          <w:b/>
          <w:bCs/>
          <w:sz w:val="24"/>
          <w:szCs w:val="24"/>
        </w:rPr>
        <w:t xml:space="preserve">(7) </w:t>
      </w:r>
      <w:r w:rsidR="009A4F53" w:rsidRPr="00B62C89">
        <w:rPr>
          <w:rFonts w:ascii="Times New Roman" w:eastAsia="宋体" w:hAnsi="Times New Roman" w:cs="Times New Roman"/>
          <w:b/>
          <w:bCs/>
          <w:sz w:val="24"/>
          <w:szCs w:val="24"/>
        </w:rPr>
        <w:t>逆律之触</w:t>
      </w:r>
      <w:r w:rsidR="009A4F53" w:rsidRPr="00B62C89">
        <w:rPr>
          <w:rFonts w:ascii="Times New Roman" w:eastAsia="宋体" w:hAnsi="Times New Roman" w:cs="Times New Roman"/>
          <w:b/>
          <w:bCs/>
          <w:sz w:val="24"/>
          <w:szCs w:val="24"/>
        </w:rPr>
        <w:t>-</w:t>
      </w:r>
      <w:r w:rsidR="009A4F53" w:rsidRPr="00B62C89">
        <w:rPr>
          <w:rFonts w:ascii="Times New Roman" w:eastAsia="宋体" w:hAnsi="Times New Roman" w:cs="Times New Roman"/>
          <w:b/>
          <w:bCs/>
          <w:sz w:val="24"/>
          <w:szCs w:val="24"/>
        </w:rPr>
        <w:t>伊西斯</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永恒系</w:t>
      </w:r>
      <w:r>
        <w:rPr>
          <w:rFonts w:ascii="Times New Roman" w:eastAsia="宋体" w:hAnsi="Times New Roman" w:cs="Times New Roman" w:hint="eastAsia"/>
          <w:b/>
          <w:bCs/>
          <w:sz w:val="24"/>
          <w:szCs w:val="24"/>
        </w:rPr>
        <w:t xml:space="preserve"> </w:t>
      </w:r>
      <w:r w:rsidRPr="003454E5">
        <w:rPr>
          <w:rFonts w:ascii="Times New Roman" w:eastAsia="宋体" w:hAnsi="Times New Roman" w:cs="Times New Roman"/>
          <w:b/>
          <w:bCs/>
          <w:color w:val="FFC000"/>
          <w:sz w:val="24"/>
          <w:szCs w:val="24"/>
        </w:rPr>
        <w:t>普攻</w:t>
      </w:r>
    </w:p>
    <w:p w14:paraId="07266852" w14:textId="656DA09A" w:rsidR="00B62C89" w:rsidRPr="00B62C89" w:rsidRDefault="00B62C89" w:rsidP="009A4F53">
      <w:pPr>
        <w:rPr>
          <w:rFonts w:ascii="Times New Roman" w:eastAsia="宋体" w:hAnsi="Times New Roman" w:cs="Times New Roman"/>
          <w:b/>
          <w:bCs/>
          <w:sz w:val="24"/>
          <w:szCs w:val="24"/>
        </w:rPr>
      </w:pPr>
      <w:r w:rsidRPr="00B4187A">
        <w:rPr>
          <w:rFonts w:ascii="Times New Roman" w:eastAsia="宋体" w:hAnsi="Times New Roman" w:cs="Times New Roman" w:hint="eastAsia"/>
          <w:b/>
          <w:bCs/>
          <w:sz w:val="24"/>
          <w:szCs w:val="24"/>
        </w:rPr>
        <w:t>二光威力和攻击次数：</w:t>
      </w:r>
      <w:r>
        <w:rPr>
          <w:rFonts w:ascii="Times New Roman" w:eastAsia="宋体" w:hAnsi="Times New Roman" w:cs="Times New Roman" w:hint="eastAsia"/>
          <w:sz w:val="24"/>
          <w:szCs w:val="24"/>
        </w:rPr>
        <w:t xml:space="preserve">600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1-3   </w:t>
      </w:r>
      <w:r>
        <w:rPr>
          <w:rFonts w:ascii="Times New Roman" w:eastAsia="宋体" w:hAnsi="Times New Roman" w:cs="Times New Roman" w:hint="eastAsia"/>
          <w:sz w:val="24"/>
          <w:szCs w:val="24"/>
        </w:rPr>
        <w:t>体力比例低于目标时必定</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次</w:t>
      </w:r>
    </w:p>
    <w:p w14:paraId="792ABB7B" w14:textId="2D567090" w:rsidR="009A4F53" w:rsidRPr="00B4187A" w:rsidRDefault="009A4F53" w:rsidP="009A4F53">
      <w:pPr>
        <w:rPr>
          <w:rFonts w:ascii="Times New Roman" w:eastAsia="宋体" w:hAnsi="Times New Roman" w:cs="Times New Roman"/>
          <w:sz w:val="24"/>
          <w:szCs w:val="24"/>
        </w:rPr>
      </w:pPr>
      <w:r w:rsidRPr="00B62C89">
        <w:rPr>
          <w:rFonts w:ascii="Times New Roman" w:eastAsia="宋体" w:hAnsi="Times New Roman" w:cs="Times New Roman"/>
          <w:b/>
          <w:bCs/>
          <w:sz w:val="24"/>
          <w:szCs w:val="24"/>
        </w:rPr>
        <w:t>暴击：</w:t>
      </w:r>
      <w:r w:rsidRPr="00B4187A">
        <w:rPr>
          <w:rFonts w:ascii="Times New Roman" w:eastAsia="宋体" w:hAnsi="Times New Roman" w:cs="Times New Roman"/>
          <w:sz w:val="24"/>
          <w:szCs w:val="24"/>
        </w:rPr>
        <w:t>40%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0062425F">
        <w:rPr>
          <w:rFonts w:ascii="Times New Roman" w:eastAsia="宋体" w:hAnsi="Times New Roman" w:cs="Times New Roman"/>
          <w:sz w:val="24"/>
          <w:szCs w:val="24"/>
        </w:rPr>
        <w:t>）</w:t>
      </w:r>
      <w:r w:rsidR="00B62C89">
        <w:rPr>
          <w:rFonts w:ascii="Times New Roman" w:eastAsia="宋体" w:hAnsi="Times New Roman" w:cs="Times New Roman" w:hint="eastAsia"/>
          <w:sz w:val="24"/>
          <w:szCs w:val="24"/>
        </w:rPr>
        <w:t xml:space="preserve"> </w:t>
      </w:r>
      <w:r w:rsidRPr="00B62C89">
        <w:rPr>
          <w:rFonts w:ascii="Times New Roman" w:eastAsia="宋体" w:hAnsi="Times New Roman" w:cs="Times New Roman"/>
          <w:b/>
          <w:bCs/>
          <w:sz w:val="24"/>
          <w:szCs w:val="24"/>
        </w:rPr>
        <w:t>威力：</w:t>
      </w:r>
      <w:r w:rsidRPr="00B4187A">
        <w:rPr>
          <w:rFonts w:ascii="Times New Roman" w:eastAsia="宋体" w:hAnsi="Times New Roman" w:cs="Times New Roman"/>
          <w:sz w:val="24"/>
          <w:szCs w:val="24"/>
        </w:rPr>
        <w:t>500%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w:t>
      </w:r>
      <w:r w:rsidRPr="00B4187A">
        <w:rPr>
          <w:rFonts w:ascii="Times New Roman" w:eastAsia="宋体" w:hAnsi="Times New Roman" w:cs="Times New Roman"/>
          <w:sz w:val="24"/>
          <w:szCs w:val="24"/>
        </w:rPr>
        <w:tab/>
      </w:r>
    </w:p>
    <w:p w14:paraId="77676873" w14:textId="49C723FB" w:rsidR="009A4F53" w:rsidRPr="00B4187A" w:rsidRDefault="009A4F53" w:rsidP="009A4F53">
      <w:pPr>
        <w:rPr>
          <w:rFonts w:ascii="Times New Roman" w:eastAsia="宋体" w:hAnsi="Times New Roman" w:cs="Times New Roman"/>
          <w:sz w:val="24"/>
          <w:szCs w:val="24"/>
        </w:rPr>
      </w:pPr>
      <w:r w:rsidRPr="00B62C89">
        <w:rPr>
          <w:rFonts w:ascii="Times New Roman" w:eastAsia="宋体" w:hAnsi="Times New Roman" w:cs="Times New Roman"/>
          <w:b/>
          <w:bCs/>
          <w:sz w:val="24"/>
          <w:szCs w:val="24"/>
        </w:rPr>
        <w:t>爆伤：</w:t>
      </w:r>
      <w:r w:rsidRPr="00B4187A">
        <w:rPr>
          <w:rFonts w:ascii="Times New Roman" w:eastAsia="宋体" w:hAnsi="Times New Roman" w:cs="Times New Roman"/>
          <w:sz w:val="24"/>
          <w:szCs w:val="24"/>
        </w:rPr>
        <w:t>120%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B62C89">
        <w:rPr>
          <w:rFonts w:ascii="Times New Roman" w:eastAsia="宋体" w:hAnsi="Times New Roman" w:cs="Times New Roman" w:hint="eastAsia"/>
          <w:sz w:val="24"/>
          <w:szCs w:val="24"/>
        </w:rPr>
        <w:t>）</w:t>
      </w:r>
      <w:r w:rsidR="00B62C89" w:rsidRPr="00B62C89">
        <w:rPr>
          <w:rFonts w:ascii="Times New Roman" w:eastAsia="宋体" w:hAnsi="Times New Roman" w:cs="Times New Roman" w:hint="eastAsia"/>
          <w:b/>
          <w:bCs/>
          <w:sz w:val="24"/>
          <w:szCs w:val="24"/>
        </w:rPr>
        <w:t xml:space="preserve"> </w:t>
      </w:r>
      <w:r w:rsidRPr="00B62C89">
        <w:rPr>
          <w:rFonts w:ascii="Times New Roman" w:eastAsia="宋体" w:hAnsi="Times New Roman" w:cs="Times New Roman"/>
          <w:b/>
          <w:bCs/>
          <w:sz w:val="24"/>
          <w:szCs w:val="24"/>
        </w:rPr>
        <w:t>能力值：</w:t>
      </w:r>
      <w:r w:rsidR="00B62C89">
        <w:rPr>
          <w:rFonts w:ascii="Times New Roman" w:eastAsia="宋体" w:hAnsi="Times New Roman" w:cs="Times New Roman" w:hint="eastAsia"/>
          <w:sz w:val="24"/>
          <w:szCs w:val="24"/>
        </w:rPr>
        <w:t>无</w:t>
      </w:r>
      <w:r w:rsidR="00B62C89">
        <w:rPr>
          <w:rFonts w:ascii="Times New Roman" w:eastAsia="宋体" w:hAnsi="Times New Roman" w:cs="Times New Roman" w:hint="eastAsia"/>
          <w:sz w:val="24"/>
          <w:szCs w:val="24"/>
        </w:rPr>
        <w:t xml:space="preserve">   </w:t>
      </w:r>
      <w:r w:rsidRPr="00B62C89">
        <w:rPr>
          <w:rFonts w:ascii="Times New Roman" w:eastAsia="宋体" w:hAnsi="Times New Roman" w:cs="Times New Roman"/>
          <w:b/>
          <w:bCs/>
          <w:sz w:val="24"/>
          <w:szCs w:val="24"/>
        </w:rPr>
        <w:t>伤害：</w:t>
      </w:r>
      <w:r w:rsidRPr="00B4187A">
        <w:rPr>
          <w:rFonts w:ascii="Times New Roman" w:eastAsia="宋体" w:hAnsi="Times New Roman" w:cs="Times New Roman"/>
          <w:sz w:val="24"/>
          <w:szCs w:val="24"/>
        </w:rPr>
        <w:t>180%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w:t>
      </w:r>
    </w:p>
    <w:p w14:paraId="551EECE7" w14:textId="7C987C00" w:rsidR="009A4F53" w:rsidRPr="00B4187A" w:rsidRDefault="009A4F53" w:rsidP="009A4F53">
      <w:pPr>
        <w:rPr>
          <w:rFonts w:ascii="Times New Roman" w:eastAsia="宋体" w:hAnsi="Times New Roman" w:cs="Times New Roman"/>
          <w:sz w:val="24"/>
          <w:szCs w:val="24"/>
        </w:rPr>
      </w:pPr>
      <w:r w:rsidRPr="00B62C89">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75%</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p>
    <w:p w14:paraId="42F83B55" w14:textId="426DFDED" w:rsidR="00B62C89" w:rsidRDefault="00B62C89" w:rsidP="00B62C89">
      <w:pPr>
        <w:rPr>
          <w:rFonts w:ascii="Times New Roman" w:eastAsia="宋体" w:hAnsi="Times New Roman" w:cs="Times New Roman"/>
          <w:b/>
          <w:bCs/>
          <w:color w:val="0F9ED5" w:themeColor="accent4"/>
          <w:sz w:val="24"/>
          <w:szCs w:val="24"/>
        </w:rPr>
      </w:pPr>
      <w:r w:rsidRPr="00B62C89">
        <w:rPr>
          <w:rFonts w:ascii="Times New Roman" w:eastAsia="宋体" w:hAnsi="Times New Roman" w:cs="Times New Roman" w:hint="eastAsia"/>
          <w:b/>
          <w:bCs/>
          <w:sz w:val="24"/>
          <w:szCs w:val="24"/>
        </w:rPr>
        <w:t xml:space="preserve">(8) </w:t>
      </w:r>
      <w:r w:rsidR="009A4F53" w:rsidRPr="00B62C89">
        <w:rPr>
          <w:rFonts w:ascii="Times New Roman" w:eastAsia="宋体" w:hAnsi="Times New Roman" w:cs="Times New Roman"/>
          <w:b/>
          <w:bCs/>
          <w:sz w:val="24"/>
          <w:szCs w:val="24"/>
        </w:rPr>
        <w:t>如星永伴长</w:t>
      </w:r>
      <w:r>
        <w:rPr>
          <w:rFonts w:ascii="Times New Roman" w:eastAsia="宋体" w:hAnsi="Times New Roman" w:cs="Times New Roman" w:hint="eastAsia"/>
          <w:b/>
          <w:bCs/>
          <w:sz w:val="24"/>
          <w:szCs w:val="24"/>
        </w:rPr>
        <w:t>夜</w:t>
      </w:r>
      <w:r w:rsidR="009A4F53" w:rsidRPr="00B62C89">
        <w:rPr>
          <w:rFonts w:ascii="Times New Roman" w:eastAsia="宋体" w:hAnsi="Times New Roman" w:cs="Times New Roman"/>
          <w:b/>
          <w:bCs/>
          <w:sz w:val="24"/>
          <w:szCs w:val="24"/>
        </w:rPr>
        <w:t>-</w:t>
      </w:r>
      <w:r w:rsidR="009A4F53" w:rsidRPr="00B62C89">
        <w:rPr>
          <w:rFonts w:ascii="Times New Roman" w:eastAsia="宋体" w:hAnsi="Times New Roman" w:cs="Times New Roman"/>
          <w:b/>
          <w:bCs/>
          <w:sz w:val="24"/>
          <w:szCs w:val="24"/>
        </w:rPr>
        <w:t>梦</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b/>
          <w:bCs/>
          <w:sz w:val="24"/>
          <w:szCs w:val="24"/>
        </w:rPr>
        <w:t>黯星系</w:t>
      </w:r>
      <w:r>
        <w:rPr>
          <w:rFonts w:ascii="Times New Roman" w:eastAsia="宋体" w:hAnsi="Times New Roman" w:cs="Times New Roman" w:hint="eastAsia"/>
          <w:b/>
          <w:bCs/>
          <w:sz w:val="24"/>
          <w:szCs w:val="24"/>
        </w:rPr>
        <w:t xml:space="preserve"> </w:t>
      </w:r>
      <w:r w:rsidRPr="00FE4077">
        <w:rPr>
          <w:rFonts w:ascii="Times New Roman" w:eastAsia="宋体" w:hAnsi="Times New Roman" w:cs="Times New Roman"/>
          <w:b/>
          <w:bCs/>
          <w:color w:val="0F9ED5" w:themeColor="accent4"/>
          <w:sz w:val="24"/>
          <w:szCs w:val="24"/>
        </w:rPr>
        <w:t>特攻</w:t>
      </w:r>
    </w:p>
    <w:p w14:paraId="16BD5F8C" w14:textId="582653B8" w:rsidR="00686F35" w:rsidRDefault="00686F35" w:rsidP="00B62C89">
      <w:pPr>
        <w:rPr>
          <w:rFonts w:ascii="Times New Roman" w:eastAsia="宋体" w:hAnsi="Times New Roman" w:cs="Times New Roman"/>
          <w:b/>
          <w:bCs/>
          <w:color w:val="0F9ED5" w:themeColor="accent4"/>
          <w:sz w:val="24"/>
          <w:szCs w:val="24"/>
        </w:rPr>
      </w:pPr>
      <w:r w:rsidRPr="00B4187A">
        <w:rPr>
          <w:rFonts w:ascii="Times New Roman" w:eastAsia="宋体" w:hAnsi="Times New Roman" w:cs="Times New Roman" w:hint="eastAsia"/>
          <w:b/>
          <w:bCs/>
          <w:sz w:val="24"/>
          <w:szCs w:val="24"/>
        </w:rPr>
        <w:t>二光威力和攻击次数：</w:t>
      </w:r>
      <w:r>
        <w:rPr>
          <w:rFonts w:ascii="Times New Roman" w:eastAsia="宋体" w:hAnsi="Times New Roman" w:cs="Times New Roman" w:hint="eastAsia"/>
          <w:sz w:val="24"/>
          <w:szCs w:val="24"/>
        </w:rPr>
        <w:t xml:space="preserve">700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2</w:t>
      </w:r>
      <w:r>
        <w:rPr>
          <w:rFonts w:ascii="Times New Roman" w:eastAsia="宋体" w:hAnsi="Times New Roman" w:cs="Times New Roman" w:hint="eastAsia"/>
          <w:sz w:val="24"/>
          <w:szCs w:val="24"/>
        </w:rPr>
        <w:t>（连击</w:t>
      </w:r>
      <w:r w:rsidR="002940D4">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次）</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攻击全场</w:t>
      </w:r>
      <w:r>
        <w:rPr>
          <w:rFonts w:ascii="Times New Roman" w:eastAsia="宋体" w:hAnsi="Times New Roman" w:cs="Times New Roman" w:hint="eastAsia"/>
          <w:sz w:val="24"/>
          <w:szCs w:val="24"/>
        </w:rPr>
        <w:t xml:space="preserve"> </w:t>
      </w:r>
    </w:p>
    <w:p w14:paraId="43AF757F" w14:textId="6B63AA77" w:rsidR="009A4F53" w:rsidRPr="00B4187A" w:rsidRDefault="009A4F53" w:rsidP="009A4F53">
      <w:pPr>
        <w:rPr>
          <w:rFonts w:ascii="Times New Roman" w:eastAsia="宋体" w:hAnsi="Times New Roman" w:cs="Times New Roman"/>
          <w:sz w:val="24"/>
          <w:szCs w:val="24"/>
        </w:rPr>
      </w:pPr>
      <w:r w:rsidRPr="00B62C89">
        <w:rPr>
          <w:rFonts w:ascii="Times New Roman" w:eastAsia="宋体" w:hAnsi="Times New Roman" w:cs="Times New Roman"/>
          <w:b/>
          <w:bCs/>
          <w:sz w:val="24"/>
          <w:szCs w:val="24"/>
        </w:rPr>
        <w:t>暴击：</w:t>
      </w:r>
      <w:r w:rsidRPr="00B4187A">
        <w:rPr>
          <w:rFonts w:ascii="Times New Roman" w:eastAsia="宋体" w:hAnsi="Times New Roman" w:cs="Times New Roman"/>
          <w:sz w:val="24"/>
          <w:szCs w:val="24"/>
        </w:rPr>
        <w:t>40%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0062425F">
        <w:rPr>
          <w:rFonts w:ascii="Times New Roman" w:eastAsia="宋体" w:hAnsi="Times New Roman" w:cs="Times New Roman"/>
          <w:sz w:val="24"/>
          <w:szCs w:val="24"/>
        </w:rPr>
        <w:t>）</w:t>
      </w:r>
      <w:r w:rsidR="00B62C89">
        <w:rPr>
          <w:rFonts w:ascii="Times New Roman" w:eastAsia="宋体" w:hAnsi="Times New Roman" w:cs="Times New Roman" w:hint="eastAsia"/>
          <w:sz w:val="24"/>
          <w:szCs w:val="24"/>
        </w:rPr>
        <w:t xml:space="preserve"> </w:t>
      </w:r>
      <w:r w:rsidRPr="00B62C89">
        <w:rPr>
          <w:rFonts w:ascii="Times New Roman" w:eastAsia="宋体" w:hAnsi="Times New Roman" w:cs="Times New Roman"/>
          <w:b/>
          <w:bCs/>
          <w:sz w:val="24"/>
          <w:szCs w:val="24"/>
        </w:rPr>
        <w:t>威力：</w:t>
      </w:r>
      <w:r w:rsidRPr="00B4187A">
        <w:rPr>
          <w:rFonts w:ascii="Times New Roman" w:eastAsia="宋体" w:hAnsi="Times New Roman" w:cs="Times New Roman"/>
          <w:sz w:val="24"/>
          <w:szCs w:val="24"/>
        </w:rPr>
        <w:t>340%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sidR="0062425F">
        <w:rPr>
          <w:rFonts w:ascii="Times New Roman" w:eastAsia="宋体" w:hAnsi="Times New Roman" w:cs="Times New Roman"/>
          <w:sz w:val="24"/>
          <w:szCs w:val="24"/>
        </w:rPr>
        <w:t>）</w:t>
      </w:r>
      <w:r w:rsidR="00686F35">
        <w:rPr>
          <w:rFonts w:ascii="Times New Roman" w:eastAsia="宋体" w:hAnsi="Times New Roman" w:cs="Times New Roman" w:hint="eastAsia"/>
          <w:sz w:val="24"/>
          <w:szCs w:val="24"/>
        </w:rPr>
        <w:t xml:space="preserve"> </w:t>
      </w:r>
      <w:r w:rsidRPr="00686F35">
        <w:rPr>
          <w:rFonts w:ascii="Times New Roman" w:eastAsia="宋体" w:hAnsi="Times New Roman" w:cs="Times New Roman"/>
          <w:b/>
          <w:bCs/>
          <w:sz w:val="24"/>
          <w:szCs w:val="24"/>
        </w:rPr>
        <w:t>爆伤：</w:t>
      </w:r>
      <w:r w:rsidR="00686F35">
        <w:rPr>
          <w:rFonts w:ascii="Times New Roman" w:eastAsia="宋体" w:hAnsi="Times New Roman" w:cs="Times New Roman" w:hint="eastAsia"/>
          <w:sz w:val="24"/>
          <w:szCs w:val="24"/>
        </w:rPr>
        <w:t>无</w:t>
      </w:r>
    </w:p>
    <w:p w14:paraId="3D3B52F1" w14:textId="0244EE4A" w:rsidR="009A4F53" w:rsidRPr="00B4187A" w:rsidRDefault="009A4F53" w:rsidP="009A4F53">
      <w:pPr>
        <w:rPr>
          <w:rFonts w:ascii="Times New Roman" w:eastAsia="宋体" w:hAnsi="Times New Roman" w:cs="Times New Roman"/>
          <w:sz w:val="24"/>
          <w:szCs w:val="24"/>
        </w:rPr>
      </w:pPr>
      <w:r w:rsidRPr="00B62C89">
        <w:rPr>
          <w:rFonts w:ascii="Times New Roman" w:eastAsia="宋体" w:hAnsi="Times New Roman" w:cs="Times New Roman"/>
          <w:b/>
          <w:bCs/>
          <w:sz w:val="24"/>
          <w:szCs w:val="24"/>
        </w:rPr>
        <w:t>能力值：</w:t>
      </w:r>
      <w:r w:rsidRPr="00B4187A">
        <w:rPr>
          <w:rFonts w:ascii="Times New Roman" w:eastAsia="宋体" w:hAnsi="Times New Roman" w:cs="Times New Roman"/>
          <w:sz w:val="24"/>
          <w:szCs w:val="24"/>
        </w:rPr>
        <w:t>112%</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00686F35">
        <w:rPr>
          <w:rFonts w:ascii="Times New Roman" w:eastAsia="宋体" w:hAnsi="Times New Roman" w:cs="Times New Roman" w:hint="eastAsia"/>
          <w:sz w:val="24"/>
          <w:szCs w:val="24"/>
        </w:rPr>
        <w:t>）</w:t>
      </w:r>
      <w:r w:rsidR="00686F35">
        <w:rPr>
          <w:rFonts w:ascii="Times New Roman" w:eastAsia="宋体" w:hAnsi="Times New Roman" w:cs="Times New Roman" w:hint="eastAsia"/>
          <w:sz w:val="24"/>
          <w:szCs w:val="24"/>
        </w:rPr>
        <w:t xml:space="preserve"> </w:t>
      </w:r>
      <w:r w:rsidRPr="00686F35">
        <w:rPr>
          <w:rFonts w:ascii="Times New Roman" w:eastAsia="宋体" w:hAnsi="Times New Roman" w:cs="Times New Roman"/>
          <w:b/>
          <w:bCs/>
          <w:sz w:val="24"/>
          <w:szCs w:val="24"/>
        </w:rPr>
        <w:t>伤害：</w:t>
      </w:r>
      <w:r w:rsidRPr="00B4187A">
        <w:rPr>
          <w:rFonts w:ascii="Times New Roman" w:eastAsia="宋体" w:hAnsi="Times New Roman" w:cs="Times New Roman"/>
          <w:sz w:val="24"/>
          <w:szCs w:val="24"/>
        </w:rPr>
        <w:t>77%</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+158%</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二光</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w:t>
      </w:r>
    </w:p>
    <w:p w14:paraId="27E9BE2B" w14:textId="3EAE6973" w:rsidR="009A4F53" w:rsidRPr="00B4187A" w:rsidRDefault="009A4F53" w:rsidP="009A4F53">
      <w:pPr>
        <w:rPr>
          <w:rFonts w:ascii="Times New Roman" w:eastAsia="宋体" w:hAnsi="Times New Roman" w:cs="Times New Roman"/>
          <w:sz w:val="24"/>
          <w:szCs w:val="24"/>
        </w:rPr>
      </w:pPr>
      <w:r w:rsidRPr="002940D4">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50%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p>
    <w:p w14:paraId="4D31508F" w14:textId="0FA10EE4" w:rsidR="009A4F53" w:rsidRPr="00B4187A" w:rsidRDefault="002940D4" w:rsidP="009A4F53">
      <w:pPr>
        <w:rPr>
          <w:rFonts w:ascii="Times New Roman" w:eastAsia="宋体" w:hAnsi="Times New Roman" w:cs="Times New Roman"/>
          <w:sz w:val="24"/>
          <w:szCs w:val="24"/>
        </w:rPr>
      </w:pPr>
      <w:r w:rsidRPr="002940D4">
        <w:rPr>
          <w:rFonts w:ascii="Times New Roman" w:eastAsia="宋体" w:hAnsi="Times New Roman" w:cs="Times New Roman" w:hint="eastAsia"/>
          <w:b/>
          <w:bCs/>
          <w:sz w:val="24"/>
          <w:szCs w:val="24"/>
        </w:rPr>
        <w:t>(9)</w:t>
      </w:r>
      <w:r>
        <w:rPr>
          <w:rFonts w:ascii="Times New Roman" w:eastAsia="宋体" w:hAnsi="Times New Roman" w:cs="Times New Roman" w:hint="eastAsia"/>
          <w:sz w:val="24"/>
          <w:szCs w:val="24"/>
        </w:rPr>
        <w:t xml:space="preserve"> </w:t>
      </w:r>
      <w:r w:rsidR="009A4F53" w:rsidRPr="002940D4">
        <w:rPr>
          <w:rFonts w:ascii="Times New Roman" w:eastAsia="宋体" w:hAnsi="Times New Roman" w:cs="Times New Roman"/>
          <w:b/>
          <w:bCs/>
          <w:sz w:val="24"/>
          <w:szCs w:val="24"/>
        </w:rPr>
        <w:t>恶魔的私语</w:t>
      </w:r>
      <w:r w:rsidR="009A4F53" w:rsidRPr="002940D4">
        <w:rPr>
          <w:rFonts w:ascii="Times New Roman" w:eastAsia="宋体" w:hAnsi="Times New Roman" w:cs="Times New Roman"/>
          <w:b/>
          <w:bCs/>
          <w:sz w:val="24"/>
          <w:szCs w:val="24"/>
        </w:rPr>
        <w:t>-</w:t>
      </w:r>
      <w:r w:rsidR="009A4F53" w:rsidRPr="002940D4">
        <w:rPr>
          <w:rFonts w:ascii="Times New Roman" w:eastAsia="宋体" w:hAnsi="Times New Roman" w:cs="Times New Roman"/>
          <w:b/>
          <w:bCs/>
          <w:sz w:val="24"/>
          <w:szCs w:val="24"/>
        </w:rPr>
        <w:t>路西法</w:t>
      </w:r>
      <w:r w:rsidR="009A4F53" w:rsidRPr="00B4187A">
        <w:rPr>
          <w:rFonts w:ascii="Times New Roman" w:eastAsia="宋体" w:hAnsi="Times New Roman" w:cs="Times New Roman"/>
          <w:sz w:val="24"/>
          <w:szCs w:val="24"/>
        </w:rPr>
        <w:tab/>
      </w:r>
      <w:r>
        <w:rPr>
          <w:rFonts w:ascii="Times New Roman" w:eastAsia="宋体" w:hAnsi="Times New Roman" w:cs="Times New Roman" w:hint="eastAsia"/>
          <w:b/>
          <w:bCs/>
          <w:sz w:val="24"/>
          <w:szCs w:val="24"/>
        </w:rPr>
        <w:t>超电系</w:t>
      </w:r>
      <w:r>
        <w:rPr>
          <w:rFonts w:ascii="Times New Roman" w:eastAsia="宋体" w:hAnsi="Times New Roman" w:cs="Times New Roman" w:hint="eastAsia"/>
          <w:b/>
          <w:bCs/>
          <w:sz w:val="24"/>
          <w:szCs w:val="24"/>
        </w:rPr>
        <w:t xml:space="preserve"> </w:t>
      </w:r>
      <w:r w:rsidRPr="00FE4077">
        <w:rPr>
          <w:rFonts w:ascii="Times New Roman" w:eastAsia="宋体" w:hAnsi="Times New Roman" w:cs="Times New Roman"/>
          <w:b/>
          <w:bCs/>
          <w:color w:val="0F9ED5" w:themeColor="accent4"/>
          <w:sz w:val="24"/>
          <w:szCs w:val="24"/>
        </w:rPr>
        <w:t>特攻</w:t>
      </w:r>
    </w:p>
    <w:p w14:paraId="3C1B7DA6" w14:textId="2364E443" w:rsidR="002940D4" w:rsidRDefault="002940D4" w:rsidP="002940D4">
      <w:pPr>
        <w:rPr>
          <w:rFonts w:ascii="Times New Roman" w:eastAsia="宋体" w:hAnsi="Times New Roman" w:cs="Times New Roman"/>
          <w:b/>
          <w:bCs/>
          <w:color w:val="0F9ED5" w:themeColor="accent4"/>
          <w:sz w:val="24"/>
          <w:szCs w:val="24"/>
        </w:rPr>
      </w:pPr>
      <w:r w:rsidRPr="00B4187A">
        <w:rPr>
          <w:rFonts w:ascii="Times New Roman" w:eastAsia="宋体" w:hAnsi="Times New Roman" w:cs="Times New Roman" w:hint="eastAsia"/>
          <w:b/>
          <w:bCs/>
          <w:sz w:val="24"/>
          <w:szCs w:val="24"/>
        </w:rPr>
        <w:t>二光威力和攻击次数：</w:t>
      </w:r>
      <w:r>
        <w:rPr>
          <w:rFonts w:ascii="Times New Roman" w:eastAsia="宋体" w:hAnsi="Times New Roman" w:cs="Times New Roman" w:hint="eastAsia"/>
          <w:sz w:val="24"/>
          <w:szCs w:val="24"/>
        </w:rPr>
        <w:t xml:space="preserve">408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4   </w:t>
      </w:r>
      <w:r>
        <w:rPr>
          <w:rFonts w:ascii="Times New Roman" w:eastAsia="宋体" w:hAnsi="Times New Roman" w:cs="Times New Roman" w:hint="eastAsia"/>
          <w:sz w:val="24"/>
          <w:szCs w:val="24"/>
        </w:rPr>
        <w:t>攻击全场</w:t>
      </w:r>
      <w:r>
        <w:rPr>
          <w:rFonts w:ascii="Times New Roman" w:eastAsia="宋体" w:hAnsi="Times New Roman" w:cs="Times New Roman" w:hint="eastAsia"/>
          <w:sz w:val="24"/>
          <w:szCs w:val="24"/>
        </w:rPr>
        <w:t xml:space="preserve"> </w:t>
      </w:r>
    </w:p>
    <w:p w14:paraId="5B880210" w14:textId="0D376E91" w:rsidR="002940D4" w:rsidRDefault="009A4F53" w:rsidP="009A4F53">
      <w:pPr>
        <w:rPr>
          <w:rFonts w:ascii="Times New Roman" w:eastAsia="宋体" w:hAnsi="Times New Roman" w:cs="Times New Roman"/>
          <w:sz w:val="24"/>
          <w:szCs w:val="24"/>
        </w:rPr>
      </w:pPr>
      <w:r w:rsidRPr="002940D4">
        <w:rPr>
          <w:rFonts w:ascii="Times New Roman" w:eastAsia="宋体" w:hAnsi="Times New Roman" w:cs="Times New Roman"/>
          <w:b/>
          <w:bCs/>
          <w:sz w:val="24"/>
          <w:szCs w:val="24"/>
        </w:rPr>
        <w:t>暴击：</w:t>
      </w:r>
      <w:r w:rsidR="002940D4">
        <w:rPr>
          <w:rFonts w:ascii="Times New Roman" w:eastAsia="宋体" w:hAnsi="Times New Roman" w:cs="Times New Roman" w:hint="eastAsia"/>
          <w:sz w:val="24"/>
          <w:szCs w:val="24"/>
        </w:rPr>
        <w:t>无</w:t>
      </w:r>
      <w:r w:rsidR="002940D4">
        <w:rPr>
          <w:rFonts w:ascii="Times New Roman" w:eastAsia="宋体" w:hAnsi="Times New Roman" w:cs="Times New Roman" w:hint="eastAsia"/>
          <w:sz w:val="24"/>
          <w:szCs w:val="24"/>
        </w:rPr>
        <w:t xml:space="preserve">   </w:t>
      </w:r>
      <w:r w:rsidRPr="002940D4">
        <w:rPr>
          <w:rFonts w:ascii="Times New Roman" w:eastAsia="宋体" w:hAnsi="Times New Roman" w:cs="Times New Roman"/>
          <w:b/>
          <w:bCs/>
          <w:sz w:val="24"/>
          <w:szCs w:val="24"/>
        </w:rPr>
        <w:t>威力：</w:t>
      </w:r>
      <w:r w:rsidRPr="00B4187A">
        <w:rPr>
          <w:rFonts w:ascii="Times New Roman" w:eastAsia="宋体" w:hAnsi="Times New Roman" w:cs="Times New Roman"/>
          <w:sz w:val="24"/>
          <w:szCs w:val="24"/>
        </w:rPr>
        <w:t>400%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+100%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二光</w:t>
      </w:r>
      <w:r w:rsidR="0062425F">
        <w:rPr>
          <w:rFonts w:ascii="Times New Roman" w:eastAsia="宋体" w:hAnsi="Times New Roman" w:cs="Times New Roman"/>
          <w:sz w:val="24"/>
          <w:szCs w:val="24"/>
        </w:rPr>
        <w:t>）</w:t>
      </w:r>
      <w:r w:rsidR="002D37C4">
        <w:rPr>
          <w:rFonts w:ascii="Times New Roman" w:eastAsia="宋体" w:hAnsi="Times New Roman" w:cs="Times New Roman" w:hint="eastAsia"/>
          <w:sz w:val="24"/>
          <w:szCs w:val="24"/>
        </w:rPr>
        <w:t>+200%</w:t>
      </w:r>
      <w:r w:rsidR="002D37C4">
        <w:rPr>
          <w:rFonts w:ascii="Times New Roman" w:eastAsia="宋体" w:hAnsi="Times New Roman" w:cs="Times New Roman" w:hint="eastAsia"/>
          <w:sz w:val="24"/>
          <w:szCs w:val="24"/>
        </w:rPr>
        <w:t>（</w:t>
      </w:r>
      <w:r w:rsidR="002D37C4">
        <w:rPr>
          <w:rFonts w:ascii="Times New Roman" w:eastAsia="宋体" w:hAnsi="Times New Roman" w:cs="Times New Roman" w:hint="eastAsia"/>
          <w:sz w:val="24"/>
          <w:szCs w:val="24"/>
        </w:rPr>
        <w:t>=2</w:t>
      </w:r>
      <w:r w:rsidR="002D37C4">
        <w:rPr>
          <w:rFonts w:ascii="Times New Roman" w:eastAsia="宋体" w:hAnsi="Times New Roman" w:cs="Times New Roman" w:hint="eastAsia"/>
          <w:sz w:val="24"/>
          <w:szCs w:val="24"/>
        </w:rPr>
        <w:t>）</w:t>
      </w:r>
      <w:r w:rsidRPr="00B4187A">
        <w:rPr>
          <w:rFonts w:ascii="Times New Roman" w:eastAsia="宋体" w:hAnsi="Times New Roman" w:cs="Times New Roman"/>
          <w:sz w:val="24"/>
          <w:szCs w:val="24"/>
        </w:rPr>
        <w:t xml:space="preserve"> </w:t>
      </w:r>
    </w:p>
    <w:p w14:paraId="77EC6F16" w14:textId="0832C0F7" w:rsidR="009A4F53" w:rsidRPr="00B4187A" w:rsidRDefault="009A4F53" w:rsidP="009A4F53">
      <w:pPr>
        <w:rPr>
          <w:rFonts w:ascii="Times New Roman" w:eastAsia="宋体" w:hAnsi="Times New Roman" w:cs="Times New Roman"/>
          <w:sz w:val="24"/>
          <w:szCs w:val="24"/>
        </w:rPr>
      </w:pPr>
      <w:r w:rsidRPr="002D37C4">
        <w:rPr>
          <w:rFonts w:ascii="Times New Roman" w:eastAsia="宋体" w:hAnsi="Times New Roman" w:cs="Times New Roman"/>
          <w:b/>
          <w:bCs/>
          <w:sz w:val="24"/>
          <w:szCs w:val="24"/>
        </w:rPr>
        <w:t>爆伤：</w:t>
      </w:r>
      <w:r w:rsidR="002D37C4">
        <w:rPr>
          <w:rFonts w:ascii="Times New Roman" w:eastAsia="宋体" w:hAnsi="Times New Roman" w:cs="Times New Roman" w:hint="eastAsia"/>
          <w:sz w:val="24"/>
          <w:szCs w:val="24"/>
        </w:rPr>
        <w:t>30</w:t>
      </w:r>
      <w:r w:rsidRPr="00B4187A">
        <w:rPr>
          <w:rFonts w:ascii="Times New Roman" w:eastAsia="宋体" w:hAnsi="Times New Roman" w:cs="Times New Roman"/>
          <w:sz w:val="24"/>
          <w:szCs w:val="24"/>
        </w:rPr>
        <w:t>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2D37C4">
        <w:rPr>
          <w:rFonts w:ascii="Times New Roman" w:eastAsia="宋体" w:hAnsi="Times New Roman" w:cs="Times New Roman" w:hint="eastAsia"/>
          <w:sz w:val="24"/>
          <w:szCs w:val="24"/>
        </w:rPr>
        <w:t>）</w:t>
      </w:r>
      <w:r w:rsidR="002D37C4">
        <w:rPr>
          <w:rFonts w:ascii="Times New Roman" w:eastAsia="宋体" w:hAnsi="Times New Roman" w:cs="Times New Roman" w:hint="eastAsia"/>
          <w:sz w:val="24"/>
          <w:szCs w:val="24"/>
        </w:rPr>
        <w:t xml:space="preserve"> </w:t>
      </w:r>
      <w:r w:rsidRPr="002D37C4">
        <w:rPr>
          <w:rFonts w:ascii="Times New Roman" w:eastAsia="宋体" w:hAnsi="Times New Roman" w:cs="Times New Roman"/>
          <w:b/>
          <w:bCs/>
          <w:sz w:val="24"/>
          <w:szCs w:val="24"/>
        </w:rPr>
        <w:t>能力值</w:t>
      </w:r>
      <w:r w:rsidR="002D37C4" w:rsidRPr="002D37C4">
        <w:rPr>
          <w:rFonts w:ascii="Times New Roman" w:eastAsia="宋体" w:hAnsi="Times New Roman" w:cs="Times New Roman" w:hint="eastAsia"/>
          <w:b/>
          <w:bCs/>
          <w:sz w:val="24"/>
          <w:szCs w:val="24"/>
        </w:rPr>
        <w:t>：</w:t>
      </w:r>
      <w:r w:rsidR="002D37C4">
        <w:rPr>
          <w:rFonts w:ascii="Times New Roman" w:eastAsia="宋体" w:hAnsi="Times New Roman" w:cs="Times New Roman" w:hint="eastAsia"/>
          <w:sz w:val="24"/>
          <w:szCs w:val="24"/>
        </w:rPr>
        <w:t>无</w:t>
      </w:r>
    </w:p>
    <w:p w14:paraId="446EA9D6" w14:textId="0DE3159C" w:rsidR="009A4F53" w:rsidRPr="002D37C4" w:rsidRDefault="009A4F53" w:rsidP="009A4F53">
      <w:pPr>
        <w:rPr>
          <w:rFonts w:ascii="Times New Roman" w:eastAsia="宋体" w:hAnsi="Times New Roman" w:cs="Times New Roman"/>
          <w:sz w:val="24"/>
          <w:szCs w:val="24"/>
        </w:rPr>
      </w:pPr>
      <w:r w:rsidRPr="002D37C4">
        <w:rPr>
          <w:rFonts w:ascii="Times New Roman" w:eastAsia="宋体" w:hAnsi="Times New Roman" w:cs="Times New Roman"/>
          <w:b/>
          <w:bCs/>
          <w:sz w:val="24"/>
          <w:szCs w:val="24"/>
        </w:rPr>
        <w:t>伤害：</w:t>
      </w:r>
      <w:r w:rsidRPr="00B4187A">
        <w:rPr>
          <w:rFonts w:ascii="Times New Roman" w:eastAsia="宋体" w:hAnsi="Times New Roman" w:cs="Times New Roman"/>
          <w:sz w:val="24"/>
          <w:szCs w:val="24"/>
        </w:rPr>
        <w:t>150%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w:t>
      </w:r>
      <w:r w:rsidR="002D37C4">
        <w:rPr>
          <w:rFonts w:ascii="Times New Roman" w:eastAsia="宋体" w:hAnsi="Times New Roman" w:cs="Times New Roman" w:hint="eastAsia"/>
          <w:sz w:val="24"/>
          <w:szCs w:val="24"/>
        </w:rPr>
        <w:t>50%</w:t>
      </w:r>
      <w:r w:rsidR="002D37C4">
        <w:rPr>
          <w:rFonts w:ascii="Times New Roman" w:eastAsia="宋体" w:hAnsi="Times New Roman" w:cs="Times New Roman" w:hint="eastAsia"/>
          <w:sz w:val="24"/>
          <w:szCs w:val="24"/>
        </w:rPr>
        <w:t>（二光）</w:t>
      </w:r>
      <w:r w:rsidR="002D37C4">
        <w:rPr>
          <w:rFonts w:ascii="Times New Roman" w:eastAsia="宋体" w:hAnsi="Times New Roman" w:cs="Times New Roman" w:hint="eastAsia"/>
          <w:sz w:val="24"/>
          <w:szCs w:val="24"/>
        </w:rPr>
        <w:t>+</w:t>
      </w:r>
      <w:r w:rsidRPr="00B4187A">
        <w:rPr>
          <w:rFonts w:ascii="Times New Roman" w:eastAsia="宋体" w:hAnsi="Times New Roman" w:cs="Times New Roman"/>
          <w:sz w:val="24"/>
          <w:szCs w:val="24"/>
        </w:rPr>
        <w:t>50%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大招</w:t>
      </w:r>
      <w:r w:rsidR="0062425F">
        <w:rPr>
          <w:rFonts w:ascii="Times New Roman" w:eastAsia="宋体" w:hAnsi="Times New Roman" w:cs="Times New Roman"/>
          <w:sz w:val="24"/>
          <w:szCs w:val="24"/>
        </w:rPr>
        <w:t>）</w:t>
      </w:r>
      <w:r w:rsidR="002D37C4">
        <w:rPr>
          <w:rFonts w:ascii="Times New Roman" w:eastAsia="宋体" w:hAnsi="Times New Roman" w:cs="Times New Roman" w:hint="eastAsia"/>
          <w:sz w:val="24"/>
          <w:szCs w:val="24"/>
        </w:rPr>
        <w:t>+300%</w:t>
      </w:r>
      <w:r w:rsidR="002D37C4">
        <w:rPr>
          <w:rFonts w:ascii="Times New Roman" w:eastAsia="宋体" w:hAnsi="Times New Roman" w:cs="Times New Roman" w:hint="eastAsia"/>
          <w:sz w:val="24"/>
          <w:szCs w:val="24"/>
        </w:rPr>
        <w:t>（</w:t>
      </w:r>
      <w:r w:rsidR="002D37C4">
        <w:rPr>
          <w:rFonts w:ascii="Times New Roman" w:eastAsia="宋体" w:hAnsi="Times New Roman" w:cs="Times New Roman" w:hint="eastAsia"/>
          <w:sz w:val="24"/>
          <w:szCs w:val="24"/>
        </w:rPr>
        <w:t>=2</w:t>
      </w:r>
      <w:r w:rsidR="002D37C4">
        <w:rPr>
          <w:rFonts w:ascii="Times New Roman" w:eastAsia="宋体" w:hAnsi="Times New Roman" w:cs="Times New Roman" w:hint="eastAsia"/>
          <w:sz w:val="24"/>
          <w:szCs w:val="24"/>
        </w:rPr>
        <w:t>）</w:t>
      </w:r>
      <w:r w:rsidR="002D37C4" w:rsidRPr="00B4187A">
        <w:rPr>
          <w:rFonts w:ascii="Times New Roman" w:eastAsia="宋体" w:hAnsi="Times New Roman" w:cs="Times New Roman"/>
          <w:sz w:val="24"/>
          <w:szCs w:val="24"/>
        </w:rPr>
        <w:t xml:space="preserve"> </w:t>
      </w:r>
    </w:p>
    <w:p w14:paraId="6476408B" w14:textId="0842E1FD" w:rsidR="009A4F53" w:rsidRPr="00B4187A" w:rsidRDefault="009A4F53" w:rsidP="009A4F53">
      <w:pPr>
        <w:rPr>
          <w:rFonts w:ascii="Times New Roman" w:eastAsia="宋体" w:hAnsi="Times New Roman" w:cs="Times New Roman"/>
          <w:sz w:val="24"/>
          <w:szCs w:val="24"/>
        </w:rPr>
      </w:pPr>
      <w:r w:rsidRPr="002D37C4">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50%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二光</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2D37C4">
        <w:rPr>
          <w:rFonts w:ascii="Times New Roman" w:eastAsia="宋体" w:hAnsi="Times New Roman" w:cs="Times New Roman" w:hint="eastAsia"/>
          <w:sz w:val="24"/>
          <w:szCs w:val="24"/>
        </w:rPr>
        <w:t>）</w:t>
      </w:r>
      <w:r w:rsidR="002D37C4">
        <w:rPr>
          <w:rFonts w:ascii="Times New Roman" w:eastAsia="宋体" w:hAnsi="Times New Roman" w:cs="Times New Roman" w:hint="eastAsia"/>
          <w:sz w:val="24"/>
          <w:szCs w:val="24"/>
        </w:rPr>
        <w:t xml:space="preserve"> </w:t>
      </w:r>
      <w:r w:rsidR="002D37C4">
        <w:rPr>
          <w:rFonts w:ascii="Times New Roman" w:eastAsia="宋体" w:hAnsi="Times New Roman" w:cs="Times New Roman" w:hint="eastAsia"/>
          <w:sz w:val="24"/>
          <w:szCs w:val="24"/>
        </w:rPr>
        <w:t>首次使用光烬触发大招效果（包括伤害提升</w:t>
      </w:r>
      <w:r w:rsidR="002D37C4">
        <w:rPr>
          <w:rFonts w:ascii="Times New Roman" w:eastAsia="宋体" w:hAnsi="Times New Roman" w:cs="Times New Roman" w:hint="eastAsia"/>
          <w:sz w:val="24"/>
          <w:szCs w:val="24"/>
        </w:rPr>
        <w:t>5</w:t>
      </w:r>
      <w:r w:rsidR="002D37C4">
        <w:rPr>
          <w:rFonts w:ascii="Times New Roman" w:eastAsia="宋体" w:hAnsi="Times New Roman" w:cs="Times New Roman" w:hint="eastAsia"/>
          <w:sz w:val="24"/>
          <w:szCs w:val="24"/>
        </w:rPr>
        <w:t>回合）</w:t>
      </w:r>
    </w:p>
    <w:p w14:paraId="42CF812D" w14:textId="47E37E3F" w:rsidR="00DB770C" w:rsidRDefault="00DB770C" w:rsidP="009A4F53">
      <w:pPr>
        <w:rPr>
          <w:rFonts w:ascii="Times New Roman" w:eastAsia="宋体" w:hAnsi="Times New Roman" w:cs="Times New Roman"/>
          <w:b/>
          <w:bCs/>
          <w:color w:val="FFC000"/>
          <w:sz w:val="24"/>
          <w:szCs w:val="24"/>
        </w:rPr>
      </w:pPr>
      <w:r w:rsidRPr="00DB770C">
        <w:rPr>
          <w:rFonts w:ascii="Times New Roman" w:eastAsia="宋体" w:hAnsi="Times New Roman" w:cs="Times New Roman" w:hint="eastAsia"/>
          <w:b/>
          <w:bCs/>
          <w:sz w:val="24"/>
          <w:szCs w:val="24"/>
        </w:rPr>
        <w:t xml:space="preserve">(10) </w:t>
      </w:r>
      <w:r w:rsidR="009A4F53" w:rsidRPr="00DB770C">
        <w:rPr>
          <w:rFonts w:ascii="Times New Roman" w:eastAsia="宋体" w:hAnsi="Times New Roman" w:cs="Times New Roman"/>
          <w:b/>
          <w:bCs/>
          <w:sz w:val="24"/>
          <w:szCs w:val="24"/>
        </w:rPr>
        <w:t>后土玄黄</w:t>
      </w:r>
      <w:r w:rsidR="009A4F53" w:rsidRPr="00DB770C">
        <w:rPr>
          <w:rFonts w:ascii="Times New Roman" w:eastAsia="宋体" w:hAnsi="Times New Roman" w:cs="Times New Roman"/>
          <w:b/>
          <w:bCs/>
          <w:sz w:val="24"/>
          <w:szCs w:val="24"/>
        </w:rPr>
        <w:t>-</w:t>
      </w:r>
      <w:r w:rsidR="009A4F53" w:rsidRPr="00DB770C">
        <w:rPr>
          <w:rFonts w:ascii="Times New Roman" w:eastAsia="宋体" w:hAnsi="Times New Roman" w:cs="Times New Roman"/>
          <w:b/>
          <w:bCs/>
          <w:sz w:val="24"/>
          <w:szCs w:val="24"/>
        </w:rPr>
        <w:t>岁岁祈</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b/>
          <w:bCs/>
          <w:sz w:val="24"/>
          <w:szCs w:val="24"/>
        </w:rPr>
        <w:t>乾坤系</w:t>
      </w:r>
      <w:r>
        <w:rPr>
          <w:rFonts w:ascii="Times New Roman" w:eastAsia="宋体" w:hAnsi="Times New Roman" w:cs="Times New Roman" w:hint="eastAsia"/>
          <w:b/>
          <w:bCs/>
          <w:sz w:val="24"/>
          <w:szCs w:val="24"/>
        </w:rPr>
        <w:t xml:space="preserve"> </w:t>
      </w:r>
      <w:r w:rsidRPr="003454E5">
        <w:rPr>
          <w:rFonts w:ascii="Times New Roman" w:eastAsia="宋体" w:hAnsi="Times New Roman" w:cs="Times New Roman"/>
          <w:b/>
          <w:bCs/>
          <w:color w:val="FFC000"/>
          <w:sz w:val="24"/>
          <w:szCs w:val="24"/>
        </w:rPr>
        <w:t>普攻</w:t>
      </w:r>
    </w:p>
    <w:p w14:paraId="29ECD537" w14:textId="1533E200" w:rsidR="00DB770C" w:rsidRDefault="00DB770C" w:rsidP="009A4F53">
      <w:pPr>
        <w:rPr>
          <w:rFonts w:ascii="Times New Roman" w:eastAsia="宋体" w:hAnsi="Times New Roman" w:cs="Times New Roman"/>
          <w:b/>
          <w:bCs/>
          <w:color w:val="FFC000"/>
          <w:sz w:val="24"/>
          <w:szCs w:val="24"/>
        </w:rPr>
      </w:pPr>
      <w:r w:rsidRPr="00B4187A">
        <w:rPr>
          <w:rFonts w:ascii="Times New Roman" w:eastAsia="宋体" w:hAnsi="Times New Roman" w:cs="Times New Roman" w:hint="eastAsia"/>
          <w:b/>
          <w:bCs/>
          <w:sz w:val="24"/>
          <w:szCs w:val="24"/>
        </w:rPr>
        <w:t>二光威力和攻击次数：</w:t>
      </w:r>
      <w:r>
        <w:rPr>
          <w:rFonts w:ascii="Times New Roman" w:eastAsia="宋体" w:hAnsi="Times New Roman" w:cs="Times New Roman" w:hint="eastAsia"/>
          <w:sz w:val="24"/>
          <w:szCs w:val="24"/>
        </w:rPr>
        <w:t xml:space="preserve">810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2</w:t>
      </w:r>
      <w:r>
        <w:rPr>
          <w:rFonts w:ascii="Times New Roman" w:eastAsia="宋体" w:hAnsi="Times New Roman" w:cs="Times New Roman" w:hint="eastAsia"/>
          <w:sz w:val="24"/>
          <w:szCs w:val="24"/>
        </w:rPr>
        <w:t>（连击</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次）</w:t>
      </w:r>
    </w:p>
    <w:p w14:paraId="69864E42" w14:textId="002BFA80" w:rsidR="009A4F53" w:rsidRPr="00B4187A" w:rsidRDefault="009A4F53" w:rsidP="009A4F53">
      <w:pPr>
        <w:rPr>
          <w:rFonts w:ascii="Times New Roman" w:eastAsia="宋体" w:hAnsi="Times New Roman" w:cs="Times New Roman"/>
          <w:sz w:val="24"/>
          <w:szCs w:val="24"/>
        </w:rPr>
      </w:pPr>
      <w:r w:rsidRPr="00DB770C">
        <w:rPr>
          <w:rFonts w:ascii="Times New Roman" w:eastAsia="宋体" w:hAnsi="Times New Roman" w:cs="Times New Roman"/>
          <w:b/>
          <w:bCs/>
          <w:sz w:val="24"/>
          <w:szCs w:val="24"/>
        </w:rPr>
        <w:t>暴击：</w:t>
      </w:r>
      <w:r w:rsidR="00DB770C">
        <w:rPr>
          <w:rFonts w:ascii="Times New Roman" w:eastAsia="宋体" w:hAnsi="Times New Roman" w:cs="Times New Roman" w:hint="eastAsia"/>
          <w:sz w:val="24"/>
          <w:szCs w:val="24"/>
        </w:rPr>
        <w:t>无</w:t>
      </w:r>
      <w:r w:rsidR="00DB770C">
        <w:rPr>
          <w:rFonts w:ascii="Times New Roman" w:eastAsia="宋体" w:hAnsi="Times New Roman" w:cs="Times New Roman" w:hint="eastAsia"/>
          <w:sz w:val="24"/>
          <w:szCs w:val="24"/>
        </w:rPr>
        <w:t xml:space="preserve">   </w:t>
      </w:r>
      <w:r w:rsidRPr="00DB770C">
        <w:rPr>
          <w:rFonts w:ascii="Times New Roman" w:eastAsia="宋体" w:hAnsi="Times New Roman" w:cs="Times New Roman"/>
          <w:b/>
          <w:bCs/>
          <w:sz w:val="24"/>
          <w:szCs w:val="24"/>
        </w:rPr>
        <w:t>威力：</w:t>
      </w:r>
      <w:r w:rsidR="00DB770C">
        <w:rPr>
          <w:rFonts w:ascii="Times New Roman" w:eastAsia="宋体" w:hAnsi="Times New Roman" w:cs="Times New Roman" w:hint="eastAsia"/>
          <w:sz w:val="24"/>
          <w:szCs w:val="24"/>
        </w:rPr>
        <w:t>20</w:t>
      </w:r>
      <w:r w:rsidRPr="00B4187A">
        <w:rPr>
          <w:rFonts w:ascii="Times New Roman" w:eastAsia="宋体" w:hAnsi="Times New Roman" w:cs="Times New Roman"/>
          <w:sz w:val="24"/>
          <w:szCs w:val="24"/>
        </w:rPr>
        <w:t>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二光</w:t>
      </w:r>
      <w:r w:rsidR="0062425F">
        <w:rPr>
          <w:rFonts w:ascii="Times New Roman" w:eastAsia="宋体" w:hAnsi="Times New Roman" w:cs="Times New Roman"/>
          <w:sz w:val="24"/>
          <w:szCs w:val="24"/>
        </w:rPr>
        <w:t>）</w:t>
      </w:r>
      <w:r w:rsidR="00DB770C">
        <w:rPr>
          <w:rFonts w:ascii="Times New Roman" w:eastAsia="宋体" w:hAnsi="Times New Roman" w:cs="Times New Roman" w:hint="eastAsia"/>
          <w:sz w:val="24"/>
          <w:szCs w:val="24"/>
        </w:rPr>
        <w:t>+150%</w:t>
      </w:r>
      <w:r w:rsidR="00DB770C">
        <w:rPr>
          <w:rFonts w:ascii="Times New Roman" w:eastAsia="宋体" w:hAnsi="Times New Roman" w:cs="Times New Roman" w:hint="eastAsia"/>
          <w:sz w:val="24"/>
          <w:szCs w:val="24"/>
        </w:rPr>
        <w:t>（</w:t>
      </w:r>
      <w:r w:rsidR="00DB770C">
        <w:rPr>
          <w:rFonts w:ascii="Times New Roman" w:eastAsia="宋体" w:hAnsi="Times New Roman" w:cs="Times New Roman" w:hint="eastAsia"/>
          <w:sz w:val="24"/>
          <w:szCs w:val="24"/>
        </w:rPr>
        <w:t>=2</w:t>
      </w:r>
      <w:r w:rsidR="00DB770C">
        <w:rPr>
          <w:rFonts w:ascii="Times New Roman" w:eastAsia="宋体" w:hAnsi="Times New Roman" w:cs="Times New Roman" w:hint="eastAsia"/>
          <w:sz w:val="24"/>
          <w:szCs w:val="24"/>
        </w:rPr>
        <w:t>）</w:t>
      </w:r>
      <w:r w:rsidR="00DB770C">
        <w:rPr>
          <w:rFonts w:ascii="Times New Roman" w:eastAsia="宋体" w:hAnsi="Times New Roman" w:cs="Times New Roman" w:hint="eastAsia"/>
          <w:sz w:val="24"/>
          <w:szCs w:val="24"/>
        </w:rPr>
        <w:t xml:space="preserve"> </w:t>
      </w:r>
      <w:r w:rsidRPr="00DB770C">
        <w:rPr>
          <w:rFonts w:ascii="Times New Roman" w:eastAsia="宋体" w:hAnsi="Times New Roman" w:cs="Times New Roman"/>
          <w:b/>
          <w:bCs/>
          <w:sz w:val="24"/>
          <w:szCs w:val="24"/>
        </w:rPr>
        <w:t>爆伤：</w:t>
      </w:r>
      <w:r w:rsidR="00DB770C">
        <w:rPr>
          <w:rFonts w:ascii="Times New Roman" w:eastAsia="宋体" w:hAnsi="Times New Roman" w:cs="Times New Roman" w:hint="eastAsia"/>
          <w:sz w:val="24"/>
          <w:szCs w:val="24"/>
        </w:rPr>
        <w:t>无</w:t>
      </w:r>
    </w:p>
    <w:p w14:paraId="60752B1E" w14:textId="6075DCB5" w:rsidR="009A4F53" w:rsidRPr="00B4187A" w:rsidRDefault="009A4F53" w:rsidP="009A4F53">
      <w:pPr>
        <w:rPr>
          <w:rFonts w:ascii="Times New Roman" w:eastAsia="宋体" w:hAnsi="Times New Roman" w:cs="Times New Roman"/>
          <w:sz w:val="24"/>
          <w:szCs w:val="24"/>
        </w:rPr>
      </w:pPr>
      <w:r w:rsidRPr="00DB770C">
        <w:rPr>
          <w:rFonts w:ascii="Times New Roman" w:eastAsia="宋体" w:hAnsi="Times New Roman" w:cs="Times New Roman"/>
          <w:b/>
          <w:bCs/>
          <w:sz w:val="24"/>
          <w:szCs w:val="24"/>
        </w:rPr>
        <w:t>能力值：</w:t>
      </w:r>
      <w:r w:rsidR="00DB770C">
        <w:rPr>
          <w:rFonts w:ascii="Times New Roman" w:eastAsia="宋体" w:hAnsi="Times New Roman" w:cs="Times New Roman" w:hint="eastAsia"/>
          <w:sz w:val="24"/>
          <w:szCs w:val="24"/>
        </w:rPr>
        <w:t>无</w:t>
      </w:r>
      <w:r w:rsidR="00DB770C">
        <w:rPr>
          <w:rFonts w:ascii="Times New Roman" w:eastAsia="宋体" w:hAnsi="Times New Roman" w:cs="Times New Roman" w:hint="eastAsia"/>
          <w:sz w:val="24"/>
          <w:szCs w:val="24"/>
        </w:rPr>
        <w:t xml:space="preserve">   </w:t>
      </w:r>
      <w:r w:rsidRPr="00DB770C">
        <w:rPr>
          <w:rFonts w:ascii="Times New Roman" w:eastAsia="宋体" w:hAnsi="Times New Roman" w:cs="Times New Roman"/>
          <w:b/>
          <w:bCs/>
          <w:sz w:val="24"/>
          <w:szCs w:val="24"/>
        </w:rPr>
        <w:t>伤害：</w:t>
      </w:r>
      <w:r w:rsidRPr="00B4187A">
        <w:rPr>
          <w:rFonts w:ascii="Times New Roman" w:eastAsia="宋体" w:hAnsi="Times New Roman" w:cs="Times New Roman"/>
          <w:sz w:val="24"/>
          <w:szCs w:val="24"/>
        </w:rPr>
        <w:t>600%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w:t>
      </w:r>
    </w:p>
    <w:p w14:paraId="0A040262" w14:textId="2A029BF8" w:rsidR="009A4F53" w:rsidRPr="00B4187A" w:rsidRDefault="009A4F53" w:rsidP="009A4F53">
      <w:pPr>
        <w:rPr>
          <w:rFonts w:ascii="Times New Roman" w:eastAsia="宋体" w:hAnsi="Times New Roman" w:cs="Times New Roman"/>
          <w:sz w:val="24"/>
          <w:szCs w:val="24"/>
        </w:rPr>
      </w:pPr>
      <w:r w:rsidRPr="006E5CDB">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60%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r w:rsidR="006E5CDB">
        <w:rPr>
          <w:rFonts w:ascii="Times New Roman" w:eastAsia="宋体" w:hAnsi="Times New Roman" w:cs="Times New Roman" w:hint="eastAsia"/>
          <w:sz w:val="24"/>
          <w:szCs w:val="24"/>
        </w:rPr>
        <w:t xml:space="preserve"> </w:t>
      </w:r>
      <w:r w:rsidR="006E5CDB">
        <w:rPr>
          <w:rFonts w:ascii="Times New Roman" w:eastAsia="宋体" w:hAnsi="Times New Roman" w:cs="Times New Roman" w:hint="eastAsia"/>
          <w:sz w:val="24"/>
          <w:szCs w:val="24"/>
        </w:rPr>
        <w:t>只需要点击</w:t>
      </w:r>
      <w:r w:rsidR="006E5CDB">
        <w:rPr>
          <w:rFonts w:ascii="Times New Roman" w:eastAsia="宋体" w:hAnsi="Times New Roman" w:cs="Times New Roman" w:hint="eastAsia"/>
          <w:sz w:val="24"/>
          <w:szCs w:val="24"/>
        </w:rPr>
        <w:t>1</w:t>
      </w:r>
      <w:r w:rsidR="006E5CDB">
        <w:rPr>
          <w:rFonts w:ascii="Times New Roman" w:eastAsia="宋体" w:hAnsi="Times New Roman" w:cs="Times New Roman" w:hint="eastAsia"/>
          <w:sz w:val="24"/>
          <w:szCs w:val="24"/>
        </w:rPr>
        <w:t>次光烬，之后一直使用二光即可</w:t>
      </w:r>
    </w:p>
    <w:p w14:paraId="10D32409" w14:textId="3BD46FE1" w:rsidR="006E5CDB" w:rsidRDefault="006E5CDB" w:rsidP="009A4F53">
      <w:pPr>
        <w:rPr>
          <w:rFonts w:ascii="Times New Roman" w:eastAsia="宋体" w:hAnsi="Times New Roman" w:cs="Times New Roman"/>
          <w:b/>
          <w:bCs/>
          <w:color w:val="0F9ED5" w:themeColor="accent4"/>
          <w:sz w:val="24"/>
          <w:szCs w:val="24"/>
        </w:rPr>
      </w:pPr>
      <w:r w:rsidRPr="006E5CDB">
        <w:rPr>
          <w:rFonts w:ascii="Times New Roman" w:eastAsia="宋体" w:hAnsi="Times New Roman" w:cs="Times New Roman" w:hint="eastAsia"/>
          <w:b/>
          <w:bCs/>
          <w:sz w:val="24"/>
          <w:szCs w:val="24"/>
        </w:rPr>
        <w:t xml:space="preserve">(11) </w:t>
      </w:r>
      <w:r w:rsidR="009A4F53" w:rsidRPr="006E5CDB">
        <w:rPr>
          <w:rFonts w:ascii="Times New Roman" w:eastAsia="宋体" w:hAnsi="Times New Roman" w:cs="Times New Roman"/>
          <w:b/>
          <w:bCs/>
          <w:sz w:val="24"/>
          <w:szCs w:val="24"/>
        </w:rPr>
        <w:t>暗宇之质万物之初</w:t>
      </w:r>
      <w:r w:rsidR="009A4F53" w:rsidRPr="006E5CDB">
        <w:rPr>
          <w:rFonts w:ascii="Times New Roman" w:eastAsia="宋体" w:hAnsi="Times New Roman" w:cs="Times New Roman"/>
          <w:b/>
          <w:bCs/>
          <w:sz w:val="24"/>
          <w:szCs w:val="24"/>
        </w:rPr>
        <w:t>-</w:t>
      </w:r>
      <w:r w:rsidR="009A4F53" w:rsidRPr="006E5CDB">
        <w:rPr>
          <w:rFonts w:ascii="Times New Roman" w:eastAsia="宋体" w:hAnsi="Times New Roman" w:cs="Times New Roman"/>
          <w:b/>
          <w:bCs/>
          <w:sz w:val="24"/>
          <w:szCs w:val="24"/>
        </w:rPr>
        <w:t>提亚玛特</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b/>
          <w:bCs/>
          <w:sz w:val="24"/>
          <w:szCs w:val="24"/>
        </w:rPr>
        <w:t>湮灭系</w:t>
      </w:r>
      <w:r>
        <w:rPr>
          <w:rFonts w:ascii="Times New Roman" w:eastAsia="宋体" w:hAnsi="Times New Roman" w:cs="Times New Roman" w:hint="eastAsia"/>
          <w:b/>
          <w:bCs/>
          <w:sz w:val="24"/>
          <w:szCs w:val="24"/>
        </w:rPr>
        <w:t xml:space="preserve"> </w:t>
      </w:r>
      <w:r w:rsidRPr="00FE4077">
        <w:rPr>
          <w:rFonts w:ascii="Times New Roman" w:eastAsia="宋体" w:hAnsi="Times New Roman" w:cs="Times New Roman"/>
          <w:b/>
          <w:bCs/>
          <w:color w:val="0F9ED5" w:themeColor="accent4"/>
          <w:sz w:val="24"/>
          <w:szCs w:val="24"/>
        </w:rPr>
        <w:t>特攻</w:t>
      </w:r>
    </w:p>
    <w:p w14:paraId="4B6A31BA" w14:textId="64F23D8A" w:rsidR="006E5CDB" w:rsidRPr="006E5CDB" w:rsidRDefault="006E5CDB" w:rsidP="009A4F53">
      <w:pPr>
        <w:rPr>
          <w:rFonts w:ascii="Times New Roman" w:eastAsia="宋体" w:hAnsi="Times New Roman" w:cs="Times New Roman"/>
          <w:sz w:val="24"/>
          <w:szCs w:val="24"/>
        </w:rPr>
      </w:pPr>
      <w:r w:rsidRPr="00B4187A">
        <w:rPr>
          <w:rFonts w:ascii="Times New Roman" w:eastAsia="宋体" w:hAnsi="Times New Roman" w:cs="Times New Roman" w:hint="eastAsia"/>
          <w:b/>
          <w:bCs/>
          <w:sz w:val="24"/>
          <w:szCs w:val="24"/>
        </w:rPr>
        <w:t>二光威力和攻击次数：</w:t>
      </w:r>
      <w:r>
        <w:rPr>
          <w:rFonts w:ascii="Times New Roman" w:eastAsia="宋体" w:hAnsi="Times New Roman" w:cs="Times New Roman" w:hint="eastAsia"/>
          <w:sz w:val="24"/>
          <w:szCs w:val="24"/>
        </w:rPr>
        <w:t xml:space="preserve">1000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2</w:t>
      </w:r>
      <w:r>
        <w:rPr>
          <w:rFonts w:ascii="Times New Roman" w:eastAsia="宋体" w:hAnsi="Times New Roman" w:cs="Times New Roman" w:hint="eastAsia"/>
          <w:sz w:val="24"/>
          <w:szCs w:val="24"/>
        </w:rPr>
        <w:t>（每次攻击附带直接伤害</w:t>
      </w:r>
      <w:r>
        <w:rPr>
          <w:rFonts w:ascii="Times New Roman" w:eastAsia="宋体" w:hAnsi="Times New Roman" w:cs="Times New Roman" w:hint="eastAsia"/>
          <w:sz w:val="24"/>
          <w:szCs w:val="24"/>
        </w:rPr>
        <w:t>50%</w:t>
      </w:r>
      <w:r>
        <w:rPr>
          <w:rFonts w:ascii="Times New Roman" w:eastAsia="宋体" w:hAnsi="Times New Roman" w:cs="Times New Roman" w:hint="eastAsia"/>
          <w:sz w:val="24"/>
          <w:szCs w:val="24"/>
        </w:rPr>
        <w:t>的固伤）</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p>
    <w:p w14:paraId="52EA55BE" w14:textId="52475315" w:rsidR="009A4F53" w:rsidRPr="00B4187A" w:rsidRDefault="009A4F53" w:rsidP="009A4F53">
      <w:pPr>
        <w:rPr>
          <w:rFonts w:ascii="Times New Roman" w:eastAsia="宋体" w:hAnsi="Times New Roman" w:cs="Times New Roman"/>
          <w:sz w:val="24"/>
          <w:szCs w:val="24"/>
        </w:rPr>
      </w:pPr>
      <w:r w:rsidRPr="006E5CDB">
        <w:rPr>
          <w:rFonts w:ascii="Times New Roman" w:eastAsia="宋体" w:hAnsi="Times New Roman" w:cs="Times New Roman"/>
          <w:b/>
          <w:bCs/>
          <w:sz w:val="24"/>
          <w:szCs w:val="24"/>
        </w:rPr>
        <w:t>暴击：</w:t>
      </w:r>
      <w:r w:rsidR="006E5CDB">
        <w:rPr>
          <w:rFonts w:ascii="Times New Roman" w:eastAsia="宋体" w:hAnsi="Times New Roman" w:cs="Times New Roman" w:hint="eastAsia"/>
          <w:sz w:val="24"/>
          <w:szCs w:val="24"/>
        </w:rPr>
        <w:t>无</w:t>
      </w:r>
      <w:r w:rsidR="006E5CDB">
        <w:rPr>
          <w:rFonts w:ascii="Times New Roman" w:eastAsia="宋体" w:hAnsi="Times New Roman" w:cs="Times New Roman" w:hint="eastAsia"/>
          <w:sz w:val="24"/>
          <w:szCs w:val="24"/>
        </w:rPr>
        <w:t xml:space="preserve">   </w:t>
      </w:r>
      <w:r w:rsidRPr="006E5CDB">
        <w:rPr>
          <w:rFonts w:ascii="Times New Roman" w:eastAsia="宋体" w:hAnsi="Times New Roman" w:cs="Times New Roman"/>
          <w:b/>
          <w:bCs/>
          <w:sz w:val="24"/>
          <w:szCs w:val="24"/>
        </w:rPr>
        <w:t>威力：</w:t>
      </w:r>
      <w:r w:rsidRPr="00B4187A">
        <w:rPr>
          <w:rFonts w:ascii="Times New Roman" w:eastAsia="宋体" w:hAnsi="Times New Roman" w:cs="Times New Roman"/>
          <w:sz w:val="24"/>
          <w:szCs w:val="24"/>
        </w:rPr>
        <w:t>350%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sidR="0062425F">
        <w:rPr>
          <w:rFonts w:ascii="Times New Roman" w:eastAsia="宋体" w:hAnsi="Times New Roman" w:cs="Times New Roman"/>
          <w:sz w:val="24"/>
          <w:szCs w:val="24"/>
        </w:rPr>
        <w:t>）</w:t>
      </w:r>
      <w:r w:rsidR="006E5CDB">
        <w:rPr>
          <w:rFonts w:ascii="Times New Roman" w:eastAsia="宋体" w:hAnsi="Times New Roman" w:cs="Times New Roman" w:hint="eastAsia"/>
          <w:sz w:val="24"/>
          <w:szCs w:val="24"/>
        </w:rPr>
        <w:t xml:space="preserve"> </w:t>
      </w:r>
      <w:r w:rsidRPr="006E5CDB">
        <w:rPr>
          <w:rFonts w:ascii="Times New Roman" w:eastAsia="宋体" w:hAnsi="Times New Roman" w:cs="Times New Roman"/>
          <w:b/>
          <w:bCs/>
          <w:sz w:val="24"/>
          <w:szCs w:val="24"/>
        </w:rPr>
        <w:t>爆伤：</w:t>
      </w:r>
      <w:r w:rsidR="006E5CDB">
        <w:rPr>
          <w:rFonts w:ascii="Times New Roman" w:eastAsia="宋体" w:hAnsi="Times New Roman" w:cs="Times New Roman" w:hint="eastAsia"/>
          <w:sz w:val="24"/>
          <w:szCs w:val="24"/>
        </w:rPr>
        <w:t>无</w:t>
      </w:r>
    </w:p>
    <w:p w14:paraId="02E83717" w14:textId="0D4A8039" w:rsidR="009A4F53" w:rsidRPr="00B4187A" w:rsidRDefault="009A4F53" w:rsidP="009A4F53">
      <w:pPr>
        <w:rPr>
          <w:rFonts w:ascii="Times New Roman" w:eastAsia="宋体" w:hAnsi="Times New Roman" w:cs="Times New Roman"/>
          <w:sz w:val="24"/>
          <w:szCs w:val="24"/>
        </w:rPr>
      </w:pPr>
      <w:r w:rsidRPr="006E5CDB">
        <w:rPr>
          <w:rFonts w:ascii="Times New Roman" w:eastAsia="宋体" w:hAnsi="Times New Roman" w:cs="Times New Roman"/>
          <w:b/>
          <w:bCs/>
          <w:sz w:val="24"/>
          <w:szCs w:val="24"/>
        </w:rPr>
        <w:lastRenderedPageBreak/>
        <w:t>能力值：</w:t>
      </w:r>
      <w:r w:rsidRPr="00B4187A">
        <w:rPr>
          <w:rFonts w:ascii="Times New Roman" w:eastAsia="宋体" w:hAnsi="Times New Roman" w:cs="Times New Roman"/>
          <w:sz w:val="24"/>
          <w:szCs w:val="24"/>
        </w:rPr>
        <w:t>60%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E5CDB">
        <w:rPr>
          <w:rFonts w:ascii="Times New Roman" w:eastAsia="宋体" w:hAnsi="Times New Roman" w:cs="Times New Roman" w:hint="eastAsia"/>
          <w:sz w:val="24"/>
          <w:szCs w:val="24"/>
        </w:rPr>
        <w:t>）</w:t>
      </w:r>
      <w:r w:rsidR="006E5CDB">
        <w:rPr>
          <w:rFonts w:ascii="Times New Roman" w:eastAsia="宋体" w:hAnsi="Times New Roman" w:cs="Times New Roman" w:hint="eastAsia"/>
          <w:sz w:val="24"/>
          <w:szCs w:val="24"/>
        </w:rPr>
        <w:t xml:space="preserve"> </w:t>
      </w:r>
      <w:r w:rsidRPr="006E5CDB">
        <w:rPr>
          <w:rFonts w:ascii="Times New Roman" w:eastAsia="宋体" w:hAnsi="Times New Roman" w:cs="Times New Roman"/>
          <w:b/>
          <w:bCs/>
          <w:sz w:val="24"/>
          <w:szCs w:val="24"/>
        </w:rPr>
        <w:t>伤害：</w:t>
      </w:r>
      <w:r w:rsidRPr="00B4187A">
        <w:rPr>
          <w:rFonts w:ascii="Times New Roman" w:eastAsia="宋体" w:hAnsi="Times New Roman" w:cs="Times New Roman"/>
          <w:sz w:val="24"/>
          <w:szCs w:val="24"/>
        </w:rPr>
        <w:t>200%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二光</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p>
    <w:p w14:paraId="0E750EA8" w14:textId="2415B296" w:rsidR="006E5CDB" w:rsidRPr="00B4187A" w:rsidRDefault="009A4F53" w:rsidP="006E5CDB">
      <w:pPr>
        <w:rPr>
          <w:rFonts w:ascii="Times New Roman" w:eastAsia="宋体" w:hAnsi="Times New Roman" w:cs="Times New Roman"/>
          <w:sz w:val="24"/>
          <w:szCs w:val="24"/>
        </w:rPr>
      </w:pPr>
      <w:r w:rsidRPr="006E5CDB">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50%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大招</w:t>
      </w:r>
      <w:r w:rsidR="0062425F">
        <w:rPr>
          <w:rFonts w:ascii="Times New Roman" w:eastAsia="宋体" w:hAnsi="Times New Roman" w:cs="Times New Roman"/>
          <w:sz w:val="24"/>
          <w:szCs w:val="24"/>
        </w:rPr>
        <w:t>）</w:t>
      </w:r>
      <w:r w:rsidR="006E5CDB">
        <w:rPr>
          <w:rFonts w:ascii="Times New Roman" w:eastAsia="宋体" w:hAnsi="Times New Roman" w:cs="Times New Roman" w:hint="eastAsia"/>
          <w:sz w:val="24"/>
          <w:szCs w:val="24"/>
        </w:rPr>
        <w:t xml:space="preserve"> </w:t>
      </w:r>
      <w:r w:rsidR="006E5CDB">
        <w:rPr>
          <w:rFonts w:ascii="Times New Roman" w:eastAsia="宋体" w:hAnsi="Times New Roman" w:cs="Times New Roman" w:hint="eastAsia"/>
          <w:sz w:val="24"/>
          <w:szCs w:val="24"/>
        </w:rPr>
        <w:t>首次使用光烬触发大招效果（包括穿防</w:t>
      </w:r>
      <w:r w:rsidR="006E5CDB">
        <w:rPr>
          <w:rFonts w:ascii="Times New Roman" w:eastAsia="宋体" w:hAnsi="Times New Roman" w:cs="Times New Roman" w:hint="eastAsia"/>
          <w:sz w:val="24"/>
          <w:szCs w:val="24"/>
        </w:rPr>
        <w:t>10</w:t>
      </w:r>
      <w:r w:rsidR="006E5CDB">
        <w:rPr>
          <w:rFonts w:ascii="Times New Roman" w:eastAsia="宋体" w:hAnsi="Times New Roman" w:cs="Times New Roman" w:hint="eastAsia"/>
          <w:sz w:val="24"/>
          <w:szCs w:val="24"/>
        </w:rPr>
        <w:t>回合）</w:t>
      </w:r>
    </w:p>
    <w:p w14:paraId="152637B2" w14:textId="469E6F16" w:rsidR="009A4F53" w:rsidRDefault="006E5CDB" w:rsidP="009A4F53">
      <w:pPr>
        <w:rPr>
          <w:rFonts w:ascii="Times New Roman" w:eastAsia="宋体" w:hAnsi="Times New Roman" w:cs="Times New Roman"/>
          <w:b/>
          <w:bCs/>
          <w:color w:val="0F9ED5" w:themeColor="accent4"/>
          <w:sz w:val="24"/>
          <w:szCs w:val="24"/>
        </w:rPr>
      </w:pPr>
      <w:r w:rsidRPr="006E5CDB">
        <w:rPr>
          <w:rFonts w:ascii="Times New Roman" w:eastAsia="宋体" w:hAnsi="Times New Roman" w:cs="Times New Roman" w:hint="eastAsia"/>
          <w:b/>
          <w:bCs/>
          <w:sz w:val="24"/>
          <w:szCs w:val="24"/>
        </w:rPr>
        <w:t xml:space="preserve">(12) </w:t>
      </w:r>
      <w:r w:rsidR="009A4F53" w:rsidRPr="006E5CDB">
        <w:rPr>
          <w:rFonts w:ascii="Times New Roman" w:eastAsia="宋体" w:hAnsi="Times New Roman" w:cs="Times New Roman"/>
          <w:b/>
          <w:bCs/>
          <w:sz w:val="24"/>
          <w:szCs w:val="24"/>
        </w:rPr>
        <w:t>万物之美繁荣之源</w:t>
      </w:r>
      <w:r w:rsidR="009A4F53" w:rsidRPr="006E5CDB">
        <w:rPr>
          <w:rFonts w:ascii="Times New Roman" w:eastAsia="宋体" w:hAnsi="Times New Roman" w:cs="Times New Roman"/>
          <w:b/>
          <w:bCs/>
          <w:sz w:val="24"/>
          <w:szCs w:val="24"/>
        </w:rPr>
        <w:t>-</w:t>
      </w:r>
      <w:r w:rsidR="009A4F53" w:rsidRPr="006E5CDB">
        <w:rPr>
          <w:rFonts w:ascii="Times New Roman" w:eastAsia="宋体" w:hAnsi="Times New Roman" w:cs="Times New Roman"/>
          <w:b/>
          <w:bCs/>
          <w:sz w:val="24"/>
          <w:szCs w:val="24"/>
        </w:rPr>
        <w:t>芙蕾雅</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b/>
          <w:bCs/>
          <w:sz w:val="24"/>
          <w:szCs w:val="24"/>
        </w:rPr>
        <w:t>超神系</w:t>
      </w:r>
      <w:r>
        <w:rPr>
          <w:rFonts w:ascii="Times New Roman" w:eastAsia="宋体" w:hAnsi="Times New Roman" w:cs="Times New Roman" w:hint="eastAsia"/>
          <w:b/>
          <w:bCs/>
          <w:sz w:val="24"/>
          <w:szCs w:val="24"/>
        </w:rPr>
        <w:t xml:space="preserve"> </w:t>
      </w:r>
      <w:r w:rsidRPr="00FE4077">
        <w:rPr>
          <w:rFonts w:ascii="Times New Roman" w:eastAsia="宋体" w:hAnsi="Times New Roman" w:cs="Times New Roman"/>
          <w:b/>
          <w:bCs/>
          <w:color w:val="0F9ED5" w:themeColor="accent4"/>
          <w:sz w:val="24"/>
          <w:szCs w:val="24"/>
        </w:rPr>
        <w:t>特攻</w:t>
      </w:r>
    </w:p>
    <w:p w14:paraId="55D1A5EB" w14:textId="5A976B2E" w:rsidR="006E5CDB" w:rsidRPr="006E5CDB" w:rsidRDefault="00AD6B95" w:rsidP="009A4F53">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专属技能</w:t>
      </w:r>
      <w:r w:rsidR="006E5CDB" w:rsidRPr="00B4187A">
        <w:rPr>
          <w:rFonts w:ascii="Times New Roman" w:eastAsia="宋体" w:hAnsi="Times New Roman" w:cs="Times New Roman" w:hint="eastAsia"/>
          <w:b/>
          <w:bCs/>
          <w:sz w:val="24"/>
          <w:szCs w:val="24"/>
        </w:rPr>
        <w:t>威力和攻击次数：</w:t>
      </w:r>
      <w:r w:rsidR="006E5CDB">
        <w:rPr>
          <w:rFonts w:ascii="Times New Roman" w:eastAsia="宋体" w:hAnsi="Times New Roman" w:cs="Times New Roman" w:hint="eastAsia"/>
          <w:sz w:val="24"/>
          <w:szCs w:val="24"/>
        </w:rPr>
        <w:t xml:space="preserve">1000 </w:t>
      </w:r>
      <w:r w:rsidR="006E5CDB" w:rsidRPr="00B4187A">
        <w:rPr>
          <w:rFonts w:ascii="Times New Roman" w:eastAsia="宋体" w:hAnsi="Times New Roman" w:cs="Times New Roman"/>
          <w:sz w:val="24"/>
          <w:szCs w:val="24"/>
        </w:rPr>
        <w:t>×</w:t>
      </w:r>
      <w:r w:rsidR="006E5CDB">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3/4</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时为</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w:t>
      </w:r>
    </w:p>
    <w:p w14:paraId="763376A3" w14:textId="49B23EAA" w:rsidR="009A4F53" w:rsidRPr="00B4187A" w:rsidRDefault="009A4F53" w:rsidP="009A4F53">
      <w:pPr>
        <w:rPr>
          <w:rFonts w:ascii="Times New Roman" w:eastAsia="宋体" w:hAnsi="Times New Roman" w:cs="Times New Roman"/>
          <w:sz w:val="24"/>
          <w:szCs w:val="24"/>
        </w:rPr>
      </w:pPr>
      <w:r w:rsidRPr="00AD6B95">
        <w:rPr>
          <w:rFonts w:ascii="Times New Roman" w:eastAsia="宋体" w:hAnsi="Times New Roman" w:cs="Times New Roman"/>
          <w:b/>
          <w:bCs/>
          <w:sz w:val="24"/>
          <w:szCs w:val="24"/>
        </w:rPr>
        <w:t>暴击：</w:t>
      </w:r>
      <w:r w:rsidR="00AD6B95">
        <w:rPr>
          <w:rFonts w:ascii="Times New Roman" w:eastAsia="宋体" w:hAnsi="Times New Roman" w:cs="Times New Roman" w:hint="eastAsia"/>
          <w:sz w:val="24"/>
          <w:szCs w:val="24"/>
        </w:rPr>
        <w:t>无</w:t>
      </w:r>
      <w:r w:rsidR="00AD6B95">
        <w:rPr>
          <w:rFonts w:ascii="Times New Roman" w:eastAsia="宋体" w:hAnsi="Times New Roman" w:cs="Times New Roman" w:hint="eastAsia"/>
          <w:sz w:val="24"/>
          <w:szCs w:val="24"/>
        </w:rPr>
        <w:t xml:space="preserve">   </w:t>
      </w:r>
      <w:r w:rsidRPr="00AD6B95">
        <w:rPr>
          <w:rFonts w:ascii="Times New Roman" w:eastAsia="宋体" w:hAnsi="Times New Roman" w:cs="Times New Roman"/>
          <w:b/>
          <w:bCs/>
          <w:sz w:val="24"/>
          <w:szCs w:val="24"/>
        </w:rPr>
        <w:t>威力：</w:t>
      </w:r>
      <w:r w:rsidRPr="00B4187A">
        <w:rPr>
          <w:rFonts w:ascii="Times New Roman" w:eastAsia="宋体" w:hAnsi="Times New Roman" w:cs="Times New Roman"/>
          <w:sz w:val="24"/>
          <w:szCs w:val="24"/>
        </w:rPr>
        <w:t>400%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sidR="0062425F">
        <w:rPr>
          <w:rFonts w:ascii="Times New Roman" w:eastAsia="宋体" w:hAnsi="Times New Roman" w:cs="Times New Roman"/>
          <w:sz w:val="24"/>
          <w:szCs w:val="24"/>
        </w:rPr>
        <w:t>）</w:t>
      </w:r>
      <w:r w:rsidR="00AD6B95">
        <w:rPr>
          <w:rFonts w:ascii="Times New Roman" w:eastAsia="宋体" w:hAnsi="Times New Roman" w:cs="Times New Roman" w:hint="eastAsia"/>
          <w:sz w:val="24"/>
          <w:szCs w:val="24"/>
        </w:rPr>
        <w:t xml:space="preserve"> </w:t>
      </w:r>
      <w:r w:rsidRPr="00AD6B95">
        <w:rPr>
          <w:rFonts w:ascii="Times New Roman" w:eastAsia="宋体" w:hAnsi="Times New Roman" w:cs="Times New Roman"/>
          <w:b/>
          <w:bCs/>
          <w:sz w:val="24"/>
          <w:szCs w:val="24"/>
        </w:rPr>
        <w:t>爆伤：</w:t>
      </w:r>
      <w:r w:rsidR="00AD6B95">
        <w:rPr>
          <w:rFonts w:ascii="Times New Roman" w:eastAsia="宋体" w:hAnsi="Times New Roman" w:cs="Times New Roman" w:hint="eastAsia"/>
          <w:sz w:val="24"/>
          <w:szCs w:val="24"/>
        </w:rPr>
        <w:t>无</w:t>
      </w:r>
    </w:p>
    <w:p w14:paraId="2F5B364A" w14:textId="0033ADF9" w:rsidR="009A4F53" w:rsidRPr="00B4187A" w:rsidRDefault="009A4F53" w:rsidP="009A4F53">
      <w:pPr>
        <w:rPr>
          <w:rFonts w:ascii="Times New Roman" w:eastAsia="宋体" w:hAnsi="Times New Roman" w:cs="Times New Roman"/>
          <w:sz w:val="24"/>
          <w:szCs w:val="24"/>
        </w:rPr>
      </w:pPr>
      <w:r w:rsidRPr="00AD6B95">
        <w:rPr>
          <w:rFonts w:ascii="Times New Roman" w:eastAsia="宋体" w:hAnsi="Times New Roman" w:cs="Times New Roman"/>
          <w:b/>
          <w:bCs/>
          <w:sz w:val="24"/>
          <w:szCs w:val="24"/>
        </w:rPr>
        <w:t>能力值：</w:t>
      </w:r>
      <w:r w:rsidR="00AD6B95">
        <w:rPr>
          <w:rFonts w:ascii="Times New Roman" w:eastAsia="宋体" w:hAnsi="Times New Roman" w:cs="Times New Roman" w:hint="eastAsia"/>
          <w:sz w:val="24"/>
          <w:szCs w:val="24"/>
        </w:rPr>
        <w:t>无</w:t>
      </w:r>
      <w:r w:rsidRPr="00B4187A">
        <w:rPr>
          <w:rFonts w:ascii="Times New Roman" w:eastAsia="宋体" w:hAnsi="Times New Roman" w:cs="Times New Roman"/>
          <w:sz w:val="24"/>
          <w:szCs w:val="24"/>
        </w:rPr>
        <w:tab/>
      </w:r>
      <w:r w:rsidR="00AD6B95">
        <w:rPr>
          <w:rFonts w:ascii="Times New Roman" w:eastAsia="宋体" w:hAnsi="Times New Roman" w:cs="Times New Roman" w:hint="eastAsia"/>
          <w:sz w:val="24"/>
          <w:szCs w:val="24"/>
        </w:rPr>
        <w:t xml:space="preserve">   </w:t>
      </w:r>
      <w:r w:rsidRPr="00AD6B95">
        <w:rPr>
          <w:rFonts w:ascii="Times New Roman" w:eastAsia="宋体" w:hAnsi="Times New Roman" w:cs="Times New Roman"/>
          <w:b/>
          <w:bCs/>
          <w:sz w:val="24"/>
          <w:szCs w:val="24"/>
        </w:rPr>
        <w:t>伤害：</w:t>
      </w:r>
      <w:r w:rsidR="00AD6B95">
        <w:rPr>
          <w:rFonts w:ascii="Times New Roman" w:eastAsia="宋体" w:hAnsi="Times New Roman" w:cs="Times New Roman" w:hint="eastAsia"/>
          <w:sz w:val="24"/>
          <w:szCs w:val="24"/>
        </w:rPr>
        <w:t>16</w:t>
      </w:r>
      <w:r w:rsidRPr="00B4187A">
        <w:rPr>
          <w:rFonts w:ascii="Times New Roman" w:eastAsia="宋体" w:hAnsi="Times New Roman" w:cs="Times New Roman"/>
          <w:sz w:val="24"/>
          <w:szCs w:val="24"/>
        </w:rPr>
        <w:t>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二光</w:t>
      </w:r>
      <w:r w:rsidR="0062425F">
        <w:rPr>
          <w:rFonts w:ascii="Times New Roman" w:eastAsia="宋体" w:hAnsi="Times New Roman" w:cs="Times New Roman"/>
          <w:sz w:val="24"/>
          <w:szCs w:val="24"/>
        </w:rPr>
        <w:t>）</w:t>
      </w:r>
      <w:r w:rsidR="00AD6B95">
        <w:rPr>
          <w:rFonts w:ascii="Times New Roman" w:eastAsia="宋体" w:hAnsi="Times New Roman" w:cs="Times New Roman" w:hint="eastAsia"/>
          <w:sz w:val="24"/>
          <w:szCs w:val="24"/>
        </w:rPr>
        <w:t>+140%</w:t>
      </w:r>
      <w:r w:rsidR="00AD6B95">
        <w:rPr>
          <w:rFonts w:ascii="Times New Roman" w:eastAsia="宋体" w:hAnsi="Times New Roman" w:cs="Times New Roman" w:hint="eastAsia"/>
          <w:sz w:val="24"/>
          <w:szCs w:val="24"/>
        </w:rPr>
        <w:t>（</w:t>
      </w:r>
      <w:r w:rsidR="00AD6B95">
        <w:rPr>
          <w:rFonts w:ascii="Times New Roman" w:eastAsia="宋体" w:hAnsi="Times New Roman" w:cs="Times New Roman" w:hint="eastAsia"/>
          <w:sz w:val="24"/>
          <w:szCs w:val="24"/>
        </w:rPr>
        <w:t>=2</w:t>
      </w:r>
      <w:r w:rsidR="00AD6B95">
        <w:rPr>
          <w:rFonts w:ascii="Times New Roman" w:eastAsia="宋体" w:hAnsi="Times New Roman" w:cs="Times New Roman" w:hint="eastAsia"/>
          <w:sz w:val="24"/>
          <w:szCs w:val="24"/>
        </w:rPr>
        <w:t>）</w:t>
      </w:r>
      <w:r w:rsidR="00AD6B95">
        <w:rPr>
          <w:rFonts w:ascii="Times New Roman" w:eastAsia="宋体" w:hAnsi="Times New Roman" w:cs="Times New Roman" w:hint="eastAsia"/>
          <w:sz w:val="24"/>
          <w:szCs w:val="24"/>
        </w:rPr>
        <w:t xml:space="preserve"> </w:t>
      </w:r>
      <w:r w:rsidRPr="00AD6B95">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66%</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p>
    <w:p w14:paraId="0D42BF2B" w14:textId="52DEBDD8" w:rsidR="00AD6B95" w:rsidRDefault="00AD6B95" w:rsidP="00AD6B95">
      <w:pPr>
        <w:rPr>
          <w:rFonts w:ascii="Times New Roman" w:eastAsia="宋体" w:hAnsi="Times New Roman" w:cs="Times New Roman"/>
          <w:b/>
          <w:bCs/>
          <w:color w:val="0F9ED5" w:themeColor="accent4"/>
          <w:sz w:val="24"/>
          <w:szCs w:val="24"/>
        </w:rPr>
      </w:pPr>
      <w:r w:rsidRPr="00AD6B95">
        <w:rPr>
          <w:rFonts w:ascii="Times New Roman" w:eastAsia="宋体" w:hAnsi="Times New Roman" w:cs="Times New Roman" w:hint="eastAsia"/>
          <w:b/>
          <w:bCs/>
          <w:sz w:val="24"/>
          <w:szCs w:val="24"/>
        </w:rPr>
        <w:t>(13)</w:t>
      </w:r>
      <w:r w:rsidR="009A4F53" w:rsidRPr="00AD6B95">
        <w:rPr>
          <w:rFonts w:ascii="Times New Roman" w:eastAsia="宋体" w:hAnsi="Times New Roman" w:cs="Times New Roman"/>
          <w:b/>
          <w:bCs/>
          <w:sz w:val="24"/>
          <w:szCs w:val="24"/>
        </w:rPr>
        <w:tab/>
      </w:r>
      <w:r w:rsidRPr="00AD6B95">
        <w:rPr>
          <w:rFonts w:ascii="Times New Roman" w:eastAsia="宋体" w:hAnsi="Times New Roman" w:cs="Times New Roman" w:hint="eastAsia"/>
          <w:b/>
          <w:bCs/>
          <w:sz w:val="24"/>
          <w:szCs w:val="24"/>
        </w:rPr>
        <w:t xml:space="preserve"> </w:t>
      </w:r>
      <w:r w:rsidR="009A4F53" w:rsidRPr="00AD6B95">
        <w:rPr>
          <w:rFonts w:ascii="Times New Roman" w:eastAsia="宋体" w:hAnsi="Times New Roman" w:cs="Times New Roman"/>
          <w:b/>
          <w:bCs/>
          <w:sz w:val="24"/>
          <w:szCs w:val="24"/>
        </w:rPr>
        <w:t>尼伯龙很之主</w:t>
      </w:r>
      <w:r w:rsidR="009A4F53" w:rsidRPr="00AD6B95">
        <w:rPr>
          <w:rFonts w:ascii="Times New Roman" w:eastAsia="宋体" w:hAnsi="Times New Roman" w:cs="Times New Roman"/>
          <w:b/>
          <w:bCs/>
          <w:sz w:val="24"/>
          <w:szCs w:val="24"/>
        </w:rPr>
        <w:t>-</w:t>
      </w:r>
      <w:r w:rsidR="009A4F53" w:rsidRPr="00AD6B95">
        <w:rPr>
          <w:rFonts w:ascii="Times New Roman" w:eastAsia="宋体" w:hAnsi="Times New Roman" w:cs="Times New Roman"/>
          <w:b/>
          <w:bCs/>
          <w:sz w:val="24"/>
          <w:szCs w:val="24"/>
        </w:rPr>
        <w:t>法芙娜</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b/>
          <w:bCs/>
          <w:sz w:val="24"/>
          <w:szCs w:val="24"/>
        </w:rPr>
        <w:t>超时空系</w:t>
      </w:r>
      <w:r>
        <w:rPr>
          <w:rFonts w:ascii="Times New Roman" w:eastAsia="宋体" w:hAnsi="Times New Roman" w:cs="Times New Roman" w:hint="eastAsia"/>
          <w:b/>
          <w:bCs/>
          <w:sz w:val="24"/>
          <w:szCs w:val="24"/>
        </w:rPr>
        <w:t xml:space="preserve"> </w:t>
      </w:r>
      <w:r w:rsidRPr="00FE4077">
        <w:rPr>
          <w:rFonts w:ascii="Times New Roman" w:eastAsia="宋体" w:hAnsi="Times New Roman" w:cs="Times New Roman"/>
          <w:b/>
          <w:bCs/>
          <w:color w:val="0F9ED5" w:themeColor="accent4"/>
          <w:sz w:val="24"/>
          <w:szCs w:val="24"/>
        </w:rPr>
        <w:t>特攻</w:t>
      </w:r>
    </w:p>
    <w:p w14:paraId="5834EE97" w14:textId="2D17CED1" w:rsidR="00AD6B95" w:rsidRPr="00AD6B95" w:rsidRDefault="00AD6B95" w:rsidP="009A4F53">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二光技能</w:t>
      </w:r>
      <w:r w:rsidRPr="00B4187A">
        <w:rPr>
          <w:rFonts w:ascii="Times New Roman" w:eastAsia="宋体" w:hAnsi="Times New Roman" w:cs="Times New Roman" w:hint="eastAsia"/>
          <w:b/>
          <w:bCs/>
          <w:sz w:val="24"/>
          <w:szCs w:val="24"/>
        </w:rPr>
        <w:t>威力和攻击次数：</w:t>
      </w:r>
      <w:r>
        <w:rPr>
          <w:rFonts w:ascii="Times New Roman" w:eastAsia="宋体" w:hAnsi="Times New Roman" w:cs="Times New Roman" w:hint="eastAsia"/>
          <w:sz w:val="24"/>
          <w:szCs w:val="24"/>
        </w:rPr>
        <w:t xml:space="preserve">220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6</w:t>
      </w:r>
    </w:p>
    <w:p w14:paraId="1679BE80" w14:textId="77777777" w:rsidR="00AD6B95" w:rsidRDefault="009A4F53" w:rsidP="009A4F53">
      <w:pPr>
        <w:rPr>
          <w:rFonts w:ascii="Times New Roman" w:eastAsia="宋体" w:hAnsi="Times New Roman" w:cs="Times New Roman"/>
          <w:sz w:val="24"/>
          <w:szCs w:val="24"/>
        </w:rPr>
      </w:pPr>
      <w:r w:rsidRPr="00AD6B95">
        <w:rPr>
          <w:rFonts w:ascii="Times New Roman" w:eastAsia="宋体" w:hAnsi="Times New Roman" w:cs="Times New Roman"/>
          <w:b/>
          <w:bCs/>
          <w:sz w:val="24"/>
          <w:szCs w:val="24"/>
        </w:rPr>
        <w:t>暴击：</w:t>
      </w:r>
      <w:r w:rsidR="00AD6B95">
        <w:rPr>
          <w:rFonts w:ascii="Times New Roman" w:eastAsia="宋体" w:hAnsi="Times New Roman" w:cs="Times New Roman" w:hint="eastAsia"/>
          <w:sz w:val="24"/>
          <w:szCs w:val="24"/>
        </w:rPr>
        <w:t>无</w:t>
      </w:r>
      <w:r w:rsidR="00AD6B95">
        <w:rPr>
          <w:rFonts w:ascii="Times New Roman" w:eastAsia="宋体" w:hAnsi="Times New Roman" w:cs="Times New Roman" w:hint="eastAsia"/>
          <w:sz w:val="24"/>
          <w:szCs w:val="24"/>
        </w:rPr>
        <w:t xml:space="preserve">   </w:t>
      </w:r>
      <w:r w:rsidRPr="00AD6B95">
        <w:rPr>
          <w:rFonts w:ascii="Times New Roman" w:eastAsia="宋体" w:hAnsi="Times New Roman" w:cs="Times New Roman"/>
          <w:b/>
          <w:bCs/>
          <w:sz w:val="24"/>
          <w:szCs w:val="24"/>
        </w:rPr>
        <w:t>威力：</w:t>
      </w:r>
      <w:r w:rsidRPr="00B4187A">
        <w:rPr>
          <w:rFonts w:ascii="Times New Roman" w:eastAsia="宋体" w:hAnsi="Times New Roman" w:cs="Times New Roman"/>
          <w:sz w:val="24"/>
          <w:szCs w:val="24"/>
        </w:rPr>
        <w:t>200%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二光</w:t>
      </w:r>
      <w:r w:rsidR="0062425F">
        <w:rPr>
          <w:rFonts w:ascii="Times New Roman" w:eastAsia="宋体" w:hAnsi="Times New Roman" w:cs="Times New Roman"/>
          <w:sz w:val="24"/>
          <w:szCs w:val="24"/>
        </w:rPr>
        <w:t>）</w:t>
      </w:r>
      <w:r w:rsidR="00AD6B95">
        <w:rPr>
          <w:rFonts w:ascii="Times New Roman" w:eastAsia="宋体" w:hAnsi="Times New Roman" w:cs="Times New Roman" w:hint="eastAsia"/>
          <w:sz w:val="24"/>
          <w:szCs w:val="24"/>
        </w:rPr>
        <w:t xml:space="preserve"> </w:t>
      </w:r>
      <w:r w:rsidRPr="00AD6B95">
        <w:rPr>
          <w:rFonts w:ascii="Times New Roman" w:eastAsia="宋体" w:hAnsi="Times New Roman" w:cs="Times New Roman"/>
          <w:b/>
          <w:bCs/>
          <w:sz w:val="24"/>
          <w:szCs w:val="24"/>
        </w:rPr>
        <w:t>爆伤：</w:t>
      </w:r>
      <w:r w:rsidR="00AD6B95">
        <w:rPr>
          <w:rFonts w:ascii="Times New Roman" w:eastAsia="宋体" w:hAnsi="Times New Roman" w:cs="Times New Roman" w:hint="eastAsia"/>
          <w:sz w:val="24"/>
          <w:szCs w:val="24"/>
        </w:rPr>
        <w:t>无</w:t>
      </w:r>
    </w:p>
    <w:p w14:paraId="66340033" w14:textId="4B3B7076" w:rsidR="009A4F53" w:rsidRPr="00B4187A" w:rsidRDefault="009A4F53" w:rsidP="009A4F53">
      <w:pPr>
        <w:rPr>
          <w:rFonts w:ascii="Times New Roman" w:eastAsia="宋体" w:hAnsi="Times New Roman" w:cs="Times New Roman"/>
          <w:sz w:val="24"/>
          <w:szCs w:val="24"/>
        </w:rPr>
      </w:pPr>
      <w:r w:rsidRPr="00AD6B95">
        <w:rPr>
          <w:rFonts w:ascii="Times New Roman" w:eastAsia="宋体" w:hAnsi="Times New Roman" w:cs="Times New Roman"/>
          <w:b/>
          <w:bCs/>
          <w:sz w:val="24"/>
          <w:szCs w:val="24"/>
        </w:rPr>
        <w:t>能力值</w:t>
      </w:r>
      <w:r w:rsidRPr="00B4187A">
        <w:rPr>
          <w:rFonts w:ascii="Times New Roman" w:eastAsia="宋体" w:hAnsi="Times New Roman" w:cs="Times New Roman"/>
          <w:sz w:val="24"/>
          <w:szCs w:val="24"/>
        </w:rPr>
        <w:t>：</w:t>
      </w:r>
      <w:r w:rsidR="00AD6B95">
        <w:rPr>
          <w:rFonts w:ascii="Times New Roman" w:eastAsia="宋体" w:hAnsi="Times New Roman" w:cs="Times New Roman" w:hint="eastAsia"/>
          <w:sz w:val="24"/>
          <w:szCs w:val="24"/>
        </w:rPr>
        <w:t>3</w:t>
      </w:r>
      <w:r w:rsidRPr="00B4187A">
        <w:rPr>
          <w:rFonts w:ascii="Times New Roman" w:eastAsia="宋体" w:hAnsi="Times New Roman" w:cs="Times New Roman"/>
          <w:sz w:val="24"/>
          <w:szCs w:val="24"/>
        </w:rPr>
        <w:t>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AD6B95">
        <w:rPr>
          <w:rFonts w:ascii="Times New Roman" w:eastAsia="宋体" w:hAnsi="Times New Roman" w:cs="Times New Roman" w:hint="eastAsia"/>
          <w:sz w:val="24"/>
          <w:szCs w:val="24"/>
        </w:rPr>
        <w:t>）</w:t>
      </w:r>
      <w:r w:rsidR="00AD6B95">
        <w:rPr>
          <w:rFonts w:ascii="Times New Roman" w:eastAsia="宋体" w:hAnsi="Times New Roman" w:cs="Times New Roman" w:hint="eastAsia"/>
          <w:sz w:val="24"/>
          <w:szCs w:val="24"/>
        </w:rPr>
        <w:t xml:space="preserve"> </w:t>
      </w:r>
      <w:r w:rsidRPr="00AD6B95">
        <w:rPr>
          <w:rFonts w:ascii="Times New Roman" w:eastAsia="宋体" w:hAnsi="Times New Roman" w:cs="Times New Roman"/>
          <w:b/>
          <w:bCs/>
          <w:sz w:val="24"/>
          <w:szCs w:val="24"/>
        </w:rPr>
        <w:t>伤害：</w:t>
      </w:r>
      <w:r w:rsidRPr="00B4187A">
        <w:rPr>
          <w:rFonts w:ascii="Times New Roman" w:eastAsia="宋体" w:hAnsi="Times New Roman" w:cs="Times New Roman"/>
          <w:sz w:val="24"/>
          <w:szCs w:val="24"/>
        </w:rPr>
        <w:t>270%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+150%</w:t>
      </w:r>
      <w:r w:rsidR="0062425F">
        <w:rPr>
          <w:rFonts w:ascii="Times New Roman" w:eastAsia="宋体" w:hAnsi="Times New Roman" w:cs="Times New Roman"/>
          <w:sz w:val="24"/>
          <w:szCs w:val="24"/>
        </w:rPr>
        <w:t>（</w:t>
      </w:r>
      <w:r w:rsidR="00AD6B95">
        <w:rPr>
          <w:rFonts w:ascii="Times New Roman" w:eastAsia="宋体" w:hAnsi="Times New Roman" w:cs="Times New Roman" w:hint="eastAsia"/>
          <w:sz w:val="24"/>
          <w:szCs w:val="24"/>
        </w:rPr>
        <w:t>=2</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w:t>
      </w:r>
      <w:r w:rsidRPr="00B4187A">
        <w:rPr>
          <w:rFonts w:ascii="Times New Roman" w:eastAsia="宋体" w:hAnsi="Times New Roman" w:cs="Times New Roman"/>
          <w:sz w:val="24"/>
          <w:szCs w:val="24"/>
        </w:rPr>
        <w:tab/>
      </w:r>
    </w:p>
    <w:p w14:paraId="73F87ED0" w14:textId="7ABBEED7" w:rsidR="009A4F53" w:rsidRPr="00B4187A" w:rsidRDefault="009A4F53" w:rsidP="009A4F53">
      <w:pPr>
        <w:rPr>
          <w:rFonts w:ascii="Times New Roman" w:eastAsia="宋体" w:hAnsi="Times New Roman" w:cs="Times New Roman"/>
          <w:sz w:val="24"/>
          <w:szCs w:val="24"/>
        </w:rPr>
      </w:pPr>
      <w:r w:rsidRPr="00AD6B95">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66%</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二光</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p>
    <w:p w14:paraId="03C0CE99" w14:textId="19A9FB44" w:rsidR="00D56364" w:rsidRDefault="00D56364" w:rsidP="00D56364">
      <w:pPr>
        <w:rPr>
          <w:rFonts w:ascii="Times New Roman" w:eastAsia="宋体" w:hAnsi="Times New Roman" w:cs="Times New Roman"/>
          <w:b/>
          <w:bCs/>
          <w:color w:val="FFC000"/>
          <w:sz w:val="24"/>
          <w:szCs w:val="24"/>
        </w:rPr>
      </w:pPr>
      <w:r w:rsidRPr="00D56364">
        <w:rPr>
          <w:rFonts w:ascii="Times New Roman" w:eastAsia="宋体" w:hAnsi="Times New Roman" w:cs="Times New Roman" w:hint="eastAsia"/>
          <w:b/>
          <w:bCs/>
          <w:sz w:val="24"/>
          <w:szCs w:val="24"/>
        </w:rPr>
        <w:t xml:space="preserve">(14) </w:t>
      </w:r>
      <w:r w:rsidR="009A4F53" w:rsidRPr="00D56364">
        <w:rPr>
          <w:rFonts w:ascii="Times New Roman" w:eastAsia="宋体" w:hAnsi="Times New Roman" w:cs="Times New Roman"/>
          <w:b/>
          <w:bCs/>
          <w:sz w:val="24"/>
          <w:szCs w:val="24"/>
        </w:rPr>
        <w:t>绝望轮回女神</w:t>
      </w:r>
      <w:r w:rsidR="009A4F53" w:rsidRPr="00D56364">
        <w:rPr>
          <w:rFonts w:ascii="Times New Roman" w:eastAsia="宋体" w:hAnsi="Times New Roman" w:cs="Times New Roman"/>
          <w:b/>
          <w:bCs/>
          <w:sz w:val="24"/>
          <w:szCs w:val="24"/>
        </w:rPr>
        <w:t>-</w:t>
      </w:r>
      <w:r w:rsidR="009A4F53" w:rsidRPr="00D56364">
        <w:rPr>
          <w:rFonts w:ascii="Times New Roman" w:eastAsia="宋体" w:hAnsi="Times New Roman" w:cs="Times New Roman"/>
          <w:b/>
          <w:bCs/>
          <w:sz w:val="24"/>
          <w:szCs w:val="24"/>
        </w:rPr>
        <w:t>梅比乌斯</w:t>
      </w:r>
      <w:r w:rsidRPr="00D56364">
        <w:rPr>
          <w:rFonts w:ascii="Times New Roman" w:eastAsia="宋体" w:hAnsi="Times New Roman" w:cs="Times New Roman" w:hint="eastAsia"/>
          <w:b/>
          <w:bCs/>
          <w:sz w:val="24"/>
          <w:szCs w:val="24"/>
        </w:rPr>
        <w:t xml:space="preserve"> </w:t>
      </w:r>
      <w:r w:rsidRPr="00D56364">
        <w:rPr>
          <w:rFonts w:ascii="Times New Roman" w:eastAsia="宋体" w:hAnsi="Times New Roman" w:cs="Times New Roman" w:hint="eastAsia"/>
          <w:b/>
          <w:bCs/>
          <w:sz w:val="24"/>
          <w:szCs w:val="24"/>
        </w:rPr>
        <w:t>超圣灵</w:t>
      </w:r>
      <w:r>
        <w:rPr>
          <w:rFonts w:ascii="Times New Roman" w:eastAsia="宋体" w:hAnsi="Times New Roman" w:cs="Times New Roman" w:hint="eastAsia"/>
          <w:b/>
          <w:bCs/>
          <w:sz w:val="24"/>
          <w:szCs w:val="24"/>
        </w:rPr>
        <w:t>系</w:t>
      </w:r>
      <w:r>
        <w:rPr>
          <w:rFonts w:ascii="Times New Roman" w:eastAsia="宋体" w:hAnsi="Times New Roman" w:cs="Times New Roman" w:hint="eastAsia"/>
          <w:b/>
          <w:bCs/>
          <w:sz w:val="24"/>
          <w:szCs w:val="24"/>
        </w:rPr>
        <w:t xml:space="preserve"> </w:t>
      </w:r>
      <w:r w:rsidRPr="003454E5">
        <w:rPr>
          <w:rFonts w:ascii="Times New Roman" w:eastAsia="宋体" w:hAnsi="Times New Roman" w:cs="Times New Roman"/>
          <w:b/>
          <w:bCs/>
          <w:color w:val="FFC000"/>
          <w:sz w:val="24"/>
          <w:szCs w:val="24"/>
        </w:rPr>
        <w:t>普攻</w:t>
      </w:r>
    </w:p>
    <w:p w14:paraId="1F25ED0C" w14:textId="3D7197B4" w:rsidR="009A4F53" w:rsidRPr="00D56364" w:rsidRDefault="00D56364" w:rsidP="009A4F53">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二光技能</w:t>
      </w:r>
      <w:r w:rsidRPr="00B4187A">
        <w:rPr>
          <w:rFonts w:ascii="Times New Roman" w:eastAsia="宋体" w:hAnsi="Times New Roman" w:cs="Times New Roman" w:hint="eastAsia"/>
          <w:b/>
          <w:bCs/>
          <w:sz w:val="24"/>
          <w:szCs w:val="24"/>
        </w:rPr>
        <w:t>威力和攻击次数：</w:t>
      </w:r>
      <w:r>
        <w:rPr>
          <w:rFonts w:ascii="Times New Roman" w:eastAsia="宋体" w:hAnsi="Times New Roman" w:cs="Times New Roman" w:hint="eastAsia"/>
          <w:sz w:val="24"/>
          <w:szCs w:val="24"/>
        </w:rPr>
        <w:t xml:space="preserve">400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4</w:t>
      </w:r>
    </w:p>
    <w:p w14:paraId="0D03A607" w14:textId="4C60DD48" w:rsidR="009A4F53" w:rsidRPr="00B4187A" w:rsidRDefault="009A4F53" w:rsidP="009A4F53">
      <w:pPr>
        <w:rPr>
          <w:rFonts w:ascii="Times New Roman" w:eastAsia="宋体" w:hAnsi="Times New Roman" w:cs="Times New Roman"/>
          <w:sz w:val="24"/>
          <w:szCs w:val="24"/>
        </w:rPr>
      </w:pPr>
      <w:r w:rsidRPr="00D56364">
        <w:rPr>
          <w:rFonts w:ascii="Times New Roman" w:eastAsia="宋体" w:hAnsi="Times New Roman" w:cs="Times New Roman"/>
          <w:b/>
          <w:bCs/>
          <w:sz w:val="24"/>
          <w:szCs w:val="24"/>
        </w:rPr>
        <w:t>暴击：</w:t>
      </w:r>
      <w:r w:rsidR="00D56364">
        <w:rPr>
          <w:rFonts w:ascii="Times New Roman" w:eastAsia="宋体" w:hAnsi="Times New Roman" w:cs="Times New Roman" w:hint="eastAsia"/>
          <w:sz w:val="24"/>
          <w:szCs w:val="24"/>
        </w:rPr>
        <w:t>无</w:t>
      </w:r>
      <w:r w:rsidR="00D56364">
        <w:rPr>
          <w:rFonts w:ascii="Times New Roman" w:eastAsia="宋体" w:hAnsi="Times New Roman" w:cs="Times New Roman" w:hint="eastAsia"/>
          <w:sz w:val="24"/>
          <w:szCs w:val="24"/>
        </w:rPr>
        <w:t xml:space="preserve">   </w:t>
      </w:r>
      <w:r w:rsidRPr="00D56364">
        <w:rPr>
          <w:rFonts w:ascii="Times New Roman" w:eastAsia="宋体" w:hAnsi="Times New Roman" w:cs="Times New Roman"/>
          <w:b/>
          <w:bCs/>
          <w:sz w:val="24"/>
          <w:szCs w:val="24"/>
        </w:rPr>
        <w:t>威力：</w:t>
      </w:r>
      <w:r w:rsidRPr="00B4187A">
        <w:rPr>
          <w:rFonts w:ascii="Times New Roman" w:eastAsia="宋体" w:hAnsi="Times New Roman" w:cs="Times New Roman"/>
          <w:sz w:val="24"/>
          <w:szCs w:val="24"/>
        </w:rPr>
        <w:t>500%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sidR="0062425F">
        <w:rPr>
          <w:rFonts w:ascii="Times New Roman" w:eastAsia="宋体" w:hAnsi="Times New Roman" w:cs="Times New Roman"/>
          <w:sz w:val="24"/>
          <w:szCs w:val="24"/>
        </w:rPr>
        <w:t>）</w:t>
      </w:r>
      <w:r w:rsidR="00D56364">
        <w:rPr>
          <w:rFonts w:ascii="Times New Roman" w:eastAsia="宋体" w:hAnsi="Times New Roman" w:cs="Times New Roman" w:hint="eastAsia"/>
          <w:sz w:val="24"/>
          <w:szCs w:val="24"/>
        </w:rPr>
        <w:t xml:space="preserve"> </w:t>
      </w:r>
      <w:r w:rsidRPr="00D56364">
        <w:rPr>
          <w:rFonts w:ascii="Times New Roman" w:eastAsia="宋体" w:hAnsi="Times New Roman" w:cs="Times New Roman"/>
          <w:b/>
          <w:bCs/>
          <w:sz w:val="24"/>
          <w:szCs w:val="24"/>
        </w:rPr>
        <w:t>爆伤：</w:t>
      </w:r>
      <w:r w:rsidRPr="00B4187A">
        <w:rPr>
          <w:rFonts w:ascii="Times New Roman" w:eastAsia="宋体" w:hAnsi="Times New Roman" w:cs="Times New Roman"/>
          <w:sz w:val="24"/>
          <w:szCs w:val="24"/>
        </w:rPr>
        <w:t>140%</w:t>
      </w:r>
      <w:r w:rsidR="0062425F">
        <w:rPr>
          <w:rFonts w:ascii="Times New Roman" w:eastAsia="宋体" w:hAnsi="Times New Roman" w:cs="Times New Roman"/>
          <w:sz w:val="24"/>
          <w:szCs w:val="24"/>
        </w:rPr>
        <w:t>（</w:t>
      </w:r>
      <w:r w:rsidR="00D56364">
        <w:rPr>
          <w:rFonts w:ascii="Times New Roman" w:eastAsia="宋体" w:hAnsi="Times New Roman" w:cs="Times New Roman" w:hint="eastAsia"/>
          <w:sz w:val="24"/>
          <w:szCs w:val="24"/>
        </w:rPr>
        <w:t>=2</w:t>
      </w:r>
      <w:r w:rsidR="0062425F">
        <w:rPr>
          <w:rFonts w:ascii="Times New Roman" w:eastAsia="宋体" w:hAnsi="Times New Roman" w:cs="Times New Roman"/>
          <w:sz w:val="24"/>
          <w:szCs w:val="24"/>
        </w:rPr>
        <w:t>）</w:t>
      </w:r>
    </w:p>
    <w:p w14:paraId="600504A7" w14:textId="135128A2" w:rsidR="009A4F53" w:rsidRPr="00B4187A" w:rsidRDefault="009A4F53" w:rsidP="009A4F53">
      <w:pPr>
        <w:rPr>
          <w:rFonts w:ascii="Times New Roman" w:eastAsia="宋体" w:hAnsi="Times New Roman" w:cs="Times New Roman"/>
          <w:sz w:val="24"/>
          <w:szCs w:val="24"/>
        </w:rPr>
      </w:pPr>
      <w:r w:rsidRPr="00D56364">
        <w:rPr>
          <w:rFonts w:ascii="Times New Roman" w:eastAsia="宋体" w:hAnsi="Times New Roman" w:cs="Times New Roman"/>
          <w:b/>
          <w:bCs/>
          <w:sz w:val="24"/>
          <w:szCs w:val="24"/>
        </w:rPr>
        <w:t>能力值：</w:t>
      </w:r>
      <w:r w:rsidR="00D56364">
        <w:rPr>
          <w:rFonts w:ascii="Times New Roman" w:eastAsia="宋体" w:hAnsi="Times New Roman" w:cs="Times New Roman" w:hint="eastAsia"/>
          <w:sz w:val="24"/>
          <w:szCs w:val="24"/>
        </w:rPr>
        <w:t>无</w:t>
      </w:r>
      <w:r w:rsidR="00D56364">
        <w:rPr>
          <w:rFonts w:ascii="Times New Roman" w:eastAsia="宋体" w:hAnsi="Times New Roman" w:cs="Times New Roman" w:hint="eastAsia"/>
          <w:sz w:val="24"/>
          <w:szCs w:val="24"/>
        </w:rPr>
        <w:t xml:space="preserve">   </w:t>
      </w:r>
      <w:r w:rsidRPr="00D56364">
        <w:rPr>
          <w:rFonts w:ascii="Times New Roman" w:eastAsia="宋体" w:hAnsi="Times New Roman" w:cs="Times New Roman"/>
          <w:b/>
          <w:bCs/>
          <w:sz w:val="24"/>
          <w:szCs w:val="24"/>
        </w:rPr>
        <w:t>伤害：</w:t>
      </w:r>
      <w:r w:rsidRPr="00B4187A">
        <w:rPr>
          <w:rFonts w:ascii="Times New Roman" w:eastAsia="宋体" w:hAnsi="Times New Roman" w:cs="Times New Roman"/>
          <w:sz w:val="24"/>
          <w:szCs w:val="24"/>
        </w:rPr>
        <w:t>180%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+ 140%</w:t>
      </w:r>
      <w:r w:rsidR="0062425F">
        <w:rPr>
          <w:rFonts w:ascii="Times New Roman" w:eastAsia="宋体" w:hAnsi="Times New Roman" w:cs="Times New Roman"/>
          <w:sz w:val="24"/>
          <w:szCs w:val="24"/>
        </w:rPr>
        <w:t>（</w:t>
      </w:r>
      <w:r w:rsidR="00D56364">
        <w:rPr>
          <w:rFonts w:ascii="Times New Roman" w:eastAsia="宋体" w:hAnsi="Times New Roman" w:cs="Times New Roman" w:hint="eastAsia"/>
          <w:sz w:val="24"/>
          <w:szCs w:val="24"/>
        </w:rPr>
        <w:t>=2</w:t>
      </w:r>
      <w:r w:rsidR="0062425F">
        <w:rPr>
          <w:rFonts w:ascii="Times New Roman" w:eastAsia="宋体" w:hAnsi="Times New Roman" w:cs="Times New Roman"/>
          <w:sz w:val="24"/>
          <w:szCs w:val="24"/>
        </w:rPr>
        <w:t>）</w:t>
      </w:r>
    </w:p>
    <w:p w14:paraId="3B9057A8" w14:textId="73A64E2C" w:rsidR="009A4F53" w:rsidRPr="00D56364" w:rsidRDefault="009A4F53" w:rsidP="009A4F53">
      <w:pPr>
        <w:rPr>
          <w:rFonts w:ascii="Times New Roman" w:eastAsia="宋体" w:hAnsi="Times New Roman" w:cs="Times New Roman"/>
          <w:sz w:val="24"/>
          <w:szCs w:val="24"/>
        </w:rPr>
      </w:pPr>
      <w:r w:rsidRPr="00D56364">
        <w:rPr>
          <w:rFonts w:ascii="Times New Roman" w:eastAsia="宋体" w:hAnsi="Times New Roman" w:cs="Times New Roman"/>
          <w:b/>
          <w:bCs/>
          <w:sz w:val="24"/>
          <w:szCs w:val="24"/>
        </w:rPr>
        <w:t>穿防：</w:t>
      </w:r>
      <w:r w:rsidRPr="00D56364">
        <w:rPr>
          <w:rFonts w:ascii="Times New Roman" w:eastAsia="宋体" w:hAnsi="Times New Roman" w:cs="Times New Roman"/>
          <w:b/>
          <w:bCs/>
          <w:sz w:val="24"/>
          <w:szCs w:val="24"/>
        </w:rPr>
        <w:t>75%</w:t>
      </w:r>
      <w:r w:rsidR="0062425F" w:rsidRPr="00D56364">
        <w:rPr>
          <w:rFonts w:ascii="Times New Roman" w:eastAsia="宋体" w:hAnsi="Times New Roman" w:cs="Times New Roman"/>
          <w:b/>
          <w:bCs/>
          <w:sz w:val="24"/>
          <w:szCs w:val="24"/>
        </w:rPr>
        <w:t>（</w:t>
      </w:r>
      <w:r w:rsidRPr="00D56364">
        <w:rPr>
          <w:rFonts w:ascii="Times New Roman" w:eastAsia="宋体" w:hAnsi="Times New Roman" w:cs="Times New Roman"/>
          <w:b/>
          <w:bCs/>
          <w:sz w:val="24"/>
          <w:szCs w:val="24"/>
        </w:rPr>
        <w:t>二光</w:t>
      </w:r>
      <w:r w:rsidRPr="00D56364">
        <w:rPr>
          <w:rFonts w:ascii="Times New Roman" w:eastAsia="宋体" w:hAnsi="Times New Roman" w:cs="Times New Roman"/>
          <w:b/>
          <w:bCs/>
          <w:sz w:val="24"/>
          <w:szCs w:val="24"/>
        </w:rPr>
        <w:t>+</w:t>
      </w:r>
      <w:r w:rsidRPr="00D56364">
        <w:rPr>
          <w:rFonts w:ascii="Times New Roman" w:eastAsia="宋体" w:hAnsi="Times New Roman" w:cs="Times New Roman"/>
          <w:b/>
          <w:bCs/>
          <w:sz w:val="24"/>
          <w:szCs w:val="24"/>
        </w:rPr>
        <w:t>装备</w:t>
      </w:r>
      <w:r w:rsidR="0062425F" w:rsidRPr="00D56364">
        <w:rPr>
          <w:rFonts w:ascii="Times New Roman" w:eastAsia="宋体" w:hAnsi="Times New Roman" w:cs="Times New Roman"/>
          <w:b/>
          <w:bCs/>
          <w:sz w:val="24"/>
          <w:szCs w:val="24"/>
        </w:rPr>
        <w:t>）</w:t>
      </w:r>
      <w:r w:rsidR="00D56364">
        <w:rPr>
          <w:rFonts w:ascii="Times New Roman" w:eastAsia="宋体" w:hAnsi="Times New Roman" w:cs="Times New Roman" w:hint="eastAsia"/>
          <w:sz w:val="24"/>
          <w:szCs w:val="24"/>
        </w:rPr>
        <w:t xml:space="preserve"> </w:t>
      </w:r>
      <w:r w:rsidR="00D56364">
        <w:rPr>
          <w:rFonts w:ascii="Times New Roman" w:eastAsia="宋体" w:hAnsi="Times New Roman" w:cs="Times New Roman" w:hint="eastAsia"/>
          <w:sz w:val="24"/>
          <w:szCs w:val="24"/>
        </w:rPr>
        <w:t>叠刀可增加</w:t>
      </w:r>
      <w:r w:rsidR="00433907">
        <w:rPr>
          <w:rFonts w:ascii="Times New Roman" w:eastAsia="宋体" w:hAnsi="Times New Roman" w:cs="Times New Roman" w:hint="eastAsia"/>
          <w:sz w:val="24"/>
          <w:szCs w:val="24"/>
        </w:rPr>
        <w:t>10%-40%</w:t>
      </w:r>
      <w:r w:rsidRPr="00D56364">
        <w:rPr>
          <w:rFonts w:ascii="Times New Roman" w:eastAsia="宋体" w:hAnsi="Times New Roman" w:cs="Times New Roman"/>
          <w:sz w:val="24"/>
          <w:szCs w:val="24"/>
        </w:rPr>
        <w:t>最终伤害</w:t>
      </w:r>
      <w:r w:rsidR="00D56364" w:rsidRPr="00D56364">
        <w:rPr>
          <w:rFonts w:ascii="Times New Roman" w:eastAsia="宋体" w:hAnsi="Times New Roman" w:cs="Times New Roman" w:hint="eastAsia"/>
          <w:sz w:val="24"/>
          <w:szCs w:val="24"/>
        </w:rPr>
        <w:t>，见</w:t>
      </w:r>
      <w:r w:rsidR="00D56364" w:rsidRPr="00D56364">
        <w:rPr>
          <w:rFonts w:ascii="Times New Roman" w:eastAsia="宋体" w:hAnsi="Times New Roman" w:cs="Times New Roman" w:hint="eastAsia"/>
          <w:sz w:val="24"/>
          <w:szCs w:val="24"/>
        </w:rPr>
        <w:t>3.4.3</w:t>
      </w:r>
    </w:p>
    <w:p w14:paraId="2B7F8B78" w14:textId="30BB537B" w:rsidR="009A4F53" w:rsidRPr="00B4187A" w:rsidRDefault="00D56364" w:rsidP="009A4F53">
      <w:pPr>
        <w:rPr>
          <w:rFonts w:ascii="Times New Roman" w:eastAsia="宋体" w:hAnsi="Times New Roman" w:cs="Times New Roman"/>
          <w:sz w:val="24"/>
          <w:szCs w:val="24"/>
        </w:rPr>
      </w:pPr>
      <w:r w:rsidRPr="00D56364">
        <w:rPr>
          <w:rFonts w:ascii="Times New Roman" w:eastAsia="宋体" w:hAnsi="Times New Roman" w:cs="Times New Roman" w:hint="eastAsia"/>
          <w:b/>
          <w:bCs/>
          <w:sz w:val="24"/>
          <w:szCs w:val="24"/>
        </w:rPr>
        <w:t xml:space="preserve">(15) </w:t>
      </w:r>
      <w:r w:rsidR="009A4F53" w:rsidRPr="00D56364">
        <w:rPr>
          <w:rFonts w:ascii="Times New Roman" w:eastAsia="宋体" w:hAnsi="Times New Roman" w:cs="Times New Roman"/>
          <w:b/>
          <w:bCs/>
          <w:sz w:val="24"/>
          <w:szCs w:val="24"/>
        </w:rPr>
        <w:t>星月交辉</w:t>
      </w:r>
      <w:r>
        <w:rPr>
          <w:rFonts w:ascii="Times New Roman" w:eastAsia="宋体" w:hAnsi="Times New Roman" w:cs="Times New Roman" w:hint="eastAsia"/>
          <w:b/>
          <w:bCs/>
          <w:sz w:val="24"/>
          <w:szCs w:val="24"/>
        </w:rPr>
        <w:t>-</w:t>
      </w:r>
      <w:r w:rsidR="009A4F53" w:rsidRPr="00D56364">
        <w:rPr>
          <w:rFonts w:ascii="Times New Roman" w:eastAsia="宋体" w:hAnsi="Times New Roman" w:cs="Times New Roman"/>
          <w:b/>
          <w:bCs/>
          <w:sz w:val="24"/>
          <w:szCs w:val="24"/>
        </w:rPr>
        <w:t>一生一世</w:t>
      </w:r>
      <w:r>
        <w:rPr>
          <w:rFonts w:ascii="Times New Roman" w:eastAsia="宋体" w:hAnsi="Times New Roman" w:cs="Times New Roman" w:hint="eastAsia"/>
          <w:sz w:val="24"/>
          <w:szCs w:val="24"/>
        </w:rPr>
        <w:t xml:space="preserve"> </w:t>
      </w:r>
      <w:r w:rsidRPr="00D56364">
        <w:rPr>
          <w:rFonts w:ascii="Times New Roman" w:eastAsia="宋体" w:hAnsi="Times New Roman" w:cs="Times New Roman" w:hint="eastAsia"/>
          <w:b/>
          <w:bCs/>
          <w:sz w:val="24"/>
          <w:szCs w:val="24"/>
        </w:rPr>
        <w:t>超</w:t>
      </w:r>
      <w:r>
        <w:rPr>
          <w:rFonts w:ascii="Times New Roman" w:eastAsia="宋体" w:hAnsi="Times New Roman" w:cs="Times New Roman" w:hint="eastAsia"/>
          <w:b/>
          <w:bCs/>
          <w:sz w:val="24"/>
          <w:szCs w:val="24"/>
        </w:rPr>
        <w:t>龙系</w:t>
      </w:r>
      <w:r>
        <w:rPr>
          <w:rFonts w:ascii="Times New Roman" w:eastAsia="宋体" w:hAnsi="Times New Roman" w:cs="Times New Roman" w:hint="eastAsia"/>
          <w:b/>
          <w:bCs/>
          <w:sz w:val="24"/>
          <w:szCs w:val="24"/>
        </w:rPr>
        <w:t xml:space="preserve"> </w:t>
      </w:r>
      <w:r w:rsidRPr="003454E5">
        <w:rPr>
          <w:rFonts w:ascii="Times New Roman" w:eastAsia="宋体" w:hAnsi="Times New Roman" w:cs="Times New Roman"/>
          <w:b/>
          <w:bCs/>
          <w:color w:val="FFC000"/>
          <w:sz w:val="24"/>
          <w:szCs w:val="24"/>
        </w:rPr>
        <w:t>普攻</w:t>
      </w:r>
    </w:p>
    <w:p w14:paraId="35CC4C53" w14:textId="60487A0E" w:rsidR="00D56364" w:rsidRPr="00D56364" w:rsidRDefault="00D56364" w:rsidP="00D56364">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二光技能</w:t>
      </w:r>
      <w:r w:rsidRPr="00B4187A">
        <w:rPr>
          <w:rFonts w:ascii="Times New Roman" w:eastAsia="宋体" w:hAnsi="Times New Roman" w:cs="Times New Roman" w:hint="eastAsia"/>
          <w:b/>
          <w:bCs/>
          <w:sz w:val="24"/>
          <w:szCs w:val="24"/>
        </w:rPr>
        <w:t>威力和攻击次数：</w:t>
      </w:r>
      <w:r>
        <w:rPr>
          <w:rFonts w:ascii="Times New Roman" w:eastAsia="宋体" w:hAnsi="Times New Roman" w:cs="Times New Roman" w:hint="eastAsia"/>
          <w:sz w:val="24"/>
          <w:szCs w:val="24"/>
        </w:rPr>
        <w:t xml:space="preserve">660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2</w:t>
      </w:r>
      <w:r>
        <w:rPr>
          <w:rFonts w:ascii="Times New Roman" w:eastAsia="宋体" w:hAnsi="Times New Roman" w:cs="Times New Roman" w:hint="eastAsia"/>
          <w:sz w:val="24"/>
          <w:szCs w:val="24"/>
        </w:rPr>
        <w:t>（每次攻击附带直接伤害</w:t>
      </w:r>
      <w:r>
        <w:rPr>
          <w:rFonts w:ascii="Times New Roman" w:eastAsia="宋体" w:hAnsi="Times New Roman" w:cs="Times New Roman" w:hint="eastAsia"/>
          <w:sz w:val="24"/>
          <w:szCs w:val="24"/>
        </w:rPr>
        <w:t>50%</w:t>
      </w:r>
      <w:r>
        <w:rPr>
          <w:rFonts w:ascii="Times New Roman" w:eastAsia="宋体" w:hAnsi="Times New Roman" w:cs="Times New Roman" w:hint="eastAsia"/>
          <w:sz w:val="24"/>
          <w:szCs w:val="24"/>
        </w:rPr>
        <w:t>的固伤）</w:t>
      </w:r>
    </w:p>
    <w:p w14:paraId="5716405A" w14:textId="577F5EB3" w:rsidR="009A4F53" w:rsidRPr="00B4187A" w:rsidRDefault="009A4F53" w:rsidP="009A4F53">
      <w:pPr>
        <w:rPr>
          <w:rFonts w:ascii="Times New Roman" w:eastAsia="宋体" w:hAnsi="Times New Roman" w:cs="Times New Roman"/>
          <w:sz w:val="24"/>
          <w:szCs w:val="24"/>
        </w:rPr>
      </w:pPr>
      <w:r w:rsidRPr="00D56364">
        <w:rPr>
          <w:rFonts w:ascii="Times New Roman" w:eastAsia="宋体" w:hAnsi="Times New Roman" w:cs="Times New Roman"/>
          <w:b/>
          <w:bCs/>
          <w:sz w:val="24"/>
          <w:szCs w:val="24"/>
        </w:rPr>
        <w:t>暴击</w:t>
      </w:r>
      <w:r w:rsidR="00D56364">
        <w:rPr>
          <w:rFonts w:ascii="Times New Roman" w:eastAsia="宋体" w:hAnsi="Times New Roman" w:cs="Times New Roman" w:hint="eastAsia"/>
          <w:b/>
          <w:bCs/>
          <w:sz w:val="24"/>
          <w:szCs w:val="24"/>
        </w:rPr>
        <w:t>：</w:t>
      </w:r>
      <w:r w:rsidRPr="00B4187A">
        <w:rPr>
          <w:rFonts w:ascii="Times New Roman" w:eastAsia="宋体" w:hAnsi="Times New Roman" w:cs="Times New Roman"/>
          <w:sz w:val="24"/>
          <w:szCs w:val="24"/>
        </w:rPr>
        <w:t>50%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0062425F">
        <w:rPr>
          <w:rFonts w:ascii="Times New Roman" w:eastAsia="宋体" w:hAnsi="Times New Roman" w:cs="Times New Roman"/>
          <w:sz w:val="24"/>
          <w:szCs w:val="24"/>
        </w:rPr>
        <w:t>）</w:t>
      </w:r>
      <w:r w:rsidR="00D56364">
        <w:rPr>
          <w:rFonts w:ascii="Times New Roman" w:eastAsia="宋体" w:hAnsi="Times New Roman" w:cs="Times New Roman" w:hint="eastAsia"/>
          <w:sz w:val="24"/>
          <w:szCs w:val="24"/>
        </w:rPr>
        <w:t xml:space="preserve"> </w:t>
      </w:r>
      <w:r w:rsidRPr="00D56364">
        <w:rPr>
          <w:rFonts w:ascii="Times New Roman" w:eastAsia="宋体" w:hAnsi="Times New Roman" w:cs="Times New Roman"/>
          <w:b/>
          <w:bCs/>
          <w:sz w:val="24"/>
          <w:szCs w:val="24"/>
        </w:rPr>
        <w:t>威力：</w:t>
      </w:r>
      <w:r w:rsidRPr="00B4187A">
        <w:rPr>
          <w:rFonts w:ascii="Times New Roman" w:eastAsia="宋体" w:hAnsi="Times New Roman" w:cs="Times New Roman"/>
          <w:sz w:val="24"/>
          <w:szCs w:val="24"/>
        </w:rPr>
        <w:t>500%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w:t>
      </w:r>
      <w:r w:rsidRPr="00D56364">
        <w:rPr>
          <w:rFonts w:ascii="Times New Roman" w:eastAsia="宋体" w:hAnsi="Times New Roman" w:cs="Times New Roman"/>
          <w:b/>
          <w:bCs/>
          <w:sz w:val="24"/>
          <w:szCs w:val="24"/>
        </w:rPr>
        <w:t>爆伤：</w:t>
      </w:r>
      <w:r w:rsidRPr="00B4187A">
        <w:rPr>
          <w:rFonts w:ascii="Times New Roman" w:eastAsia="宋体" w:hAnsi="Times New Roman" w:cs="Times New Roman"/>
          <w:sz w:val="24"/>
          <w:szCs w:val="24"/>
        </w:rPr>
        <w:t>150%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0062425F">
        <w:rPr>
          <w:rFonts w:ascii="Times New Roman" w:eastAsia="宋体" w:hAnsi="Times New Roman" w:cs="Times New Roman"/>
          <w:sz w:val="24"/>
          <w:szCs w:val="24"/>
        </w:rPr>
        <w:t>）</w:t>
      </w:r>
    </w:p>
    <w:p w14:paraId="172682C4" w14:textId="77777777" w:rsidR="00D56364" w:rsidRDefault="009A4F53" w:rsidP="009A4F53">
      <w:pPr>
        <w:rPr>
          <w:rFonts w:ascii="Times New Roman" w:eastAsia="宋体" w:hAnsi="Times New Roman" w:cs="Times New Roman"/>
          <w:sz w:val="24"/>
          <w:szCs w:val="24"/>
        </w:rPr>
      </w:pPr>
      <w:r w:rsidRPr="00D56364">
        <w:rPr>
          <w:rFonts w:ascii="Times New Roman" w:eastAsia="宋体" w:hAnsi="Times New Roman" w:cs="Times New Roman"/>
          <w:b/>
          <w:bCs/>
          <w:sz w:val="24"/>
          <w:szCs w:val="24"/>
        </w:rPr>
        <w:t>能力值：</w:t>
      </w:r>
      <w:r w:rsidR="00D56364">
        <w:rPr>
          <w:rFonts w:ascii="Times New Roman" w:eastAsia="宋体" w:hAnsi="Times New Roman" w:cs="Times New Roman" w:hint="eastAsia"/>
          <w:sz w:val="24"/>
          <w:szCs w:val="24"/>
        </w:rPr>
        <w:t>无</w:t>
      </w:r>
      <w:r w:rsidR="00D56364">
        <w:rPr>
          <w:rFonts w:ascii="Times New Roman" w:eastAsia="宋体" w:hAnsi="Times New Roman" w:cs="Times New Roman" w:hint="eastAsia"/>
          <w:sz w:val="24"/>
          <w:szCs w:val="24"/>
        </w:rPr>
        <w:t xml:space="preserve">   </w:t>
      </w:r>
      <w:r w:rsidRPr="00D56364">
        <w:rPr>
          <w:rFonts w:ascii="Times New Roman" w:eastAsia="宋体" w:hAnsi="Times New Roman" w:cs="Times New Roman"/>
          <w:b/>
          <w:bCs/>
          <w:sz w:val="24"/>
          <w:szCs w:val="24"/>
        </w:rPr>
        <w:t>伤害：</w:t>
      </w:r>
      <w:r w:rsidRPr="00B4187A">
        <w:rPr>
          <w:rFonts w:ascii="Times New Roman" w:eastAsia="宋体" w:hAnsi="Times New Roman" w:cs="Times New Roman"/>
          <w:sz w:val="24"/>
          <w:szCs w:val="24"/>
        </w:rPr>
        <w:t>300%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+140%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=2</w:t>
      </w:r>
      <w:r w:rsidR="0062425F">
        <w:rPr>
          <w:rFonts w:ascii="Times New Roman" w:eastAsia="宋体" w:hAnsi="Times New Roman" w:cs="Times New Roman"/>
          <w:sz w:val="24"/>
          <w:szCs w:val="24"/>
        </w:rPr>
        <w:t>）</w:t>
      </w:r>
      <w:r w:rsidR="00D56364">
        <w:rPr>
          <w:rFonts w:ascii="Times New Roman" w:eastAsia="宋体" w:hAnsi="Times New Roman" w:cs="Times New Roman" w:hint="eastAsia"/>
          <w:sz w:val="24"/>
          <w:szCs w:val="24"/>
        </w:rPr>
        <w:t xml:space="preserve"> </w:t>
      </w:r>
    </w:p>
    <w:p w14:paraId="6ACCF053" w14:textId="5B2BFDDB" w:rsidR="009A4F53" w:rsidRDefault="009A4F53" w:rsidP="009A4F53">
      <w:pPr>
        <w:rPr>
          <w:rFonts w:ascii="Times New Roman" w:eastAsia="宋体" w:hAnsi="Times New Roman" w:cs="Times New Roman"/>
          <w:sz w:val="24"/>
          <w:szCs w:val="24"/>
        </w:rPr>
      </w:pPr>
      <w:r w:rsidRPr="00D56364">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60%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二光</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r w:rsidR="00D56364">
        <w:rPr>
          <w:rFonts w:ascii="Times New Roman" w:eastAsia="宋体" w:hAnsi="Times New Roman" w:cs="Times New Roman" w:hint="eastAsia"/>
          <w:sz w:val="24"/>
          <w:szCs w:val="24"/>
        </w:rPr>
        <w:t xml:space="preserve"> </w:t>
      </w:r>
      <w:r w:rsidR="00D56364">
        <w:rPr>
          <w:rFonts w:ascii="Times New Roman" w:eastAsia="宋体" w:hAnsi="Times New Roman" w:cs="Times New Roman" w:hint="eastAsia"/>
          <w:sz w:val="24"/>
          <w:szCs w:val="24"/>
        </w:rPr>
        <w:t>作为打手时</w:t>
      </w:r>
      <w:r w:rsidR="00D56364" w:rsidRPr="00D56364">
        <w:rPr>
          <w:rFonts w:ascii="Times New Roman" w:eastAsia="宋体" w:hAnsi="Times New Roman" w:cs="Times New Roman" w:hint="eastAsia"/>
          <w:b/>
          <w:bCs/>
          <w:sz w:val="24"/>
          <w:szCs w:val="24"/>
        </w:rPr>
        <w:t>无需使用</w:t>
      </w:r>
      <w:r w:rsidR="00D56364">
        <w:rPr>
          <w:rFonts w:ascii="Times New Roman" w:eastAsia="宋体" w:hAnsi="Times New Roman" w:cs="Times New Roman" w:hint="eastAsia"/>
          <w:sz w:val="24"/>
          <w:szCs w:val="24"/>
        </w:rPr>
        <w:t>星月特技</w:t>
      </w:r>
    </w:p>
    <w:p w14:paraId="532CA36D" w14:textId="2D63B69C" w:rsidR="009A4F53" w:rsidRPr="00D56364" w:rsidRDefault="00D56364" w:rsidP="009A4F53">
      <w:pPr>
        <w:rPr>
          <w:rFonts w:ascii="Times New Roman" w:eastAsia="宋体" w:hAnsi="Times New Roman" w:cs="Times New Roman"/>
          <w:b/>
          <w:bCs/>
          <w:sz w:val="24"/>
          <w:szCs w:val="24"/>
        </w:rPr>
      </w:pPr>
      <w:r w:rsidRPr="00D56364">
        <w:rPr>
          <w:rFonts w:ascii="Times New Roman" w:eastAsia="宋体" w:hAnsi="Times New Roman" w:cs="Times New Roman" w:hint="eastAsia"/>
          <w:b/>
          <w:bCs/>
          <w:sz w:val="24"/>
          <w:szCs w:val="24"/>
        </w:rPr>
        <w:t xml:space="preserve">(16) </w:t>
      </w:r>
      <w:r w:rsidR="009A4F53" w:rsidRPr="00D56364">
        <w:rPr>
          <w:rFonts w:ascii="Times New Roman" w:eastAsia="宋体" w:hAnsi="Times New Roman" w:cs="Times New Roman"/>
          <w:b/>
          <w:bCs/>
          <w:sz w:val="24"/>
          <w:szCs w:val="24"/>
        </w:rPr>
        <w:t>逐星遥旅</w:t>
      </w:r>
      <w:r w:rsidR="009A4F53" w:rsidRPr="00D56364">
        <w:rPr>
          <w:rFonts w:ascii="Times New Roman" w:eastAsia="宋体" w:hAnsi="Times New Roman" w:cs="Times New Roman"/>
          <w:b/>
          <w:bCs/>
          <w:sz w:val="24"/>
          <w:szCs w:val="24"/>
        </w:rPr>
        <w:t>-</w:t>
      </w:r>
      <w:r w:rsidR="009A4F53" w:rsidRPr="00D56364">
        <w:rPr>
          <w:rFonts w:ascii="Times New Roman" w:eastAsia="宋体" w:hAnsi="Times New Roman" w:cs="Times New Roman"/>
          <w:b/>
          <w:bCs/>
          <w:sz w:val="24"/>
          <w:szCs w:val="24"/>
        </w:rPr>
        <w:t>艾蕾</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超格斗系</w:t>
      </w:r>
      <w:r>
        <w:rPr>
          <w:rFonts w:ascii="Times New Roman" w:eastAsia="宋体" w:hAnsi="Times New Roman" w:cs="Times New Roman" w:hint="eastAsia"/>
          <w:b/>
          <w:bCs/>
          <w:sz w:val="24"/>
          <w:szCs w:val="24"/>
        </w:rPr>
        <w:t xml:space="preserve"> </w:t>
      </w:r>
      <w:r w:rsidRPr="00FE4077">
        <w:rPr>
          <w:rFonts w:ascii="Times New Roman" w:eastAsia="宋体" w:hAnsi="Times New Roman" w:cs="Times New Roman"/>
          <w:b/>
          <w:bCs/>
          <w:color w:val="0F9ED5" w:themeColor="accent4"/>
          <w:sz w:val="24"/>
          <w:szCs w:val="24"/>
        </w:rPr>
        <w:t>特攻</w:t>
      </w:r>
    </w:p>
    <w:p w14:paraId="6696FCF1" w14:textId="731EFA3D" w:rsidR="00D56364" w:rsidRPr="00D56364" w:rsidRDefault="00D56364" w:rsidP="00D56364">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二光技能</w:t>
      </w:r>
      <w:r w:rsidRPr="00B4187A">
        <w:rPr>
          <w:rFonts w:ascii="Times New Roman" w:eastAsia="宋体" w:hAnsi="Times New Roman" w:cs="Times New Roman" w:hint="eastAsia"/>
          <w:b/>
          <w:bCs/>
          <w:sz w:val="24"/>
          <w:szCs w:val="24"/>
        </w:rPr>
        <w:t>威力和攻击次数：</w:t>
      </w:r>
      <w:r w:rsidR="003E03EC">
        <w:rPr>
          <w:rFonts w:ascii="Times New Roman" w:eastAsia="宋体" w:hAnsi="Times New Roman" w:cs="Times New Roman" w:hint="eastAsia"/>
          <w:sz w:val="24"/>
          <w:szCs w:val="24"/>
        </w:rPr>
        <w:t>400</w:t>
      </w:r>
      <w:r>
        <w:rPr>
          <w:rFonts w:ascii="Times New Roman" w:eastAsia="宋体" w:hAnsi="Times New Roman" w:cs="Times New Roman" w:hint="eastAsia"/>
          <w:sz w:val="24"/>
          <w:szCs w:val="24"/>
        </w:rPr>
        <w:t xml:space="preserve">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2</w:t>
      </w:r>
      <w:r w:rsidR="003E03EC">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w:t>
      </w:r>
      <w:r w:rsidR="003E03EC">
        <w:rPr>
          <w:rFonts w:ascii="Times New Roman" w:eastAsia="宋体" w:hAnsi="Times New Roman" w:cs="Times New Roman" w:hint="eastAsia"/>
          <w:sz w:val="24"/>
          <w:szCs w:val="24"/>
        </w:rPr>
        <w:t>随机</w:t>
      </w:r>
      <w:r>
        <w:rPr>
          <w:rFonts w:ascii="Times New Roman" w:eastAsia="宋体" w:hAnsi="Times New Roman" w:cs="Times New Roman" w:hint="eastAsia"/>
          <w:sz w:val="24"/>
          <w:szCs w:val="24"/>
        </w:rPr>
        <w:t>）</w:t>
      </w:r>
    </w:p>
    <w:p w14:paraId="2A6D98D8" w14:textId="78B6E8F4" w:rsidR="009A4F53" w:rsidRPr="00B4187A" w:rsidRDefault="009A4F53" w:rsidP="009A4F53">
      <w:pPr>
        <w:rPr>
          <w:rFonts w:ascii="Times New Roman" w:eastAsia="宋体" w:hAnsi="Times New Roman" w:cs="Times New Roman"/>
          <w:sz w:val="24"/>
          <w:szCs w:val="24"/>
        </w:rPr>
      </w:pPr>
      <w:r w:rsidRPr="003E03EC">
        <w:rPr>
          <w:rFonts w:ascii="Times New Roman" w:eastAsia="宋体" w:hAnsi="Times New Roman" w:cs="Times New Roman"/>
          <w:b/>
          <w:bCs/>
          <w:sz w:val="24"/>
          <w:szCs w:val="24"/>
        </w:rPr>
        <w:t>暴击：</w:t>
      </w:r>
      <w:r w:rsidR="003E03EC">
        <w:rPr>
          <w:rFonts w:ascii="Times New Roman" w:eastAsia="宋体" w:hAnsi="Times New Roman" w:cs="Times New Roman" w:hint="eastAsia"/>
          <w:sz w:val="24"/>
          <w:szCs w:val="24"/>
        </w:rPr>
        <w:t>无</w:t>
      </w:r>
      <w:r w:rsidR="003E03EC">
        <w:rPr>
          <w:rFonts w:ascii="Times New Roman" w:eastAsia="宋体" w:hAnsi="Times New Roman" w:cs="Times New Roman" w:hint="eastAsia"/>
          <w:sz w:val="24"/>
          <w:szCs w:val="24"/>
        </w:rPr>
        <w:t xml:space="preserve">   </w:t>
      </w:r>
      <w:r w:rsidRPr="003E03EC">
        <w:rPr>
          <w:rFonts w:ascii="Times New Roman" w:eastAsia="宋体" w:hAnsi="Times New Roman" w:cs="Times New Roman"/>
          <w:b/>
          <w:bCs/>
          <w:sz w:val="24"/>
          <w:szCs w:val="24"/>
        </w:rPr>
        <w:t>威力：</w:t>
      </w:r>
      <w:r w:rsidRPr="00B4187A">
        <w:rPr>
          <w:rFonts w:ascii="Times New Roman" w:eastAsia="宋体" w:hAnsi="Times New Roman" w:cs="Times New Roman"/>
          <w:sz w:val="24"/>
          <w:szCs w:val="24"/>
        </w:rPr>
        <w:t>400%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w:t>
      </w:r>
      <w:r w:rsidR="003E03EC">
        <w:rPr>
          <w:rFonts w:ascii="Times New Roman" w:eastAsia="宋体" w:hAnsi="Times New Roman" w:cs="Times New Roman" w:hint="eastAsia"/>
          <w:sz w:val="24"/>
          <w:szCs w:val="24"/>
        </w:rPr>
        <w:t xml:space="preserve"> </w:t>
      </w:r>
      <w:r w:rsidRPr="003E03EC">
        <w:rPr>
          <w:rFonts w:ascii="Times New Roman" w:eastAsia="宋体" w:hAnsi="Times New Roman" w:cs="Times New Roman"/>
          <w:b/>
          <w:bCs/>
          <w:sz w:val="24"/>
          <w:szCs w:val="24"/>
        </w:rPr>
        <w:t>爆伤：</w:t>
      </w:r>
      <w:r w:rsidRPr="00B4187A">
        <w:rPr>
          <w:rFonts w:ascii="Times New Roman" w:eastAsia="宋体" w:hAnsi="Times New Roman" w:cs="Times New Roman"/>
          <w:sz w:val="24"/>
          <w:szCs w:val="24"/>
        </w:rPr>
        <w:t>160%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二光</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+160%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=2</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w:t>
      </w:r>
    </w:p>
    <w:p w14:paraId="6D63A069" w14:textId="77777777" w:rsidR="003E03EC" w:rsidRDefault="009A4F53" w:rsidP="009A4F53">
      <w:pPr>
        <w:rPr>
          <w:rFonts w:ascii="Times New Roman" w:eastAsia="宋体" w:hAnsi="Times New Roman" w:cs="Times New Roman"/>
          <w:sz w:val="24"/>
          <w:szCs w:val="24"/>
        </w:rPr>
      </w:pPr>
      <w:r w:rsidRPr="003E03EC">
        <w:rPr>
          <w:rFonts w:ascii="Times New Roman" w:eastAsia="宋体" w:hAnsi="Times New Roman" w:cs="Times New Roman"/>
          <w:b/>
          <w:bCs/>
          <w:sz w:val="24"/>
          <w:szCs w:val="24"/>
        </w:rPr>
        <w:t>能力值：</w:t>
      </w:r>
      <w:r w:rsidR="003E03EC">
        <w:rPr>
          <w:rFonts w:ascii="Times New Roman" w:eastAsia="宋体" w:hAnsi="Times New Roman" w:cs="Times New Roman" w:hint="eastAsia"/>
          <w:sz w:val="24"/>
          <w:szCs w:val="24"/>
        </w:rPr>
        <w:t>无</w:t>
      </w:r>
      <w:r w:rsidR="003E03EC">
        <w:rPr>
          <w:rFonts w:ascii="Times New Roman" w:eastAsia="宋体" w:hAnsi="Times New Roman" w:cs="Times New Roman" w:hint="eastAsia"/>
          <w:sz w:val="24"/>
          <w:szCs w:val="24"/>
        </w:rPr>
        <w:t xml:space="preserve">  </w:t>
      </w:r>
      <w:r w:rsidR="003E03EC" w:rsidRPr="003E03EC">
        <w:rPr>
          <w:rFonts w:ascii="Times New Roman" w:eastAsia="宋体" w:hAnsi="Times New Roman" w:cs="Times New Roman" w:hint="eastAsia"/>
          <w:b/>
          <w:bCs/>
          <w:sz w:val="24"/>
          <w:szCs w:val="24"/>
        </w:rPr>
        <w:t xml:space="preserve"> </w:t>
      </w:r>
      <w:r w:rsidRPr="003E03EC">
        <w:rPr>
          <w:rFonts w:ascii="Times New Roman" w:eastAsia="宋体" w:hAnsi="Times New Roman" w:cs="Times New Roman"/>
          <w:b/>
          <w:bCs/>
          <w:sz w:val="24"/>
          <w:szCs w:val="24"/>
        </w:rPr>
        <w:t>伤害：</w:t>
      </w:r>
      <w:r w:rsidRPr="00B4187A">
        <w:rPr>
          <w:rFonts w:ascii="Times New Roman" w:eastAsia="宋体" w:hAnsi="Times New Roman" w:cs="Times New Roman"/>
          <w:sz w:val="24"/>
          <w:szCs w:val="24"/>
        </w:rPr>
        <w:t>160%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二光</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+ 160%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=2</w:t>
      </w:r>
      <w:r w:rsidR="0062425F">
        <w:rPr>
          <w:rFonts w:ascii="Times New Roman" w:eastAsia="宋体" w:hAnsi="Times New Roman" w:cs="Times New Roman"/>
          <w:sz w:val="24"/>
          <w:szCs w:val="24"/>
        </w:rPr>
        <w:t>）</w:t>
      </w:r>
      <w:r w:rsidR="003E03EC">
        <w:rPr>
          <w:rFonts w:ascii="Times New Roman" w:eastAsia="宋体" w:hAnsi="Times New Roman" w:cs="Times New Roman" w:hint="eastAsia"/>
          <w:sz w:val="24"/>
          <w:szCs w:val="24"/>
        </w:rPr>
        <w:t xml:space="preserve"> </w:t>
      </w:r>
      <w:r w:rsidRPr="003E03EC">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75%</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r w:rsidR="003E03EC">
        <w:rPr>
          <w:rFonts w:ascii="Times New Roman" w:eastAsia="宋体" w:hAnsi="Times New Roman" w:cs="Times New Roman" w:hint="eastAsia"/>
          <w:sz w:val="24"/>
          <w:szCs w:val="24"/>
        </w:rPr>
        <w:t xml:space="preserve"> </w:t>
      </w:r>
    </w:p>
    <w:p w14:paraId="4CF013DC" w14:textId="233CC523" w:rsidR="009A4F53" w:rsidRPr="00B4187A" w:rsidRDefault="003E03EC" w:rsidP="009A4F53">
      <w:pPr>
        <w:rPr>
          <w:rFonts w:ascii="Times New Roman" w:eastAsia="宋体" w:hAnsi="Times New Roman" w:cs="Times New Roman"/>
          <w:sz w:val="24"/>
          <w:szCs w:val="24"/>
        </w:rPr>
      </w:pPr>
      <w:r>
        <w:rPr>
          <w:rFonts w:ascii="Times New Roman" w:eastAsia="宋体" w:hAnsi="Times New Roman" w:cs="Times New Roman" w:hint="eastAsia"/>
          <w:sz w:val="24"/>
          <w:szCs w:val="24"/>
        </w:rPr>
        <w:t>首次使用光烬触发大招效果（叠影斩，连击一次且伤害</w:t>
      </w:r>
      <w:r>
        <w:rPr>
          <w:rFonts w:ascii="Times New Roman" w:eastAsia="宋体" w:hAnsi="Times New Roman" w:cs="Times New Roman" w:hint="eastAsia"/>
          <w:sz w:val="24"/>
          <w:szCs w:val="24"/>
        </w:rPr>
        <w:t>+50%</w:t>
      </w:r>
      <w:r>
        <w:rPr>
          <w:rFonts w:ascii="Times New Roman" w:eastAsia="宋体" w:hAnsi="Times New Roman" w:cs="Times New Roman" w:hint="eastAsia"/>
          <w:sz w:val="24"/>
          <w:szCs w:val="24"/>
        </w:rPr>
        <w:t>）</w:t>
      </w:r>
    </w:p>
    <w:p w14:paraId="7EF0C5C7" w14:textId="77777777" w:rsidR="003E03EC" w:rsidRDefault="003E03EC" w:rsidP="003E03EC">
      <w:pPr>
        <w:rPr>
          <w:rFonts w:ascii="Times New Roman" w:eastAsia="宋体" w:hAnsi="Times New Roman" w:cs="Times New Roman"/>
          <w:b/>
          <w:bCs/>
          <w:color w:val="FFC000"/>
          <w:sz w:val="24"/>
          <w:szCs w:val="24"/>
        </w:rPr>
      </w:pPr>
      <w:r w:rsidRPr="003E03EC">
        <w:rPr>
          <w:rFonts w:ascii="Times New Roman" w:eastAsia="宋体" w:hAnsi="Times New Roman" w:cs="Times New Roman" w:hint="eastAsia"/>
          <w:b/>
          <w:bCs/>
          <w:sz w:val="24"/>
          <w:szCs w:val="24"/>
        </w:rPr>
        <w:t xml:space="preserve">(17) </w:t>
      </w:r>
      <w:r w:rsidR="009A4F53" w:rsidRPr="003E03EC">
        <w:rPr>
          <w:rFonts w:ascii="Times New Roman" w:eastAsia="宋体" w:hAnsi="Times New Roman" w:cs="Times New Roman"/>
          <w:b/>
          <w:bCs/>
          <w:sz w:val="24"/>
          <w:szCs w:val="24"/>
        </w:rPr>
        <w:t>圣律智天使</w:t>
      </w:r>
      <w:r w:rsidR="009A4F53" w:rsidRPr="003E03EC">
        <w:rPr>
          <w:rFonts w:ascii="Times New Roman" w:eastAsia="宋体" w:hAnsi="Times New Roman" w:cs="Times New Roman"/>
          <w:b/>
          <w:bCs/>
          <w:sz w:val="24"/>
          <w:szCs w:val="24"/>
        </w:rPr>
        <w:t>-</w:t>
      </w:r>
      <w:r w:rsidR="009A4F53" w:rsidRPr="003E03EC">
        <w:rPr>
          <w:rFonts w:ascii="Times New Roman" w:eastAsia="宋体" w:hAnsi="Times New Roman" w:cs="Times New Roman"/>
          <w:b/>
          <w:bCs/>
          <w:sz w:val="24"/>
          <w:szCs w:val="24"/>
        </w:rPr>
        <w:t>姬露比</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超王系</w:t>
      </w:r>
      <w:r>
        <w:rPr>
          <w:rFonts w:ascii="Times New Roman" w:eastAsia="宋体" w:hAnsi="Times New Roman" w:cs="Times New Roman" w:hint="eastAsia"/>
          <w:b/>
          <w:bCs/>
          <w:sz w:val="24"/>
          <w:szCs w:val="24"/>
        </w:rPr>
        <w:t xml:space="preserve"> </w:t>
      </w:r>
      <w:r w:rsidRPr="003454E5">
        <w:rPr>
          <w:rFonts w:ascii="Times New Roman" w:eastAsia="宋体" w:hAnsi="Times New Roman" w:cs="Times New Roman"/>
          <w:b/>
          <w:bCs/>
          <w:color w:val="FFC000"/>
          <w:sz w:val="24"/>
          <w:szCs w:val="24"/>
        </w:rPr>
        <w:t>普攻</w:t>
      </w:r>
    </w:p>
    <w:p w14:paraId="033FE3C9" w14:textId="3A5F8EA9" w:rsidR="003E03EC" w:rsidRPr="00D56364" w:rsidRDefault="003E03EC" w:rsidP="003E03EC">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二光技能</w:t>
      </w:r>
      <w:r w:rsidRPr="00B4187A">
        <w:rPr>
          <w:rFonts w:ascii="Times New Roman" w:eastAsia="宋体" w:hAnsi="Times New Roman" w:cs="Times New Roman" w:hint="eastAsia"/>
          <w:b/>
          <w:bCs/>
          <w:sz w:val="24"/>
          <w:szCs w:val="24"/>
        </w:rPr>
        <w:t>威力和攻击次数：</w:t>
      </w:r>
      <w:r>
        <w:rPr>
          <w:rFonts w:ascii="Times New Roman" w:eastAsia="宋体" w:hAnsi="Times New Roman" w:cs="Times New Roman" w:hint="eastAsia"/>
          <w:sz w:val="24"/>
          <w:szCs w:val="24"/>
        </w:rPr>
        <w:t xml:space="preserve">660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4</w:t>
      </w:r>
    </w:p>
    <w:p w14:paraId="1303F7D1" w14:textId="77777777" w:rsidR="003E03EC" w:rsidRDefault="009A4F53" w:rsidP="009A4F53">
      <w:pPr>
        <w:rPr>
          <w:rFonts w:ascii="Times New Roman" w:eastAsia="宋体" w:hAnsi="Times New Roman" w:cs="Times New Roman"/>
          <w:sz w:val="24"/>
          <w:szCs w:val="24"/>
        </w:rPr>
      </w:pPr>
      <w:r w:rsidRPr="003E03EC">
        <w:rPr>
          <w:rFonts w:ascii="Times New Roman" w:eastAsia="宋体" w:hAnsi="Times New Roman" w:cs="Times New Roman"/>
          <w:b/>
          <w:bCs/>
          <w:sz w:val="24"/>
          <w:szCs w:val="24"/>
        </w:rPr>
        <w:t>暴击：</w:t>
      </w:r>
      <w:r w:rsidRPr="00B4187A">
        <w:rPr>
          <w:rFonts w:ascii="Times New Roman" w:eastAsia="宋体" w:hAnsi="Times New Roman" w:cs="Times New Roman"/>
          <w:sz w:val="24"/>
          <w:szCs w:val="24"/>
        </w:rPr>
        <w:t>50%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大招</w:t>
      </w:r>
      <w:r w:rsidR="0062425F">
        <w:rPr>
          <w:rFonts w:ascii="Times New Roman" w:eastAsia="宋体" w:hAnsi="Times New Roman" w:cs="Times New Roman"/>
          <w:sz w:val="24"/>
          <w:szCs w:val="24"/>
        </w:rPr>
        <w:t>）</w:t>
      </w:r>
      <w:r w:rsidR="003E03EC">
        <w:rPr>
          <w:rFonts w:ascii="Times New Roman" w:eastAsia="宋体" w:hAnsi="Times New Roman" w:cs="Times New Roman" w:hint="eastAsia"/>
          <w:sz w:val="24"/>
          <w:szCs w:val="24"/>
        </w:rPr>
        <w:t xml:space="preserve"> </w:t>
      </w:r>
      <w:r w:rsidRPr="003E03EC">
        <w:rPr>
          <w:rFonts w:ascii="Times New Roman" w:eastAsia="宋体" w:hAnsi="Times New Roman" w:cs="Times New Roman"/>
          <w:b/>
          <w:bCs/>
          <w:sz w:val="24"/>
          <w:szCs w:val="24"/>
        </w:rPr>
        <w:t>威力：</w:t>
      </w:r>
      <w:r w:rsidRPr="00B4187A">
        <w:rPr>
          <w:rFonts w:ascii="Times New Roman" w:eastAsia="宋体" w:hAnsi="Times New Roman" w:cs="Times New Roman"/>
          <w:sz w:val="24"/>
          <w:szCs w:val="24"/>
        </w:rPr>
        <w:t>500%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w:t>
      </w:r>
      <w:r w:rsidRPr="003E03EC">
        <w:rPr>
          <w:rFonts w:ascii="Times New Roman" w:eastAsia="宋体" w:hAnsi="Times New Roman" w:cs="Times New Roman"/>
          <w:b/>
          <w:bCs/>
          <w:sz w:val="24"/>
          <w:szCs w:val="24"/>
        </w:rPr>
        <w:t>爆伤：</w:t>
      </w:r>
      <w:r w:rsidRPr="00B4187A">
        <w:rPr>
          <w:rFonts w:ascii="Times New Roman" w:eastAsia="宋体" w:hAnsi="Times New Roman" w:cs="Times New Roman"/>
          <w:sz w:val="24"/>
          <w:szCs w:val="24"/>
        </w:rPr>
        <w:t>200%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大招</w:t>
      </w:r>
      <w:r w:rsidR="0062425F">
        <w:rPr>
          <w:rFonts w:ascii="Times New Roman" w:eastAsia="宋体" w:hAnsi="Times New Roman" w:cs="Times New Roman"/>
          <w:sz w:val="24"/>
          <w:szCs w:val="24"/>
        </w:rPr>
        <w:t>）</w:t>
      </w:r>
      <w:r w:rsidR="003E03EC">
        <w:rPr>
          <w:rFonts w:ascii="Times New Roman" w:eastAsia="宋体" w:hAnsi="Times New Roman" w:cs="Times New Roman" w:hint="eastAsia"/>
          <w:sz w:val="24"/>
          <w:szCs w:val="24"/>
        </w:rPr>
        <w:t xml:space="preserve"> </w:t>
      </w:r>
    </w:p>
    <w:p w14:paraId="1068E3CC" w14:textId="3CC52DAF" w:rsidR="0066380B" w:rsidRDefault="009A4F53" w:rsidP="009A4F53">
      <w:pPr>
        <w:rPr>
          <w:rFonts w:ascii="Times New Roman" w:eastAsia="宋体" w:hAnsi="Times New Roman" w:cs="Times New Roman"/>
          <w:sz w:val="24"/>
          <w:szCs w:val="24"/>
        </w:rPr>
      </w:pPr>
      <w:r w:rsidRPr="003E03EC">
        <w:rPr>
          <w:rFonts w:ascii="Times New Roman" w:eastAsia="宋体" w:hAnsi="Times New Roman" w:cs="Times New Roman"/>
          <w:b/>
          <w:bCs/>
          <w:sz w:val="24"/>
          <w:szCs w:val="24"/>
        </w:rPr>
        <w:lastRenderedPageBreak/>
        <w:t>能力值：</w:t>
      </w:r>
      <w:r w:rsidR="003E03EC">
        <w:rPr>
          <w:rFonts w:ascii="Times New Roman" w:eastAsia="宋体" w:hAnsi="Times New Roman" w:cs="Times New Roman" w:hint="eastAsia"/>
          <w:sz w:val="24"/>
          <w:szCs w:val="24"/>
        </w:rPr>
        <w:t>无</w:t>
      </w:r>
      <w:r w:rsidRPr="00B4187A">
        <w:rPr>
          <w:rFonts w:ascii="Times New Roman" w:eastAsia="宋体" w:hAnsi="Times New Roman" w:cs="Times New Roman"/>
          <w:sz w:val="24"/>
          <w:szCs w:val="24"/>
        </w:rPr>
        <w:tab/>
      </w:r>
      <w:r w:rsidR="003E03EC">
        <w:rPr>
          <w:rFonts w:ascii="Times New Roman" w:eastAsia="宋体" w:hAnsi="Times New Roman" w:cs="Times New Roman" w:hint="eastAsia"/>
          <w:sz w:val="24"/>
          <w:szCs w:val="24"/>
        </w:rPr>
        <w:t xml:space="preserve">   </w:t>
      </w:r>
      <w:r w:rsidRPr="003E03EC">
        <w:rPr>
          <w:rFonts w:ascii="Times New Roman" w:eastAsia="宋体" w:hAnsi="Times New Roman" w:cs="Times New Roman"/>
          <w:b/>
          <w:bCs/>
          <w:sz w:val="24"/>
          <w:szCs w:val="24"/>
        </w:rPr>
        <w:t>伤害</w:t>
      </w:r>
      <w:r w:rsidRPr="003E03EC">
        <w:rPr>
          <w:rFonts w:ascii="Times New Roman" w:eastAsia="宋体" w:hAnsi="Times New Roman" w:cs="Times New Roman"/>
          <w:sz w:val="24"/>
          <w:szCs w:val="24"/>
        </w:rPr>
        <w:t>：</w:t>
      </w:r>
      <w:r w:rsidRPr="00B4187A">
        <w:rPr>
          <w:rFonts w:ascii="Times New Roman" w:eastAsia="宋体" w:hAnsi="Times New Roman" w:cs="Times New Roman"/>
          <w:sz w:val="24"/>
          <w:szCs w:val="24"/>
        </w:rPr>
        <w:t>300%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w:t>
      </w:r>
      <w:r w:rsidR="0066380B" w:rsidRPr="00B4187A">
        <w:rPr>
          <w:rFonts w:ascii="Times New Roman" w:eastAsia="宋体" w:hAnsi="Times New Roman" w:cs="Times New Roman"/>
          <w:sz w:val="24"/>
          <w:szCs w:val="24"/>
        </w:rPr>
        <w:t>1</w:t>
      </w:r>
      <w:r w:rsidR="0066380B">
        <w:rPr>
          <w:rFonts w:ascii="Times New Roman" w:eastAsia="宋体" w:hAnsi="Times New Roman" w:cs="Times New Roman" w:hint="eastAsia"/>
          <w:sz w:val="24"/>
          <w:szCs w:val="24"/>
        </w:rPr>
        <w:t>50%</w:t>
      </w:r>
      <w:r w:rsidR="0066380B">
        <w:rPr>
          <w:rFonts w:ascii="Times New Roman" w:eastAsia="宋体" w:hAnsi="Times New Roman" w:cs="Times New Roman" w:hint="eastAsia"/>
          <w:sz w:val="24"/>
          <w:szCs w:val="24"/>
        </w:rPr>
        <w:t>（二光）</w:t>
      </w:r>
      <w:r w:rsidR="0066380B">
        <w:rPr>
          <w:rFonts w:ascii="Times New Roman" w:eastAsia="宋体" w:hAnsi="Times New Roman" w:cs="Times New Roman" w:hint="eastAsia"/>
          <w:sz w:val="24"/>
          <w:szCs w:val="24"/>
        </w:rPr>
        <w:t>+</w:t>
      </w:r>
      <w:r w:rsidRPr="00B4187A">
        <w:rPr>
          <w:rFonts w:ascii="Times New Roman" w:eastAsia="宋体" w:hAnsi="Times New Roman" w:cs="Times New Roman"/>
          <w:sz w:val="24"/>
          <w:szCs w:val="24"/>
        </w:rPr>
        <w:t>50%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=2</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w:t>
      </w:r>
    </w:p>
    <w:p w14:paraId="20644F9F" w14:textId="0EE757EA" w:rsidR="003E03EC" w:rsidRPr="00B4187A" w:rsidRDefault="009A4F53" w:rsidP="009A4F53">
      <w:pPr>
        <w:rPr>
          <w:rFonts w:ascii="Times New Roman" w:eastAsia="宋体" w:hAnsi="Times New Roman" w:cs="Times New Roman"/>
          <w:sz w:val="24"/>
          <w:szCs w:val="24"/>
        </w:rPr>
      </w:pPr>
      <w:r w:rsidRPr="003E03EC">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50%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r w:rsidR="003E03EC">
        <w:rPr>
          <w:rFonts w:ascii="Times New Roman" w:eastAsia="宋体" w:hAnsi="Times New Roman" w:cs="Times New Roman" w:hint="eastAsia"/>
          <w:sz w:val="24"/>
          <w:szCs w:val="24"/>
        </w:rPr>
        <w:t>首次使用光烬触发大招效果（包括暴击和爆伤增加</w:t>
      </w:r>
      <w:r w:rsidR="003E03EC">
        <w:rPr>
          <w:rFonts w:ascii="Times New Roman" w:eastAsia="宋体" w:hAnsi="Times New Roman" w:cs="Times New Roman" w:hint="eastAsia"/>
          <w:sz w:val="24"/>
          <w:szCs w:val="24"/>
        </w:rPr>
        <w:t>5</w:t>
      </w:r>
      <w:r w:rsidR="003E03EC">
        <w:rPr>
          <w:rFonts w:ascii="Times New Roman" w:eastAsia="宋体" w:hAnsi="Times New Roman" w:cs="Times New Roman" w:hint="eastAsia"/>
          <w:sz w:val="24"/>
          <w:szCs w:val="24"/>
        </w:rPr>
        <w:t>回合）</w:t>
      </w:r>
    </w:p>
    <w:p w14:paraId="4012F19C" w14:textId="59BFDDD0" w:rsidR="003E03EC" w:rsidRPr="00D56364" w:rsidRDefault="003E03EC" w:rsidP="003E03EC">
      <w:pPr>
        <w:rPr>
          <w:rFonts w:ascii="Times New Roman" w:eastAsia="宋体" w:hAnsi="Times New Roman" w:cs="Times New Roman"/>
          <w:b/>
          <w:bCs/>
          <w:sz w:val="24"/>
          <w:szCs w:val="24"/>
        </w:rPr>
      </w:pPr>
      <w:r w:rsidRPr="003E03EC">
        <w:rPr>
          <w:rFonts w:ascii="Times New Roman" w:eastAsia="宋体" w:hAnsi="Times New Roman" w:cs="Times New Roman" w:hint="eastAsia"/>
          <w:b/>
          <w:bCs/>
          <w:sz w:val="24"/>
          <w:szCs w:val="24"/>
        </w:rPr>
        <w:t xml:space="preserve">(18) </w:t>
      </w:r>
      <w:r w:rsidR="009A4F53" w:rsidRPr="003E03EC">
        <w:rPr>
          <w:rFonts w:ascii="Times New Roman" w:eastAsia="宋体" w:hAnsi="Times New Roman" w:cs="Times New Roman"/>
          <w:b/>
          <w:bCs/>
          <w:sz w:val="24"/>
          <w:szCs w:val="24"/>
        </w:rPr>
        <w:t>风摇清荷影</w:t>
      </w:r>
      <w:r w:rsidR="009A4F53" w:rsidRPr="003E03EC">
        <w:rPr>
          <w:rFonts w:ascii="Times New Roman" w:eastAsia="宋体" w:hAnsi="Times New Roman" w:cs="Times New Roman"/>
          <w:b/>
          <w:bCs/>
          <w:sz w:val="24"/>
          <w:szCs w:val="24"/>
        </w:rPr>
        <w:t>-</w:t>
      </w:r>
      <w:r w:rsidR="009A4F53" w:rsidRPr="003E03EC">
        <w:rPr>
          <w:rFonts w:ascii="Times New Roman" w:eastAsia="宋体" w:hAnsi="Times New Roman" w:cs="Times New Roman"/>
          <w:b/>
          <w:bCs/>
          <w:sz w:val="24"/>
          <w:szCs w:val="24"/>
        </w:rPr>
        <w:t>瑠璃</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b/>
          <w:bCs/>
          <w:sz w:val="24"/>
          <w:szCs w:val="24"/>
        </w:rPr>
        <w:t>仙灵系</w:t>
      </w:r>
      <w:r>
        <w:rPr>
          <w:rFonts w:ascii="Times New Roman" w:eastAsia="宋体" w:hAnsi="Times New Roman" w:cs="Times New Roman" w:hint="eastAsia"/>
          <w:b/>
          <w:bCs/>
          <w:sz w:val="24"/>
          <w:szCs w:val="24"/>
        </w:rPr>
        <w:t xml:space="preserve"> </w:t>
      </w:r>
      <w:r w:rsidRPr="00FE4077">
        <w:rPr>
          <w:rFonts w:ascii="Times New Roman" w:eastAsia="宋体" w:hAnsi="Times New Roman" w:cs="Times New Roman"/>
          <w:b/>
          <w:bCs/>
          <w:color w:val="0F9ED5" w:themeColor="accent4"/>
          <w:sz w:val="24"/>
          <w:szCs w:val="24"/>
        </w:rPr>
        <w:t>特攻</w:t>
      </w:r>
    </w:p>
    <w:p w14:paraId="31CBB528" w14:textId="722BF62D" w:rsidR="003E03EC" w:rsidRPr="00D56364" w:rsidRDefault="003E03EC" w:rsidP="003E03EC">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二光技能</w:t>
      </w:r>
      <w:r w:rsidRPr="00B4187A">
        <w:rPr>
          <w:rFonts w:ascii="Times New Roman" w:eastAsia="宋体" w:hAnsi="Times New Roman" w:cs="Times New Roman" w:hint="eastAsia"/>
          <w:b/>
          <w:bCs/>
          <w:sz w:val="24"/>
          <w:szCs w:val="24"/>
        </w:rPr>
        <w:t>威力和攻击次数：</w:t>
      </w:r>
      <w:r>
        <w:rPr>
          <w:rFonts w:ascii="Times New Roman" w:eastAsia="宋体" w:hAnsi="Times New Roman" w:cs="Times New Roman" w:hint="eastAsia"/>
          <w:sz w:val="24"/>
          <w:szCs w:val="24"/>
        </w:rPr>
        <w:t xml:space="preserve">450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4</w:t>
      </w:r>
    </w:p>
    <w:p w14:paraId="76880C41" w14:textId="579295A9" w:rsidR="009A4F53" w:rsidRPr="00B4187A" w:rsidRDefault="009A4F53" w:rsidP="009A4F53">
      <w:pPr>
        <w:rPr>
          <w:rFonts w:ascii="Times New Roman" w:eastAsia="宋体" w:hAnsi="Times New Roman" w:cs="Times New Roman"/>
          <w:sz w:val="24"/>
          <w:szCs w:val="24"/>
        </w:rPr>
      </w:pPr>
      <w:r w:rsidRPr="003E03EC">
        <w:rPr>
          <w:rFonts w:ascii="Times New Roman" w:eastAsia="宋体" w:hAnsi="Times New Roman" w:cs="Times New Roman"/>
          <w:b/>
          <w:bCs/>
          <w:sz w:val="24"/>
          <w:szCs w:val="24"/>
        </w:rPr>
        <w:t>暴击：</w:t>
      </w:r>
      <w:r w:rsidRPr="00B4187A">
        <w:rPr>
          <w:rFonts w:ascii="Times New Roman" w:eastAsia="宋体" w:hAnsi="Times New Roman" w:cs="Times New Roman"/>
          <w:sz w:val="24"/>
          <w:szCs w:val="24"/>
        </w:rPr>
        <w:t>40%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0062425F">
        <w:rPr>
          <w:rFonts w:ascii="Times New Roman" w:eastAsia="宋体" w:hAnsi="Times New Roman" w:cs="Times New Roman"/>
          <w:sz w:val="24"/>
          <w:szCs w:val="24"/>
        </w:rPr>
        <w:t>）</w:t>
      </w:r>
      <w:r w:rsidR="003E03EC">
        <w:rPr>
          <w:rFonts w:ascii="Times New Roman" w:eastAsia="宋体" w:hAnsi="Times New Roman" w:cs="Times New Roman" w:hint="eastAsia"/>
          <w:sz w:val="24"/>
          <w:szCs w:val="24"/>
        </w:rPr>
        <w:t xml:space="preserve"> </w:t>
      </w:r>
      <w:r w:rsidRPr="003E03EC">
        <w:rPr>
          <w:rFonts w:ascii="Times New Roman" w:eastAsia="宋体" w:hAnsi="Times New Roman" w:cs="Times New Roman"/>
          <w:b/>
          <w:bCs/>
          <w:sz w:val="24"/>
          <w:szCs w:val="24"/>
        </w:rPr>
        <w:t>威力：</w:t>
      </w:r>
      <w:r w:rsidRPr="00B4187A">
        <w:rPr>
          <w:rFonts w:ascii="Times New Roman" w:eastAsia="宋体" w:hAnsi="Times New Roman" w:cs="Times New Roman"/>
          <w:sz w:val="24"/>
          <w:szCs w:val="24"/>
        </w:rPr>
        <w:t>500%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+100%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=2</w:t>
      </w:r>
      <w:r w:rsidR="0062425F">
        <w:rPr>
          <w:rFonts w:ascii="Times New Roman" w:eastAsia="宋体" w:hAnsi="Times New Roman" w:cs="Times New Roman"/>
          <w:sz w:val="24"/>
          <w:szCs w:val="24"/>
        </w:rPr>
        <w:t>）</w:t>
      </w:r>
    </w:p>
    <w:p w14:paraId="6A5E7748" w14:textId="120E6AB0" w:rsidR="003E03EC" w:rsidRDefault="009A4F53" w:rsidP="009A4F53">
      <w:pPr>
        <w:rPr>
          <w:rFonts w:ascii="Times New Roman" w:eastAsia="宋体" w:hAnsi="Times New Roman" w:cs="Times New Roman"/>
          <w:sz w:val="24"/>
          <w:szCs w:val="24"/>
        </w:rPr>
      </w:pPr>
      <w:r w:rsidRPr="00B4187A">
        <w:rPr>
          <w:rFonts w:ascii="Times New Roman" w:eastAsia="宋体" w:hAnsi="Times New Roman" w:cs="Times New Roman"/>
          <w:sz w:val="24"/>
          <w:szCs w:val="24"/>
        </w:rPr>
        <w:t>爆伤：</w:t>
      </w:r>
      <w:r w:rsidRPr="00B4187A">
        <w:rPr>
          <w:rFonts w:ascii="Times New Roman" w:eastAsia="宋体" w:hAnsi="Times New Roman" w:cs="Times New Roman"/>
          <w:sz w:val="24"/>
          <w:szCs w:val="24"/>
        </w:rPr>
        <w:t>300%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r w:rsidR="003E03EC">
        <w:rPr>
          <w:rFonts w:ascii="Times New Roman" w:eastAsia="宋体" w:hAnsi="Times New Roman" w:cs="Times New Roman" w:hint="eastAsia"/>
          <w:sz w:val="24"/>
          <w:szCs w:val="24"/>
        </w:rPr>
        <w:t xml:space="preserve"> </w:t>
      </w:r>
      <w:r w:rsidRPr="003E03EC">
        <w:rPr>
          <w:rFonts w:ascii="Times New Roman" w:eastAsia="宋体" w:hAnsi="Times New Roman" w:cs="Times New Roman"/>
          <w:b/>
          <w:bCs/>
          <w:sz w:val="24"/>
          <w:szCs w:val="24"/>
        </w:rPr>
        <w:t>能力值：</w:t>
      </w:r>
      <w:r w:rsidR="003E03EC">
        <w:rPr>
          <w:rFonts w:ascii="Times New Roman" w:eastAsia="宋体" w:hAnsi="Times New Roman" w:cs="Times New Roman" w:hint="eastAsia"/>
          <w:sz w:val="24"/>
          <w:szCs w:val="24"/>
        </w:rPr>
        <w:t>无</w:t>
      </w:r>
      <w:r w:rsidRPr="00B4187A">
        <w:rPr>
          <w:rFonts w:ascii="Times New Roman" w:eastAsia="宋体" w:hAnsi="Times New Roman" w:cs="Times New Roman"/>
          <w:sz w:val="24"/>
          <w:szCs w:val="24"/>
        </w:rPr>
        <w:tab/>
      </w:r>
    </w:p>
    <w:p w14:paraId="00E8494A" w14:textId="27A0F4C2" w:rsidR="009A4F53" w:rsidRPr="00B4187A" w:rsidRDefault="009A4F53" w:rsidP="009A4F53">
      <w:pPr>
        <w:rPr>
          <w:rFonts w:ascii="Times New Roman" w:eastAsia="宋体" w:hAnsi="Times New Roman" w:cs="Times New Roman"/>
          <w:sz w:val="24"/>
          <w:szCs w:val="24"/>
        </w:rPr>
      </w:pPr>
      <w:r w:rsidRPr="00B4187A">
        <w:rPr>
          <w:rFonts w:ascii="Times New Roman" w:eastAsia="宋体" w:hAnsi="Times New Roman" w:cs="Times New Roman"/>
          <w:sz w:val="24"/>
          <w:szCs w:val="24"/>
        </w:rPr>
        <w:t>伤害：</w:t>
      </w:r>
      <w:r w:rsidRPr="00B4187A">
        <w:rPr>
          <w:rFonts w:ascii="Times New Roman" w:eastAsia="宋体" w:hAnsi="Times New Roman" w:cs="Times New Roman"/>
          <w:sz w:val="24"/>
          <w:szCs w:val="24"/>
        </w:rPr>
        <w:t>200%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二光</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+ 200%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=2</w:t>
      </w:r>
      <w:r w:rsidR="0062425F">
        <w:rPr>
          <w:rFonts w:ascii="Times New Roman" w:eastAsia="宋体" w:hAnsi="Times New Roman" w:cs="Times New Roman"/>
          <w:sz w:val="24"/>
          <w:szCs w:val="24"/>
        </w:rPr>
        <w:t>）</w:t>
      </w:r>
      <w:r w:rsidR="003E03EC">
        <w:rPr>
          <w:rFonts w:ascii="Times New Roman" w:eastAsia="宋体" w:hAnsi="Times New Roman" w:cs="Times New Roman" w:hint="eastAsia"/>
          <w:sz w:val="24"/>
          <w:szCs w:val="24"/>
        </w:rPr>
        <w:t xml:space="preserve"> </w:t>
      </w:r>
      <w:r w:rsidRPr="003E03EC">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66%</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二光</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p>
    <w:p w14:paraId="565F7D95" w14:textId="62857DF0" w:rsidR="003E03EC" w:rsidRPr="00D56364" w:rsidRDefault="003E03EC" w:rsidP="003E03EC">
      <w:pPr>
        <w:rPr>
          <w:rFonts w:ascii="Times New Roman" w:eastAsia="宋体" w:hAnsi="Times New Roman" w:cs="Times New Roman"/>
          <w:b/>
          <w:bCs/>
          <w:sz w:val="24"/>
          <w:szCs w:val="24"/>
        </w:rPr>
      </w:pPr>
      <w:r w:rsidRPr="003E03EC">
        <w:rPr>
          <w:rFonts w:ascii="Times New Roman" w:eastAsia="宋体" w:hAnsi="Times New Roman" w:cs="Times New Roman" w:hint="eastAsia"/>
          <w:b/>
          <w:bCs/>
          <w:sz w:val="24"/>
          <w:szCs w:val="24"/>
        </w:rPr>
        <w:t>(19)</w:t>
      </w:r>
      <w:r>
        <w:rPr>
          <w:rFonts w:ascii="Times New Roman" w:eastAsia="宋体" w:hAnsi="Times New Roman" w:cs="Times New Roman" w:hint="eastAsia"/>
          <w:b/>
          <w:bCs/>
          <w:sz w:val="24"/>
          <w:szCs w:val="24"/>
        </w:rPr>
        <w:t xml:space="preserve"> </w:t>
      </w:r>
      <w:r w:rsidR="009A4F53" w:rsidRPr="003E03EC">
        <w:rPr>
          <w:rFonts w:ascii="Times New Roman" w:eastAsia="宋体" w:hAnsi="Times New Roman" w:cs="Times New Roman"/>
          <w:b/>
          <w:bCs/>
          <w:sz w:val="24"/>
          <w:szCs w:val="24"/>
        </w:rPr>
        <w:t>天使的守候</w:t>
      </w:r>
      <w:r w:rsidR="009A4F53" w:rsidRPr="003E03EC">
        <w:rPr>
          <w:rFonts w:ascii="Times New Roman" w:eastAsia="宋体" w:hAnsi="Times New Roman" w:cs="Times New Roman"/>
          <w:b/>
          <w:bCs/>
          <w:sz w:val="24"/>
          <w:szCs w:val="24"/>
        </w:rPr>
        <w:t>-</w:t>
      </w:r>
      <w:r w:rsidR="009A4F53" w:rsidRPr="003E03EC">
        <w:rPr>
          <w:rFonts w:ascii="Times New Roman" w:eastAsia="宋体" w:hAnsi="Times New Roman" w:cs="Times New Roman"/>
          <w:b/>
          <w:bCs/>
          <w:sz w:val="24"/>
          <w:szCs w:val="24"/>
        </w:rPr>
        <w:t>米迦勒</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b/>
          <w:bCs/>
          <w:sz w:val="24"/>
          <w:szCs w:val="24"/>
        </w:rPr>
        <w:t>超光系</w:t>
      </w:r>
      <w:r>
        <w:rPr>
          <w:rFonts w:ascii="Times New Roman" w:eastAsia="宋体" w:hAnsi="Times New Roman" w:cs="Times New Roman" w:hint="eastAsia"/>
          <w:b/>
          <w:bCs/>
          <w:sz w:val="24"/>
          <w:szCs w:val="24"/>
        </w:rPr>
        <w:t xml:space="preserve"> </w:t>
      </w:r>
      <w:r w:rsidRPr="00FE4077">
        <w:rPr>
          <w:rFonts w:ascii="Times New Roman" w:eastAsia="宋体" w:hAnsi="Times New Roman" w:cs="Times New Roman"/>
          <w:b/>
          <w:bCs/>
          <w:color w:val="0F9ED5" w:themeColor="accent4"/>
          <w:sz w:val="24"/>
          <w:szCs w:val="24"/>
        </w:rPr>
        <w:t>特攻</w:t>
      </w:r>
    </w:p>
    <w:p w14:paraId="6A5047B7" w14:textId="4C1E55BF" w:rsidR="009A4F53" w:rsidRPr="003E03EC" w:rsidRDefault="003E03EC" w:rsidP="009A4F53">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二光技能</w:t>
      </w:r>
      <w:r w:rsidRPr="00B4187A">
        <w:rPr>
          <w:rFonts w:ascii="Times New Roman" w:eastAsia="宋体" w:hAnsi="Times New Roman" w:cs="Times New Roman" w:hint="eastAsia"/>
          <w:b/>
          <w:bCs/>
          <w:sz w:val="24"/>
          <w:szCs w:val="24"/>
        </w:rPr>
        <w:t>威力和攻击次数：</w:t>
      </w:r>
      <w:r>
        <w:rPr>
          <w:rFonts w:ascii="Times New Roman" w:eastAsia="宋体" w:hAnsi="Times New Roman" w:cs="Times New Roman" w:hint="eastAsia"/>
          <w:sz w:val="24"/>
          <w:szCs w:val="24"/>
        </w:rPr>
        <w:t xml:space="preserve">750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2</w:t>
      </w:r>
      <w:r>
        <w:rPr>
          <w:rFonts w:ascii="Times New Roman" w:eastAsia="宋体" w:hAnsi="Times New Roman" w:cs="Times New Roman" w:hint="eastAsia"/>
          <w:sz w:val="24"/>
          <w:szCs w:val="24"/>
        </w:rPr>
        <w:t>（每次攻击附带直接伤害</w:t>
      </w:r>
      <w:r>
        <w:rPr>
          <w:rFonts w:ascii="Times New Roman" w:eastAsia="宋体" w:hAnsi="Times New Roman" w:cs="Times New Roman" w:hint="eastAsia"/>
          <w:sz w:val="24"/>
          <w:szCs w:val="24"/>
        </w:rPr>
        <w:t>50%</w:t>
      </w:r>
      <w:r>
        <w:rPr>
          <w:rFonts w:ascii="Times New Roman" w:eastAsia="宋体" w:hAnsi="Times New Roman" w:cs="Times New Roman" w:hint="eastAsia"/>
          <w:sz w:val="24"/>
          <w:szCs w:val="24"/>
        </w:rPr>
        <w:t>的固伤）</w:t>
      </w:r>
    </w:p>
    <w:p w14:paraId="24DC1B4A" w14:textId="3B6E67F1" w:rsidR="009A4F53" w:rsidRPr="00B4187A" w:rsidRDefault="009A4F53" w:rsidP="009A4F53">
      <w:pPr>
        <w:rPr>
          <w:rFonts w:ascii="Times New Roman" w:eastAsia="宋体" w:hAnsi="Times New Roman" w:cs="Times New Roman"/>
          <w:sz w:val="24"/>
          <w:szCs w:val="24"/>
        </w:rPr>
      </w:pPr>
      <w:r w:rsidRPr="00040939">
        <w:rPr>
          <w:rFonts w:ascii="Times New Roman" w:eastAsia="宋体" w:hAnsi="Times New Roman" w:cs="Times New Roman"/>
          <w:b/>
          <w:bCs/>
          <w:sz w:val="24"/>
          <w:szCs w:val="24"/>
        </w:rPr>
        <w:t>暴击：</w:t>
      </w:r>
      <w:r w:rsidRPr="00B4187A">
        <w:rPr>
          <w:rFonts w:ascii="Times New Roman" w:eastAsia="宋体" w:hAnsi="Times New Roman" w:cs="Times New Roman"/>
          <w:sz w:val="24"/>
          <w:szCs w:val="24"/>
        </w:rPr>
        <w:t>40%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0062425F">
        <w:rPr>
          <w:rFonts w:ascii="Times New Roman" w:eastAsia="宋体" w:hAnsi="Times New Roman" w:cs="Times New Roman"/>
          <w:sz w:val="24"/>
          <w:szCs w:val="24"/>
        </w:rPr>
        <w:t>）</w:t>
      </w:r>
      <w:r w:rsidR="00040939">
        <w:rPr>
          <w:rFonts w:ascii="Times New Roman" w:eastAsia="宋体" w:hAnsi="Times New Roman" w:cs="Times New Roman" w:hint="eastAsia"/>
          <w:sz w:val="24"/>
          <w:szCs w:val="24"/>
        </w:rPr>
        <w:t xml:space="preserve"> </w:t>
      </w:r>
      <w:r w:rsidRPr="00040939">
        <w:rPr>
          <w:rFonts w:ascii="Times New Roman" w:eastAsia="宋体" w:hAnsi="Times New Roman" w:cs="Times New Roman"/>
          <w:b/>
          <w:bCs/>
          <w:sz w:val="24"/>
          <w:szCs w:val="24"/>
        </w:rPr>
        <w:t>威力：</w:t>
      </w:r>
      <w:r w:rsidRPr="00B4187A">
        <w:rPr>
          <w:rFonts w:ascii="Times New Roman" w:eastAsia="宋体" w:hAnsi="Times New Roman" w:cs="Times New Roman"/>
          <w:sz w:val="24"/>
          <w:szCs w:val="24"/>
        </w:rPr>
        <w:t>500%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+100%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=2</w:t>
      </w:r>
      <w:r w:rsidR="0062425F">
        <w:rPr>
          <w:rFonts w:ascii="Times New Roman" w:eastAsia="宋体" w:hAnsi="Times New Roman" w:cs="Times New Roman"/>
          <w:sz w:val="24"/>
          <w:szCs w:val="24"/>
        </w:rPr>
        <w:t>）</w:t>
      </w:r>
    </w:p>
    <w:p w14:paraId="5C81A31C" w14:textId="0A05EE4B" w:rsidR="00040939" w:rsidRDefault="009A4F53" w:rsidP="009A4F53">
      <w:pPr>
        <w:rPr>
          <w:rFonts w:ascii="Times New Roman" w:eastAsia="宋体" w:hAnsi="Times New Roman" w:cs="Times New Roman"/>
          <w:sz w:val="24"/>
          <w:szCs w:val="24"/>
        </w:rPr>
      </w:pPr>
      <w:r w:rsidRPr="00040939">
        <w:rPr>
          <w:rFonts w:ascii="Times New Roman" w:eastAsia="宋体" w:hAnsi="Times New Roman" w:cs="Times New Roman"/>
          <w:b/>
          <w:bCs/>
          <w:sz w:val="24"/>
          <w:szCs w:val="24"/>
        </w:rPr>
        <w:t>爆伤：</w:t>
      </w:r>
      <w:r w:rsidRPr="00B4187A">
        <w:rPr>
          <w:rFonts w:ascii="Times New Roman" w:eastAsia="宋体" w:hAnsi="Times New Roman" w:cs="Times New Roman"/>
          <w:sz w:val="24"/>
          <w:szCs w:val="24"/>
        </w:rPr>
        <w:t>300%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040939">
        <w:rPr>
          <w:rFonts w:ascii="Times New Roman" w:eastAsia="宋体" w:hAnsi="Times New Roman" w:cs="Times New Roman" w:hint="eastAsia"/>
          <w:sz w:val="24"/>
          <w:szCs w:val="24"/>
        </w:rPr>
        <w:t>）</w:t>
      </w:r>
      <w:r w:rsidR="00040939">
        <w:rPr>
          <w:rFonts w:ascii="Times New Roman" w:eastAsia="宋体" w:hAnsi="Times New Roman" w:cs="Times New Roman" w:hint="eastAsia"/>
          <w:sz w:val="24"/>
          <w:szCs w:val="24"/>
        </w:rPr>
        <w:t xml:space="preserve"> </w:t>
      </w:r>
      <w:r w:rsidRPr="00040939">
        <w:rPr>
          <w:rFonts w:ascii="Times New Roman" w:eastAsia="宋体" w:hAnsi="Times New Roman" w:cs="Times New Roman"/>
          <w:b/>
          <w:bCs/>
          <w:sz w:val="24"/>
          <w:szCs w:val="24"/>
        </w:rPr>
        <w:t>能力值：</w:t>
      </w:r>
      <w:r w:rsidR="00040939">
        <w:rPr>
          <w:rFonts w:ascii="Times New Roman" w:eastAsia="宋体" w:hAnsi="Times New Roman" w:cs="Times New Roman" w:hint="eastAsia"/>
          <w:sz w:val="24"/>
          <w:szCs w:val="24"/>
        </w:rPr>
        <w:t>无</w:t>
      </w:r>
      <w:r w:rsidR="00040939">
        <w:rPr>
          <w:rFonts w:ascii="Times New Roman" w:eastAsia="宋体" w:hAnsi="Times New Roman" w:cs="Times New Roman" w:hint="eastAsia"/>
          <w:sz w:val="24"/>
          <w:szCs w:val="24"/>
        </w:rPr>
        <w:t xml:space="preserve">   </w:t>
      </w:r>
    </w:p>
    <w:p w14:paraId="39529671" w14:textId="25CC3897" w:rsidR="009A4F53" w:rsidRPr="00B4187A" w:rsidRDefault="009A4F53" w:rsidP="009A4F53">
      <w:pPr>
        <w:rPr>
          <w:rFonts w:ascii="Times New Roman" w:eastAsia="宋体" w:hAnsi="Times New Roman" w:cs="Times New Roman"/>
          <w:sz w:val="24"/>
          <w:szCs w:val="24"/>
        </w:rPr>
      </w:pPr>
      <w:r w:rsidRPr="00040939">
        <w:rPr>
          <w:rFonts w:ascii="Times New Roman" w:eastAsia="宋体" w:hAnsi="Times New Roman" w:cs="Times New Roman"/>
          <w:b/>
          <w:bCs/>
          <w:sz w:val="24"/>
          <w:szCs w:val="24"/>
        </w:rPr>
        <w:t>伤害：</w:t>
      </w:r>
      <w:r w:rsidRPr="00B4187A">
        <w:rPr>
          <w:rFonts w:ascii="Times New Roman" w:eastAsia="宋体" w:hAnsi="Times New Roman" w:cs="Times New Roman"/>
          <w:sz w:val="24"/>
          <w:szCs w:val="24"/>
        </w:rPr>
        <w:t>200%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二光</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+ 200%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=2</w:t>
      </w:r>
      <w:r w:rsidR="00040939">
        <w:rPr>
          <w:rFonts w:ascii="Times New Roman" w:eastAsia="宋体" w:hAnsi="Times New Roman" w:cs="Times New Roman" w:hint="eastAsia"/>
          <w:sz w:val="24"/>
          <w:szCs w:val="24"/>
        </w:rPr>
        <w:t>）</w:t>
      </w:r>
      <w:r w:rsidR="00040939">
        <w:rPr>
          <w:rFonts w:ascii="Times New Roman" w:eastAsia="宋体" w:hAnsi="Times New Roman" w:cs="Times New Roman" w:hint="eastAsia"/>
          <w:sz w:val="24"/>
          <w:szCs w:val="24"/>
        </w:rPr>
        <w:t xml:space="preserve"> </w:t>
      </w:r>
      <w:r w:rsidRPr="00040939">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66%</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二光</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p>
    <w:p w14:paraId="1AFDEF94" w14:textId="5299C814" w:rsidR="00040939" w:rsidRDefault="00040939" w:rsidP="00040939">
      <w:pPr>
        <w:rPr>
          <w:rFonts w:ascii="Times New Roman" w:eastAsia="宋体" w:hAnsi="Times New Roman" w:cs="Times New Roman"/>
          <w:b/>
          <w:bCs/>
          <w:color w:val="FFC000"/>
          <w:sz w:val="24"/>
          <w:szCs w:val="24"/>
        </w:rPr>
      </w:pPr>
      <w:r w:rsidRPr="00040939">
        <w:rPr>
          <w:rFonts w:ascii="Times New Roman" w:eastAsia="宋体" w:hAnsi="Times New Roman" w:cs="Times New Roman" w:hint="eastAsia"/>
          <w:b/>
          <w:bCs/>
          <w:sz w:val="24"/>
          <w:szCs w:val="24"/>
        </w:rPr>
        <w:t xml:space="preserve">(20) </w:t>
      </w:r>
      <w:r w:rsidR="009A4F53" w:rsidRPr="00040939">
        <w:rPr>
          <w:rFonts w:ascii="Times New Roman" w:eastAsia="宋体" w:hAnsi="Times New Roman" w:cs="Times New Roman"/>
          <w:b/>
          <w:bCs/>
          <w:sz w:val="24"/>
          <w:szCs w:val="24"/>
        </w:rPr>
        <w:t>异度刀姬</w:t>
      </w:r>
      <w:r w:rsidR="009A4F53" w:rsidRPr="00040939">
        <w:rPr>
          <w:rFonts w:ascii="Times New Roman" w:eastAsia="宋体" w:hAnsi="Times New Roman" w:cs="Times New Roman"/>
          <w:b/>
          <w:bCs/>
          <w:sz w:val="24"/>
          <w:szCs w:val="24"/>
        </w:rPr>
        <w:t>-</w:t>
      </w:r>
      <w:r w:rsidR="009A4F53" w:rsidRPr="00040939">
        <w:rPr>
          <w:rFonts w:ascii="Times New Roman" w:eastAsia="宋体" w:hAnsi="Times New Roman" w:cs="Times New Roman"/>
          <w:b/>
          <w:bCs/>
          <w:sz w:val="24"/>
          <w:szCs w:val="24"/>
        </w:rPr>
        <w:t>尤妮梅特</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不朽系</w:t>
      </w:r>
      <w:r>
        <w:rPr>
          <w:rFonts w:ascii="Times New Roman" w:eastAsia="宋体" w:hAnsi="Times New Roman" w:cs="Times New Roman" w:hint="eastAsia"/>
          <w:b/>
          <w:bCs/>
          <w:sz w:val="24"/>
          <w:szCs w:val="24"/>
        </w:rPr>
        <w:t xml:space="preserve"> </w:t>
      </w:r>
      <w:r w:rsidRPr="003454E5">
        <w:rPr>
          <w:rFonts w:ascii="Times New Roman" w:eastAsia="宋体" w:hAnsi="Times New Roman" w:cs="Times New Roman"/>
          <w:b/>
          <w:bCs/>
          <w:color w:val="FFC000"/>
          <w:sz w:val="24"/>
          <w:szCs w:val="24"/>
        </w:rPr>
        <w:t>普攻</w:t>
      </w:r>
    </w:p>
    <w:p w14:paraId="306243BE" w14:textId="0BFA7417" w:rsidR="009A4F53" w:rsidRPr="00040939" w:rsidRDefault="00040939" w:rsidP="009A4F53">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二光技能</w:t>
      </w:r>
      <w:r w:rsidRPr="00B4187A">
        <w:rPr>
          <w:rFonts w:ascii="Times New Roman" w:eastAsia="宋体" w:hAnsi="Times New Roman" w:cs="Times New Roman" w:hint="eastAsia"/>
          <w:b/>
          <w:bCs/>
          <w:sz w:val="24"/>
          <w:szCs w:val="24"/>
        </w:rPr>
        <w:t>威力和攻击次数：</w:t>
      </w:r>
      <w:r>
        <w:rPr>
          <w:rFonts w:ascii="Times New Roman" w:eastAsia="宋体" w:hAnsi="Times New Roman" w:cs="Times New Roman" w:hint="eastAsia"/>
          <w:sz w:val="24"/>
          <w:szCs w:val="24"/>
        </w:rPr>
        <w:t xml:space="preserve">550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5</w:t>
      </w:r>
    </w:p>
    <w:p w14:paraId="7B8CFE10" w14:textId="77777777" w:rsidR="00040939" w:rsidRDefault="009A4F53" w:rsidP="009A4F53">
      <w:pPr>
        <w:rPr>
          <w:rFonts w:ascii="Times New Roman" w:eastAsia="宋体" w:hAnsi="Times New Roman" w:cs="Times New Roman"/>
          <w:sz w:val="24"/>
          <w:szCs w:val="24"/>
        </w:rPr>
      </w:pPr>
      <w:r w:rsidRPr="00040939">
        <w:rPr>
          <w:rFonts w:ascii="Times New Roman" w:eastAsia="宋体" w:hAnsi="Times New Roman" w:cs="Times New Roman"/>
          <w:b/>
          <w:bCs/>
          <w:sz w:val="24"/>
          <w:szCs w:val="24"/>
        </w:rPr>
        <w:t>暴击：</w:t>
      </w:r>
      <w:r w:rsidR="00040939">
        <w:rPr>
          <w:rFonts w:ascii="Times New Roman" w:eastAsia="宋体" w:hAnsi="Times New Roman" w:cs="Times New Roman" w:hint="eastAsia"/>
          <w:sz w:val="24"/>
          <w:szCs w:val="24"/>
        </w:rPr>
        <w:t>无</w:t>
      </w:r>
      <w:r w:rsidR="00040939">
        <w:rPr>
          <w:rFonts w:ascii="Times New Roman" w:eastAsia="宋体" w:hAnsi="Times New Roman" w:cs="Times New Roman" w:hint="eastAsia"/>
          <w:sz w:val="24"/>
          <w:szCs w:val="24"/>
        </w:rPr>
        <w:t xml:space="preserve">   </w:t>
      </w:r>
      <w:r w:rsidRPr="00040939">
        <w:rPr>
          <w:rFonts w:ascii="Times New Roman" w:eastAsia="宋体" w:hAnsi="Times New Roman" w:cs="Times New Roman"/>
          <w:b/>
          <w:bCs/>
          <w:sz w:val="24"/>
          <w:szCs w:val="24"/>
        </w:rPr>
        <w:t>威力：</w:t>
      </w:r>
      <w:r w:rsidRPr="00B4187A">
        <w:rPr>
          <w:rFonts w:ascii="Times New Roman" w:eastAsia="宋体" w:hAnsi="Times New Roman" w:cs="Times New Roman"/>
          <w:sz w:val="24"/>
          <w:szCs w:val="24"/>
        </w:rPr>
        <w:t>500%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w:t>
      </w:r>
      <w:r w:rsidRPr="00040939">
        <w:rPr>
          <w:rFonts w:ascii="Times New Roman" w:eastAsia="宋体" w:hAnsi="Times New Roman" w:cs="Times New Roman"/>
          <w:b/>
          <w:bCs/>
          <w:sz w:val="24"/>
          <w:szCs w:val="24"/>
        </w:rPr>
        <w:t>爆伤：</w:t>
      </w:r>
      <w:r w:rsidRPr="00B4187A">
        <w:rPr>
          <w:rFonts w:ascii="Times New Roman" w:eastAsia="宋体" w:hAnsi="Times New Roman" w:cs="Times New Roman"/>
          <w:sz w:val="24"/>
          <w:szCs w:val="24"/>
        </w:rPr>
        <w:t xml:space="preserve">270% </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w:t>
      </w:r>
    </w:p>
    <w:p w14:paraId="43329557" w14:textId="0613768A" w:rsidR="009A4F53" w:rsidRPr="00B4187A" w:rsidRDefault="009A4F53" w:rsidP="009A4F53">
      <w:pPr>
        <w:rPr>
          <w:rFonts w:ascii="Times New Roman" w:eastAsia="宋体" w:hAnsi="Times New Roman" w:cs="Times New Roman"/>
          <w:sz w:val="24"/>
          <w:szCs w:val="24"/>
        </w:rPr>
      </w:pPr>
      <w:r w:rsidRPr="00040939">
        <w:rPr>
          <w:rFonts w:ascii="Times New Roman" w:eastAsia="宋体" w:hAnsi="Times New Roman" w:cs="Times New Roman"/>
          <w:b/>
          <w:bCs/>
          <w:sz w:val="24"/>
          <w:szCs w:val="24"/>
        </w:rPr>
        <w:t>能力值：</w:t>
      </w:r>
      <w:r w:rsidR="00040939">
        <w:rPr>
          <w:rFonts w:ascii="Times New Roman" w:eastAsia="宋体" w:hAnsi="Times New Roman" w:cs="Times New Roman" w:hint="eastAsia"/>
          <w:sz w:val="24"/>
          <w:szCs w:val="24"/>
        </w:rPr>
        <w:t>无</w:t>
      </w:r>
      <w:r w:rsidR="00040939">
        <w:rPr>
          <w:rFonts w:ascii="Times New Roman" w:eastAsia="宋体" w:hAnsi="Times New Roman" w:cs="Times New Roman" w:hint="eastAsia"/>
          <w:sz w:val="24"/>
          <w:szCs w:val="24"/>
        </w:rPr>
        <w:t xml:space="preserve">   </w:t>
      </w:r>
      <w:r w:rsidRPr="00040939">
        <w:rPr>
          <w:rFonts w:ascii="Times New Roman" w:eastAsia="宋体" w:hAnsi="Times New Roman" w:cs="Times New Roman"/>
          <w:b/>
          <w:bCs/>
          <w:sz w:val="24"/>
          <w:szCs w:val="24"/>
        </w:rPr>
        <w:t>伤害：</w:t>
      </w:r>
      <w:r w:rsidRPr="00B4187A">
        <w:rPr>
          <w:rFonts w:ascii="Times New Roman" w:eastAsia="宋体" w:hAnsi="Times New Roman" w:cs="Times New Roman"/>
          <w:sz w:val="24"/>
          <w:szCs w:val="24"/>
        </w:rPr>
        <w:t>200%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二光</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+ 210%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=2</w:t>
      </w:r>
      <w:r w:rsidR="00040939">
        <w:rPr>
          <w:rFonts w:ascii="Times New Roman" w:eastAsia="宋体" w:hAnsi="Times New Roman" w:cs="Times New Roman" w:hint="eastAsia"/>
          <w:sz w:val="24"/>
          <w:szCs w:val="24"/>
        </w:rPr>
        <w:t>）</w:t>
      </w:r>
      <w:r w:rsidR="00040939">
        <w:rPr>
          <w:rFonts w:ascii="Times New Roman" w:eastAsia="宋体" w:hAnsi="Times New Roman" w:cs="Times New Roman" w:hint="eastAsia"/>
          <w:sz w:val="24"/>
          <w:szCs w:val="24"/>
        </w:rPr>
        <w:t xml:space="preserve"> </w:t>
      </w:r>
      <w:r w:rsidRPr="00040939">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60%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p>
    <w:p w14:paraId="703E67DE" w14:textId="2690BD8E" w:rsidR="00040939" w:rsidRPr="00D56364" w:rsidRDefault="00040939" w:rsidP="00040939">
      <w:pPr>
        <w:rPr>
          <w:rFonts w:ascii="Times New Roman" w:eastAsia="宋体" w:hAnsi="Times New Roman" w:cs="Times New Roman"/>
          <w:b/>
          <w:bCs/>
          <w:sz w:val="24"/>
          <w:szCs w:val="24"/>
        </w:rPr>
      </w:pPr>
      <w:r w:rsidRPr="00040939">
        <w:rPr>
          <w:rFonts w:ascii="Times New Roman" w:eastAsia="宋体" w:hAnsi="Times New Roman" w:cs="Times New Roman" w:hint="eastAsia"/>
          <w:b/>
          <w:bCs/>
          <w:sz w:val="24"/>
          <w:szCs w:val="24"/>
        </w:rPr>
        <w:t>(</w:t>
      </w:r>
      <w:r w:rsidR="009A4F53" w:rsidRPr="00040939">
        <w:rPr>
          <w:rFonts w:ascii="Times New Roman" w:eastAsia="宋体" w:hAnsi="Times New Roman" w:cs="Times New Roman"/>
          <w:b/>
          <w:bCs/>
          <w:sz w:val="24"/>
          <w:szCs w:val="24"/>
        </w:rPr>
        <w:t>2</w:t>
      </w:r>
      <w:r w:rsidRPr="00040939">
        <w:rPr>
          <w:rFonts w:ascii="Times New Roman" w:eastAsia="宋体" w:hAnsi="Times New Roman" w:cs="Times New Roman" w:hint="eastAsia"/>
          <w:b/>
          <w:bCs/>
          <w:sz w:val="24"/>
          <w:szCs w:val="24"/>
        </w:rPr>
        <w:t>1)</w:t>
      </w:r>
      <w:r w:rsidR="009A4F53" w:rsidRPr="00040939">
        <w:rPr>
          <w:rFonts w:ascii="Times New Roman" w:eastAsia="宋体" w:hAnsi="Times New Roman" w:cs="Times New Roman"/>
          <w:b/>
          <w:bCs/>
          <w:sz w:val="24"/>
          <w:szCs w:val="24"/>
        </w:rPr>
        <w:t xml:space="preserve"> </w:t>
      </w:r>
      <w:r w:rsidR="009A4F53" w:rsidRPr="00040939">
        <w:rPr>
          <w:rFonts w:ascii="Times New Roman" w:eastAsia="宋体" w:hAnsi="Times New Roman" w:cs="Times New Roman"/>
          <w:b/>
          <w:bCs/>
          <w:sz w:val="24"/>
          <w:szCs w:val="24"/>
        </w:rPr>
        <w:t>无祸</w:t>
      </w:r>
      <w:r w:rsidR="009A4F53" w:rsidRPr="00040939">
        <w:rPr>
          <w:rFonts w:ascii="Times New Roman" w:eastAsia="宋体" w:hAnsi="Times New Roman" w:cs="Times New Roman"/>
          <w:b/>
          <w:bCs/>
          <w:sz w:val="24"/>
          <w:szCs w:val="24"/>
        </w:rPr>
        <w:t>-</w:t>
      </w:r>
      <w:r w:rsidR="009A4F53" w:rsidRPr="00040939">
        <w:rPr>
          <w:rFonts w:ascii="Times New Roman" w:eastAsia="宋体" w:hAnsi="Times New Roman" w:cs="Times New Roman"/>
          <w:b/>
          <w:bCs/>
          <w:sz w:val="24"/>
          <w:szCs w:val="24"/>
        </w:rPr>
        <w:t>女皇</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b/>
          <w:bCs/>
          <w:sz w:val="24"/>
          <w:szCs w:val="24"/>
        </w:rPr>
        <w:t>虚境系</w:t>
      </w:r>
      <w:r>
        <w:rPr>
          <w:rFonts w:ascii="Times New Roman" w:eastAsia="宋体" w:hAnsi="Times New Roman" w:cs="Times New Roman" w:hint="eastAsia"/>
          <w:b/>
          <w:bCs/>
          <w:sz w:val="24"/>
          <w:szCs w:val="24"/>
        </w:rPr>
        <w:t xml:space="preserve"> </w:t>
      </w:r>
      <w:r w:rsidRPr="00FE4077">
        <w:rPr>
          <w:rFonts w:ascii="Times New Roman" w:eastAsia="宋体" w:hAnsi="Times New Roman" w:cs="Times New Roman"/>
          <w:b/>
          <w:bCs/>
          <w:color w:val="0F9ED5" w:themeColor="accent4"/>
          <w:sz w:val="24"/>
          <w:szCs w:val="24"/>
        </w:rPr>
        <w:t>特攻</w:t>
      </w:r>
    </w:p>
    <w:p w14:paraId="28D3C01B" w14:textId="692C5DF0" w:rsidR="00040939" w:rsidRPr="00040939" w:rsidRDefault="00040939" w:rsidP="00040939">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二光技能</w:t>
      </w:r>
      <w:r w:rsidRPr="00B4187A">
        <w:rPr>
          <w:rFonts w:ascii="Times New Roman" w:eastAsia="宋体" w:hAnsi="Times New Roman" w:cs="Times New Roman" w:hint="eastAsia"/>
          <w:b/>
          <w:bCs/>
          <w:sz w:val="24"/>
          <w:szCs w:val="24"/>
        </w:rPr>
        <w:t>威力和攻击次数：</w:t>
      </w:r>
      <w:r>
        <w:rPr>
          <w:rFonts w:ascii="Times New Roman" w:eastAsia="宋体" w:hAnsi="Times New Roman" w:cs="Times New Roman" w:hint="eastAsia"/>
          <w:sz w:val="24"/>
          <w:szCs w:val="24"/>
        </w:rPr>
        <w:t xml:space="preserve">900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1-4</w:t>
      </w:r>
      <w:r>
        <w:rPr>
          <w:rFonts w:ascii="Times New Roman" w:eastAsia="宋体" w:hAnsi="Times New Roman" w:cs="Times New Roman" w:hint="eastAsia"/>
          <w:sz w:val="24"/>
          <w:szCs w:val="24"/>
        </w:rPr>
        <w:t>（随机）</w:t>
      </w:r>
    </w:p>
    <w:p w14:paraId="78C29D97" w14:textId="7464F948" w:rsidR="00040939" w:rsidRDefault="009A4F53" w:rsidP="009A4F53">
      <w:pPr>
        <w:rPr>
          <w:rFonts w:ascii="Times New Roman" w:eastAsia="宋体" w:hAnsi="Times New Roman" w:cs="Times New Roman"/>
          <w:sz w:val="24"/>
          <w:szCs w:val="24"/>
        </w:rPr>
      </w:pPr>
      <w:r w:rsidRPr="00040939">
        <w:rPr>
          <w:rFonts w:ascii="Times New Roman" w:eastAsia="宋体" w:hAnsi="Times New Roman" w:cs="Times New Roman"/>
          <w:b/>
          <w:bCs/>
          <w:sz w:val="24"/>
          <w:szCs w:val="24"/>
        </w:rPr>
        <w:t>暴击：</w:t>
      </w:r>
      <w:r w:rsidR="00040939">
        <w:rPr>
          <w:rFonts w:ascii="Times New Roman" w:eastAsia="宋体" w:hAnsi="Times New Roman" w:cs="Times New Roman" w:hint="eastAsia"/>
          <w:sz w:val="24"/>
          <w:szCs w:val="24"/>
        </w:rPr>
        <w:t>无</w:t>
      </w:r>
      <w:r w:rsidR="00040939">
        <w:rPr>
          <w:rFonts w:ascii="Times New Roman" w:eastAsia="宋体" w:hAnsi="Times New Roman" w:cs="Times New Roman" w:hint="eastAsia"/>
          <w:sz w:val="24"/>
          <w:szCs w:val="24"/>
        </w:rPr>
        <w:t xml:space="preserve">   </w:t>
      </w:r>
      <w:r w:rsidRPr="00040939">
        <w:rPr>
          <w:rFonts w:ascii="Times New Roman" w:eastAsia="宋体" w:hAnsi="Times New Roman" w:cs="Times New Roman"/>
          <w:b/>
          <w:bCs/>
          <w:sz w:val="24"/>
          <w:szCs w:val="24"/>
        </w:rPr>
        <w:t>威力：</w:t>
      </w:r>
      <w:r w:rsidRPr="00B4187A">
        <w:rPr>
          <w:rFonts w:ascii="Times New Roman" w:eastAsia="宋体" w:hAnsi="Times New Roman" w:cs="Times New Roman"/>
          <w:sz w:val="24"/>
          <w:szCs w:val="24"/>
        </w:rPr>
        <w:t>500%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w:t>
      </w:r>
      <w:r w:rsidRPr="00040939">
        <w:rPr>
          <w:rFonts w:ascii="Times New Roman" w:eastAsia="宋体" w:hAnsi="Times New Roman" w:cs="Times New Roman"/>
          <w:b/>
          <w:bCs/>
          <w:sz w:val="24"/>
          <w:szCs w:val="24"/>
        </w:rPr>
        <w:t>爆伤：</w:t>
      </w:r>
      <w:r w:rsidRPr="00B4187A">
        <w:rPr>
          <w:rFonts w:ascii="Times New Roman" w:eastAsia="宋体" w:hAnsi="Times New Roman" w:cs="Times New Roman"/>
          <w:sz w:val="24"/>
          <w:szCs w:val="24"/>
        </w:rPr>
        <w:t>200%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0062425F">
        <w:rPr>
          <w:rFonts w:ascii="Times New Roman" w:eastAsia="宋体" w:hAnsi="Times New Roman" w:cs="Times New Roman"/>
          <w:sz w:val="24"/>
          <w:szCs w:val="24"/>
        </w:rPr>
        <w:t>）</w:t>
      </w:r>
      <w:r w:rsidR="00040939">
        <w:rPr>
          <w:rFonts w:ascii="Times New Roman" w:eastAsia="宋体" w:hAnsi="Times New Roman" w:cs="Times New Roman" w:hint="eastAsia"/>
          <w:sz w:val="24"/>
          <w:szCs w:val="24"/>
        </w:rPr>
        <w:t xml:space="preserve"> </w:t>
      </w:r>
    </w:p>
    <w:p w14:paraId="40EEC609" w14:textId="2E39BC61" w:rsidR="009A4F53" w:rsidRPr="00B4187A" w:rsidRDefault="009A4F53" w:rsidP="009A4F53">
      <w:pPr>
        <w:rPr>
          <w:rFonts w:ascii="Times New Roman" w:eastAsia="宋体" w:hAnsi="Times New Roman" w:cs="Times New Roman"/>
          <w:sz w:val="24"/>
          <w:szCs w:val="24"/>
        </w:rPr>
      </w:pPr>
      <w:r w:rsidRPr="00040939">
        <w:rPr>
          <w:rFonts w:ascii="Times New Roman" w:eastAsia="宋体" w:hAnsi="Times New Roman" w:cs="Times New Roman"/>
          <w:b/>
          <w:bCs/>
          <w:sz w:val="24"/>
          <w:szCs w:val="24"/>
        </w:rPr>
        <w:t>能力值：</w:t>
      </w:r>
      <w:r w:rsidR="00040939">
        <w:rPr>
          <w:rFonts w:ascii="Times New Roman" w:eastAsia="宋体" w:hAnsi="Times New Roman" w:cs="Times New Roman" w:hint="eastAsia"/>
          <w:sz w:val="24"/>
          <w:szCs w:val="24"/>
        </w:rPr>
        <w:t>无</w:t>
      </w:r>
      <w:r w:rsidR="00040939">
        <w:rPr>
          <w:rFonts w:ascii="Times New Roman" w:eastAsia="宋体" w:hAnsi="Times New Roman" w:cs="Times New Roman" w:hint="eastAsia"/>
          <w:sz w:val="24"/>
          <w:szCs w:val="24"/>
        </w:rPr>
        <w:t xml:space="preserve">   </w:t>
      </w:r>
      <w:r w:rsidRPr="00040939">
        <w:rPr>
          <w:rFonts w:ascii="Times New Roman" w:eastAsia="宋体" w:hAnsi="Times New Roman" w:cs="Times New Roman"/>
          <w:b/>
          <w:bCs/>
          <w:sz w:val="24"/>
          <w:szCs w:val="24"/>
        </w:rPr>
        <w:t>伤害：</w:t>
      </w:r>
      <w:r w:rsidRPr="00B4187A">
        <w:rPr>
          <w:rFonts w:ascii="Times New Roman" w:eastAsia="宋体" w:hAnsi="Times New Roman" w:cs="Times New Roman"/>
          <w:sz w:val="24"/>
          <w:szCs w:val="24"/>
        </w:rPr>
        <w:t>300%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+ 150%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=2</w:t>
      </w:r>
      <w:r w:rsidR="0062425F">
        <w:rPr>
          <w:rFonts w:ascii="Times New Roman" w:eastAsia="宋体" w:hAnsi="Times New Roman" w:cs="Times New Roman"/>
          <w:sz w:val="24"/>
          <w:szCs w:val="24"/>
        </w:rPr>
        <w:t>）</w:t>
      </w:r>
      <w:r w:rsidR="00040939">
        <w:rPr>
          <w:rFonts w:ascii="Times New Roman" w:eastAsia="宋体" w:hAnsi="Times New Roman" w:cs="Times New Roman" w:hint="eastAsia"/>
          <w:sz w:val="24"/>
          <w:szCs w:val="24"/>
        </w:rPr>
        <w:t xml:space="preserve"> </w:t>
      </w:r>
      <w:r w:rsidRPr="00040939">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60%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二光</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p>
    <w:p w14:paraId="66E56F49" w14:textId="25D0A7A2" w:rsidR="00040939" w:rsidRDefault="00040939" w:rsidP="009A4F53">
      <w:pPr>
        <w:rPr>
          <w:rFonts w:ascii="Times New Roman" w:eastAsia="宋体" w:hAnsi="Times New Roman" w:cs="Times New Roman"/>
          <w:b/>
          <w:bCs/>
          <w:color w:val="0F9ED5" w:themeColor="accent4"/>
          <w:sz w:val="24"/>
          <w:szCs w:val="24"/>
        </w:rPr>
      </w:pPr>
      <w:r w:rsidRPr="00040939">
        <w:rPr>
          <w:rFonts w:ascii="Times New Roman" w:eastAsia="宋体" w:hAnsi="Times New Roman" w:cs="Times New Roman" w:hint="eastAsia"/>
          <w:b/>
          <w:bCs/>
          <w:sz w:val="24"/>
          <w:szCs w:val="24"/>
        </w:rPr>
        <w:t xml:space="preserve">(22) </w:t>
      </w:r>
      <w:r w:rsidR="009A4F53" w:rsidRPr="00040939">
        <w:rPr>
          <w:rFonts w:ascii="Times New Roman" w:eastAsia="宋体" w:hAnsi="Times New Roman" w:cs="Times New Roman"/>
          <w:b/>
          <w:bCs/>
          <w:sz w:val="24"/>
          <w:szCs w:val="24"/>
        </w:rPr>
        <w:t>全知与曦光</w:t>
      </w:r>
      <w:r w:rsidR="009A4F53" w:rsidRPr="00040939">
        <w:rPr>
          <w:rFonts w:ascii="Times New Roman" w:eastAsia="宋体" w:hAnsi="Times New Roman" w:cs="Times New Roman"/>
          <w:b/>
          <w:bCs/>
          <w:sz w:val="24"/>
          <w:szCs w:val="24"/>
        </w:rPr>
        <w:t>-</w:t>
      </w:r>
      <w:r w:rsidR="009A4F53" w:rsidRPr="00040939">
        <w:rPr>
          <w:rFonts w:ascii="Times New Roman" w:eastAsia="宋体" w:hAnsi="Times New Roman" w:cs="Times New Roman"/>
          <w:b/>
          <w:bCs/>
          <w:sz w:val="24"/>
          <w:szCs w:val="24"/>
        </w:rPr>
        <w:t>密涅瓦</w:t>
      </w:r>
      <w:r w:rsidR="009A4F53" w:rsidRPr="00040939">
        <w:rPr>
          <w:rFonts w:ascii="Times New Roman" w:eastAsia="宋体" w:hAnsi="Times New Roman" w:cs="Times New Roman"/>
          <w:b/>
          <w:bCs/>
          <w:sz w:val="24"/>
          <w:szCs w:val="24"/>
        </w:rPr>
        <w:t>×</w:t>
      </w:r>
      <w:r w:rsidR="009A4F53" w:rsidRPr="00040939">
        <w:rPr>
          <w:rFonts w:ascii="Times New Roman" w:eastAsia="宋体" w:hAnsi="Times New Roman" w:cs="Times New Roman"/>
          <w:b/>
          <w:bCs/>
          <w:sz w:val="24"/>
          <w:szCs w:val="24"/>
        </w:rPr>
        <w:t>潘多拉</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超神秘系</w:t>
      </w:r>
      <w:r>
        <w:rPr>
          <w:rFonts w:ascii="Times New Roman" w:eastAsia="宋体" w:hAnsi="Times New Roman" w:cs="Times New Roman" w:hint="eastAsia"/>
          <w:b/>
          <w:bCs/>
          <w:sz w:val="24"/>
          <w:szCs w:val="24"/>
        </w:rPr>
        <w:t xml:space="preserve"> </w:t>
      </w:r>
      <w:r w:rsidRPr="00FE4077">
        <w:rPr>
          <w:rFonts w:ascii="Times New Roman" w:eastAsia="宋体" w:hAnsi="Times New Roman" w:cs="Times New Roman"/>
          <w:b/>
          <w:bCs/>
          <w:color w:val="0F9ED5" w:themeColor="accent4"/>
          <w:sz w:val="24"/>
          <w:szCs w:val="24"/>
        </w:rPr>
        <w:t>特攻</w:t>
      </w:r>
    </w:p>
    <w:p w14:paraId="3E6B1518" w14:textId="06D3F493" w:rsidR="00040939" w:rsidRPr="00040939" w:rsidRDefault="00040939" w:rsidP="009A4F53">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二光技能</w:t>
      </w:r>
      <w:r w:rsidRPr="00B4187A">
        <w:rPr>
          <w:rFonts w:ascii="Times New Roman" w:eastAsia="宋体" w:hAnsi="Times New Roman" w:cs="Times New Roman" w:hint="eastAsia"/>
          <w:b/>
          <w:bCs/>
          <w:sz w:val="24"/>
          <w:szCs w:val="24"/>
        </w:rPr>
        <w:t>威力和攻击次数：</w:t>
      </w:r>
      <w:r>
        <w:rPr>
          <w:rFonts w:ascii="Times New Roman" w:eastAsia="宋体" w:hAnsi="Times New Roman" w:cs="Times New Roman" w:hint="eastAsia"/>
          <w:sz w:val="24"/>
          <w:szCs w:val="24"/>
        </w:rPr>
        <w:t xml:space="preserve">900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w:t>
      </w:r>
      <w:r w:rsidR="00433907">
        <w:rPr>
          <w:rFonts w:ascii="Times New Roman" w:eastAsia="宋体" w:hAnsi="Times New Roman" w:cs="Times New Roman" w:hint="eastAsia"/>
          <w:sz w:val="24"/>
          <w:szCs w:val="24"/>
        </w:rPr>
        <w:t>3</w:t>
      </w:r>
      <w:r w:rsidR="00433907">
        <w:rPr>
          <w:rFonts w:ascii="Times New Roman" w:eastAsia="宋体" w:hAnsi="Times New Roman" w:cs="Times New Roman" w:hint="eastAsia"/>
          <w:sz w:val="24"/>
          <w:szCs w:val="24"/>
        </w:rPr>
        <w:t>（每次攻击扣除</w:t>
      </w:r>
      <w:r w:rsidR="00433907">
        <w:rPr>
          <w:rFonts w:ascii="Times New Roman" w:eastAsia="宋体" w:hAnsi="Times New Roman" w:cs="Times New Roman" w:hint="eastAsia"/>
          <w:sz w:val="24"/>
          <w:szCs w:val="24"/>
        </w:rPr>
        <w:t>1%</w:t>
      </w:r>
      <w:r w:rsidR="00433907">
        <w:rPr>
          <w:rFonts w:ascii="Times New Roman" w:eastAsia="宋体" w:hAnsi="Times New Roman" w:cs="Times New Roman" w:hint="eastAsia"/>
          <w:sz w:val="24"/>
          <w:szCs w:val="24"/>
        </w:rPr>
        <w:t>最大体力，上限</w:t>
      </w:r>
      <w:r w:rsidR="00433907">
        <w:rPr>
          <w:rFonts w:ascii="Times New Roman" w:eastAsia="宋体" w:hAnsi="Times New Roman" w:cs="Times New Roman" w:hint="eastAsia"/>
          <w:sz w:val="24"/>
          <w:szCs w:val="24"/>
        </w:rPr>
        <w:t>75000</w:t>
      </w:r>
      <w:r w:rsidR="00433907">
        <w:rPr>
          <w:rFonts w:ascii="Times New Roman" w:eastAsia="宋体" w:hAnsi="Times New Roman" w:cs="Times New Roman" w:hint="eastAsia"/>
          <w:sz w:val="24"/>
          <w:szCs w:val="24"/>
        </w:rPr>
        <w:t>）</w:t>
      </w:r>
    </w:p>
    <w:p w14:paraId="5FB67693" w14:textId="71E305B9" w:rsidR="00433907" w:rsidRDefault="009A4F53" w:rsidP="009A4F53">
      <w:pPr>
        <w:rPr>
          <w:rFonts w:ascii="Times New Roman" w:eastAsia="宋体" w:hAnsi="Times New Roman" w:cs="Times New Roman"/>
          <w:sz w:val="24"/>
          <w:szCs w:val="24"/>
        </w:rPr>
      </w:pPr>
      <w:r w:rsidRPr="00433907">
        <w:rPr>
          <w:rFonts w:ascii="Times New Roman" w:eastAsia="宋体" w:hAnsi="Times New Roman" w:cs="Times New Roman"/>
          <w:b/>
          <w:bCs/>
          <w:sz w:val="24"/>
          <w:szCs w:val="24"/>
        </w:rPr>
        <w:t>暴击：</w:t>
      </w:r>
      <w:r w:rsidR="00433907">
        <w:rPr>
          <w:rFonts w:ascii="Times New Roman" w:eastAsia="宋体" w:hAnsi="Times New Roman" w:cs="Times New Roman" w:hint="eastAsia"/>
          <w:sz w:val="24"/>
          <w:szCs w:val="24"/>
        </w:rPr>
        <w:t>无</w:t>
      </w:r>
      <w:r w:rsidR="00433907">
        <w:rPr>
          <w:rFonts w:ascii="Times New Roman" w:eastAsia="宋体" w:hAnsi="Times New Roman" w:cs="Times New Roman" w:hint="eastAsia"/>
          <w:sz w:val="24"/>
          <w:szCs w:val="24"/>
        </w:rPr>
        <w:t xml:space="preserve">  </w:t>
      </w:r>
      <w:r w:rsidR="00433907" w:rsidRPr="00433907">
        <w:rPr>
          <w:rFonts w:ascii="Times New Roman" w:eastAsia="宋体" w:hAnsi="Times New Roman" w:cs="Times New Roman" w:hint="eastAsia"/>
          <w:b/>
          <w:bCs/>
          <w:sz w:val="24"/>
          <w:szCs w:val="24"/>
        </w:rPr>
        <w:t xml:space="preserve"> </w:t>
      </w:r>
      <w:r w:rsidRPr="00433907">
        <w:rPr>
          <w:rFonts w:ascii="Times New Roman" w:eastAsia="宋体" w:hAnsi="Times New Roman" w:cs="Times New Roman"/>
          <w:b/>
          <w:bCs/>
          <w:sz w:val="24"/>
          <w:szCs w:val="24"/>
        </w:rPr>
        <w:t>威力：</w:t>
      </w:r>
      <w:r w:rsidRPr="00B4187A">
        <w:rPr>
          <w:rFonts w:ascii="Times New Roman" w:eastAsia="宋体" w:hAnsi="Times New Roman" w:cs="Times New Roman"/>
          <w:sz w:val="24"/>
          <w:szCs w:val="24"/>
        </w:rPr>
        <w:t>400%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w:t>
      </w:r>
      <w:r w:rsidRPr="00433907">
        <w:rPr>
          <w:rFonts w:ascii="Times New Roman" w:eastAsia="宋体" w:hAnsi="Times New Roman" w:cs="Times New Roman"/>
          <w:b/>
          <w:bCs/>
          <w:sz w:val="24"/>
          <w:szCs w:val="24"/>
        </w:rPr>
        <w:t>爆伤：</w:t>
      </w:r>
      <w:r w:rsidRPr="00B4187A">
        <w:rPr>
          <w:rFonts w:ascii="Times New Roman" w:eastAsia="宋体" w:hAnsi="Times New Roman" w:cs="Times New Roman"/>
          <w:sz w:val="24"/>
          <w:szCs w:val="24"/>
        </w:rPr>
        <w:t>150%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0062425F">
        <w:rPr>
          <w:rFonts w:ascii="Times New Roman" w:eastAsia="宋体" w:hAnsi="Times New Roman" w:cs="Times New Roman"/>
          <w:sz w:val="24"/>
          <w:szCs w:val="24"/>
        </w:rPr>
        <w:t>）</w:t>
      </w:r>
    </w:p>
    <w:p w14:paraId="5EE2AEFD" w14:textId="77777777" w:rsidR="00433907" w:rsidRDefault="009A4F53" w:rsidP="009A4F53">
      <w:pPr>
        <w:rPr>
          <w:rFonts w:ascii="Times New Roman" w:eastAsia="宋体" w:hAnsi="Times New Roman" w:cs="Times New Roman"/>
          <w:sz w:val="24"/>
          <w:szCs w:val="24"/>
        </w:rPr>
      </w:pPr>
      <w:r w:rsidRPr="00433907">
        <w:rPr>
          <w:rFonts w:ascii="Times New Roman" w:eastAsia="宋体" w:hAnsi="Times New Roman" w:cs="Times New Roman"/>
          <w:b/>
          <w:bCs/>
          <w:sz w:val="24"/>
          <w:szCs w:val="24"/>
        </w:rPr>
        <w:t>能力值：</w:t>
      </w:r>
      <w:r w:rsidR="00433907">
        <w:rPr>
          <w:rFonts w:ascii="Times New Roman" w:eastAsia="宋体" w:hAnsi="Times New Roman" w:cs="Times New Roman" w:hint="eastAsia"/>
          <w:sz w:val="24"/>
          <w:szCs w:val="24"/>
        </w:rPr>
        <w:t>无</w:t>
      </w:r>
      <w:r w:rsidRPr="00B4187A">
        <w:rPr>
          <w:rFonts w:ascii="Times New Roman" w:eastAsia="宋体" w:hAnsi="Times New Roman" w:cs="Times New Roman"/>
          <w:sz w:val="24"/>
          <w:szCs w:val="24"/>
        </w:rPr>
        <w:tab/>
      </w:r>
      <w:r w:rsidR="00433907">
        <w:rPr>
          <w:rFonts w:ascii="Times New Roman" w:eastAsia="宋体" w:hAnsi="Times New Roman" w:cs="Times New Roman" w:hint="eastAsia"/>
          <w:sz w:val="24"/>
          <w:szCs w:val="24"/>
        </w:rPr>
        <w:t xml:space="preserve">   </w:t>
      </w:r>
      <w:r w:rsidRPr="00433907">
        <w:rPr>
          <w:rFonts w:ascii="Times New Roman" w:eastAsia="宋体" w:hAnsi="Times New Roman" w:cs="Times New Roman"/>
          <w:b/>
          <w:bCs/>
          <w:sz w:val="24"/>
          <w:szCs w:val="24"/>
        </w:rPr>
        <w:t>伤害：</w:t>
      </w:r>
      <w:r w:rsidRPr="00B4187A">
        <w:rPr>
          <w:rFonts w:ascii="Times New Roman" w:eastAsia="宋体" w:hAnsi="Times New Roman" w:cs="Times New Roman"/>
          <w:sz w:val="24"/>
          <w:szCs w:val="24"/>
        </w:rPr>
        <w:t>150%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二光</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+ 150%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=2</w:t>
      </w:r>
      <w:r w:rsidR="0062425F">
        <w:rPr>
          <w:rFonts w:ascii="Times New Roman" w:eastAsia="宋体" w:hAnsi="Times New Roman" w:cs="Times New Roman"/>
          <w:sz w:val="24"/>
          <w:szCs w:val="24"/>
        </w:rPr>
        <w:t>）</w:t>
      </w:r>
      <w:r w:rsidR="00433907">
        <w:rPr>
          <w:rFonts w:ascii="Times New Roman" w:eastAsia="宋体" w:hAnsi="Times New Roman" w:cs="Times New Roman" w:hint="eastAsia"/>
          <w:sz w:val="24"/>
          <w:szCs w:val="24"/>
        </w:rPr>
        <w:t xml:space="preserve"> </w:t>
      </w:r>
      <w:r w:rsidRPr="00433907">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60%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w:t>
      </w:r>
    </w:p>
    <w:p w14:paraId="110D6F4F" w14:textId="486CF996" w:rsidR="00CC4AF4" w:rsidRPr="007B3F90" w:rsidRDefault="007B3F90" w:rsidP="00CC4AF4">
      <w:pPr>
        <w:rPr>
          <w:rFonts w:ascii="Times New Roman" w:eastAsia="宋体" w:hAnsi="Times New Roman" w:cs="Times New Roman"/>
          <w:sz w:val="24"/>
          <w:szCs w:val="24"/>
        </w:rPr>
      </w:pPr>
      <w:r>
        <w:rPr>
          <w:rFonts w:ascii="Times New Roman" w:eastAsia="宋体" w:hAnsi="Times New Roman" w:cs="Times New Roman" w:hint="eastAsia"/>
          <w:sz w:val="24"/>
          <w:szCs w:val="24"/>
        </w:rPr>
        <w:t>神格特技（切换形态）扣除</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最大体力，上限</w:t>
      </w:r>
      <w:r>
        <w:rPr>
          <w:rFonts w:ascii="Times New Roman" w:eastAsia="宋体" w:hAnsi="Times New Roman" w:cs="Times New Roman" w:hint="eastAsia"/>
          <w:sz w:val="24"/>
          <w:szCs w:val="24"/>
        </w:rPr>
        <w:t>750000</w:t>
      </w:r>
    </w:p>
    <w:p w14:paraId="1BAE07A9" w14:textId="0B59DA04" w:rsidR="00CC4AF4" w:rsidRDefault="00CC4AF4" w:rsidP="00CC4AF4">
      <w:pPr>
        <w:rPr>
          <w:rFonts w:ascii="Times New Roman" w:eastAsia="宋体" w:hAnsi="Times New Roman" w:cs="Times New Roman"/>
          <w:b/>
          <w:bCs/>
          <w:color w:val="0F9ED5" w:themeColor="accent4"/>
          <w:sz w:val="24"/>
          <w:szCs w:val="24"/>
        </w:rPr>
      </w:pPr>
      <w:r>
        <w:rPr>
          <w:rFonts w:ascii="Times New Roman" w:eastAsia="宋体" w:hAnsi="Times New Roman" w:cs="Times New Roman" w:hint="eastAsia"/>
          <w:b/>
          <w:bCs/>
          <w:sz w:val="24"/>
          <w:szCs w:val="24"/>
        </w:rPr>
        <w:t xml:space="preserve">(23) </w:t>
      </w:r>
      <w:r w:rsidR="009A4F53" w:rsidRPr="00CC4AF4">
        <w:rPr>
          <w:rFonts w:ascii="Times New Roman" w:eastAsia="宋体" w:hAnsi="Times New Roman" w:cs="Times New Roman"/>
          <w:b/>
          <w:bCs/>
          <w:sz w:val="24"/>
          <w:szCs w:val="24"/>
        </w:rPr>
        <w:t>全知与曦光</w:t>
      </w:r>
      <w:r w:rsidR="009A4F53" w:rsidRPr="00CC4AF4">
        <w:rPr>
          <w:rFonts w:ascii="Times New Roman" w:eastAsia="宋体" w:hAnsi="Times New Roman" w:cs="Times New Roman"/>
          <w:b/>
          <w:bCs/>
          <w:sz w:val="24"/>
          <w:szCs w:val="24"/>
        </w:rPr>
        <w:t>-</w:t>
      </w:r>
      <w:r w:rsidR="009A4F53" w:rsidRPr="00CC4AF4">
        <w:rPr>
          <w:rFonts w:ascii="Times New Roman" w:eastAsia="宋体" w:hAnsi="Times New Roman" w:cs="Times New Roman"/>
          <w:b/>
          <w:bCs/>
          <w:sz w:val="24"/>
          <w:szCs w:val="24"/>
        </w:rPr>
        <w:t>密涅瓦</w:t>
      </w:r>
      <w:r w:rsidR="009A4F53" w:rsidRPr="00CC4AF4">
        <w:rPr>
          <w:rFonts w:ascii="Times New Roman" w:eastAsia="宋体" w:hAnsi="Times New Roman" w:cs="Times New Roman"/>
          <w:b/>
          <w:bCs/>
          <w:sz w:val="24"/>
          <w:szCs w:val="24"/>
        </w:rPr>
        <w:t>×</w:t>
      </w:r>
      <w:r w:rsidR="009A4F53" w:rsidRPr="00CC4AF4">
        <w:rPr>
          <w:rFonts w:ascii="Times New Roman" w:eastAsia="宋体" w:hAnsi="Times New Roman" w:cs="Times New Roman"/>
          <w:b/>
          <w:bCs/>
          <w:sz w:val="24"/>
          <w:szCs w:val="24"/>
        </w:rPr>
        <w:t>潘多拉</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b/>
          <w:bCs/>
          <w:sz w:val="24"/>
          <w:szCs w:val="24"/>
        </w:rPr>
        <w:t>超火系</w:t>
      </w:r>
      <w:r>
        <w:rPr>
          <w:rFonts w:ascii="Times New Roman" w:eastAsia="宋体" w:hAnsi="Times New Roman" w:cs="Times New Roman" w:hint="eastAsia"/>
          <w:b/>
          <w:bCs/>
          <w:sz w:val="24"/>
          <w:szCs w:val="24"/>
        </w:rPr>
        <w:t xml:space="preserve"> </w:t>
      </w:r>
      <w:r w:rsidRPr="00FE4077">
        <w:rPr>
          <w:rFonts w:ascii="Times New Roman" w:eastAsia="宋体" w:hAnsi="Times New Roman" w:cs="Times New Roman"/>
          <w:b/>
          <w:bCs/>
          <w:color w:val="0F9ED5" w:themeColor="accent4"/>
          <w:sz w:val="24"/>
          <w:szCs w:val="24"/>
        </w:rPr>
        <w:t>特攻</w:t>
      </w:r>
    </w:p>
    <w:p w14:paraId="60C6D8E0" w14:textId="64A696AD" w:rsidR="007C04D5" w:rsidRPr="00040939" w:rsidRDefault="007C04D5" w:rsidP="007C04D5">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二光技能</w:t>
      </w:r>
      <w:r w:rsidRPr="00B4187A">
        <w:rPr>
          <w:rFonts w:ascii="Times New Roman" w:eastAsia="宋体" w:hAnsi="Times New Roman" w:cs="Times New Roman" w:hint="eastAsia"/>
          <w:b/>
          <w:bCs/>
          <w:sz w:val="24"/>
          <w:szCs w:val="24"/>
        </w:rPr>
        <w:t>威力和攻击次数：</w:t>
      </w:r>
      <w:r>
        <w:rPr>
          <w:rFonts w:ascii="Times New Roman" w:eastAsia="宋体" w:hAnsi="Times New Roman" w:cs="Times New Roman" w:hint="eastAsia"/>
          <w:sz w:val="24"/>
          <w:szCs w:val="24"/>
        </w:rPr>
        <w:t xml:space="preserve">900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3</w:t>
      </w:r>
    </w:p>
    <w:p w14:paraId="53F7DDC9" w14:textId="0E43B5CC" w:rsidR="007C04D5" w:rsidRDefault="007C04D5" w:rsidP="007C04D5">
      <w:pPr>
        <w:rPr>
          <w:rFonts w:ascii="Times New Roman" w:eastAsia="宋体" w:hAnsi="Times New Roman" w:cs="Times New Roman"/>
          <w:sz w:val="24"/>
          <w:szCs w:val="24"/>
        </w:rPr>
      </w:pPr>
      <w:r w:rsidRPr="00433907">
        <w:rPr>
          <w:rFonts w:ascii="Times New Roman" w:eastAsia="宋体" w:hAnsi="Times New Roman" w:cs="Times New Roman"/>
          <w:b/>
          <w:bCs/>
          <w:sz w:val="24"/>
          <w:szCs w:val="24"/>
        </w:rPr>
        <w:t>暴击：</w:t>
      </w:r>
      <w:r>
        <w:rPr>
          <w:rFonts w:ascii="Times New Roman" w:eastAsia="宋体" w:hAnsi="Times New Roman" w:cs="Times New Roman" w:hint="eastAsia"/>
          <w:sz w:val="24"/>
          <w:szCs w:val="24"/>
        </w:rPr>
        <w:t>无</w:t>
      </w:r>
      <w:r>
        <w:rPr>
          <w:rFonts w:ascii="Times New Roman" w:eastAsia="宋体" w:hAnsi="Times New Roman" w:cs="Times New Roman" w:hint="eastAsia"/>
          <w:sz w:val="24"/>
          <w:szCs w:val="24"/>
        </w:rPr>
        <w:t xml:space="preserve">   </w:t>
      </w:r>
      <w:r w:rsidRPr="00433907">
        <w:rPr>
          <w:rFonts w:ascii="Times New Roman" w:eastAsia="宋体" w:hAnsi="Times New Roman" w:cs="Times New Roman"/>
          <w:b/>
          <w:bCs/>
          <w:sz w:val="24"/>
          <w:szCs w:val="24"/>
        </w:rPr>
        <w:t>威力：</w:t>
      </w:r>
      <w:r w:rsidRPr="00B4187A">
        <w:rPr>
          <w:rFonts w:ascii="Times New Roman" w:eastAsia="宋体" w:hAnsi="Times New Roman" w:cs="Times New Roman"/>
          <w:sz w:val="24"/>
          <w:szCs w:val="24"/>
        </w:rPr>
        <w:t>400%</w:t>
      </w:r>
      <w:r>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w:t>
      </w:r>
      <w:r w:rsidRPr="00433907">
        <w:rPr>
          <w:rFonts w:ascii="Times New Roman" w:eastAsia="宋体" w:hAnsi="Times New Roman" w:cs="Times New Roman"/>
          <w:b/>
          <w:bCs/>
          <w:sz w:val="24"/>
          <w:szCs w:val="24"/>
        </w:rPr>
        <w:t>爆伤：</w:t>
      </w:r>
      <w:r w:rsidRPr="00B4187A">
        <w:rPr>
          <w:rFonts w:ascii="Times New Roman" w:eastAsia="宋体" w:hAnsi="Times New Roman" w:cs="Times New Roman"/>
          <w:sz w:val="24"/>
          <w:szCs w:val="24"/>
        </w:rPr>
        <w:t>150%</w:t>
      </w:r>
      <w:r>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w:t>
      </w:r>
      <w:r w:rsidRPr="00433907">
        <w:rPr>
          <w:rFonts w:ascii="Times New Roman" w:eastAsia="宋体" w:hAnsi="Times New Roman" w:cs="Times New Roman"/>
          <w:b/>
          <w:bCs/>
          <w:sz w:val="24"/>
          <w:szCs w:val="24"/>
        </w:rPr>
        <w:t>能力值：</w:t>
      </w:r>
      <w:r>
        <w:rPr>
          <w:rFonts w:ascii="Times New Roman" w:eastAsia="宋体" w:hAnsi="Times New Roman" w:cs="Times New Roman" w:hint="eastAsia"/>
          <w:sz w:val="24"/>
          <w:szCs w:val="24"/>
        </w:rPr>
        <w:t>无</w:t>
      </w:r>
      <w:r w:rsidRPr="00B4187A">
        <w:rPr>
          <w:rFonts w:ascii="Times New Roman" w:eastAsia="宋体" w:hAnsi="Times New Roman" w:cs="Times New Roman"/>
          <w:sz w:val="24"/>
          <w:szCs w:val="24"/>
        </w:rPr>
        <w:tab/>
      </w:r>
      <w:r>
        <w:rPr>
          <w:rFonts w:ascii="Times New Roman" w:eastAsia="宋体" w:hAnsi="Times New Roman" w:cs="Times New Roman" w:hint="eastAsia"/>
          <w:sz w:val="24"/>
          <w:szCs w:val="24"/>
        </w:rPr>
        <w:t xml:space="preserve">   </w:t>
      </w:r>
      <w:r w:rsidRPr="00433907">
        <w:rPr>
          <w:rFonts w:ascii="Times New Roman" w:eastAsia="宋体" w:hAnsi="Times New Roman" w:cs="Times New Roman"/>
          <w:b/>
          <w:bCs/>
          <w:sz w:val="24"/>
          <w:szCs w:val="24"/>
        </w:rPr>
        <w:t>伤害：</w:t>
      </w:r>
      <w:r w:rsidRPr="00B4187A">
        <w:rPr>
          <w:rFonts w:ascii="Times New Roman" w:eastAsia="宋体" w:hAnsi="Times New Roman" w:cs="Times New Roman"/>
          <w:sz w:val="24"/>
          <w:szCs w:val="24"/>
        </w:rPr>
        <w:t>150%</w:t>
      </w:r>
      <w:r>
        <w:rPr>
          <w:rFonts w:ascii="Times New Roman" w:eastAsia="宋体" w:hAnsi="Times New Roman" w:cs="Times New Roman"/>
          <w:sz w:val="24"/>
          <w:szCs w:val="24"/>
        </w:rPr>
        <w:t>（</w:t>
      </w:r>
      <w:r w:rsidRPr="00B4187A">
        <w:rPr>
          <w:rFonts w:ascii="Times New Roman" w:eastAsia="宋体" w:hAnsi="Times New Roman" w:cs="Times New Roman"/>
          <w:sz w:val="24"/>
          <w:szCs w:val="24"/>
        </w:rPr>
        <w:t>二光</w:t>
      </w:r>
      <w:r>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+ 150%</w:t>
      </w:r>
      <w:r>
        <w:rPr>
          <w:rFonts w:ascii="Times New Roman" w:eastAsia="宋体" w:hAnsi="Times New Roman" w:cs="Times New Roman"/>
          <w:sz w:val="24"/>
          <w:szCs w:val="24"/>
        </w:rPr>
        <w:t>（</w:t>
      </w:r>
      <w:r w:rsidRPr="00B4187A">
        <w:rPr>
          <w:rFonts w:ascii="Times New Roman" w:eastAsia="宋体" w:hAnsi="Times New Roman" w:cs="Times New Roman"/>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w:t>
      </w:r>
      <w:r w:rsidRPr="00433907">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60%</w:t>
      </w:r>
      <w:r>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被动</w:t>
      </w:r>
      <w:r>
        <w:rPr>
          <w:rFonts w:ascii="Times New Roman" w:eastAsia="宋体" w:hAnsi="Times New Roman" w:cs="Times New Roman" w:hint="eastAsia"/>
          <w:sz w:val="24"/>
          <w:szCs w:val="24"/>
        </w:rPr>
        <w:t>20%</w:t>
      </w:r>
      <w:r>
        <w:rPr>
          <w:rFonts w:ascii="Times New Roman" w:eastAsia="宋体" w:hAnsi="Times New Roman" w:cs="Times New Roman" w:hint="eastAsia"/>
          <w:sz w:val="24"/>
          <w:szCs w:val="24"/>
        </w:rPr>
        <w:t>克制倍率</w:t>
      </w:r>
    </w:p>
    <w:p w14:paraId="67044381" w14:textId="77777777" w:rsidR="007C04D5" w:rsidRPr="007B3F90" w:rsidRDefault="007C04D5" w:rsidP="007C04D5">
      <w:pP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神格特技（切换形态）扣除</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最大体力，上限</w:t>
      </w:r>
      <w:r>
        <w:rPr>
          <w:rFonts w:ascii="Times New Roman" w:eastAsia="宋体" w:hAnsi="Times New Roman" w:cs="Times New Roman" w:hint="eastAsia"/>
          <w:sz w:val="24"/>
          <w:szCs w:val="24"/>
        </w:rPr>
        <w:t>750000</w:t>
      </w:r>
    </w:p>
    <w:p w14:paraId="3CBF2839" w14:textId="52780E13" w:rsidR="007C04D5" w:rsidRDefault="007C04D5" w:rsidP="009A4F53">
      <w:pPr>
        <w:rPr>
          <w:rFonts w:ascii="Times New Roman" w:eastAsia="宋体" w:hAnsi="Times New Roman" w:cs="Times New Roman"/>
          <w:sz w:val="24"/>
          <w:szCs w:val="24"/>
        </w:rPr>
      </w:pPr>
      <w:r w:rsidRPr="007C04D5">
        <w:rPr>
          <w:rFonts w:ascii="Times New Roman" w:eastAsia="宋体" w:hAnsi="Times New Roman" w:cs="Times New Roman" w:hint="eastAsia"/>
          <w:b/>
          <w:bCs/>
          <w:sz w:val="24"/>
          <w:szCs w:val="24"/>
        </w:rPr>
        <w:t xml:space="preserve">(24) </w:t>
      </w:r>
      <w:r w:rsidR="009A4F53" w:rsidRPr="007C04D5">
        <w:rPr>
          <w:rFonts w:ascii="Times New Roman" w:eastAsia="宋体" w:hAnsi="Times New Roman" w:cs="Times New Roman"/>
          <w:b/>
          <w:bCs/>
          <w:sz w:val="24"/>
          <w:szCs w:val="24"/>
        </w:rPr>
        <w:t>大河龙女</w:t>
      </w:r>
      <w:r w:rsidR="009A4F53" w:rsidRPr="007C04D5">
        <w:rPr>
          <w:rFonts w:ascii="Times New Roman" w:eastAsia="宋体" w:hAnsi="Times New Roman" w:cs="Times New Roman"/>
          <w:b/>
          <w:bCs/>
          <w:sz w:val="24"/>
          <w:szCs w:val="24"/>
        </w:rPr>
        <w:t>-</w:t>
      </w:r>
      <w:r w:rsidR="009A4F53" w:rsidRPr="007C04D5">
        <w:rPr>
          <w:rFonts w:ascii="Times New Roman" w:eastAsia="宋体" w:hAnsi="Times New Roman" w:cs="Times New Roman"/>
          <w:b/>
          <w:bCs/>
          <w:sz w:val="24"/>
          <w:szCs w:val="24"/>
        </w:rPr>
        <w:t>海纳百川</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b/>
          <w:bCs/>
          <w:sz w:val="24"/>
          <w:szCs w:val="24"/>
        </w:rPr>
        <w:t>超水系</w:t>
      </w:r>
      <w:r>
        <w:rPr>
          <w:rFonts w:ascii="Times New Roman" w:eastAsia="宋体" w:hAnsi="Times New Roman" w:cs="Times New Roman" w:hint="eastAsia"/>
          <w:b/>
          <w:bCs/>
          <w:sz w:val="24"/>
          <w:szCs w:val="24"/>
        </w:rPr>
        <w:t xml:space="preserve"> </w:t>
      </w:r>
      <w:r w:rsidRPr="003454E5">
        <w:rPr>
          <w:rFonts w:ascii="Times New Roman" w:eastAsia="宋体" w:hAnsi="Times New Roman" w:cs="Times New Roman"/>
          <w:b/>
          <w:bCs/>
          <w:color w:val="FFC000"/>
          <w:sz w:val="24"/>
          <w:szCs w:val="24"/>
        </w:rPr>
        <w:t>普攻</w:t>
      </w:r>
      <w:r w:rsidR="009A4F53" w:rsidRPr="00B4187A">
        <w:rPr>
          <w:rFonts w:ascii="Times New Roman" w:eastAsia="宋体" w:hAnsi="Times New Roman" w:cs="Times New Roman"/>
          <w:sz w:val="24"/>
          <w:szCs w:val="24"/>
        </w:rPr>
        <w:tab/>
      </w:r>
    </w:p>
    <w:p w14:paraId="17050283" w14:textId="60616E45" w:rsidR="007C04D5" w:rsidRPr="007C04D5" w:rsidRDefault="007C04D5" w:rsidP="007C04D5">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二光技能</w:t>
      </w:r>
      <w:r w:rsidRPr="00B4187A">
        <w:rPr>
          <w:rFonts w:ascii="Times New Roman" w:eastAsia="宋体" w:hAnsi="Times New Roman" w:cs="Times New Roman" w:hint="eastAsia"/>
          <w:b/>
          <w:bCs/>
          <w:sz w:val="24"/>
          <w:szCs w:val="24"/>
        </w:rPr>
        <w:t>威力和攻击次数：</w:t>
      </w:r>
      <w:r>
        <w:rPr>
          <w:rFonts w:ascii="Times New Roman" w:eastAsia="宋体" w:hAnsi="Times New Roman" w:cs="Times New Roman" w:hint="eastAsia"/>
          <w:sz w:val="24"/>
          <w:szCs w:val="24"/>
        </w:rPr>
        <w:t xml:space="preserve">750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2/4</w:t>
      </w:r>
      <w:r>
        <w:rPr>
          <w:rFonts w:ascii="Times New Roman" w:eastAsia="宋体" w:hAnsi="Times New Roman" w:cs="Times New Roman" w:hint="eastAsia"/>
          <w:sz w:val="24"/>
          <w:szCs w:val="24"/>
        </w:rPr>
        <w:t>（第四次光烬增加攻击次数）</w:t>
      </w:r>
    </w:p>
    <w:p w14:paraId="33264747" w14:textId="77777777" w:rsidR="007C04D5" w:rsidRDefault="009A4F53" w:rsidP="009A4F53">
      <w:pPr>
        <w:rPr>
          <w:rFonts w:ascii="Times New Roman" w:eastAsia="宋体" w:hAnsi="Times New Roman" w:cs="Times New Roman"/>
          <w:sz w:val="24"/>
          <w:szCs w:val="24"/>
        </w:rPr>
      </w:pPr>
      <w:r w:rsidRPr="007C04D5">
        <w:rPr>
          <w:rFonts w:ascii="Times New Roman" w:eastAsia="宋体" w:hAnsi="Times New Roman" w:cs="Times New Roman"/>
          <w:b/>
          <w:bCs/>
          <w:sz w:val="24"/>
          <w:szCs w:val="24"/>
        </w:rPr>
        <w:t>暴击：</w:t>
      </w:r>
      <w:r w:rsidR="007C04D5">
        <w:rPr>
          <w:rFonts w:ascii="Times New Roman" w:eastAsia="宋体" w:hAnsi="Times New Roman" w:cs="Times New Roman" w:hint="eastAsia"/>
          <w:sz w:val="24"/>
          <w:szCs w:val="24"/>
        </w:rPr>
        <w:t>无</w:t>
      </w:r>
      <w:r w:rsidR="007C04D5">
        <w:rPr>
          <w:rFonts w:ascii="Times New Roman" w:eastAsia="宋体" w:hAnsi="Times New Roman" w:cs="Times New Roman" w:hint="eastAsia"/>
          <w:sz w:val="24"/>
          <w:szCs w:val="24"/>
        </w:rPr>
        <w:t xml:space="preserve">   </w:t>
      </w:r>
      <w:r w:rsidRPr="007C04D5">
        <w:rPr>
          <w:rFonts w:ascii="Times New Roman" w:eastAsia="宋体" w:hAnsi="Times New Roman" w:cs="Times New Roman"/>
          <w:b/>
          <w:bCs/>
          <w:sz w:val="24"/>
          <w:szCs w:val="24"/>
        </w:rPr>
        <w:t>威力：</w:t>
      </w:r>
      <w:r w:rsidRPr="00B4187A">
        <w:rPr>
          <w:rFonts w:ascii="Times New Roman" w:eastAsia="宋体" w:hAnsi="Times New Roman" w:cs="Times New Roman"/>
          <w:sz w:val="24"/>
          <w:szCs w:val="24"/>
        </w:rPr>
        <w:t>200%</w:t>
      </w:r>
      <w:r w:rsidR="0062425F" w:rsidRPr="007C04D5">
        <w:rPr>
          <w:rFonts w:ascii="Times New Roman" w:eastAsia="宋体" w:hAnsi="Times New Roman" w:cs="Times New Roman"/>
          <w:b/>
          <w:bCs/>
          <w:sz w:val="24"/>
          <w:szCs w:val="24"/>
        </w:rPr>
        <w:t>（</w:t>
      </w:r>
      <w:r w:rsidRPr="007C04D5">
        <w:rPr>
          <w:rFonts w:ascii="Times New Roman" w:eastAsia="宋体" w:hAnsi="Times New Roman" w:cs="Times New Roman"/>
          <w:b/>
          <w:bCs/>
          <w:sz w:val="24"/>
          <w:szCs w:val="24"/>
        </w:rPr>
        <w:t>装备</w:t>
      </w:r>
      <w:r w:rsidRPr="007C04D5">
        <w:rPr>
          <w:rFonts w:ascii="Times New Roman" w:eastAsia="宋体" w:hAnsi="Times New Roman" w:cs="Times New Roman"/>
          <w:b/>
          <w:bCs/>
          <w:sz w:val="24"/>
          <w:szCs w:val="24"/>
        </w:rPr>
        <w:t>+</w:t>
      </w:r>
      <w:r w:rsidRPr="007C04D5">
        <w:rPr>
          <w:rFonts w:ascii="Times New Roman" w:eastAsia="宋体" w:hAnsi="Times New Roman" w:cs="Times New Roman"/>
          <w:b/>
          <w:bCs/>
          <w:sz w:val="24"/>
          <w:szCs w:val="24"/>
        </w:rPr>
        <w:t>光烬</w:t>
      </w:r>
      <w:r w:rsidR="0062425F" w:rsidRPr="007C04D5">
        <w:rPr>
          <w:rFonts w:ascii="Times New Roman" w:eastAsia="宋体" w:hAnsi="Times New Roman" w:cs="Times New Roman"/>
          <w:b/>
          <w:bCs/>
          <w:sz w:val="24"/>
          <w:szCs w:val="24"/>
        </w:rPr>
        <w:t>）</w:t>
      </w:r>
      <w:r w:rsidR="007C04D5">
        <w:rPr>
          <w:rFonts w:ascii="Times New Roman" w:eastAsia="宋体" w:hAnsi="Times New Roman" w:cs="Times New Roman" w:hint="eastAsia"/>
          <w:sz w:val="24"/>
          <w:szCs w:val="24"/>
        </w:rPr>
        <w:t xml:space="preserve"> </w:t>
      </w:r>
      <w:r w:rsidRPr="007C04D5">
        <w:rPr>
          <w:rFonts w:ascii="Times New Roman" w:eastAsia="宋体" w:hAnsi="Times New Roman" w:cs="Times New Roman"/>
          <w:b/>
          <w:bCs/>
          <w:sz w:val="24"/>
          <w:szCs w:val="24"/>
        </w:rPr>
        <w:t>爆伤：</w:t>
      </w:r>
      <w:r w:rsidRPr="00B4187A">
        <w:rPr>
          <w:rFonts w:ascii="Times New Roman" w:eastAsia="宋体" w:hAnsi="Times New Roman" w:cs="Times New Roman"/>
          <w:sz w:val="24"/>
          <w:szCs w:val="24"/>
        </w:rPr>
        <w:t xml:space="preserve">200% </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w:t>
      </w:r>
    </w:p>
    <w:p w14:paraId="5AA830C9" w14:textId="252C1FAE" w:rsidR="009A4F53" w:rsidRPr="00B4187A" w:rsidRDefault="009A4F53" w:rsidP="009A4F53">
      <w:pPr>
        <w:rPr>
          <w:rFonts w:ascii="Times New Roman" w:eastAsia="宋体" w:hAnsi="Times New Roman" w:cs="Times New Roman"/>
          <w:sz w:val="24"/>
          <w:szCs w:val="24"/>
        </w:rPr>
      </w:pPr>
      <w:r w:rsidRPr="007C04D5">
        <w:rPr>
          <w:rFonts w:ascii="Times New Roman" w:eastAsia="宋体" w:hAnsi="Times New Roman" w:cs="Times New Roman"/>
          <w:b/>
          <w:bCs/>
          <w:sz w:val="24"/>
          <w:szCs w:val="24"/>
        </w:rPr>
        <w:t>能力值：</w:t>
      </w:r>
      <w:r w:rsidR="007C04D5">
        <w:rPr>
          <w:rFonts w:ascii="Times New Roman" w:eastAsia="宋体" w:hAnsi="Times New Roman" w:cs="Times New Roman" w:hint="eastAsia"/>
          <w:sz w:val="24"/>
          <w:szCs w:val="24"/>
        </w:rPr>
        <w:t>无</w:t>
      </w:r>
      <w:r w:rsidRPr="00B4187A">
        <w:rPr>
          <w:rFonts w:ascii="Times New Roman" w:eastAsia="宋体" w:hAnsi="Times New Roman" w:cs="Times New Roman"/>
          <w:sz w:val="24"/>
          <w:szCs w:val="24"/>
        </w:rPr>
        <w:tab/>
      </w:r>
      <w:r w:rsidR="007C04D5">
        <w:rPr>
          <w:rFonts w:ascii="Times New Roman" w:eastAsia="宋体" w:hAnsi="Times New Roman" w:cs="Times New Roman" w:hint="eastAsia"/>
          <w:sz w:val="24"/>
          <w:szCs w:val="24"/>
        </w:rPr>
        <w:t xml:space="preserve">   </w:t>
      </w:r>
      <w:r w:rsidRPr="007C04D5">
        <w:rPr>
          <w:rFonts w:ascii="Times New Roman" w:eastAsia="宋体" w:hAnsi="Times New Roman" w:cs="Times New Roman"/>
          <w:b/>
          <w:bCs/>
          <w:sz w:val="24"/>
          <w:szCs w:val="24"/>
        </w:rPr>
        <w:t>伤害：</w:t>
      </w:r>
      <w:r w:rsidRPr="00B4187A">
        <w:rPr>
          <w:rFonts w:ascii="Times New Roman" w:eastAsia="宋体" w:hAnsi="Times New Roman" w:cs="Times New Roman"/>
          <w:sz w:val="24"/>
          <w:szCs w:val="24"/>
        </w:rPr>
        <w:t>200%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二光</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+ 200%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=2</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+ 200%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sidR="0062425F">
        <w:rPr>
          <w:rFonts w:ascii="Times New Roman" w:eastAsia="宋体" w:hAnsi="Times New Roman" w:cs="Times New Roman"/>
          <w:sz w:val="24"/>
          <w:szCs w:val="24"/>
        </w:rPr>
        <w:t>）</w:t>
      </w:r>
    </w:p>
    <w:p w14:paraId="016472AE" w14:textId="1FBB3D17" w:rsidR="009A4F53" w:rsidRPr="00B4187A" w:rsidRDefault="009A4F53" w:rsidP="009A4F53">
      <w:pPr>
        <w:rPr>
          <w:rFonts w:ascii="Times New Roman" w:eastAsia="宋体" w:hAnsi="Times New Roman" w:cs="Times New Roman"/>
          <w:sz w:val="24"/>
          <w:szCs w:val="24"/>
        </w:rPr>
      </w:pPr>
      <w:r w:rsidRPr="007C04D5">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50%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7C04D5">
        <w:rPr>
          <w:rFonts w:ascii="Times New Roman" w:eastAsia="宋体" w:hAnsi="Times New Roman" w:cs="Times New Roman" w:hint="eastAsia"/>
          <w:sz w:val="24"/>
          <w:szCs w:val="24"/>
        </w:rPr>
        <w:t>）</w:t>
      </w:r>
      <w:r w:rsidR="007C04D5">
        <w:rPr>
          <w:rFonts w:ascii="Times New Roman" w:eastAsia="宋体" w:hAnsi="Times New Roman" w:cs="Times New Roman" w:hint="eastAsia"/>
          <w:sz w:val="24"/>
          <w:szCs w:val="24"/>
        </w:rPr>
        <w:t xml:space="preserve"> </w:t>
      </w:r>
      <w:r w:rsidR="007C04D5">
        <w:rPr>
          <w:rFonts w:ascii="Times New Roman" w:eastAsia="宋体" w:hAnsi="Times New Roman" w:cs="Times New Roman" w:hint="eastAsia"/>
          <w:sz w:val="24"/>
          <w:szCs w:val="24"/>
        </w:rPr>
        <w:t>每次使用光烬获得永久强化，用完光烬才是加成最大</w:t>
      </w:r>
    </w:p>
    <w:p w14:paraId="059020A8" w14:textId="4434F9A6" w:rsidR="009A4F53" w:rsidRPr="00B4187A" w:rsidRDefault="007C04D5" w:rsidP="009A4F53">
      <w:pPr>
        <w:rPr>
          <w:rFonts w:ascii="Times New Roman" w:eastAsia="宋体" w:hAnsi="Times New Roman" w:cs="Times New Roman"/>
          <w:sz w:val="24"/>
          <w:szCs w:val="24"/>
        </w:rPr>
      </w:pPr>
      <w:r w:rsidRPr="007C04D5">
        <w:rPr>
          <w:rFonts w:ascii="Times New Roman" w:eastAsia="宋体" w:hAnsi="Times New Roman" w:cs="Times New Roman" w:hint="eastAsia"/>
          <w:b/>
          <w:bCs/>
          <w:sz w:val="24"/>
          <w:szCs w:val="24"/>
        </w:rPr>
        <w:t xml:space="preserve">(25) </w:t>
      </w:r>
      <w:r w:rsidR="009A4F53" w:rsidRPr="007C04D5">
        <w:rPr>
          <w:rFonts w:ascii="Times New Roman" w:eastAsia="宋体" w:hAnsi="Times New Roman" w:cs="Times New Roman"/>
          <w:b/>
          <w:bCs/>
          <w:sz w:val="24"/>
          <w:szCs w:val="24"/>
        </w:rPr>
        <w:t>棋谕万象之冠</w:t>
      </w:r>
      <w:r w:rsidR="009A4F53" w:rsidRPr="007C04D5">
        <w:rPr>
          <w:rFonts w:ascii="Times New Roman" w:eastAsia="宋体" w:hAnsi="Times New Roman" w:cs="Times New Roman"/>
          <w:b/>
          <w:bCs/>
          <w:sz w:val="24"/>
          <w:szCs w:val="24"/>
        </w:rPr>
        <w:t>-</w:t>
      </w:r>
      <w:r w:rsidR="009A4F53" w:rsidRPr="007C04D5">
        <w:rPr>
          <w:rFonts w:ascii="Times New Roman" w:eastAsia="宋体" w:hAnsi="Times New Roman" w:cs="Times New Roman"/>
          <w:b/>
          <w:bCs/>
          <w:sz w:val="24"/>
          <w:szCs w:val="24"/>
        </w:rPr>
        <w:t>真理之后</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b/>
          <w:bCs/>
          <w:sz w:val="24"/>
          <w:szCs w:val="24"/>
        </w:rPr>
        <w:t>完全系</w:t>
      </w:r>
      <w:r>
        <w:rPr>
          <w:rFonts w:ascii="Times New Roman" w:eastAsia="宋体" w:hAnsi="Times New Roman" w:cs="Times New Roman" w:hint="eastAsia"/>
          <w:b/>
          <w:bCs/>
          <w:sz w:val="24"/>
          <w:szCs w:val="24"/>
        </w:rPr>
        <w:t xml:space="preserve"> </w:t>
      </w:r>
      <w:r w:rsidRPr="003454E5">
        <w:rPr>
          <w:rFonts w:ascii="Times New Roman" w:eastAsia="宋体" w:hAnsi="Times New Roman" w:cs="Times New Roman"/>
          <w:b/>
          <w:bCs/>
          <w:color w:val="FFC000"/>
          <w:sz w:val="24"/>
          <w:szCs w:val="24"/>
        </w:rPr>
        <w:t>普攻</w:t>
      </w:r>
    </w:p>
    <w:p w14:paraId="6A2D4D6A" w14:textId="2058E830" w:rsidR="007C04D5" w:rsidRDefault="007C04D5" w:rsidP="009A4F53">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二光技能</w:t>
      </w:r>
      <w:r w:rsidRPr="00B4187A">
        <w:rPr>
          <w:rFonts w:ascii="Times New Roman" w:eastAsia="宋体" w:hAnsi="Times New Roman" w:cs="Times New Roman" w:hint="eastAsia"/>
          <w:b/>
          <w:bCs/>
          <w:sz w:val="24"/>
          <w:szCs w:val="24"/>
        </w:rPr>
        <w:t>威力和攻击次数：</w:t>
      </w:r>
      <w:r w:rsidR="002348F0">
        <w:rPr>
          <w:rFonts w:ascii="Times New Roman" w:eastAsia="宋体" w:hAnsi="Times New Roman" w:cs="Times New Roman" w:hint="eastAsia"/>
          <w:sz w:val="24"/>
          <w:szCs w:val="24"/>
        </w:rPr>
        <w:t>955</w:t>
      </w:r>
      <w:r>
        <w:rPr>
          <w:rFonts w:ascii="Times New Roman" w:eastAsia="宋体" w:hAnsi="Times New Roman" w:cs="Times New Roman" w:hint="eastAsia"/>
          <w:sz w:val="24"/>
          <w:szCs w:val="24"/>
        </w:rPr>
        <w:t xml:space="preserve">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w:t>
      </w:r>
      <w:r w:rsidR="002348F0">
        <w:rPr>
          <w:rFonts w:ascii="Times New Roman" w:eastAsia="宋体" w:hAnsi="Times New Roman" w:cs="Times New Roman" w:hint="eastAsia"/>
          <w:sz w:val="24"/>
          <w:szCs w:val="24"/>
        </w:rPr>
        <w:t>6</w:t>
      </w:r>
    </w:p>
    <w:p w14:paraId="1E5243A8" w14:textId="77777777" w:rsidR="00941F77" w:rsidRDefault="009A4F53" w:rsidP="009A4F53">
      <w:pPr>
        <w:rPr>
          <w:rFonts w:ascii="Times New Roman" w:eastAsia="宋体" w:hAnsi="Times New Roman" w:cs="Times New Roman"/>
          <w:sz w:val="24"/>
          <w:szCs w:val="24"/>
        </w:rPr>
      </w:pPr>
      <w:r w:rsidRPr="007C04D5">
        <w:rPr>
          <w:rFonts w:ascii="Times New Roman" w:eastAsia="宋体" w:hAnsi="Times New Roman" w:cs="Times New Roman"/>
          <w:b/>
          <w:bCs/>
          <w:sz w:val="24"/>
          <w:szCs w:val="24"/>
        </w:rPr>
        <w:t>暴击：</w:t>
      </w:r>
      <w:r w:rsidR="007C04D5">
        <w:rPr>
          <w:rFonts w:ascii="Times New Roman" w:eastAsia="宋体" w:hAnsi="Times New Roman" w:cs="Times New Roman" w:hint="eastAsia"/>
          <w:sz w:val="24"/>
          <w:szCs w:val="24"/>
        </w:rPr>
        <w:t>无</w:t>
      </w:r>
      <w:r w:rsidR="007C04D5">
        <w:rPr>
          <w:rFonts w:ascii="Times New Roman" w:eastAsia="宋体" w:hAnsi="Times New Roman" w:cs="Times New Roman" w:hint="eastAsia"/>
          <w:sz w:val="24"/>
          <w:szCs w:val="24"/>
        </w:rPr>
        <w:t xml:space="preserve">   </w:t>
      </w:r>
      <w:r w:rsidRPr="007C04D5">
        <w:rPr>
          <w:rFonts w:ascii="Times New Roman" w:eastAsia="宋体" w:hAnsi="Times New Roman" w:cs="Times New Roman"/>
          <w:b/>
          <w:bCs/>
          <w:sz w:val="24"/>
          <w:szCs w:val="24"/>
        </w:rPr>
        <w:t>威力：</w:t>
      </w:r>
      <w:r w:rsidRPr="00B4187A">
        <w:rPr>
          <w:rFonts w:ascii="Times New Roman" w:eastAsia="宋体" w:hAnsi="Times New Roman" w:cs="Times New Roman"/>
          <w:sz w:val="24"/>
          <w:szCs w:val="24"/>
        </w:rPr>
        <w:t>250%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w:t>
      </w:r>
      <w:r w:rsidRPr="007C04D5">
        <w:rPr>
          <w:rFonts w:ascii="Times New Roman" w:eastAsia="宋体" w:hAnsi="Times New Roman" w:cs="Times New Roman"/>
          <w:b/>
          <w:bCs/>
          <w:sz w:val="24"/>
          <w:szCs w:val="24"/>
        </w:rPr>
        <w:t>爆伤：</w:t>
      </w:r>
      <w:r w:rsidRPr="00B4187A">
        <w:rPr>
          <w:rFonts w:ascii="Times New Roman" w:eastAsia="宋体" w:hAnsi="Times New Roman" w:cs="Times New Roman"/>
          <w:sz w:val="24"/>
          <w:szCs w:val="24"/>
        </w:rPr>
        <w:t>200%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+ 40%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=2</w:t>
      </w:r>
      <w:r w:rsidR="0062425F">
        <w:rPr>
          <w:rFonts w:ascii="Times New Roman" w:eastAsia="宋体" w:hAnsi="Times New Roman" w:cs="Times New Roman"/>
          <w:sz w:val="24"/>
          <w:szCs w:val="24"/>
        </w:rPr>
        <w:t>）</w:t>
      </w:r>
    </w:p>
    <w:p w14:paraId="3905B1CE" w14:textId="5E4F2BDA" w:rsidR="009A4F53" w:rsidRPr="00B4187A" w:rsidRDefault="009A4F53" w:rsidP="009A4F53">
      <w:pPr>
        <w:rPr>
          <w:rFonts w:ascii="Times New Roman" w:eastAsia="宋体" w:hAnsi="Times New Roman" w:cs="Times New Roman"/>
          <w:sz w:val="24"/>
          <w:szCs w:val="24"/>
        </w:rPr>
      </w:pPr>
      <w:r w:rsidRPr="007C04D5">
        <w:rPr>
          <w:rFonts w:ascii="Times New Roman" w:eastAsia="宋体" w:hAnsi="Times New Roman" w:cs="Times New Roman"/>
          <w:b/>
          <w:bCs/>
          <w:sz w:val="24"/>
          <w:szCs w:val="24"/>
        </w:rPr>
        <w:t>能力值：</w:t>
      </w:r>
      <w:r w:rsidR="007C04D5">
        <w:rPr>
          <w:rFonts w:ascii="Times New Roman" w:eastAsia="宋体" w:hAnsi="Times New Roman" w:cs="Times New Roman" w:hint="eastAsia"/>
          <w:sz w:val="24"/>
          <w:szCs w:val="24"/>
        </w:rPr>
        <w:t>无</w:t>
      </w:r>
      <w:r w:rsidR="007C04D5">
        <w:rPr>
          <w:rFonts w:ascii="Times New Roman" w:eastAsia="宋体" w:hAnsi="Times New Roman" w:cs="Times New Roman" w:hint="eastAsia"/>
          <w:sz w:val="24"/>
          <w:szCs w:val="24"/>
        </w:rPr>
        <w:t xml:space="preserve">   </w:t>
      </w:r>
      <w:r w:rsidRPr="007C04D5">
        <w:rPr>
          <w:rFonts w:ascii="Times New Roman" w:eastAsia="宋体" w:hAnsi="Times New Roman" w:cs="Times New Roman"/>
          <w:b/>
          <w:bCs/>
          <w:sz w:val="24"/>
          <w:szCs w:val="24"/>
        </w:rPr>
        <w:t>伤害：</w:t>
      </w:r>
      <w:r w:rsidRPr="00B4187A">
        <w:rPr>
          <w:rFonts w:ascii="Times New Roman" w:eastAsia="宋体" w:hAnsi="Times New Roman" w:cs="Times New Roman"/>
          <w:sz w:val="24"/>
          <w:szCs w:val="24"/>
        </w:rPr>
        <w:t>500%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二光</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w:t>
      </w:r>
      <w:r w:rsidRPr="007C04D5">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50%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p>
    <w:p w14:paraId="2A82ED06" w14:textId="1E8C5E68" w:rsidR="009A4F53" w:rsidRPr="00B4187A" w:rsidRDefault="002348F0" w:rsidP="009A4F53">
      <w:pPr>
        <w:rPr>
          <w:rFonts w:ascii="Times New Roman" w:eastAsia="宋体" w:hAnsi="Times New Roman" w:cs="Times New Roman"/>
          <w:sz w:val="24"/>
          <w:szCs w:val="24"/>
        </w:rPr>
      </w:pPr>
      <w:r w:rsidRPr="002348F0">
        <w:rPr>
          <w:rFonts w:ascii="Times New Roman" w:eastAsia="宋体" w:hAnsi="Times New Roman" w:cs="Times New Roman" w:hint="eastAsia"/>
          <w:b/>
          <w:bCs/>
          <w:sz w:val="24"/>
          <w:szCs w:val="24"/>
        </w:rPr>
        <w:t xml:space="preserve">(26) </w:t>
      </w:r>
      <w:r w:rsidR="009A4F53" w:rsidRPr="002348F0">
        <w:rPr>
          <w:rFonts w:ascii="Times New Roman" w:eastAsia="宋体" w:hAnsi="Times New Roman" w:cs="Times New Roman"/>
          <w:b/>
          <w:bCs/>
          <w:sz w:val="24"/>
          <w:szCs w:val="24"/>
        </w:rPr>
        <w:t>月渊</w:t>
      </w:r>
      <w:r w:rsidRPr="002348F0">
        <w:rPr>
          <w:rFonts w:ascii="Times New Roman" w:eastAsia="宋体" w:hAnsi="Times New Roman" w:cs="Times New Roman" w:hint="eastAsia"/>
          <w:b/>
          <w:bCs/>
          <w:sz w:val="24"/>
          <w:szCs w:val="24"/>
        </w:rPr>
        <w:t>万</w:t>
      </w:r>
      <w:r w:rsidR="00941F77">
        <w:rPr>
          <w:rFonts w:ascii="Times New Roman" w:eastAsia="宋体" w:hAnsi="Times New Roman" w:cs="Times New Roman" w:hint="eastAsia"/>
          <w:b/>
          <w:bCs/>
          <w:sz w:val="24"/>
          <w:szCs w:val="24"/>
        </w:rPr>
        <w:t>相</w:t>
      </w:r>
      <w:r w:rsidR="009A4F53" w:rsidRPr="002348F0">
        <w:rPr>
          <w:rFonts w:ascii="Times New Roman" w:eastAsia="宋体" w:hAnsi="Times New Roman" w:cs="Times New Roman"/>
          <w:b/>
          <w:bCs/>
          <w:sz w:val="24"/>
          <w:szCs w:val="24"/>
        </w:rPr>
        <w:t>-</w:t>
      </w:r>
      <w:r w:rsidR="009A4F53" w:rsidRPr="002348F0">
        <w:rPr>
          <w:rFonts w:ascii="Times New Roman" w:eastAsia="宋体" w:hAnsi="Times New Roman" w:cs="Times New Roman"/>
          <w:b/>
          <w:bCs/>
          <w:sz w:val="24"/>
          <w:szCs w:val="24"/>
        </w:rPr>
        <w:t>艾琳</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b/>
          <w:bCs/>
          <w:sz w:val="24"/>
          <w:szCs w:val="24"/>
        </w:rPr>
        <w:t>超暗系</w:t>
      </w:r>
      <w:r>
        <w:rPr>
          <w:rFonts w:ascii="Times New Roman" w:eastAsia="宋体" w:hAnsi="Times New Roman" w:cs="Times New Roman" w:hint="eastAsia"/>
          <w:b/>
          <w:bCs/>
          <w:sz w:val="24"/>
          <w:szCs w:val="24"/>
        </w:rPr>
        <w:t xml:space="preserve"> </w:t>
      </w:r>
      <w:r w:rsidRPr="003454E5">
        <w:rPr>
          <w:rFonts w:ascii="Times New Roman" w:eastAsia="宋体" w:hAnsi="Times New Roman" w:cs="Times New Roman"/>
          <w:b/>
          <w:bCs/>
          <w:color w:val="FFC000"/>
          <w:sz w:val="24"/>
          <w:szCs w:val="24"/>
        </w:rPr>
        <w:t>普攻</w:t>
      </w:r>
    </w:p>
    <w:p w14:paraId="0133A9CD" w14:textId="21B1D25D" w:rsidR="00941F77" w:rsidRDefault="00941F77" w:rsidP="00941F77">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二光技能</w:t>
      </w:r>
      <w:r w:rsidRPr="00B4187A">
        <w:rPr>
          <w:rFonts w:ascii="Times New Roman" w:eastAsia="宋体" w:hAnsi="Times New Roman" w:cs="Times New Roman" w:hint="eastAsia"/>
          <w:b/>
          <w:bCs/>
          <w:sz w:val="24"/>
          <w:szCs w:val="24"/>
        </w:rPr>
        <w:t>威力和攻击次数：</w:t>
      </w:r>
      <w:r>
        <w:rPr>
          <w:rFonts w:ascii="Times New Roman" w:eastAsia="宋体" w:hAnsi="Times New Roman" w:cs="Times New Roman" w:hint="eastAsia"/>
          <w:sz w:val="24"/>
          <w:szCs w:val="24"/>
        </w:rPr>
        <w:t xml:space="preserve">1000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6</w:t>
      </w:r>
    </w:p>
    <w:p w14:paraId="2933A2C2" w14:textId="54FA485D" w:rsidR="002348F0" w:rsidRDefault="009A4F53" w:rsidP="009A4F53">
      <w:pPr>
        <w:rPr>
          <w:rFonts w:ascii="Times New Roman" w:eastAsia="宋体" w:hAnsi="Times New Roman" w:cs="Times New Roman"/>
          <w:sz w:val="24"/>
          <w:szCs w:val="24"/>
        </w:rPr>
      </w:pPr>
      <w:r w:rsidRPr="002348F0">
        <w:rPr>
          <w:rFonts w:ascii="Times New Roman" w:eastAsia="宋体" w:hAnsi="Times New Roman" w:cs="Times New Roman"/>
          <w:b/>
          <w:bCs/>
          <w:sz w:val="24"/>
          <w:szCs w:val="24"/>
        </w:rPr>
        <w:t>暴击：</w:t>
      </w:r>
      <w:r w:rsidRPr="00B4187A">
        <w:rPr>
          <w:rFonts w:ascii="Times New Roman" w:eastAsia="宋体" w:hAnsi="Times New Roman" w:cs="Times New Roman"/>
          <w:sz w:val="24"/>
          <w:szCs w:val="24"/>
        </w:rPr>
        <w:t>40%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0062425F">
        <w:rPr>
          <w:rFonts w:ascii="Times New Roman" w:eastAsia="宋体" w:hAnsi="Times New Roman" w:cs="Times New Roman"/>
          <w:sz w:val="24"/>
          <w:szCs w:val="24"/>
        </w:rPr>
        <w:t>）</w:t>
      </w:r>
      <w:r w:rsidR="002348F0">
        <w:rPr>
          <w:rFonts w:ascii="Times New Roman" w:eastAsia="宋体" w:hAnsi="Times New Roman" w:cs="Times New Roman" w:hint="eastAsia"/>
          <w:sz w:val="24"/>
          <w:szCs w:val="24"/>
        </w:rPr>
        <w:t xml:space="preserve"> </w:t>
      </w:r>
      <w:r w:rsidRPr="002348F0">
        <w:rPr>
          <w:rFonts w:ascii="Times New Roman" w:eastAsia="宋体" w:hAnsi="Times New Roman" w:cs="Times New Roman"/>
          <w:b/>
          <w:bCs/>
          <w:sz w:val="24"/>
          <w:szCs w:val="24"/>
        </w:rPr>
        <w:t>威力：</w:t>
      </w:r>
      <w:r w:rsidRPr="00B4187A">
        <w:rPr>
          <w:rFonts w:ascii="Times New Roman" w:eastAsia="宋体" w:hAnsi="Times New Roman" w:cs="Times New Roman"/>
          <w:sz w:val="24"/>
          <w:szCs w:val="24"/>
        </w:rPr>
        <w:t>400%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sidR="0062425F">
        <w:rPr>
          <w:rFonts w:ascii="Times New Roman" w:eastAsia="宋体" w:hAnsi="Times New Roman" w:cs="Times New Roman"/>
          <w:sz w:val="24"/>
          <w:szCs w:val="24"/>
        </w:rPr>
        <w:t>）</w:t>
      </w:r>
      <w:r w:rsidR="002348F0">
        <w:rPr>
          <w:rFonts w:ascii="Times New Roman" w:eastAsia="宋体" w:hAnsi="Times New Roman" w:cs="Times New Roman" w:hint="eastAsia"/>
          <w:sz w:val="24"/>
          <w:szCs w:val="24"/>
        </w:rPr>
        <w:t xml:space="preserve"> </w:t>
      </w:r>
      <w:r w:rsidRPr="002348F0">
        <w:rPr>
          <w:rFonts w:ascii="Times New Roman" w:eastAsia="宋体" w:hAnsi="Times New Roman" w:cs="Times New Roman"/>
          <w:b/>
          <w:bCs/>
          <w:sz w:val="24"/>
          <w:szCs w:val="24"/>
        </w:rPr>
        <w:t>爆伤：</w:t>
      </w:r>
      <w:r w:rsidRPr="00B4187A">
        <w:rPr>
          <w:rFonts w:ascii="Times New Roman" w:eastAsia="宋体" w:hAnsi="Times New Roman" w:cs="Times New Roman"/>
          <w:sz w:val="24"/>
          <w:szCs w:val="24"/>
        </w:rPr>
        <w:t>150%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w:t>
      </w:r>
    </w:p>
    <w:p w14:paraId="6E6FFFDE" w14:textId="3407D09D" w:rsidR="009A4F53" w:rsidRDefault="009A4F53" w:rsidP="009A4F53">
      <w:pPr>
        <w:rPr>
          <w:rFonts w:ascii="Times New Roman" w:eastAsia="宋体" w:hAnsi="Times New Roman" w:cs="Times New Roman"/>
          <w:sz w:val="24"/>
          <w:szCs w:val="24"/>
        </w:rPr>
      </w:pPr>
      <w:r w:rsidRPr="002348F0">
        <w:rPr>
          <w:rFonts w:ascii="Times New Roman" w:eastAsia="宋体" w:hAnsi="Times New Roman" w:cs="Times New Roman"/>
          <w:b/>
          <w:bCs/>
          <w:sz w:val="24"/>
          <w:szCs w:val="24"/>
        </w:rPr>
        <w:t>能力值：</w:t>
      </w:r>
      <w:r w:rsidR="002348F0">
        <w:rPr>
          <w:rFonts w:ascii="Times New Roman" w:eastAsia="宋体" w:hAnsi="Times New Roman" w:cs="Times New Roman" w:hint="eastAsia"/>
          <w:sz w:val="24"/>
          <w:szCs w:val="24"/>
        </w:rPr>
        <w:t>无</w:t>
      </w:r>
      <w:r w:rsidRPr="00B4187A">
        <w:rPr>
          <w:rFonts w:ascii="Times New Roman" w:eastAsia="宋体" w:hAnsi="Times New Roman" w:cs="Times New Roman"/>
          <w:sz w:val="24"/>
          <w:szCs w:val="24"/>
        </w:rPr>
        <w:tab/>
      </w:r>
      <w:r w:rsidR="002348F0">
        <w:rPr>
          <w:rFonts w:ascii="Times New Roman" w:eastAsia="宋体" w:hAnsi="Times New Roman" w:cs="Times New Roman" w:hint="eastAsia"/>
          <w:sz w:val="24"/>
          <w:szCs w:val="24"/>
        </w:rPr>
        <w:t xml:space="preserve">   </w:t>
      </w:r>
      <w:r w:rsidRPr="002348F0">
        <w:rPr>
          <w:rFonts w:ascii="Times New Roman" w:eastAsia="宋体" w:hAnsi="Times New Roman" w:cs="Times New Roman"/>
          <w:b/>
          <w:bCs/>
          <w:sz w:val="24"/>
          <w:szCs w:val="24"/>
        </w:rPr>
        <w:t>伤害：</w:t>
      </w:r>
      <w:r w:rsidRPr="00B4187A">
        <w:rPr>
          <w:rFonts w:ascii="Times New Roman" w:eastAsia="宋体" w:hAnsi="Times New Roman" w:cs="Times New Roman"/>
          <w:sz w:val="24"/>
          <w:szCs w:val="24"/>
        </w:rPr>
        <w:t>120%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r w:rsidR="002348F0">
        <w:rPr>
          <w:rFonts w:ascii="Times New Roman" w:eastAsia="宋体" w:hAnsi="Times New Roman" w:cs="Times New Roman" w:hint="eastAsia"/>
          <w:sz w:val="24"/>
          <w:szCs w:val="24"/>
        </w:rPr>
        <w:t>+</w:t>
      </w:r>
      <w:r w:rsidR="002348F0" w:rsidRPr="00B4187A">
        <w:rPr>
          <w:rFonts w:ascii="Times New Roman" w:eastAsia="宋体" w:hAnsi="Times New Roman" w:cs="Times New Roman"/>
          <w:sz w:val="24"/>
          <w:szCs w:val="24"/>
        </w:rPr>
        <w:t>160%</w:t>
      </w:r>
      <w:r w:rsidR="002348F0">
        <w:rPr>
          <w:rFonts w:ascii="Times New Roman" w:eastAsia="宋体" w:hAnsi="Times New Roman" w:cs="Times New Roman"/>
          <w:sz w:val="24"/>
          <w:szCs w:val="24"/>
        </w:rPr>
        <w:t>（</w:t>
      </w:r>
      <w:r w:rsidR="002348F0" w:rsidRPr="00B4187A">
        <w:rPr>
          <w:rFonts w:ascii="Times New Roman" w:eastAsia="宋体" w:hAnsi="Times New Roman" w:cs="Times New Roman"/>
          <w:sz w:val="24"/>
          <w:szCs w:val="24"/>
        </w:rPr>
        <w:t>=2</w:t>
      </w:r>
      <w:r w:rsidR="002348F0">
        <w:rPr>
          <w:rFonts w:ascii="Times New Roman" w:eastAsia="宋体" w:hAnsi="Times New Roman" w:cs="Times New Roman"/>
          <w:sz w:val="24"/>
          <w:szCs w:val="24"/>
        </w:rPr>
        <w:t>）</w:t>
      </w:r>
      <w:r w:rsidR="002348F0">
        <w:rPr>
          <w:rFonts w:ascii="Times New Roman" w:eastAsia="宋体" w:hAnsi="Times New Roman" w:cs="Times New Roman" w:hint="eastAsia"/>
          <w:sz w:val="24"/>
          <w:szCs w:val="24"/>
        </w:rPr>
        <w:t xml:space="preserve"> </w:t>
      </w:r>
      <w:r w:rsidRPr="002348F0">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60%</w:t>
      </w:r>
      <w:r w:rsidR="0062425F">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0062425F">
        <w:rPr>
          <w:rFonts w:ascii="Times New Roman" w:eastAsia="宋体" w:hAnsi="Times New Roman" w:cs="Times New Roman"/>
          <w:sz w:val="24"/>
          <w:szCs w:val="24"/>
        </w:rPr>
        <w:t>）</w:t>
      </w:r>
    </w:p>
    <w:p w14:paraId="593B8771" w14:textId="577B1B5C" w:rsidR="00941F77" w:rsidRPr="00B4187A" w:rsidRDefault="00941F77" w:rsidP="00941F77">
      <w:pPr>
        <w:rPr>
          <w:rFonts w:ascii="Times New Roman" w:eastAsia="宋体" w:hAnsi="Times New Roman" w:cs="Times New Roman"/>
          <w:sz w:val="24"/>
          <w:szCs w:val="24"/>
        </w:rPr>
      </w:pPr>
      <w:r w:rsidRPr="002348F0">
        <w:rPr>
          <w:rFonts w:ascii="Times New Roman" w:eastAsia="宋体" w:hAnsi="Times New Roman" w:cs="Times New Roman" w:hint="eastAsia"/>
          <w:b/>
          <w:bCs/>
          <w:sz w:val="24"/>
          <w:szCs w:val="24"/>
        </w:rPr>
        <w:t>(2</w:t>
      </w:r>
      <w:r>
        <w:rPr>
          <w:rFonts w:ascii="Times New Roman" w:eastAsia="宋体" w:hAnsi="Times New Roman" w:cs="Times New Roman" w:hint="eastAsia"/>
          <w:b/>
          <w:bCs/>
          <w:sz w:val="24"/>
          <w:szCs w:val="24"/>
        </w:rPr>
        <w:t>7</w:t>
      </w:r>
      <w:r w:rsidRPr="002348F0">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蝶梦幽庭</w:t>
      </w:r>
      <w:r w:rsidRPr="002348F0">
        <w:rPr>
          <w:rFonts w:ascii="Times New Roman" w:eastAsia="宋体" w:hAnsi="Times New Roman" w:cs="Times New Roman"/>
          <w:b/>
          <w:bCs/>
          <w:sz w:val="24"/>
          <w:szCs w:val="24"/>
        </w:rPr>
        <w:t>-</w:t>
      </w:r>
      <w:r>
        <w:rPr>
          <w:rFonts w:ascii="Times New Roman" w:eastAsia="宋体" w:hAnsi="Times New Roman" w:cs="Times New Roman" w:hint="eastAsia"/>
          <w:b/>
          <w:bCs/>
          <w:sz w:val="24"/>
          <w:szCs w:val="24"/>
        </w:rPr>
        <w:t>夜兰</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b/>
          <w:bCs/>
          <w:sz w:val="24"/>
          <w:szCs w:val="24"/>
        </w:rPr>
        <w:t>超木系</w:t>
      </w:r>
      <w:r>
        <w:rPr>
          <w:rFonts w:ascii="Times New Roman" w:eastAsia="宋体" w:hAnsi="Times New Roman" w:cs="Times New Roman" w:hint="eastAsia"/>
          <w:b/>
          <w:bCs/>
          <w:sz w:val="24"/>
          <w:szCs w:val="24"/>
        </w:rPr>
        <w:t xml:space="preserve"> </w:t>
      </w:r>
      <w:r w:rsidRPr="003454E5">
        <w:rPr>
          <w:rFonts w:ascii="Times New Roman" w:eastAsia="宋体" w:hAnsi="Times New Roman" w:cs="Times New Roman"/>
          <w:b/>
          <w:bCs/>
          <w:color w:val="FFC000"/>
          <w:sz w:val="24"/>
          <w:szCs w:val="24"/>
        </w:rPr>
        <w:t>普攻</w:t>
      </w:r>
    </w:p>
    <w:p w14:paraId="5BC7D0D1" w14:textId="67E5E631" w:rsidR="00941F77" w:rsidRDefault="00941F77" w:rsidP="00941F77">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二光技能</w:t>
      </w:r>
      <w:r w:rsidRPr="00B4187A">
        <w:rPr>
          <w:rFonts w:ascii="Times New Roman" w:eastAsia="宋体" w:hAnsi="Times New Roman" w:cs="Times New Roman" w:hint="eastAsia"/>
          <w:b/>
          <w:bCs/>
          <w:sz w:val="24"/>
          <w:szCs w:val="24"/>
        </w:rPr>
        <w:t>威力和攻击次数：</w:t>
      </w:r>
      <w:r>
        <w:rPr>
          <w:rFonts w:ascii="Times New Roman" w:eastAsia="宋体" w:hAnsi="Times New Roman" w:cs="Times New Roman" w:hint="eastAsia"/>
          <w:sz w:val="24"/>
          <w:szCs w:val="24"/>
        </w:rPr>
        <w:t xml:space="preserve">730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6</w:t>
      </w:r>
    </w:p>
    <w:p w14:paraId="1BA2C8CE" w14:textId="20B70ACD" w:rsidR="00941F77" w:rsidRDefault="00941F77" w:rsidP="00941F77">
      <w:pPr>
        <w:rPr>
          <w:rFonts w:ascii="Times New Roman" w:eastAsia="宋体" w:hAnsi="Times New Roman" w:cs="Times New Roman"/>
          <w:sz w:val="24"/>
          <w:szCs w:val="24"/>
        </w:rPr>
      </w:pPr>
      <w:r w:rsidRPr="002348F0">
        <w:rPr>
          <w:rFonts w:ascii="Times New Roman" w:eastAsia="宋体" w:hAnsi="Times New Roman" w:cs="Times New Roman"/>
          <w:b/>
          <w:bCs/>
          <w:sz w:val="24"/>
          <w:szCs w:val="24"/>
        </w:rPr>
        <w:t>暴击：</w:t>
      </w:r>
      <w:r w:rsidRPr="00B4187A">
        <w:rPr>
          <w:rFonts w:ascii="Times New Roman" w:eastAsia="宋体" w:hAnsi="Times New Roman" w:cs="Times New Roman"/>
          <w:sz w:val="24"/>
          <w:szCs w:val="24"/>
        </w:rPr>
        <w:t>40%</w:t>
      </w:r>
      <w:r>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w:t>
      </w:r>
      <w:r w:rsidRPr="002348F0">
        <w:rPr>
          <w:rFonts w:ascii="Times New Roman" w:eastAsia="宋体" w:hAnsi="Times New Roman" w:cs="Times New Roman"/>
          <w:b/>
          <w:bCs/>
          <w:sz w:val="24"/>
          <w:szCs w:val="24"/>
        </w:rPr>
        <w:t>威力：</w:t>
      </w:r>
      <w:r w:rsidRPr="00B4187A">
        <w:rPr>
          <w:rFonts w:ascii="Times New Roman" w:eastAsia="宋体" w:hAnsi="Times New Roman" w:cs="Times New Roman"/>
          <w:sz w:val="24"/>
          <w:szCs w:val="24"/>
        </w:rPr>
        <w:t>400%</w:t>
      </w:r>
      <w:r>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w:t>
      </w:r>
      <w:r w:rsidRPr="002348F0">
        <w:rPr>
          <w:rFonts w:ascii="Times New Roman" w:eastAsia="宋体" w:hAnsi="Times New Roman" w:cs="Times New Roman"/>
          <w:b/>
          <w:bCs/>
          <w:sz w:val="24"/>
          <w:szCs w:val="24"/>
        </w:rPr>
        <w:t>爆伤：</w:t>
      </w:r>
      <w:r w:rsidRPr="00B4187A">
        <w:rPr>
          <w:rFonts w:ascii="Times New Roman" w:eastAsia="宋体" w:hAnsi="Times New Roman" w:cs="Times New Roman"/>
          <w:sz w:val="24"/>
          <w:szCs w:val="24"/>
        </w:rPr>
        <w:t>150%</w:t>
      </w:r>
      <w:r>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w:t>
      </w:r>
    </w:p>
    <w:p w14:paraId="280815DD" w14:textId="6F314CD0" w:rsidR="00941F77" w:rsidRDefault="00941F77" w:rsidP="009A4F53">
      <w:pPr>
        <w:rPr>
          <w:rFonts w:ascii="Times New Roman" w:eastAsia="宋体" w:hAnsi="Times New Roman" w:cs="Times New Roman"/>
          <w:sz w:val="24"/>
          <w:szCs w:val="24"/>
        </w:rPr>
      </w:pPr>
      <w:r w:rsidRPr="002348F0">
        <w:rPr>
          <w:rFonts w:ascii="Times New Roman" w:eastAsia="宋体" w:hAnsi="Times New Roman" w:cs="Times New Roman"/>
          <w:b/>
          <w:bCs/>
          <w:sz w:val="24"/>
          <w:szCs w:val="24"/>
        </w:rPr>
        <w:t>能力值：</w:t>
      </w:r>
      <w:r>
        <w:rPr>
          <w:rFonts w:ascii="Times New Roman" w:eastAsia="宋体" w:hAnsi="Times New Roman" w:cs="Times New Roman" w:hint="eastAsia"/>
          <w:sz w:val="24"/>
          <w:szCs w:val="24"/>
        </w:rPr>
        <w:t>无</w:t>
      </w:r>
      <w:r w:rsidRPr="00B4187A">
        <w:rPr>
          <w:rFonts w:ascii="Times New Roman" w:eastAsia="宋体" w:hAnsi="Times New Roman" w:cs="Times New Roman"/>
          <w:sz w:val="24"/>
          <w:szCs w:val="24"/>
        </w:rPr>
        <w:tab/>
      </w:r>
      <w:r>
        <w:rPr>
          <w:rFonts w:ascii="Times New Roman" w:eastAsia="宋体" w:hAnsi="Times New Roman" w:cs="Times New Roman" w:hint="eastAsia"/>
          <w:sz w:val="24"/>
          <w:szCs w:val="24"/>
        </w:rPr>
        <w:t xml:space="preserve">   </w:t>
      </w:r>
      <w:r w:rsidRPr="002348F0">
        <w:rPr>
          <w:rFonts w:ascii="Times New Roman" w:eastAsia="宋体" w:hAnsi="Times New Roman" w:cs="Times New Roman"/>
          <w:b/>
          <w:bCs/>
          <w:sz w:val="24"/>
          <w:szCs w:val="24"/>
        </w:rPr>
        <w:t>伤害：</w:t>
      </w:r>
      <w:r>
        <w:rPr>
          <w:rFonts w:ascii="Times New Roman" w:eastAsia="宋体" w:hAnsi="Times New Roman" w:cs="Times New Roman" w:hint="eastAsia"/>
          <w:sz w:val="24"/>
          <w:szCs w:val="24"/>
        </w:rPr>
        <w:t>450</w:t>
      </w:r>
      <w:r w:rsidRPr="00B4187A">
        <w:rPr>
          <w:rFonts w:ascii="Times New Roman" w:eastAsia="宋体" w:hAnsi="Times New Roman" w:cs="Times New Roman"/>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被动</w:t>
      </w:r>
      <w:r>
        <w:rPr>
          <w:rFonts w:ascii="Times New Roman" w:eastAsia="宋体" w:hAnsi="Times New Roman" w:cs="Times New Roman" w:hint="eastAsia"/>
          <w:sz w:val="24"/>
          <w:szCs w:val="24"/>
        </w:rPr>
        <w:t>+</w:t>
      </w:r>
      <w:r w:rsidRPr="00B4187A">
        <w:rPr>
          <w:rFonts w:ascii="Times New Roman" w:eastAsia="宋体" w:hAnsi="Times New Roman" w:cs="Times New Roman"/>
          <w:sz w:val="24"/>
          <w:szCs w:val="24"/>
        </w:rPr>
        <w:t>装备</w:t>
      </w:r>
      <w:r>
        <w:rPr>
          <w:rFonts w:ascii="Times New Roman" w:eastAsia="宋体" w:hAnsi="Times New Roman" w:cs="Times New Roman"/>
          <w:sz w:val="24"/>
          <w:szCs w:val="24"/>
        </w:rPr>
        <w:t>）</w:t>
      </w:r>
      <w:r>
        <w:rPr>
          <w:rFonts w:ascii="Times New Roman" w:eastAsia="宋体" w:hAnsi="Times New Roman" w:cs="Times New Roman" w:hint="eastAsia"/>
          <w:sz w:val="24"/>
          <w:szCs w:val="24"/>
        </w:rPr>
        <w:t>+5</w:t>
      </w:r>
      <w:r w:rsidRPr="00B4187A">
        <w:rPr>
          <w:rFonts w:ascii="Times New Roman" w:eastAsia="宋体" w:hAnsi="Times New Roman" w:cs="Times New Roman"/>
          <w:sz w:val="24"/>
          <w:szCs w:val="24"/>
        </w:rPr>
        <w:t>0%</w:t>
      </w:r>
      <w:r>
        <w:rPr>
          <w:rFonts w:ascii="Times New Roman" w:eastAsia="宋体" w:hAnsi="Times New Roman" w:cs="Times New Roman"/>
          <w:sz w:val="24"/>
          <w:szCs w:val="24"/>
        </w:rPr>
        <w:t>（</w:t>
      </w:r>
      <w:r w:rsidRPr="00B4187A">
        <w:rPr>
          <w:rFonts w:ascii="Times New Roman" w:eastAsia="宋体" w:hAnsi="Times New Roman" w:cs="Times New Roman"/>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w:t>
      </w:r>
      <w:r w:rsidRPr="002348F0">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6</w:t>
      </w:r>
      <w:r>
        <w:rPr>
          <w:rFonts w:ascii="Times New Roman" w:eastAsia="宋体" w:hAnsi="Times New Roman" w:cs="Times New Roman" w:hint="eastAsia"/>
          <w:sz w:val="24"/>
          <w:szCs w:val="24"/>
        </w:rPr>
        <w:t>6</w:t>
      </w:r>
      <w:r w:rsidRPr="00B4187A">
        <w:rPr>
          <w:rFonts w:ascii="Times New Roman" w:eastAsia="宋体" w:hAnsi="Times New Roman" w:cs="Times New Roman"/>
          <w:sz w:val="24"/>
          <w:szCs w:val="24"/>
        </w:rPr>
        <w:t>%</w:t>
      </w:r>
      <w:r>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Pr>
          <w:rFonts w:ascii="Times New Roman" w:eastAsia="宋体" w:hAnsi="Times New Roman" w:cs="Times New Roman"/>
          <w:sz w:val="24"/>
          <w:szCs w:val="24"/>
        </w:rPr>
        <w:t>）</w:t>
      </w:r>
    </w:p>
    <w:p w14:paraId="6789094D" w14:textId="6E795CCC" w:rsidR="00236E2C" w:rsidRPr="00B4187A" w:rsidRDefault="00236E2C" w:rsidP="00236E2C">
      <w:pPr>
        <w:rPr>
          <w:rFonts w:ascii="Times New Roman" w:eastAsia="宋体" w:hAnsi="Times New Roman" w:cs="Times New Roman"/>
          <w:sz w:val="24"/>
          <w:szCs w:val="24"/>
        </w:rPr>
      </w:pPr>
      <w:r w:rsidRPr="002348F0">
        <w:rPr>
          <w:rFonts w:ascii="Times New Roman" w:eastAsia="宋体" w:hAnsi="Times New Roman" w:cs="Times New Roman" w:hint="eastAsia"/>
          <w:b/>
          <w:bCs/>
          <w:sz w:val="24"/>
          <w:szCs w:val="24"/>
        </w:rPr>
        <w:t>(2</w:t>
      </w:r>
      <w:r>
        <w:rPr>
          <w:rFonts w:ascii="Times New Roman" w:eastAsia="宋体" w:hAnsi="Times New Roman" w:cs="Times New Roman" w:hint="eastAsia"/>
          <w:b/>
          <w:bCs/>
          <w:sz w:val="24"/>
          <w:szCs w:val="24"/>
        </w:rPr>
        <w:t>8</w:t>
      </w:r>
      <w:r w:rsidRPr="002348F0">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穹庐离歌</w:t>
      </w:r>
      <w:r w:rsidRPr="002348F0">
        <w:rPr>
          <w:rFonts w:ascii="Times New Roman" w:eastAsia="宋体" w:hAnsi="Times New Roman" w:cs="Times New Roman"/>
          <w:b/>
          <w:bCs/>
          <w:sz w:val="24"/>
          <w:szCs w:val="24"/>
        </w:rPr>
        <w:t>-</w:t>
      </w:r>
      <w:r>
        <w:rPr>
          <w:rFonts w:ascii="Times New Roman" w:eastAsia="宋体" w:hAnsi="Times New Roman" w:cs="Times New Roman" w:hint="eastAsia"/>
          <w:b/>
          <w:bCs/>
          <w:sz w:val="24"/>
          <w:szCs w:val="24"/>
        </w:rPr>
        <w:t>王昭君</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b/>
          <w:bCs/>
          <w:sz w:val="24"/>
          <w:szCs w:val="24"/>
        </w:rPr>
        <w:t>超上古系</w:t>
      </w:r>
      <w:r>
        <w:rPr>
          <w:rFonts w:ascii="Times New Roman" w:eastAsia="宋体" w:hAnsi="Times New Roman" w:cs="Times New Roman" w:hint="eastAsia"/>
          <w:b/>
          <w:bCs/>
          <w:sz w:val="24"/>
          <w:szCs w:val="24"/>
        </w:rPr>
        <w:t xml:space="preserve"> </w:t>
      </w:r>
      <w:r w:rsidRPr="00FE4077">
        <w:rPr>
          <w:rFonts w:ascii="Times New Roman" w:eastAsia="宋体" w:hAnsi="Times New Roman" w:cs="Times New Roman"/>
          <w:b/>
          <w:bCs/>
          <w:color w:val="0F9ED5" w:themeColor="accent4"/>
          <w:sz w:val="24"/>
          <w:szCs w:val="24"/>
        </w:rPr>
        <w:t>特攻</w:t>
      </w:r>
    </w:p>
    <w:p w14:paraId="1A136FCC" w14:textId="2ED3FAE7" w:rsidR="00236E2C" w:rsidRDefault="00236E2C" w:rsidP="00236E2C">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二光技能</w:t>
      </w:r>
      <w:r w:rsidRPr="00B4187A">
        <w:rPr>
          <w:rFonts w:ascii="Times New Roman" w:eastAsia="宋体" w:hAnsi="Times New Roman" w:cs="Times New Roman" w:hint="eastAsia"/>
          <w:b/>
          <w:bCs/>
          <w:sz w:val="24"/>
          <w:szCs w:val="24"/>
        </w:rPr>
        <w:t>威力和攻击次数：</w:t>
      </w:r>
      <w:r>
        <w:rPr>
          <w:rFonts w:ascii="Times New Roman" w:eastAsia="宋体" w:hAnsi="Times New Roman" w:cs="Times New Roman" w:hint="eastAsia"/>
          <w:sz w:val="24"/>
          <w:szCs w:val="24"/>
        </w:rPr>
        <w:t xml:space="preserve">800 </w:t>
      </w:r>
      <w:r w:rsidRPr="00B4187A">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4</w:t>
      </w:r>
      <w:r>
        <w:rPr>
          <w:rFonts w:ascii="Times New Roman" w:eastAsia="宋体" w:hAnsi="Times New Roman" w:cs="Times New Roman" w:hint="eastAsia"/>
          <w:sz w:val="24"/>
          <w:szCs w:val="24"/>
        </w:rPr>
        <w:t>（反击时为</w:t>
      </w:r>
      <w:r w:rsidR="000E4E81">
        <w:rPr>
          <w:rFonts w:ascii="Times New Roman" w:eastAsia="宋体" w:hAnsi="Times New Roman" w:cs="Times New Roman" w:hint="eastAsia"/>
          <w:sz w:val="24"/>
          <w:szCs w:val="24"/>
        </w:rPr>
        <w:t xml:space="preserve">1040 </w:t>
      </w:r>
      <w:r w:rsidR="000E4E81" w:rsidRPr="00B4187A">
        <w:rPr>
          <w:rFonts w:ascii="Times New Roman" w:eastAsia="宋体" w:hAnsi="Times New Roman" w:cs="Times New Roman"/>
          <w:sz w:val="24"/>
          <w:szCs w:val="24"/>
        </w:rPr>
        <w:t>×</w:t>
      </w:r>
      <w:r w:rsidR="000E4E81">
        <w:rPr>
          <w:rFonts w:ascii="Times New Roman" w:eastAsia="宋体" w:hAnsi="Times New Roman" w:cs="Times New Roman" w:hint="eastAsia"/>
          <w:sz w:val="24"/>
          <w:szCs w:val="24"/>
        </w:rPr>
        <w:t xml:space="preserve"> 4</w:t>
      </w:r>
      <w:r>
        <w:rPr>
          <w:rFonts w:ascii="Times New Roman" w:eastAsia="宋体" w:hAnsi="Times New Roman" w:cs="Times New Roman" w:hint="eastAsia"/>
          <w:sz w:val="24"/>
          <w:szCs w:val="24"/>
        </w:rPr>
        <w:t>）</w:t>
      </w:r>
    </w:p>
    <w:p w14:paraId="0F36BAA6" w14:textId="45FB7B47" w:rsidR="00236E2C" w:rsidRDefault="00236E2C" w:rsidP="00236E2C">
      <w:pPr>
        <w:rPr>
          <w:rFonts w:ascii="Times New Roman" w:eastAsia="宋体" w:hAnsi="Times New Roman" w:cs="Times New Roman"/>
          <w:sz w:val="24"/>
          <w:szCs w:val="24"/>
        </w:rPr>
      </w:pPr>
      <w:r>
        <w:rPr>
          <w:rFonts w:ascii="Times New Roman" w:eastAsia="宋体" w:hAnsi="Times New Roman" w:cs="Times New Roman" w:hint="eastAsia"/>
          <w:sz w:val="24"/>
          <w:szCs w:val="24"/>
        </w:rPr>
        <w:t>（我方全场受到攻击时反击，每回合最多反击每个攻击者</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次）</w:t>
      </w:r>
    </w:p>
    <w:p w14:paraId="41A32674" w14:textId="098BC88D" w:rsidR="00236E2C" w:rsidRDefault="00236E2C" w:rsidP="00236E2C">
      <w:pPr>
        <w:rPr>
          <w:rFonts w:ascii="Times New Roman" w:eastAsia="宋体" w:hAnsi="Times New Roman" w:cs="Times New Roman"/>
          <w:sz w:val="24"/>
          <w:szCs w:val="24"/>
        </w:rPr>
      </w:pPr>
      <w:r w:rsidRPr="002348F0">
        <w:rPr>
          <w:rFonts w:ascii="Times New Roman" w:eastAsia="宋体" w:hAnsi="Times New Roman" w:cs="Times New Roman"/>
          <w:b/>
          <w:bCs/>
          <w:sz w:val="24"/>
          <w:szCs w:val="24"/>
        </w:rPr>
        <w:t>暴击：</w:t>
      </w:r>
      <w:r w:rsidRPr="00B4187A">
        <w:rPr>
          <w:rFonts w:ascii="Times New Roman" w:eastAsia="宋体" w:hAnsi="Times New Roman" w:cs="Times New Roman"/>
          <w:sz w:val="24"/>
          <w:szCs w:val="24"/>
        </w:rPr>
        <w:t>40%</w:t>
      </w:r>
      <w:r>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w:t>
      </w:r>
      <w:r w:rsidRPr="002348F0">
        <w:rPr>
          <w:rFonts w:ascii="Times New Roman" w:eastAsia="宋体" w:hAnsi="Times New Roman" w:cs="Times New Roman"/>
          <w:b/>
          <w:bCs/>
          <w:sz w:val="24"/>
          <w:szCs w:val="24"/>
        </w:rPr>
        <w:t>威力：</w:t>
      </w:r>
      <w:r>
        <w:rPr>
          <w:rFonts w:ascii="Times New Roman" w:eastAsia="宋体" w:hAnsi="Times New Roman" w:cs="Times New Roman" w:hint="eastAsia"/>
          <w:sz w:val="24"/>
          <w:szCs w:val="24"/>
        </w:rPr>
        <w:t>5</w:t>
      </w:r>
      <w:r w:rsidRPr="00B4187A">
        <w:rPr>
          <w:rFonts w:ascii="Times New Roman" w:eastAsia="宋体" w:hAnsi="Times New Roman" w:cs="Times New Roman"/>
          <w:sz w:val="24"/>
          <w:szCs w:val="24"/>
        </w:rPr>
        <w:t>00%</w:t>
      </w:r>
      <w:r>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sidRPr="00B4187A">
        <w:rPr>
          <w:rFonts w:ascii="Times New Roman" w:eastAsia="宋体" w:hAnsi="Times New Roman" w:cs="Times New Roman"/>
          <w:sz w:val="24"/>
          <w:szCs w:val="24"/>
        </w:rPr>
        <w:t>+</w:t>
      </w:r>
      <w:r w:rsidRPr="00B4187A">
        <w:rPr>
          <w:rFonts w:ascii="Times New Roman" w:eastAsia="宋体" w:hAnsi="Times New Roman" w:cs="Times New Roman"/>
          <w:sz w:val="24"/>
          <w:szCs w:val="24"/>
        </w:rPr>
        <w:t>光烬</w:t>
      </w:r>
      <w:r>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w:t>
      </w:r>
      <w:r w:rsidRPr="002348F0">
        <w:rPr>
          <w:rFonts w:ascii="Times New Roman" w:eastAsia="宋体" w:hAnsi="Times New Roman" w:cs="Times New Roman"/>
          <w:b/>
          <w:bCs/>
          <w:sz w:val="24"/>
          <w:szCs w:val="24"/>
        </w:rPr>
        <w:t>爆伤：</w:t>
      </w:r>
      <w:r w:rsidRPr="00B4187A">
        <w:rPr>
          <w:rFonts w:ascii="Times New Roman" w:eastAsia="宋体" w:hAnsi="Times New Roman" w:cs="Times New Roman"/>
          <w:sz w:val="24"/>
          <w:szCs w:val="24"/>
        </w:rPr>
        <w:t>150%</w:t>
      </w:r>
      <w:r>
        <w:rPr>
          <w:rFonts w:ascii="Times New Roman" w:eastAsia="宋体" w:hAnsi="Times New Roman" w:cs="Times New Roman"/>
          <w:sz w:val="24"/>
          <w:szCs w:val="24"/>
        </w:rPr>
        <w:t>（</w:t>
      </w:r>
      <w:r w:rsidRPr="00B4187A">
        <w:rPr>
          <w:rFonts w:ascii="Times New Roman" w:eastAsia="宋体" w:hAnsi="Times New Roman" w:cs="Times New Roman"/>
          <w:sz w:val="24"/>
          <w:szCs w:val="24"/>
        </w:rPr>
        <w:t>被动</w:t>
      </w:r>
      <w:r>
        <w:rPr>
          <w:rFonts w:ascii="Times New Roman" w:eastAsia="宋体" w:hAnsi="Times New Roman" w:cs="Times New Roman"/>
          <w:sz w:val="24"/>
          <w:szCs w:val="24"/>
        </w:rPr>
        <w:t>）</w:t>
      </w:r>
      <w:r w:rsidRPr="00B4187A">
        <w:rPr>
          <w:rFonts w:ascii="Times New Roman" w:eastAsia="宋体" w:hAnsi="Times New Roman" w:cs="Times New Roman"/>
          <w:sz w:val="24"/>
          <w:szCs w:val="24"/>
        </w:rPr>
        <w:t xml:space="preserve">  </w:t>
      </w:r>
    </w:p>
    <w:p w14:paraId="0A61DDDC" w14:textId="085E275F" w:rsidR="00236E2C" w:rsidRDefault="00236E2C" w:rsidP="009A4F53">
      <w:pPr>
        <w:rPr>
          <w:rFonts w:ascii="Times New Roman" w:eastAsia="宋体" w:hAnsi="Times New Roman" w:cs="Times New Roman"/>
          <w:sz w:val="24"/>
          <w:szCs w:val="24"/>
        </w:rPr>
      </w:pPr>
      <w:r w:rsidRPr="002348F0">
        <w:rPr>
          <w:rFonts w:ascii="Times New Roman" w:eastAsia="宋体" w:hAnsi="Times New Roman" w:cs="Times New Roman"/>
          <w:b/>
          <w:bCs/>
          <w:sz w:val="24"/>
          <w:szCs w:val="24"/>
        </w:rPr>
        <w:t>能力值：</w:t>
      </w:r>
      <w:r>
        <w:rPr>
          <w:rFonts w:ascii="Times New Roman" w:eastAsia="宋体" w:hAnsi="Times New Roman" w:cs="Times New Roman" w:hint="eastAsia"/>
          <w:sz w:val="24"/>
          <w:szCs w:val="24"/>
        </w:rPr>
        <w:t>无</w:t>
      </w:r>
      <w:r w:rsidRPr="00B4187A">
        <w:rPr>
          <w:rFonts w:ascii="Times New Roman" w:eastAsia="宋体" w:hAnsi="Times New Roman" w:cs="Times New Roman"/>
          <w:sz w:val="24"/>
          <w:szCs w:val="24"/>
        </w:rPr>
        <w:tab/>
      </w:r>
      <w:r>
        <w:rPr>
          <w:rFonts w:ascii="Times New Roman" w:eastAsia="宋体" w:hAnsi="Times New Roman" w:cs="Times New Roman" w:hint="eastAsia"/>
          <w:sz w:val="24"/>
          <w:szCs w:val="24"/>
        </w:rPr>
        <w:t xml:space="preserve">   </w:t>
      </w:r>
      <w:r w:rsidRPr="002348F0">
        <w:rPr>
          <w:rFonts w:ascii="Times New Roman" w:eastAsia="宋体" w:hAnsi="Times New Roman" w:cs="Times New Roman"/>
          <w:b/>
          <w:bCs/>
          <w:sz w:val="24"/>
          <w:szCs w:val="24"/>
        </w:rPr>
        <w:t>伤害：</w:t>
      </w:r>
      <w:r w:rsidR="000E4E81">
        <w:rPr>
          <w:rFonts w:ascii="Times New Roman" w:eastAsia="宋体" w:hAnsi="Times New Roman" w:cs="Times New Roman" w:hint="eastAsia"/>
          <w:sz w:val="24"/>
          <w:szCs w:val="24"/>
        </w:rPr>
        <w:t>10</w:t>
      </w:r>
      <w:r w:rsidRPr="00B4187A">
        <w:rPr>
          <w:rFonts w:ascii="Times New Roman" w:eastAsia="宋体" w:hAnsi="Times New Roman" w:cs="Times New Roman"/>
          <w:sz w:val="24"/>
          <w:szCs w:val="24"/>
        </w:rPr>
        <w:t>0%</w:t>
      </w:r>
      <w:r>
        <w:rPr>
          <w:rFonts w:ascii="Times New Roman" w:eastAsia="宋体" w:hAnsi="Times New Roman" w:cs="Times New Roman"/>
          <w:sz w:val="24"/>
          <w:szCs w:val="24"/>
        </w:rPr>
        <w:t>（</w:t>
      </w:r>
      <w:r w:rsidRPr="00B4187A">
        <w:rPr>
          <w:rFonts w:ascii="Times New Roman" w:eastAsia="宋体" w:hAnsi="Times New Roman" w:cs="Times New Roman"/>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 xml:space="preserve"> </w:t>
      </w:r>
      <w:r w:rsidRPr="002348F0">
        <w:rPr>
          <w:rFonts w:ascii="Times New Roman" w:eastAsia="宋体" w:hAnsi="Times New Roman" w:cs="Times New Roman"/>
          <w:b/>
          <w:bCs/>
          <w:sz w:val="24"/>
          <w:szCs w:val="24"/>
        </w:rPr>
        <w:t>穿防：</w:t>
      </w:r>
      <w:r w:rsidRPr="00B4187A">
        <w:rPr>
          <w:rFonts w:ascii="Times New Roman" w:eastAsia="宋体" w:hAnsi="Times New Roman" w:cs="Times New Roman"/>
          <w:sz w:val="24"/>
          <w:szCs w:val="24"/>
        </w:rPr>
        <w:t>6</w:t>
      </w:r>
      <w:r>
        <w:rPr>
          <w:rFonts w:ascii="Times New Roman" w:eastAsia="宋体" w:hAnsi="Times New Roman" w:cs="Times New Roman" w:hint="eastAsia"/>
          <w:sz w:val="24"/>
          <w:szCs w:val="24"/>
        </w:rPr>
        <w:t>6</w:t>
      </w:r>
      <w:r w:rsidRPr="00B4187A">
        <w:rPr>
          <w:rFonts w:ascii="Times New Roman" w:eastAsia="宋体" w:hAnsi="Times New Roman" w:cs="Times New Roman"/>
          <w:sz w:val="24"/>
          <w:szCs w:val="24"/>
        </w:rPr>
        <w:t>%</w:t>
      </w:r>
      <w:r>
        <w:rPr>
          <w:rFonts w:ascii="Times New Roman" w:eastAsia="宋体" w:hAnsi="Times New Roman" w:cs="Times New Roman"/>
          <w:sz w:val="24"/>
          <w:szCs w:val="24"/>
        </w:rPr>
        <w:t>（</w:t>
      </w:r>
      <w:r w:rsidRPr="00B4187A">
        <w:rPr>
          <w:rFonts w:ascii="Times New Roman" w:eastAsia="宋体" w:hAnsi="Times New Roman" w:cs="Times New Roman"/>
          <w:sz w:val="24"/>
          <w:szCs w:val="24"/>
        </w:rPr>
        <w:t>装备</w:t>
      </w:r>
      <w:r>
        <w:rPr>
          <w:rFonts w:ascii="Times New Roman" w:eastAsia="宋体" w:hAnsi="Times New Roman" w:cs="Times New Roman"/>
          <w:sz w:val="24"/>
          <w:szCs w:val="24"/>
        </w:rPr>
        <w:t>）</w:t>
      </w:r>
    </w:p>
    <w:p w14:paraId="1EBE3D0E" w14:textId="77777777" w:rsidR="001F7D31" w:rsidRPr="00236E2C" w:rsidRDefault="001F7D31" w:rsidP="009A4F53">
      <w:pPr>
        <w:rPr>
          <w:rFonts w:ascii="Times New Roman" w:eastAsia="宋体" w:hAnsi="Times New Roman" w:cs="Times New Roman"/>
          <w:sz w:val="24"/>
          <w:szCs w:val="24"/>
        </w:rPr>
      </w:pPr>
    </w:p>
    <w:p w14:paraId="65D77024" w14:textId="752B22A1" w:rsidR="00EA7233" w:rsidRDefault="00EA7233">
      <w:pPr>
        <w:pStyle w:val="3"/>
        <w:rPr>
          <w:rFonts w:ascii="Times New Roman" w:hAnsi="Times New Roman" w:cs="Times New Roman"/>
        </w:rPr>
      </w:pPr>
      <w:bookmarkStart w:id="34" w:name="_Toc205129846"/>
      <w:r w:rsidRPr="00EA7233">
        <w:rPr>
          <w:rFonts w:ascii="Times New Roman" w:hAnsi="Times New Roman" w:cs="Times New Roman"/>
        </w:rPr>
        <w:t>3.</w:t>
      </w:r>
      <w:r w:rsidR="00BF0F39">
        <w:rPr>
          <w:rFonts w:ascii="Times New Roman" w:hAnsi="Times New Roman" w:cs="Times New Roman" w:hint="eastAsia"/>
        </w:rPr>
        <w:t>5</w:t>
      </w:r>
      <w:r w:rsidRPr="00EA7233">
        <w:rPr>
          <w:rFonts w:ascii="Times New Roman" w:hAnsi="Times New Roman" w:cs="Times New Roman"/>
        </w:rPr>
        <w:t xml:space="preserve">.3 </w:t>
      </w:r>
      <w:r w:rsidRPr="00EA7233">
        <w:rPr>
          <w:rFonts w:ascii="Times New Roman" w:hAnsi="Times New Roman" w:cs="Times New Roman" w:hint="eastAsia"/>
        </w:rPr>
        <w:t>光烬亚比自带增伤</w:t>
      </w:r>
      <w:r>
        <w:rPr>
          <w:rFonts w:ascii="Times New Roman" w:hAnsi="Times New Roman" w:cs="Times New Roman" w:hint="eastAsia"/>
        </w:rPr>
        <w:t>总结</w:t>
      </w:r>
      <w:bookmarkEnd w:id="34"/>
    </w:p>
    <w:p w14:paraId="6C9F1AFD" w14:textId="082E0EAE" w:rsidR="002D2BB1" w:rsidRPr="002D2BB1" w:rsidRDefault="002D2BB1" w:rsidP="002D2BB1">
      <w:pPr>
        <w:rPr>
          <w:rFonts w:ascii="宋体" w:eastAsia="宋体" w:hAnsi="宋体"/>
          <w:sz w:val="24"/>
          <w:szCs w:val="24"/>
        </w:rPr>
      </w:pPr>
      <w:r>
        <w:rPr>
          <w:rFonts w:ascii="宋体" w:eastAsia="宋体" w:hAnsi="宋体" w:hint="eastAsia"/>
          <w:sz w:val="24"/>
          <w:szCs w:val="24"/>
        </w:rPr>
        <w:t>要想伤害（尽量）最大化，牢记缺啥补啥即可，例如自身不带暴击的可以魂卡带点暴击词条，自己无爆伤的可以带加爆伤的辅助等。</w:t>
      </w:r>
    </w:p>
    <w:p w14:paraId="7146CC0B" w14:textId="408EA94C" w:rsidR="00EA7233" w:rsidRPr="002D2BB1" w:rsidRDefault="002D2BB1" w:rsidP="002D2BB1">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 </w:t>
      </w:r>
      <w:r w:rsidR="00EA7233" w:rsidRPr="002D2BB1">
        <w:rPr>
          <w:rFonts w:ascii="Times New Roman" w:eastAsia="宋体" w:hAnsi="Times New Roman" w:cs="Times New Roman" w:hint="eastAsia"/>
          <w:sz w:val="24"/>
          <w:szCs w:val="24"/>
        </w:rPr>
        <w:t>自身自</w:t>
      </w:r>
      <w:r w:rsidR="00EA7233" w:rsidRPr="002D2BB1">
        <w:rPr>
          <w:rFonts w:ascii="Times New Roman" w:eastAsia="宋体" w:hAnsi="Times New Roman" w:cs="Times New Roman" w:hint="eastAsia"/>
          <w:b/>
          <w:bCs/>
          <w:color w:val="FF0000"/>
          <w:sz w:val="24"/>
          <w:szCs w:val="24"/>
        </w:rPr>
        <w:t>带暴击</w:t>
      </w:r>
    </w:p>
    <w:p w14:paraId="440EB35D" w14:textId="30DB35D0" w:rsidR="00EA7233" w:rsidRPr="00EA7233" w:rsidRDefault="00EA7233" w:rsidP="00EA7233">
      <w:pPr>
        <w:widowControl w:val="0"/>
        <w:rPr>
          <w:rFonts w:ascii="Times New Roman" w:eastAsia="宋体" w:hAnsi="Times New Roman" w:cs="Times New Roman"/>
          <w:sz w:val="24"/>
          <w:szCs w:val="24"/>
        </w:rPr>
      </w:pPr>
      <w:r w:rsidRPr="00EA7233">
        <w:rPr>
          <w:rFonts w:ascii="Times New Roman" w:eastAsia="宋体" w:hAnsi="Times New Roman" w:cs="Times New Roman" w:hint="eastAsia"/>
          <w:b/>
          <w:bCs/>
          <w:color w:val="0070C0"/>
          <w:sz w:val="24"/>
          <w:szCs w:val="24"/>
        </w:rPr>
        <w:t>特攻：三代赫</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0070C0"/>
          <w:sz w:val="24"/>
          <w:szCs w:val="24"/>
        </w:rPr>
        <w:t>阿波</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0070C0"/>
          <w:sz w:val="24"/>
          <w:szCs w:val="24"/>
        </w:rPr>
        <w:t>死神弥尔</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0070C0"/>
          <w:sz w:val="24"/>
          <w:szCs w:val="24"/>
        </w:rPr>
        <w:t>梦；米迦勒</w:t>
      </w:r>
      <w:r w:rsidR="000E4E81">
        <w:rPr>
          <w:rFonts w:ascii="Times New Roman" w:eastAsia="宋体" w:hAnsi="Times New Roman" w:cs="Times New Roman" w:hint="eastAsia"/>
          <w:b/>
          <w:bCs/>
          <w:color w:val="0070C0"/>
          <w:sz w:val="24"/>
          <w:szCs w:val="24"/>
        </w:rPr>
        <w:t>；三代昭君</w:t>
      </w:r>
    </w:p>
    <w:p w14:paraId="0303C9E2" w14:textId="442573ED" w:rsidR="00EA7233" w:rsidRPr="00EA7233" w:rsidRDefault="00EA7233" w:rsidP="00EA7233">
      <w:pPr>
        <w:widowControl w:val="0"/>
        <w:rPr>
          <w:rFonts w:ascii="Times New Roman" w:eastAsia="宋体" w:hAnsi="Times New Roman" w:cs="Times New Roman"/>
          <w:sz w:val="24"/>
          <w:szCs w:val="24"/>
        </w:rPr>
      </w:pPr>
      <w:r w:rsidRPr="00EA7233">
        <w:rPr>
          <w:rFonts w:ascii="Times New Roman" w:eastAsia="宋体" w:hAnsi="Times New Roman" w:cs="Times New Roman" w:hint="eastAsia"/>
          <w:b/>
          <w:bCs/>
          <w:color w:val="984806"/>
          <w:sz w:val="24"/>
          <w:szCs w:val="24"/>
        </w:rPr>
        <w:lastRenderedPageBreak/>
        <w:t>普攻：伊西斯</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984806"/>
          <w:sz w:val="24"/>
          <w:szCs w:val="24"/>
        </w:rPr>
        <w:t>波旬</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984806"/>
          <w:sz w:val="24"/>
          <w:szCs w:val="24"/>
        </w:rPr>
        <w:t>海蒂拉玛</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984806"/>
          <w:sz w:val="24"/>
          <w:szCs w:val="24"/>
        </w:rPr>
        <w:t>一生一世</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984806"/>
          <w:sz w:val="24"/>
          <w:szCs w:val="24"/>
        </w:rPr>
        <w:t>姬露比</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984806"/>
          <w:sz w:val="24"/>
          <w:szCs w:val="24"/>
        </w:rPr>
        <w:t>瑠璃</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984806"/>
          <w:sz w:val="24"/>
          <w:szCs w:val="24"/>
        </w:rPr>
        <w:t>阿格蕾雅；艾琳</w:t>
      </w:r>
      <w:r w:rsidR="002D2BB1">
        <w:rPr>
          <w:rFonts w:ascii="Times New Roman" w:eastAsia="宋体" w:hAnsi="Times New Roman" w:cs="Times New Roman" w:hint="eastAsia"/>
          <w:b/>
          <w:bCs/>
          <w:color w:val="984806"/>
          <w:sz w:val="24"/>
          <w:szCs w:val="24"/>
        </w:rPr>
        <w:t>；夜兰</w:t>
      </w:r>
    </w:p>
    <w:p w14:paraId="4364A770" w14:textId="6C4CC54B" w:rsidR="00EA7233" w:rsidRPr="002D2BB1" w:rsidRDefault="00EA7233" w:rsidP="002D2BB1">
      <w:pPr>
        <w:pStyle w:val="a9"/>
        <w:widowControl w:val="0"/>
        <w:numPr>
          <w:ilvl w:val="0"/>
          <w:numId w:val="7"/>
        </w:numPr>
        <w:rPr>
          <w:rFonts w:ascii="Times New Roman" w:eastAsia="宋体" w:hAnsi="Times New Roman" w:cs="Times New Roman"/>
          <w:sz w:val="24"/>
          <w:szCs w:val="24"/>
        </w:rPr>
      </w:pPr>
      <w:r w:rsidRPr="002D2BB1">
        <w:rPr>
          <w:rFonts w:ascii="Times New Roman" w:eastAsia="宋体" w:hAnsi="Times New Roman" w:cs="Times New Roman" w:hint="eastAsia"/>
          <w:sz w:val="24"/>
          <w:szCs w:val="24"/>
        </w:rPr>
        <w:t>自身</w:t>
      </w:r>
      <w:r w:rsidRPr="002D2BB1">
        <w:rPr>
          <w:rFonts w:ascii="Times New Roman" w:eastAsia="宋体" w:hAnsi="Times New Roman" w:cs="Times New Roman" w:hint="eastAsia"/>
          <w:b/>
          <w:bCs/>
          <w:color w:val="FF0000"/>
          <w:sz w:val="24"/>
          <w:szCs w:val="24"/>
        </w:rPr>
        <w:t>不带暴击</w:t>
      </w:r>
    </w:p>
    <w:p w14:paraId="07784058" w14:textId="77777777" w:rsidR="00EA7233" w:rsidRPr="00EA7233" w:rsidRDefault="00EA7233" w:rsidP="00EA7233">
      <w:pPr>
        <w:widowControl w:val="0"/>
        <w:rPr>
          <w:rFonts w:ascii="Times New Roman" w:eastAsia="宋体" w:hAnsi="Times New Roman" w:cs="Times New Roman"/>
          <w:b/>
          <w:bCs/>
          <w:color w:val="0070C0"/>
          <w:sz w:val="24"/>
          <w:szCs w:val="24"/>
        </w:rPr>
      </w:pPr>
      <w:r w:rsidRPr="00EA7233">
        <w:rPr>
          <w:rFonts w:ascii="Times New Roman" w:eastAsia="宋体" w:hAnsi="Times New Roman" w:cs="Times New Roman" w:hint="eastAsia"/>
          <w:b/>
          <w:bCs/>
          <w:color w:val="0070C0"/>
          <w:sz w:val="24"/>
          <w:szCs w:val="24"/>
        </w:rPr>
        <w:t>特攻：路西法</w:t>
      </w:r>
      <w:r w:rsidRPr="00EA7233">
        <w:rPr>
          <w:rFonts w:ascii="Times New Roman" w:eastAsia="宋体" w:hAnsi="Times New Roman" w:cs="Times New Roman" w:hint="eastAsia"/>
          <w:b/>
          <w:bCs/>
          <w:sz w:val="24"/>
          <w:szCs w:val="24"/>
        </w:rPr>
        <w:t>；</w:t>
      </w:r>
      <w:r w:rsidRPr="00EA7233">
        <w:rPr>
          <w:rFonts w:ascii="Times New Roman" w:eastAsia="宋体" w:hAnsi="Times New Roman" w:cs="Times New Roman" w:hint="eastAsia"/>
          <w:b/>
          <w:bCs/>
          <w:color w:val="0070C0"/>
          <w:sz w:val="24"/>
          <w:szCs w:val="24"/>
        </w:rPr>
        <w:t>芙蕾雅</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0070C0"/>
          <w:sz w:val="24"/>
          <w:szCs w:val="24"/>
        </w:rPr>
        <w:t>法芙娜</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0070C0"/>
          <w:sz w:val="24"/>
          <w:szCs w:val="24"/>
        </w:rPr>
        <w:t>提亚玛特</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0070C0"/>
          <w:sz w:val="24"/>
          <w:szCs w:val="24"/>
        </w:rPr>
        <w:t>艾蕾；女皇；密潘；海纳百川</w:t>
      </w:r>
    </w:p>
    <w:p w14:paraId="2B49337B" w14:textId="77777777" w:rsidR="00EA7233" w:rsidRPr="00EA7233" w:rsidRDefault="00EA7233" w:rsidP="00EA7233">
      <w:pPr>
        <w:widowControl w:val="0"/>
        <w:rPr>
          <w:rFonts w:ascii="Times New Roman" w:eastAsia="宋体" w:hAnsi="Times New Roman" w:cs="Times New Roman"/>
          <w:sz w:val="24"/>
          <w:szCs w:val="24"/>
        </w:rPr>
      </w:pPr>
      <w:r w:rsidRPr="00EA7233">
        <w:rPr>
          <w:rFonts w:ascii="Times New Roman" w:eastAsia="宋体" w:hAnsi="Times New Roman" w:cs="Times New Roman" w:hint="eastAsia"/>
          <w:b/>
          <w:bCs/>
          <w:color w:val="984806"/>
          <w:sz w:val="24"/>
          <w:szCs w:val="24"/>
        </w:rPr>
        <w:t>普攻：岁岁祈</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984806"/>
          <w:sz w:val="24"/>
          <w:szCs w:val="24"/>
        </w:rPr>
        <w:t>梅比乌斯；尤尼梅特；真理之后</w:t>
      </w:r>
    </w:p>
    <w:p w14:paraId="3248C269" w14:textId="2E8D6A42" w:rsidR="00EA7233" w:rsidRPr="00EA7233" w:rsidRDefault="00EA7233" w:rsidP="00EA7233">
      <w:pPr>
        <w:widowControl w:val="0"/>
        <w:rPr>
          <w:rFonts w:ascii="Times New Roman" w:eastAsia="宋体" w:hAnsi="Times New Roman" w:cs="Times New Roman"/>
          <w:sz w:val="24"/>
          <w:szCs w:val="24"/>
        </w:rPr>
      </w:pPr>
      <w:r w:rsidRPr="00EA7233">
        <w:rPr>
          <w:rFonts w:ascii="Times New Roman" w:eastAsia="宋体" w:hAnsi="Times New Roman" w:cs="Times New Roman" w:hint="eastAsia"/>
          <w:sz w:val="24"/>
          <w:szCs w:val="24"/>
        </w:rPr>
        <w:t>2.</w:t>
      </w:r>
      <w:r w:rsidR="002D2BB1">
        <w:rPr>
          <w:rFonts w:ascii="Times New Roman" w:eastAsia="宋体" w:hAnsi="Times New Roman" w:cs="Times New Roman" w:hint="eastAsia"/>
          <w:sz w:val="24"/>
          <w:szCs w:val="24"/>
        </w:rPr>
        <w:t xml:space="preserve"> </w:t>
      </w:r>
      <w:r w:rsidRPr="00EA7233">
        <w:rPr>
          <w:rFonts w:ascii="Times New Roman" w:eastAsia="宋体" w:hAnsi="Times New Roman" w:cs="Times New Roman" w:hint="eastAsia"/>
          <w:sz w:val="24"/>
          <w:szCs w:val="24"/>
        </w:rPr>
        <w:t>自身</w:t>
      </w:r>
      <w:r w:rsidRPr="00EA7233">
        <w:rPr>
          <w:rFonts w:ascii="Times New Roman" w:eastAsia="宋体" w:hAnsi="Times New Roman" w:cs="Times New Roman" w:hint="eastAsia"/>
          <w:b/>
          <w:bCs/>
          <w:color w:val="FF0000"/>
          <w:sz w:val="24"/>
          <w:szCs w:val="24"/>
        </w:rPr>
        <w:t>带能力值</w:t>
      </w:r>
    </w:p>
    <w:p w14:paraId="2C570FFC" w14:textId="77777777" w:rsidR="00EA7233" w:rsidRPr="00EA7233" w:rsidRDefault="00EA7233" w:rsidP="00EA7233">
      <w:pPr>
        <w:widowControl w:val="0"/>
        <w:rPr>
          <w:rFonts w:ascii="Times New Roman" w:eastAsia="宋体" w:hAnsi="Times New Roman" w:cs="Times New Roman"/>
          <w:sz w:val="24"/>
          <w:szCs w:val="24"/>
        </w:rPr>
      </w:pPr>
      <w:r w:rsidRPr="00EA7233">
        <w:rPr>
          <w:rFonts w:ascii="Times New Roman" w:eastAsia="宋体" w:hAnsi="Times New Roman" w:cs="Times New Roman" w:hint="eastAsia"/>
          <w:b/>
          <w:bCs/>
          <w:color w:val="0070C0"/>
          <w:sz w:val="24"/>
          <w:szCs w:val="24"/>
        </w:rPr>
        <w:t>特攻：三代赫</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0070C0"/>
          <w:sz w:val="24"/>
          <w:szCs w:val="24"/>
        </w:rPr>
        <w:t>梦</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0070C0"/>
          <w:sz w:val="24"/>
          <w:szCs w:val="24"/>
        </w:rPr>
        <w:t>提亚玛特</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0070C0"/>
          <w:sz w:val="24"/>
          <w:szCs w:val="24"/>
        </w:rPr>
        <w:t>法芙娜</w:t>
      </w:r>
    </w:p>
    <w:p w14:paraId="230D0839" w14:textId="77777777" w:rsidR="00EA7233" w:rsidRPr="00EA7233" w:rsidRDefault="00EA7233" w:rsidP="00EA7233">
      <w:pPr>
        <w:widowControl w:val="0"/>
        <w:rPr>
          <w:rFonts w:ascii="Times New Roman" w:eastAsia="宋体" w:hAnsi="Times New Roman" w:cs="Times New Roman"/>
          <w:sz w:val="24"/>
          <w:szCs w:val="24"/>
        </w:rPr>
      </w:pPr>
      <w:r w:rsidRPr="00EA7233">
        <w:rPr>
          <w:rFonts w:ascii="Times New Roman" w:eastAsia="宋体" w:hAnsi="Times New Roman" w:cs="Times New Roman" w:hint="eastAsia"/>
          <w:b/>
          <w:bCs/>
          <w:color w:val="984806"/>
          <w:sz w:val="24"/>
          <w:szCs w:val="24"/>
        </w:rPr>
        <w:t>普攻：海蒂拉玛</w:t>
      </w:r>
    </w:p>
    <w:p w14:paraId="460125BC" w14:textId="02323601" w:rsidR="00EA7233" w:rsidRPr="00EA7233" w:rsidRDefault="00EA7233" w:rsidP="00EA7233">
      <w:pPr>
        <w:widowControl w:val="0"/>
        <w:rPr>
          <w:rFonts w:ascii="Times New Roman" w:eastAsia="宋体" w:hAnsi="Times New Roman" w:cs="Times New Roman"/>
          <w:sz w:val="24"/>
          <w:szCs w:val="24"/>
        </w:rPr>
      </w:pPr>
      <w:r w:rsidRPr="00EA7233">
        <w:rPr>
          <w:rFonts w:ascii="Times New Roman" w:eastAsia="宋体" w:hAnsi="Times New Roman" w:cs="Times New Roman" w:hint="eastAsia"/>
          <w:sz w:val="24"/>
          <w:szCs w:val="24"/>
        </w:rPr>
        <w:t>2.</w:t>
      </w:r>
      <w:r w:rsidR="002D2BB1">
        <w:rPr>
          <w:rFonts w:ascii="Times New Roman" w:eastAsia="宋体" w:hAnsi="Times New Roman" w:cs="Times New Roman" w:hint="eastAsia"/>
          <w:sz w:val="24"/>
          <w:szCs w:val="24"/>
        </w:rPr>
        <w:t xml:space="preserve"> </w:t>
      </w:r>
      <w:r w:rsidRPr="00EA7233">
        <w:rPr>
          <w:rFonts w:ascii="Times New Roman" w:eastAsia="宋体" w:hAnsi="Times New Roman" w:cs="Times New Roman" w:hint="eastAsia"/>
          <w:sz w:val="24"/>
          <w:szCs w:val="24"/>
        </w:rPr>
        <w:t>自身</w:t>
      </w:r>
      <w:r w:rsidRPr="00EA7233">
        <w:rPr>
          <w:rFonts w:ascii="Times New Roman" w:eastAsia="宋体" w:hAnsi="Times New Roman" w:cs="Times New Roman" w:hint="eastAsia"/>
          <w:b/>
          <w:bCs/>
          <w:color w:val="FF0000"/>
          <w:sz w:val="24"/>
          <w:szCs w:val="24"/>
        </w:rPr>
        <w:t>不带能力值</w:t>
      </w:r>
    </w:p>
    <w:p w14:paraId="35116B86" w14:textId="11C952EC" w:rsidR="00EA7233" w:rsidRPr="00EA7233" w:rsidRDefault="00EA7233" w:rsidP="00EA7233">
      <w:pPr>
        <w:widowControl w:val="0"/>
        <w:rPr>
          <w:rFonts w:ascii="Times New Roman" w:eastAsia="宋体" w:hAnsi="Times New Roman" w:cs="Times New Roman"/>
          <w:b/>
          <w:bCs/>
          <w:color w:val="0070C0"/>
          <w:sz w:val="24"/>
          <w:szCs w:val="24"/>
        </w:rPr>
      </w:pPr>
      <w:r w:rsidRPr="00EA7233">
        <w:rPr>
          <w:rFonts w:ascii="Times New Roman" w:eastAsia="宋体" w:hAnsi="Times New Roman" w:cs="Times New Roman" w:hint="eastAsia"/>
          <w:b/>
          <w:bCs/>
          <w:color w:val="0070C0"/>
          <w:sz w:val="24"/>
          <w:szCs w:val="24"/>
        </w:rPr>
        <w:t>特攻：阿波</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0070C0"/>
          <w:sz w:val="24"/>
          <w:szCs w:val="24"/>
        </w:rPr>
        <w:t>死神弥尔</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0070C0"/>
          <w:sz w:val="24"/>
          <w:szCs w:val="24"/>
        </w:rPr>
        <w:t>路西法</w:t>
      </w:r>
      <w:r w:rsidRPr="00EA7233">
        <w:rPr>
          <w:rFonts w:ascii="Times New Roman" w:eastAsia="宋体" w:hAnsi="Times New Roman" w:cs="Times New Roman" w:hint="eastAsia"/>
          <w:b/>
          <w:bCs/>
          <w:sz w:val="24"/>
          <w:szCs w:val="24"/>
        </w:rPr>
        <w:t>；</w:t>
      </w:r>
      <w:r w:rsidRPr="00EA7233">
        <w:rPr>
          <w:rFonts w:ascii="Times New Roman" w:eastAsia="宋体" w:hAnsi="Times New Roman" w:cs="Times New Roman" w:hint="eastAsia"/>
          <w:b/>
          <w:bCs/>
          <w:color w:val="0070C0"/>
          <w:sz w:val="24"/>
          <w:szCs w:val="24"/>
        </w:rPr>
        <w:t>芙蕾雅</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0070C0"/>
          <w:sz w:val="24"/>
          <w:szCs w:val="24"/>
        </w:rPr>
        <w:t>艾蕾；米迦勒；女皇；密潘</w:t>
      </w:r>
      <w:r w:rsidR="000E4E81">
        <w:rPr>
          <w:rFonts w:ascii="Times New Roman" w:eastAsia="宋体" w:hAnsi="Times New Roman" w:cs="Times New Roman" w:hint="eastAsia"/>
          <w:b/>
          <w:bCs/>
          <w:color w:val="0070C0"/>
          <w:sz w:val="24"/>
          <w:szCs w:val="24"/>
        </w:rPr>
        <w:t>；三代昭君</w:t>
      </w:r>
    </w:p>
    <w:p w14:paraId="7856BF6E" w14:textId="3FE56087" w:rsidR="00EA7233" w:rsidRPr="00EA7233" w:rsidRDefault="00EA7233" w:rsidP="00EA7233">
      <w:pPr>
        <w:widowControl w:val="0"/>
        <w:rPr>
          <w:rFonts w:ascii="Times New Roman" w:eastAsia="宋体" w:hAnsi="Times New Roman" w:cs="Times New Roman"/>
          <w:sz w:val="24"/>
          <w:szCs w:val="24"/>
        </w:rPr>
      </w:pPr>
      <w:r w:rsidRPr="00EA7233">
        <w:rPr>
          <w:rFonts w:ascii="Times New Roman" w:eastAsia="宋体" w:hAnsi="Times New Roman" w:cs="Times New Roman" w:hint="eastAsia"/>
          <w:b/>
          <w:bCs/>
          <w:color w:val="984806"/>
          <w:sz w:val="24"/>
          <w:szCs w:val="24"/>
        </w:rPr>
        <w:t>普攻：阿格</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984806"/>
          <w:sz w:val="24"/>
          <w:szCs w:val="24"/>
        </w:rPr>
        <w:t>伊西斯</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984806"/>
          <w:sz w:val="24"/>
          <w:szCs w:val="24"/>
        </w:rPr>
        <w:t>波旬</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984806"/>
          <w:sz w:val="24"/>
          <w:szCs w:val="24"/>
        </w:rPr>
        <w:t>一生一世</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984806"/>
          <w:sz w:val="24"/>
          <w:szCs w:val="24"/>
        </w:rPr>
        <w:t>姬露比</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984806"/>
          <w:sz w:val="24"/>
          <w:szCs w:val="24"/>
        </w:rPr>
        <w:t>瑠璃</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984806"/>
          <w:sz w:val="24"/>
          <w:szCs w:val="24"/>
        </w:rPr>
        <w:t>岁岁祈</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984806"/>
          <w:sz w:val="24"/>
          <w:szCs w:val="24"/>
        </w:rPr>
        <w:t>梅比乌斯；尤尼梅特；</w:t>
      </w:r>
      <w:r w:rsidR="000E4E81">
        <w:rPr>
          <w:rFonts w:ascii="Times New Roman" w:eastAsia="宋体" w:hAnsi="Times New Roman" w:cs="Times New Roman" w:hint="eastAsia"/>
          <w:b/>
          <w:bCs/>
          <w:color w:val="984806"/>
          <w:sz w:val="24"/>
          <w:szCs w:val="24"/>
        </w:rPr>
        <w:t>海纳百川；</w:t>
      </w:r>
      <w:r w:rsidRPr="00EA7233">
        <w:rPr>
          <w:rFonts w:ascii="Times New Roman" w:eastAsia="宋体" w:hAnsi="Times New Roman" w:cs="Times New Roman" w:hint="eastAsia"/>
          <w:b/>
          <w:bCs/>
          <w:color w:val="984806"/>
          <w:sz w:val="24"/>
          <w:szCs w:val="24"/>
        </w:rPr>
        <w:t>真理之后；艾琳</w:t>
      </w:r>
      <w:r w:rsidR="002D2BB1">
        <w:rPr>
          <w:rFonts w:ascii="Times New Roman" w:eastAsia="宋体" w:hAnsi="Times New Roman" w:cs="Times New Roman" w:hint="eastAsia"/>
          <w:b/>
          <w:bCs/>
          <w:color w:val="984806"/>
          <w:sz w:val="24"/>
          <w:szCs w:val="24"/>
        </w:rPr>
        <w:t>；夜兰</w:t>
      </w:r>
    </w:p>
    <w:p w14:paraId="32FAD14D" w14:textId="4EC03E67" w:rsidR="00EA7233" w:rsidRPr="00EA7233" w:rsidRDefault="00EA7233" w:rsidP="00EA7233">
      <w:pPr>
        <w:widowControl w:val="0"/>
        <w:rPr>
          <w:rFonts w:ascii="Times New Roman" w:eastAsia="宋体" w:hAnsi="Times New Roman" w:cs="Times New Roman"/>
          <w:sz w:val="24"/>
          <w:szCs w:val="24"/>
        </w:rPr>
      </w:pPr>
      <w:r w:rsidRPr="00EA7233">
        <w:rPr>
          <w:rFonts w:ascii="Times New Roman" w:eastAsia="宋体" w:hAnsi="Times New Roman" w:cs="Times New Roman" w:hint="eastAsia"/>
          <w:sz w:val="24"/>
          <w:szCs w:val="24"/>
        </w:rPr>
        <w:t>3.</w:t>
      </w:r>
      <w:r w:rsidR="002D2BB1">
        <w:rPr>
          <w:rFonts w:ascii="Times New Roman" w:eastAsia="宋体" w:hAnsi="Times New Roman" w:cs="Times New Roman" w:hint="eastAsia"/>
          <w:sz w:val="24"/>
          <w:szCs w:val="24"/>
        </w:rPr>
        <w:t xml:space="preserve"> </w:t>
      </w:r>
      <w:r w:rsidRPr="00EA7233">
        <w:rPr>
          <w:rFonts w:ascii="Times New Roman" w:eastAsia="宋体" w:hAnsi="Times New Roman" w:cs="Times New Roman" w:hint="eastAsia"/>
          <w:sz w:val="24"/>
          <w:szCs w:val="24"/>
        </w:rPr>
        <w:t>自身</w:t>
      </w:r>
      <w:r w:rsidRPr="00EA7233">
        <w:rPr>
          <w:rFonts w:ascii="Times New Roman" w:eastAsia="宋体" w:hAnsi="Times New Roman" w:cs="Times New Roman" w:hint="eastAsia"/>
          <w:b/>
          <w:bCs/>
          <w:color w:val="FF0000"/>
          <w:sz w:val="24"/>
          <w:szCs w:val="24"/>
        </w:rPr>
        <w:t>有爆伤</w:t>
      </w:r>
    </w:p>
    <w:p w14:paraId="5B3C5801" w14:textId="012CAF7C" w:rsidR="00EA7233" w:rsidRPr="00EA7233" w:rsidRDefault="00EA7233" w:rsidP="00EA7233">
      <w:pPr>
        <w:widowControl w:val="0"/>
        <w:rPr>
          <w:rFonts w:ascii="Times New Roman" w:eastAsia="宋体" w:hAnsi="Times New Roman" w:cs="Times New Roman"/>
          <w:sz w:val="24"/>
          <w:szCs w:val="24"/>
        </w:rPr>
      </w:pPr>
      <w:r w:rsidRPr="00EA7233">
        <w:rPr>
          <w:rFonts w:ascii="Times New Roman" w:eastAsia="宋体" w:hAnsi="Times New Roman" w:cs="Times New Roman" w:hint="eastAsia"/>
          <w:b/>
          <w:bCs/>
          <w:color w:val="0070C0"/>
          <w:sz w:val="24"/>
          <w:szCs w:val="24"/>
        </w:rPr>
        <w:t>特攻：三代赫</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0070C0"/>
          <w:sz w:val="24"/>
          <w:szCs w:val="24"/>
        </w:rPr>
        <w:t>路西法</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0070C0"/>
          <w:sz w:val="24"/>
          <w:szCs w:val="24"/>
        </w:rPr>
        <w:t>艾蕾；米迦勒；女皇；密潘；海纳百川</w:t>
      </w:r>
      <w:r w:rsidR="000E4E81">
        <w:rPr>
          <w:rFonts w:ascii="Times New Roman" w:eastAsia="宋体" w:hAnsi="Times New Roman" w:cs="Times New Roman" w:hint="eastAsia"/>
          <w:b/>
          <w:bCs/>
          <w:color w:val="0070C0"/>
          <w:sz w:val="24"/>
          <w:szCs w:val="24"/>
        </w:rPr>
        <w:t>；三代昭君</w:t>
      </w:r>
    </w:p>
    <w:p w14:paraId="350900D2" w14:textId="2B6B4EF1" w:rsidR="00EA7233" w:rsidRPr="00EA7233" w:rsidRDefault="00EA7233" w:rsidP="00EA7233">
      <w:pPr>
        <w:widowControl w:val="0"/>
        <w:rPr>
          <w:rFonts w:ascii="Times New Roman" w:eastAsia="宋体" w:hAnsi="Times New Roman" w:cs="Times New Roman"/>
          <w:sz w:val="24"/>
          <w:szCs w:val="24"/>
        </w:rPr>
      </w:pPr>
      <w:r w:rsidRPr="00EA7233">
        <w:rPr>
          <w:rFonts w:ascii="Times New Roman" w:eastAsia="宋体" w:hAnsi="Times New Roman" w:cs="Times New Roman" w:hint="eastAsia"/>
          <w:b/>
          <w:bCs/>
          <w:color w:val="984806"/>
          <w:sz w:val="24"/>
          <w:szCs w:val="24"/>
        </w:rPr>
        <w:t>普攻：梅比</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984806"/>
          <w:sz w:val="24"/>
          <w:szCs w:val="24"/>
        </w:rPr>
        <w:t>一生一世</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984806"/>
          <w:sz w:val="24"/>
          <w:szCs w:val="24"/>
        </w:rPr>
        <w:t>姬露比</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984806"/>
          <w:sz w:val="24"/>
          <w:szCs w:val="24"/>
        </w:rPr>
        <w:t>瑠璃</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984806"/>
          <w:sz w:val="24"/>
          <w:szCs w:val="24"/>
        </w:rPr>
        <w:t>波旬</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984806"/>
          <w:sz w:val="24"/>
          <w:szCs w:val="24"/>
        </w:rPr>
        <w:t>伊西斯；尤尼梅特；真理之后；艾琳</w:t>
      </w:r>
      <w:r w:rsidR="002D2BB1">
        <w:rPr>
          <w:rFonts w:ascii="Times New Roman" w:eastAsia="宋体" w:hAnsi="Times New Roman" w:cs="Times New Roman" w:hint="eastAsia"/>
          <w:b/>
          <w:bCs/>
          <w:color w:val="984806"/>
          <w:sz w:val="24"/>
          <w:szCs w:val="24"/>
        </w:rPr>
        <w:t>；夜兰</w:t>
      </w:r>
    </w:p>
    <w:p w14:paraId="357145B1" w14:textId="4026E0DE" w:rsidR="00EA7233" w:rsidRPr="00EA7233" w:rsidRDefault="00EA7233" w:rsidP="00EA7233">
      <w:pPr>
        <w:widowControl w:val="0"/>
        <w:rPr>
          <w:rFonts w:ascii="Times New Roman" w:eastAsia="宋体" w:hAnsi="Times New Roman" w:cs="Times New Roman"/>
          <w:sz w:val="24"/>
          <w:szCs w:val="24"/>
        </w:rPr>
      </w:pPr>
      <w:r w:rsidRPr="00EA7233">
        <w:rPr>
          <w:rFonts w:ascii="Times New Roman" w:eastAsia="宋体" w:hAnsi="Times New Roman" w:cs="Times New Roman" w:hint="eastAsia"/>
          <w:sz w:val="24"/>
          <w:szCs w:val="24"/>
        </w:rPr>
        <w:t>3.</w:t>
      </w:r>
      <w:r w:rsidR="002D2BB1">
        <w:rPr>
          <w:rFonts w:ascii="Times New Roman" w:eastAsia="宋体" w:hAnsi="Times New Roman" w:cs="Times New Roman" w:hint="eastAsia"/>
          <w:sz w:val="24"/>
          <w:szCs w:val="24"/>
        </w:rPr>
        <w:t xml:space="preserve"> </w:t>
      </w:r>
      <w:r w:rsidRPr="00EA7233">
        <w:rPr>
          <w:rFonts w:ascii="Times New Roman" w:eastAsia="宋体" w:hAnsi="Times New Roman" w:cs="Times New Roman" w:hint="eastAsia"/>
          <w:sz w:val="24"/>
          <w:szCs w:val="24"/>
        </w:rPr>
        <w:t>自身</w:t>
      </w:r>
      <w:r w:rsidRPr="00EA7233">
        <w:rPr>
          <w:rFonts w:ascii="Times New Roman" w:eastAsia="宋体" w:hAnsi="Times New Roman" w:cs="Times New Roman" w:hint="eastAsia"/>
          <w:b/>
          <w:bCs/>
          <w:color w:val="FF0000"/>
          <w:sz w:val="24"/>
          <w:szCs w:val="24"/>
        </w:rPr>
        <w:t>无爆伤</w:t>
      </w:r>
    </w:p>
    <w:p w14:paraId="558B6321" w14:textId="77777777" w:rsidR="00EA7233" w:rsidRPr="00EA7233" w:rsidRDefault="00EA7233" w:rsidP="00EA7233">
      <w:pPr>
        <w:widowControl w:val="0"/>
        <w:rPr>
          <w:rFonts w:ascii="Times New Roman" w:eastAsia="宋体" w:hAnsi="Times New Roman" w:cs="Times New Roman"/>
          <w:sz w:val="24"/>
          <w:szCs w:val="24"/>
        </w:rPr>
      </w:pPr>
      <w:r w:rsidRPr="00EA7233">
        <w:rPr>
          <w:rFonts w:ascii="Times New Roman" w:eastAsia="宋体" w:hAnsi="Times New Roman" w:cs="Times New Roman" w:hint="eastAsia"/>
          <w:b/>
          <w:bCs/>
          <w:color w:val="0070C0"/>
          <w:sz w:val="24"/>
          <w:szCs w:val="24"/>
        </w:rPr>
        <w:t>特攻：梦</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0070C0"/>
          <w:sz w:val="24"/>
          <w:szCs w:val="24"/>
        </w:rPr>
        <w:t>提亚玛特</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0070C0"/>
          <w:sz w:val="24"/>
          <w:szCs w:val="24"/>
        </w:rPr>
        <w:t>法芙娜</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0070C0"/>
          <w:sz w:val="24"/>
          <w:szCs w:val="24"/>
        </w:rPr>
        <w:t>阿波</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0070C0"/>
          <w:sz w:val="24"/>
          <w:szCs w:val="24"/>
        </w:rPr>
        <w:t>死神弥尔</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0070C0"/>
          <w:sz w:val="24"/>
          <w:szCs w:val="24"/>
        </w:rPr>
        <w:t>芙蕾雅</w:t>
      </w:r>
    </w:p>
    <w:p w14:paraId="6C6BDE59" w14:textId="1FB80241" w:rsidR="00EA7233" w:rsidRDefault="00EA7233" w:rsidP="002D2BB1">
      <w:pPr>
        <w:widowControl w:val="0"/>
        <w:rPr>
          <w:rFonts w:ascii="Times New Roman" w:eastAsia="宋体" w:hAnsi="Times New Roman" w:cs="Times New Roman"/>
          <w:b/>
          <w:bCs/>
          <w:color w:val="984806"/>
          <w:sz w:val="24"/>
          <w:szCs w:val="24"/>
        </w:rPr>
      </w:pPr>
      <w:r w:rsidRPr="00EA7233">
        <w:rPr>
          <w:rFonts w:ascii="Times New Roman" w:eastAsia="宋体" w:hAnsi="Times New Roman" w:cs="Times New Roman" w:hint="eastAsia"/>
          <w:b/>
          <w:bCs/>
          <w:color w:val="984806"/>
          <w:sz w:val="24"/>
          <w:szCs w:val="24"/>
        </w:rPr>
        <w:t>普攻：海蒂拉玛</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984806"/>
          <w:sz w:val="24"/>
          <w:szCs w:val="24"/>
        </w:rPr>
        <w:t>阿格</w:t>
      </w:r>
      <w:r w:rsidRPr="00EA7233">
        <w:rPr>
          <w:rFonts w:ascii="Times New Roman" w:eastAsia="宋体" w:hAnsi="Times New Roman" w:cs="Times New Roman" w:hint="eastAsia"/>
          <w:sz w:val="24"/>
          <w:szCs w:val="24"/>
        </w:rPr>
        <w:t>；</w:t>
      </w:r>
      <w:r w:rsidRPr="00EA7233">
        <w:rPr>
          <w:rFonts w:ascii="Times New Roman" w:eastAsia="宋体" w:hAnsi="Times New Roman" w:cs="Times New Roman" w:hint="eastAsia"/>
          <w:b/>
          <w:bCs/>
          <w:color w:val="984806"/>
          <w:sz w:val="24"/>
          <w:szCs w:val="24"/>
        </w:rPr>
        <w:t>岁岁祈</w:t>
      </w:r>
    </w:p>
    <w:p w14:paraId="6463BB5B" w14:textId="77777777" w:rsidR="000E4E81" w:rsidRPr="002D2BB1" w:rsidRDefault="000E4E81" w:rsidP="002D2BB1">
      <w:pPr>
        <w:widowControl w:val="0"/>
        <w:rPr>
          <w:rFonts w:ascii="Times New Roman" w:eastAsia="宋体" w:hAnsi="Times New Roman" w:cs="Times New Roman"/>
          <w:b/>
          <w:bCs/>
          <w:color w:val="984806"/>
          <w:sz w:val="24"/>
          <w:szCs w:val="24"/>
        </w:rPr>
      </w:pPr>
    </w:p>
    <w:p w14:paraId="54FFFCA5" w14:textId="2F9DC726" w:rsidR="000E4E81" w:rsidRPr="000E4E81" w:rsidRDefault="00AF49BD" w:rsidP="000E4E81">
      <w:pPr>
        <w:pStyle w:val="3"/>
        <w:rPr>
          <w:rFonts w:ascii="Times New Roman" w:hAnsi="Times New Roman" w:cs="Times New Roman"/>
        </w:rPr>
      </w:pPr>
      <w:bookmarkStart w:id="35" w:name="_Toc205129847"/>
      <w:r w:rsidRPr="00AF49BD">
        <w:rPr>
          <w:rFonts w:ascii="Times New Roman" w:hAnsi="Times New Roman" w:cs="Times New Roman"/>
        </w:rPr>
        <w:t>3.</w:t>
      </w:r>
      <w:r w:rsidR="00BF0F39">
        <w:rPr>
          <w:rFonts w:ascii="Times New Roman" w:hAnsi="Times New Roman" w:cs="Times New Roman" w:hint="eastAsia"/>
        </w:rPr>
        <w:t>5</w:t>
      </w:r>
      <w:r w:rsidRPr="00AF49BD">
        <w:rPr>
          <w:rFonts w:ascii="Times New Roman" w:hAnsi="Times New Roman" w:cs="Times New Roman"/>
        </w:rPr>
        <w:t>.</w:t>
      </w:r>
      <w:r w:rsidR="00DC1AC7">
        <w:rPr>
          <w:rFonts w:ascii="Times New Roman" w:hAnsi="Times New Roman" w:cs="Times New Roman" w:hint="eastAsia"/>
        </w:rPr>
        <w:t>4</w:t>
      </w:r>
      <w:r w:rsidRPr="00AF49BD">
        <w:rPr>
          <w:rFonts w:ascii="Times New Roman" w:hAnsi="Times New Roman" w:cs="Times New Roman"/>
        </w:rPr>
        <w:t xml:space="preserve"> </w:t>
      </w:r>
      <w:r w:rsidR="00B30347">
        <w:rPr>
          <w:rFonts w:ascii="Times New Roman" w:hAnsi="Times New Roman" w:cs="Times New Roman" w:hint="eastAsia"/>
        </w:rPr>
        <w:t>特殊</w:t>
      </w:r>
      <w:r w:rsidRPr="00AF49BD">
        <w:rPr>
          <w:rFonts w:ascii="Times New Roman" w:hAnsi="Times New Roman" w:cs="Times New Roman"/>
        </w:rPr>
        <w:t>光烬亚比</w:t>
      </w:r>
      <w:r w:rsidR="00B30347">
        <w:rPr>
          <w:rFonts w:ascii="Times New Roman" w:hAnsi="Times New Roman" w:cs="Times New Roman" w:hint="eastAsia"/>
        </w:rPr>
        <w:t>简介</w:t>
      </w:r>
      <w:bookmarkEnd w:id="35"/>
    </w:p>
    <w:p w14:paraId="075DF29B" w14:textId="0AEC90DE" w:rsidR="002D2BB1" w:rsidRDefault="002D2BB1" w:rsidP="002D2BB1">
      <w:pPr>
        <w:rPr>
          <w:rFonts w:ascii="Times New Roman" w:eastAsia="宋体" w:hAnsi="Times New Roman" w:cs="Times New Roman"/>
          <w:sz w:val="24"/>
          <w:szCs w:val="24"/>
        </w:rPr>
      </w:pPr>
      <w:r w:rsidRPr="002D2BB1">
        <w:rPr>
          <w:rFonts w:ascii="Times New Roman" w:hAnsi="Times New Roman" w:cs="Times New Roman"/>
          <w:sz w:val="24"/>
          <w:szCs w:val="24"/>
        </w:rPr>
        <w:t>1.</w:t>
      </w:r>
      <w:r>
        <w:rPr>
          <w:rFonts w:ascii="Times New Roman" w:hAnsi="Times New Roman" w:cs="Times New Roman" w:hint="eastAsia"/>
          <w:sz w:val="24"/>
          <w:szCs w:val="24"/>
        </w:rPr>
        <w:t xml:space="preserve"> </w:t>
      </w:r>
      <w:r w:rsidRPr="002D2BB1">
        <w:rPr>
          <w:rFonts w:ascii="宋体" w:eastAsia="宋体" w:hAnsi="宋体" w:cs="Times New Roman"/>
          <w:sz w:val="24"/>
          <w:szCs w:val="24"/>
        </w:rPr>
        <w:t>只有</w:t>
      </w:r>
      <w:r>
        <w:rPr>
          <w:rFonts w:ascii="宋体" w:eastAsia="宋体" w:hAnsi="宋体" w:cs="Times New Roman" w:hint="eastAsia"/>
          <w:sz w:val="24"/>
          <w:szCs w:val="24"/>
        </w:rPr>
        <w:t>旧技能组的</w:t>
      </w:r>
      <w:r w:rsidR="00DC1AC7">
        <w:rPr>
          <w:rFonts w:ascii="宋体" w:eastAsia="宋体" w:hAnsi="宋体" w:cs="Times New Roman" w:hint="eastAsia"/>
          <w:sz w:val="24"/>
          <w:szCs w:val="24"/>
        </w:rPr>
        <w:t>古老</w:t>
      </w:r>
      <w:r w:rsidRPr="002D2BB1">
        <w:rPr>
          <w:rFonts w:ascii="Times New Roman" w:eastAsia="宋体" w:hAnsi="Times New Roman" w:cs="Times New Roman"/>
          <w:sz w:val="24"/>
          <w:szCs w:val="24"/>
        </w:rPr>
        <w:t>光烬</w:t>
      </w:r>
    </w:p>
    <w:p w14:paraId="368E2724" w14:textId="5A2164AF" w:rsidR="002D2BB1" w:rsidRDefault="00AA6074" w:rsidP="002D2BB1">
      <w:pPr>
        <w:rPr>
          <w:rFonts w:ascii="Times New Roman" w:eastAsia="宋体" w:hAnsi="Times New Roman" w:cs="Times New Roman"/>
          <w:sz w:val="24"/>
          <w:szCs w:val="24"/>
        </w:rPr>
      </w:pPr>
      <w:r>
        <w:rPr>
          <w:noProof/>
        </w:rPr>
        <w:drawing>
          <wp:inline distT="0" distB="0" distL="0" distR="0" wp14:anchorId="2602BA93" wp14:editId="1702E5C7">
            <wp:extent cx="2775600" cy="1400400"/>
            <wp:effectExtent l="0" t="0" r="5715" b="9525"/>
            <wp:docPr id="20071969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75600" cy="1400400"/>
                    </a:xfrm>
                    <a:prstGeom prst="rect">
                      <a:avLst/>
                    </a:prstGeom>
                    <a:noFill/>
                    <a:ln>
                      <a:noFill/>
                    </a:ln>
                  </pic:spPr>
                </pic:pic>
              </a:graphicData>
            </a:graphic>
          </wp:inline>
        </w:drawing>
      </w:r>
    </w:p>
    <w:p w14:paraId="4D8ACF67" w14:textId="5C581776" w:rsidR="00AA6074" w:rsidRDefault="00AA6074" w:rsidP="002D2BB1">
      <w:pPr>
        <w:rPr>
          <w:rFonts w:ascii="Times New Roman" w:eastAsia="宋体" w:hAnsi="Times New Roman" w:cs="Times New Roman"/>
          <w:sz w:val="24"/>
          <w:szCs w:val="24"/>
        </w:rPr>
      </w:pPr>
      <w:r>
        <w:rPr>
          <w:rFonts w:ascii="Times New Roman" w:eastAsia="宋体" w:hAnsi="Times New Roman" w:cs="Times New Roman" w:hint="eastAsia"/>
          <w:sz w:val="24"/>
          <w:szCs w:val="24"/>
        </w:rPr>
        <w:t>不建议练，</w:t>
      </w:r>
      <w:r w:rsidR="00DC1AC7">
        <w:rPr>
          <w:rFonts w:ascii="Times New Roman" w:eastAsia="宋体" w:hAnsi="Times New Roman" w:cs="Times New Roman" w:hint="eastAsia"/>
          <w:sz w:val="24"/>
          <w:szCs w:val="24"/>
        </w:rPr>
        <w:t>曾经的主业都是</w:t>
      </w:r>
      <w:r w:rsidR="00DC1AC7">
        <w:rPr>
          <w:rFonts w:ascii="Times New Roman" w:eastAsia="宋体" w:hAnsi="Times New Roman" w:cs="Times New Roman" w:hint="eastAsia"/>
          <w:sz w:val="24"/>
          <w:szCs w:val="24"/>
        </w:rPr>
        <w:t>pvp</w:t>
      </w:r>
      <w:r w:rsidR="00DC1AC7">
        <w:rPr>
          <w:rFonts w:ascii="Times New Roman" w:eastAsia="宋体" w:hAnsi="Times New Roman" w:cs="Times New Roman" w:hint="eastAsia"/>
          <w:sz w:val="24"/>
          <w:szCs w:val="24"/>
        </w:rPr>
        <w:t>，沫夏有一定</w:t>
      </w:r>
      <w:r w:rsidR="00DC1AC7">
        <w:rPr>
          <w:rFonts w:ascii="Times New Roman" w:eastAsia="宋体" w:hAnsi="Times New Roman" w:cs="Times New Roman" w:hint="eastAsia"/>
          <w:sz w:val="24"/>
          <w:szCs w:val="24"/>
        </w:rPr>
        <w:t>pve</w:t>
      </w:r>
      <w:r w:rsidR="00DC1AC7">
        <w:rPr>
          <w:rFonts w:ascii="Times New Roman" w:eastAsia="宋体" w:hAnsi="Times New Roman" w:cs="Times New Roman" w:hint="eastAsia"/>
          <w:sz w:val="24"/>
          <w:szCs w:val="24"/>
        </w:rPr>
        <w:t>能力但数值跟不上时代了。</w:t>
      </w:r>
    </w:p>
    <w:p w14:paraId="6C4CE5BB" w14:textId="7186E9A4" w:rsidR="00DC1AC7" w:rsidRPr="00DC1AC7" w:rsidRDefault="00DC1AC7" w:rsidP="002D2BB1">
      <w:pPr>
        <w:rPr>
          <w:rFonts w:ascii="Times New Roman" w:eastAsia="宋体" w:hAnsi="Times New Roman" w:cs="Times New Roman"/>
          <w:b/>
          <w:bCs/>
          <w:sz w:val="24"/>
          <w:szCs w:val="24"/>
        </w:rPr>
      </w:pPr>
      <w:r w:rsidRPr="00DC1AC7">
        <w:rPr>
          <w:rFonts w:ascii="Times New Roman" w:eastAsia="宋体" w:hAnsi="Times New Roman" w:cs="Times New Roman" w:hint="eastAsia"/>
          <w:b/>
          <w:bCs/>
          <w:sz w:val="24"/>
          <w:szCs w:val="24"/>
        </w:rPr>
        <w:lastRenderedPageBreak/>
        <w:t xml:space="preserve">2. </w:t>
      </w:r>
      <w:r w:rsidRPr="00DC1AC7">
        <w:rPr>
          <w:rFonts w:ascii="Times New Roman" w:eastAsia="宋体" w:hAnsi="Times New Roman" w:cs="Times New Roman" w:hint="eastAsia"/>
          <w:b/>
          <w:bCs/>
          <w:sz w:val="24"/>
          <w:szCs w:val="24"/>
        </w:rPr>
        <w:t>无限光烬</w:t>
      </w:r>
      <w:r>
        <w:rPr>
          <w:rFonts w:ascii="Times New Roman" w:eastAsia="宋体" w:hAnsi="Times New Roman" w:cs="Times New Roman" w:hint="eastAsia"/>
          <w:b/>
          <w:bCs/>
          <w:sz w:val="24"/>
          <w:szCs w:val="24"/>
        </w:rPr>
        <w:t>岁岁祈</w:t>
      </w:r>
    </w:p>
    <w:p w14:paraId="25321FF7" w14:textId="2DAF9E9D" w:rsidR="00DC1AC7" w:rsidRDefault="00DC1AC7" w:rsidP="002D2BB1">
      <w:pPr>
        <w:rPr>
          <w:rFonts w:ascii="Times New Roman" w:eastAsia="宋体" w:hAnsi="Times New Roman" w:cs="Times New Roman"/>
          <w:sz w:val="24"/>
          <w:szCs w:val="24"/>
        </w:rPr>
      </w:pPr>
      <w:r>
        <w:rPr>
          <w:rFonts w:ascii="Times New Roman" w:eastAsia="宋体" w:hAnsi="Times New Roman" w:cs="Times New Roman" w:hint="eastAsia"/>
          <w:sz w:val="24"/>
          <w:szCs w:val="24"/>
        </w:rPr>
        <w:t>请认准全光烬唯一的后土玄黄</w:t>
      </w:r>
      <w:r>
        <w:rPr>
          <w:noProof/>
          <w14:ligatures w14:val="standardContextual"/>
        </w:rPr>
        <w:drawing>
          <wp:anchor distT="0" distB="0" distL="114300" distR="114300" simplePos="0" relativeHeight="251777024" behindDoc="0" locked="0" layoutInCell="1" allowOverlap="1" wp14:anchorId="59DDD7F7" wp14:editId="4BDCEF27">
            <wp:simplePos x="0" y="0"/>
            <wp:positionH relativeFrom="column">
              <wp:posOffset>-1321</wp:posOffset>
            </wp:positionH>
            <wp:positionV relativeFrom="paragraph">
              <wp:posOffset>81133</wp:posOffset>
            </wp:positionV>
            <wp:extent cx="432000" cy="428400"/>
            <wp:effectExtent l="0" t="0" r="6350" b="0"/>
            <wp:wrapSquare wrapText="bothSides"/>
            <wp:docPr id="551640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40292" name=""/>
                    <pic:cNvPicPr/>
                  </pic:nvPicPr>
                  <pic:blipFill>
                    <a:blip r:embed="rId111">
                      <a:extLst>
                        <a:ext uri="{28A0092B-C50C-407E-A947-70E740481C1C}">
                          <a14:useLocalDpi xmlns:a14="http://schemas.microsoft.com/office/drawing/2010/main" val="0"/>
                        </a:ext>
                      </a:extLst>
                    </a:blip>
                    <a:stretch>
                      <a:fillRect/>
                    </a:stretch>
                  </pic:blipFill>
                  <pic:spPr>
                    <a:xfrm>
                      <a:off x="0" y="0"/>
                      <a:ext cx="432000" cy="428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岁岁祈</w:t>
      </w:r>
    </w:p>
    <w:p w14:paraId="43B30DA1" w14:textId="764DF977" w:rsidR="00DC1AC7" w:rsidRDefault="00DC1AC7" w:rsidP="002D2BB1">
      <w:pPr>
        <w:rPr>
          <w:rFonts w:ascii="Times New Roman" w:eastAsia="宋体" w:hAnsi="Times New Roman" w:cs="Times New Roman"/>
          <w:sz w:val="24"/>
          <w:szCs w:val="24"/>
        </w:rPr>
      </w:pPr>
      <w:r>
        <w:rPr>
          <w:rFonts w:ascii="Times New Roman" w:eastAsia="宋体" w:hAnsi="Times New Roman" w:cs="Times New Roman" w:hint="eastAsia"/>
          <w:sz w:val="24"/>
          <w:szCs w:val="24"/>
        </w:rPr>
        <w:t>点一次光烬特技可以一直触发光烬效果，二光按到死即可</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非常持久</w:t>
      </w:r>
    </w:p>
    <w:p w14:paraId="57CF2A5F" w14:textId="00FB0B4A" w:rsidR="00DC1AC7" w:rsidRDefault="00DC1AC7" w:rsidP="002D2BB1">
      <w:pPr>
        <w:rPr>
          <w:rFonts w:ascii="Times New Roman" w:eastAsia="宋体" w:hAnsi="Times New Roman" w:cs="Times New Roman"/>
          <w:b/>
          <w:bCs/>
          <w:sz w:val="24"/>
          <w:szCs w:val="24"/>
        </w:rPr>
      </w:pPr>
      <w:r w:rsidRPr="00DC1AC7">
        <w:rPr>
          <w:rFonts w:ascii="Times New Roman" w:eastAsia="宋体" w:hAnsi="Times New Roman" w:cs="Times New Roman" w:hint="eastAsia"/>
          <w:b/>
          <w:bCs/>
          <w:sz w:val="24"/>
          <w:szCs w:val="24"/>
        </w:rPr>
        <w:t xml:space="preserve">3. </w:t>
      </w:r>
      <w:r w:rsidRPr="00DC1AC7">
        <w:rPr>
          <w:rFonts w:ascii="Times New Roman" w:eastAsia="宋体" w:hAnsi="Times New Roman" w:cs="Times New Roman" w:hint="eastAsia"/>
          <w:b/>
          <w:bCs/>
          <w:sz w:val="24"/>
          <w:szCs w:val="24"/>
        </w:rPr>
        <w:t>黑梅的正确用法</w:t>
      </w:r>
      <w:r w:rsidR="008F7163">
        <w:rPr>
          <w:rFonts w:ascii="Times New Roman" w:eastAsia="宋体" w:hAnsi="Times New Roman" w:cs="Times New Roman" w:hint="eastAsia"/>
          <w:b/>
          <w:bCs/>
          <w:sz w:val="24"/>
          <w:szCs w:val="24"/>
        </w:rPr>
        <w:t>之叠刀</w:t>
      </w:r>
    </w:p>
    <w:p w14:paraId="667E625D" w14:textId="7D827022" w:rsidR="008F7163" w:rsidRPr="008F7163" w:rsidRDefault="008F7163" w:rsidP="002D2BB1">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原理简介：</w:t>
      </w:r>
      <w:r w:rsidRPr="008F7163">
        <w:rPr>
          <w:rFonts w:ascii="Times New Roman" w:eastAsia="宋体" w:hAnsi="Times New Roman" w:cs="Times New Roman" w:hint="eastAsia"/>
          <w:sz w:val="24"/>
          <w:szCs w:val="24"/>
        </w:rPr>
        <w:t>绝望轮回女神</w:t>
      </w:r>
      <w:r w:rsidRPr="008F7163">
        <w:rPr>
          <w:rFonts w:ascii="Times New Roman" w:eastAsia="宋体" w:hAnsi="Times New Roman" w:cs="Times New Roman" w:hint="eastAsia"/>
          <w:sz w:val="24"/>
          <w:szCs w:val="24"/>
        </w:rPr>
        <w:t>-</w:t>
      </w:r>
      <w:r w:rsidRPr="008F7163">
        <w:rPr>
          <w:rFonts w:ascii="Times New Roman" w:eastAsia="宋体" w:hAnsi="Times New Roman" w:cs="Times New Roman" w:hint="eastAsia"/>
          <w:sz w:val="24"/>
          <w:szCs w:val="24"/>
        </w:rPr>
        <w:t>梅比乌</w:t>
      </w:r>
      <w:r>
        <w:rPr>
          <w:rFonts w:ascii="Times New Roman" w:eastAsia="宋体" w:hAnsi="Times New Roman" w:cs="Times New Roman" w:hint="eastAsia"/>
          <w:sz w:val="24"/>
          <w:szCs w:val="24"/>
        </w:rPr>
        <w:t>斯（简称</w:t>
      </w:r>
      <w:r w:rsidRPr="008F7163">
        <w:rPr>
          <w:rFonts w:ascii="Times New Roman" w:eastAsia="宋体" w:hAnsi="Times New Roman" w:cs="Times New Roman" w:hint="eastAsia"/>
          <w:b/>
          <w:bCs/>
          <w:sz w:val="24"/>
          <w:szCs w:val="24"/>
        </w:rPr>
        <w:t>黑梅</w:t>
      </w:r>
      <w:r>
        <w:rPr>
          <w:rFonts w:ascii="Times New Roman" w:eastAsia="宋体" w:hAnsi="Times New Roman" w:cs="Times New Roman" w:hint="eastAsia"/>
          <w:sz w:val="24"/>
          <w:szCs w:val="24"/>
        </w:rPr>
        <w:t>）与其他光烬不同，其他光烬的光烬特技是使用后</w:t>
      </w:r>
      <w:r w:rsidRPr="008F7163">
        <w:rPr>
          <w:rFonts w:ascii="Times New Roman" w:eastAsia="宋体" w:hAnsi="Times New Roman" w:cs="Times New Roman" w:hint="eastAsia"/>
          <w:b/>
          <w:bCs/>
          <w:sz w:val="24"/>
          <w:szCs w:val="24"/>
        </w:rPr>
        <w:t>本回合</w:t>
      </w:r>
      <w:r>
        <w:rPr>
          <w:rFonts w:ascii="Times New Roman" w:eastAsia="宋体" w:hAnsi="Times New Roman" w:cs="Times New Roman" w:hint="eastAsia"/>
          <w:sz w:val="24"/>
          <w:szCs w:val="24"/>
        </w:rPr>
        <w:t>专属技能获得强化，而黑梅的是</w:t>
      </w:r>
      <w:r w:rsidRPr="008F7163">
        <w:rPr>
          <w:rFonts w:ascii="Times New Roman" w:eastAsia="宋体" w:hAnsi="Times New Roman" w:cs="Times New Roman" w:hint="eastAsia"/>
          <w:b/>
          <w:bCs/>
          <w:sz w:val="24"/>
          <w:szCs w:val="24"/>
        </w:rPr>
        <w:t>下次使用时</w:t>
      </w:r>
      <w:r>
        <w:rPr>
          <w:rFonts w:ascii="Times New Roman" w:eastAsia="宋体" w:hAnsi="Times New Roman" w:cs="Times New Roman" w:hint="eastAsia"/>
          <w:sz w:val="24"/>
          <w:szCs w:val="24"/>
        </w:rPr>
        <w:t>威力增加，且</w:t>
      </w:r>
    </w:p>
    <w:p w14:paraId="75A824D1" w14:textId="79B9065A" w:rsidR="00DC1AC7" w:rsidRPr="008F7163" w:rsidRDefault="000E3C1B" w:rsidP="002D2BB1">
      <w:pPr>
        <w:rPr>
          <w:rFonts w:ascii="Times New Roman" w:eastAsia="宋体" w:hAnsi="Times New Roman" w:cs="Times New Roman"/>
          <w:b/>
          <w:bCs/>
          <w:sz w:val="24"/>
          <w:szCs w:val="24"/>
        </w:rPr>
      </w:pPr>
      <w:r w:rsidRPr="008F7163">
        <w:rPr>
          <w:rFonts w:ascii="Times New Roman" w:eastAsia="宋体" w:hAnsi="Times New Roman" w:cs="Times New Roman" w:hint="eastAsia"/>
          <w:b/>
          <w:bCs/>
          <w:noProof/>
          <w:sz w:val="24"/>
          <w:szCs w:val="24"/>
          <w:lang w:val="zh-CN"/>
          <w14:ligatures w14:val="standardContextual"/>
        </w:rPr>
        <mc:AlternateContent>
          <mc:Choice Requires="wpg">
            <w:drawing>
              <wp:anchor distT="0" distB="0" distL="114300" distR="114300" simplePos="0" relativeHeight="251782144" behindDoc="0" locked="0" layoutInCell="1" allowOverlap="1" wp14:anchorId="37A8D31B" wp14:editId="75CF963D">
                <wp:simplePos x="0" y="0"/>
                <wp:positionH relativeFrom="margin">
                  <wp:align>right</wp:align>
                </wp:positionH>
                <wp:positionV relativeFrom="paragraph">
                  <wp:posOffset>667963</wp:posOffset>
                </wp:positionV>
                <wp:extent cx="5273675" cy="2393950"/>
                <wp:effectExtent l="0" t="0" r="3175" b="6350"/>
                <wp:wrapSquare wrapText="bothSides"/>
                <wp:docPr id="1391209732" name="组合 25"/>
                <wp:cNvGraphicFramePr/>
                <a:graphic xmlns:a="http://schemas.openxmlformats.org/drawingml/2006/main">
                  <a:graphicData uri="http://schemas.microsoft.com/office/word/2010/wordprocessingGroup">
                    <wpg:wgp>
                      <wpg:cNvGrpSpPr/>
                      <wpg:grpSpPr>
                        <a:xfrm>
                          <a:off x="0" y="0"/>
                          <a:ext cx="5273675" cy="2393950"/>
                          <a:chOff x="0" y="0"/>
                          <a:chExt cx="5274299" cy="2393950"/>
                        </a:xfrm>
                      </wpg:grpSpPr>
                      <wpg:grpSp>
                        <wpg:cNvPr id="14802844" name="组合 24"/>
                        <wpg:cNvGrpSpPr/>
                        <wpg:grpSpPr>
                          <a:xfrm>
                            <a:off x="0" y="0"/>
                            <a:ext cx="2167247" cy="2393950"/>
                            <a:chOff x="0" y="0"/>
                            <a:chExt cx="2167247" cy="2393950"/>
                          </a:xfrm>
                        </wpg:grpSpPr>
                        <pic:pic xmlns:pic="http://schemas.openxmlformats.org/drawingml/2006/picture">
                          <pic:nvPicPr>
                            <pic:cNvPr id="978138128" name="图片 1"/>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38785" cy="467995"/>
                            </a:xfrm>
                            <a:prstGeom prst="rect">
                              <a:avLst/>
                            </a:prstGeom>
                          </pic:spPr>
                        </pic:pic>
                        <pic:pic xmlns:pic="http://schemas.openxmlformats.org/drawingml/2006/picture">
                          <pic:nvPicPr>
                            <pic:cNvPr id="340235537" name="图片 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554982" y="0"/>
                              <a:ext cx="1612265" cy="2393950"/>
                            </a:xfrm>
                            <a:prstGeom prst="rect">
                              <a:avLst/>
                            </a:prstGeom>
                          </pic:spPr>
                        </pic:pic>
                      </wpg:grpSp>
                      <pic:pic xmlns:pic="http://schemas.openxmlformats.org/drawingml/2006/picture">
                        <pic:nvPicPr>
                          <pic:cNvPr id="67914909" name="图片 1"/>
                          <pic:cNvPicPr>
                            <a:picLocks noChangeAspect="1"/>
                          </pic:cNvPicPr>
                        </pic:nvPicPr>
                        <pic:blipFill rotWithShape="1">
                          <a:blip r:embed="rId114">
                            <a:extLst>
                              <a:ext uri="{28A0092B-C50C-407E-A947-70E740481C1C}">
                                <a14:useLocalDpi xmlns:a14="http://schemas.microsoft.com/office/drawing/2010/main" val="0"/>
                              </a:ext>
                            </a:extLst>
                          </a:blip>
                          <a:srcRect l="-1" r="3649"/>
                          <a:stretch>
                            <a:fillRect/>
                          </a:stretch>
                        </pic:blipFill>
                        <pic:spPr bwMode="auto">
                          <a:xfrm>
                            <a:off x="2204074" y="0"/>
                            <a:ext cx="3070225" cy="2228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A0DC978" id="组合 25" o:spid="_x0000_s1026" style="position:absolute;margin-left:364.05pt;margin-top:52.6pt;width:415.25pt;height:188.5pt;z-index:251782144;mso-position-horizontal:right;mso-position-horizontal-relative:margin" coordsize="52742,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">
                <v:group id="组合 24" o:spid="_x0000_s1027" style="position:absolute;width:21672;height:23939" coordsize="21672,2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">
                  <v:shape id="图片 1" o:spid="_x0000_s1028" type="#_x0000_t75" style="position:absolute;width:4387;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">
                    <v:imagedata r:id="rId115" o:title=""/>
                  </v:shape>
                  <v:shape id="图片 1" o:spid="_x0000_s1029" type="#_x0000_t75" style="position:absolute;left:5549;width:16123;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">
                    <v:imagedata r:id="rId116" o:title=""/>
                  </v:shape>
                </v:group>
                <v:shape id="图片 1" o:spid="_x0000_s1030" type="#_x0000_t75" style="position:absolute;left:22040;width:30702;height:2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">
                  <v:imagedata r:id="rId117" o:title="" cropleft="-1f" cropright="2391f"/>
                </v:shape>
                <w10:wrap type="square" anchorx="margin"/>
              </v:group>
            </w:pict>
          </mc:Fallback>
        </mc:AlternateContent>
      </w:r>
      <w:r w:rsidR="008F7163" w:rsidRPr="008F7163">
        <w:rPr>
          <w:rFonts w:ascii="Times New Roman" w:eastAsia="宋体" w:hAnsi="Times New Roman" w:cs="Times New Roman" w:hint="eastAsia"/>
          <w:b/>
          <w:bCs/>
          <w:sz w:val="24"/>
          <w:szCs w:val="24"/>
        </w:rPr>
        <w:t>可叠加</w:t>
      </w:r>
      <w:r>
        <w:rPr>
          <w:rFonts w:ascii="Times New Roman" w:eastAsia="宋体" w:hAnsi="Times New Roman" w:cs="Times New Roman" w:hint="eastAsia"/>
          <w:noProof/>
          <w:sz w:val="24"/>
          <w:szCs w:val="24"/>
          <w:lang w:val="zh-CN"/>
          <w14:ligatures w14:val="standardContextual"/>
        </w:rPr>
        <w:t>；</w:t>
      </w:r>
      <w:r w:rsidR="008F7163">
        <w:rPr>
          <w:rFonts w:ascii="Times New Roman" w:eastAsia="宋体" w:hAnsi="Times New Roman" w:cs="Times New Roman" w:hint="eastAsia"/>
          <w:noProof/>
          <w:sz w:val="24"/>
          <w:szCs w:val="24"/>
          <w:lang w:val="zh-CN"/>
          <w14:ligatures w14:val="standardContextual"/>
        </w:rPr>
        <w:t>被动也是每次使用光烬特技获得</w:t>
      </w:r>
      <w:r w:rsidR="008F7163" w:rsidRPr="008F7163">
        <w:rPr>
          <w:rFonts w:ascii="Times New Roman" w:eastAsia="宋体" w:hAnsi="Times New Roman" w:cs="Times New Roman" w:hint="eastAsia"/>
          <w:b/>
          <w:bCs/>
          <w:noProof/>
          <w:sz w:val="24"/>
          <w:szCs w:val="24"/>
          <w:lang w:val="zh-CN"/>
          <w14:ligatures w14:val="standardContextual"/>
        </w:rPr>
        <w:t>最终伤害增加</w:t>
      </w:r>
      <w:r w:rsidR="008F7163">
        <w:rPr>
          <w:rFonts w:ascii="Times New Roman" w:eastAsia="宋体" w:hAnsi="Times New Roman" w:cs="Times New Roman" w:hint="eastAsia"/>
          <w:noProof/>
          <w:sz w:val="24"/>
          <w:szCs w:val="24"/>
          <w:lang w:val="zh-CN"/>
          <w14:ligatures w14:val="standardContextual"/>
        </w:rPr>
        <w:t>，</w:t>
      </w:r>
      <w:r w:rsidR="008F7163" w:rsidRPr="008F7163">
        <w:rPr>
          <w:rFonts w:ascii="Times New Roman" w:eastAsia="宋体" w:hAnsi="Times New Roman" w:cs="Times New Roman" w:hint="eastAsia"/>
          <w:b/>
          <w:bCs/>
          <w:noProof/>
          <w:sz w:val="24"/>
          <w:szCs w:val="24"/>
          <w:lang w:val="zh-CN"/>
          <w14:ligatures w14:val="standardContextual"/>
        </w:rPr>
        <w:t>可叠加</w:t>
      </w:r>
      <w:r w:rsidR="008F7163">
        <w:rPr>
          <w:rFonts w:ascii="Times New Roman" w:eastAsia="宋体" w:hAnsi="Times New Roman" w:cs="Times New Roman" w:hint="eastAsia"/>
          <w:noProof/>
          <w:sz w:val="24"/>
          <w:szCs w:val="24"/>
          <w:lang w:val="zh-CN"/>
          <w14:ligatures w14:val="standardContextual"/>
        </w:rPr>
        <w:t>。</w:t>
      </w:r>
      <w:r>
        <w:rPr>
          <w:rFonts w:ascii="Times New Roman" w:eastAsia="宋体" w:hAnsi="Times New Roman" w:cs="Times New Roman" w:hint="eastAsia"/>
          <w:noProof/>
          <w:sz w:val="24"/>
          <w:szCs w:val="24"/>
          <w:lang w:val="zh-CN"/>
          <w14:ligatures w14:val="standardContextual"/>
        </w:rPr>
        <w:t>此外魂器咸鱼的伤害加成也随在场数增多。</w:t>
      </w:r>
      <w:r w:rsidR="008F7163">
        <w:rPr>
          <w:rFonts w:ascii="Times New Roman" w:eastAsia="宋体" w:hAnsi="Times New Roman" w:cs="Times New Roman" w:hint="eastAsia"/>
          <w:noProof/>
          <w:sz w:val="24"/>
          <w:szCs w:val="24"/>
          <w:lang w:val="zh-CN"/>
          <w14:ligatures w14:val="standardContextual"/>
        </w:rPr>
        <w:t>因此</w:t>
      </w:r>
      <w:r>
        <w:rPr>
          <w:rFonts w:ascii="Times New Roman" w:eastAsia="宋体" w:hAnsi="Times New Roman" w:cs="Times New Roman" w:hint="eastAsia"/>
          <w:noProof/>
          <w:sz w:val="24"/>
          <w:szCs w:val="24"/>
          <w:lang w:val="zh-CN"/>
          <w14:ligatures w14:val="standardContextual"/>
        </w:rPr>
        <w:t>通过叠加使</w:t>
      </w:r>
      <w:r w:rsidR="008F7163">
        <w:rPr>
          <w:rFonts w:ascii="Times New Roman" w:eastAsia="宋体" w:hAnsi="Times New Roman" w:cs="Times New Roman" w:hint="eastAsia"/>
          <w:noProof/>
          <w:sz w:val="24"/>
          <w:szCs w:val="24"/>
          <w:lang w:val="zh-CN"/>
          <w14:ligatures w14:val="standardContextual"/>
        </w:rPr>
        <w:t>伤害最大化的方法</w:t>
      </w:r>
      <w:r>
        <w:rPr>
          <w:rFonts w:ascii="Times New Roman" w:eastAsia="宋体" w:hAnsi="Times New Roman" w:cs="Times New Roman" w:hint="eastAsia"/>
          <w:noProof/>
          <w:sz w:val="24"/>
          <w:szCs w:val="24"/>
          <w:lang w:val="zh-CN"/>
          <w14:ligatures w14:val="standardContextual"/>
        </w:rPr>
        <w:t>称为</w:t>
      </w:r>
      <w:r w:rsidR="008F7163">
        <w:rPr>
          <w:rFonts w:ascii="Times New Roman" w:eastAsia="宋体" w:hAnsi="Times New Roman" w:cs="Times New Roman" w:hint="eastAsia"/>
          <w:noProof/>
          <w:sz w:val="24"/>
          <w:szCs w:val="24"/>
          <w:lang w:val="zh-CN"/>
          <w14:ligatures w14:val="standardContextual"/>
        </w:rPr>
        <w:t>叠刀。</w:t>
      </w:r>
    </w:p>
    <w:p w14:paraId="3C60937C" w14:textId="22533A88" w:rsidR="00DC1AC7" w:rsidRDefault="008F7163" w:rsidP="002D2BB1">
      <w:pPr>
        <w:rPr>
          <w:rFonts w:ascii="Times New Roman" w:eastAsia="宋体" w:hAnsi="Times New Roman" w:cs="Times New Roman"/>
          <w:sz w:val="24"/>
          <w:szCs w:val="24"/>
        </w:rPr>
      </w:pPr>
      <w:r w:rsidRPr="008F7163">
        <w:rPr>
          <w:rFonts w:ascii="Times New Roman" w:eastAsia="宋体" w:hAnsi="Times New Roman" w:cs="Times New Roman" w:hint="eastAsia"/>
          <w:b/>
          <w:bCs/>
          <w:sz w:val="24"/>
          <w:szCs w:val="24"/>
        </w:rPr>
        <w:t>实战操作：</w:t>
      </w:r>
      <w:r>
        <w:rPr>
          <w:rFonts w:ascii="Times New Roman" w:eastAsia="宋体" w:hAnsi="Times New Roman" w:cs="Times New Roman" w:hint="eastAsia"/>
          <w:sz w:val="24"/>
          <w:szCs w:val="24"/>
        </w:rPr>
        <w:t>使用光烬特技</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使用其他技能</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吃药</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使用光烬特技</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使用二光技能</w:t>
      </w:r>
    </w:p>
    <w:p w14:paraId="4E517FDE" w14:textId="61AEED4D" w:rsidR="00DC1AC7" w:rsidRDefault="008F7163" w:rsidP="002D2BB1">
      <w:pPr>
        <w:rPr>
          <w:rFonts w:ascii="Times New Roman" w:eastAsia="宋体" w:hAnsi="Times New Roman" w:cs="Times New Roman"/>
          <w:sz w:val="24"/>
          <w:szCs w:val="24"/>
        </w:rPr>
      </w:pPr>
      <w:r w:rsidRPr="008F7163">
        <w:rPr>
          <w:rFonts w:ascii="Times New Roman" w:eastAsia="宋体" w:hAnsi="Times New Roman" w:cs="Times New Roman" w:hint="eastAsia"/>
          <w:b/>
          <w:bCs/>
          <w:sz w:val="24"/>
          <w:szCs w:val="24"/>
        </w:rPr>
        <w:t>注意事项：</w:t>
      </w:r>
      <w:r w:rsidRPr="008F7163">
        <w:rPr>
          <w:rFonts w:ascii="Times New Roman" w:eastAsia="宋体" w:hAnsi="Times New Roman" w:cs="Times New Roman" w:hint="eastAsia"/>
          <w:sz w:val="24"/>
          <w:szCs w:val="24"/>
        </w:rPr>
        <w:t>理论上最多可以叠</w:t>
      </w:r>
      <w:r w:rsidRPr="008F7163">
        <w:rPr>
          <w:rFonts w:ascii="Times New Roman" w:eastAsia="宋体" w:hAnsi="Times New Roman" w:cs="Times New Roman" w:hint="eastAsia"/>
          <w:sz w:val="24"/>
          <w:szCs w:val="24"/>
        </w:rPr>
        <w:t>4</w:t>
      </w:r>
      <w:r w:rsidRPr="008F7163">
        <w:rPr>
          <w:rFonts w:ascii="Times New Roman" w:eastAsia="宋体" w:hAnsi="Times New Roman" w:cs="Times New Roman" w:hint="eastAsia"/>
          <w:sz w:val="24"/>
          <w:szCs w:val="24"/>
        </w:rPr>
        <w:t>刀，获得被动的最终伤害</w:t>
      </w:r>
      <w:r>
        <w:rPr>
          <w:rFonts w:ascii="Times New Roman" w:eastAsia="宋体" w:hAnsi="Times New Roman" w:cs="Times New Roman" w:hint="eastAsia"/>
          <w:sz w:val="24"/>
          <w:szCs w:val="24"/>
        </w:rPr>
        <w:t>增加</w:t>
      </w:r>
      <w:r w:rsidRPr="008F7163">
        <w:rPr>
          <w:rFonts w:ascii="Times New Roman" w:eastAsia="宋体" w:hAnsi="Times New Roman" w:cs="Times New Roman" w:hint="eastAsia"/>
          <w:sz w:val="24"/>
          <w:szCs w:val="24"/>
        </w:rPr>
        <w:t>40%</w:t>
      </w:r>
      <w:r w:rsidRPr="008F7163">
        <w:rPr>
          <w:rFonts w:ascii="Times New Roman" w:eastAsia="宋体" w:hAnsi="Times New Roman" w:cs="Times New Roman" w:hint="eastAsia"/>
          <w:sz w:val="24"/>
          <w:szCs w:val="24"/>
        </w:rPr>
        <w:t>，但</w:t>
      </w:r>
      <w:r>
        <w:rPr>
          <w:rFonts w:ascii="Times New Roman" w:eastAsia="宋体" w:hAnsi="Times New Roman" w:cs="Times New Roman" w:hint="eastAsia"/>
          <w:sz w:val="24"/>
          <w:szCs w:val="24"/>
        </w:rPr>
        <w:t>黑梅的二光技能攻击次数为</w:t>
      </w:r>
      <w:r w:rsidRPr="008F7163">
        <w:rPr>
          <w:rFonts w:ascii="Times New Roman" w:eastAsia="宋体" w:hAnsi="Times New Roman" w:cs="Times New Roman" w:hint="eastAsia"/>
          <w:b/>
          <w:bCs/>
          <w:sz w:val="24"/>
          <w:szCs w:val="24"/>
        </w:rPr>
        <w:t>4</w:t>
      </w:r>
      <w:r>
        <w:rPr>
          <w:rFonts w:ascii="Times New Roman" w:eastAsia="宋体" w:hAnsi="Times New Roman" w:cs="Times New Roman" w:hint="eastAsia"/>
          <w:sz w:val="24"/>
          <w:szCs w:val="24"/>
        </w:rPr>
        <w:t>，能造成的</w:t>
      </w:r>
      <w:r w:rsidRPr="008F7163">
        <w:rPr>
          <w:rFonts w:ascii="Times New Roman" w:eastAsia="宋体" w:hAnsi="Times New Roman" w:cs="Times New Roman" w:hint="eastAsia"/>
          <w:b/>
          <w:bCs/>
          <w:sz w:val="24"/>
          <w:szCs w:val="24"/>
        </w:rPr>
        <w:t>伤害上限</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999999</w:t>
      </w:r>
      <w:r w:rsidR="000E3C1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，因此如果</w:t>
      </w:r>
      <w:r>
        <w:rPr>
          <w:rFonts w:ascii="Times New Roman" w:eastAsia="宋体" w:hAnsi="Times New Roman" w:cs="Times New Roman" w:hint="eastAsia"/>
          <w:sz w:val="24"/>
          <w:szCs w:val="24"/>
        </w:rPr>
        <w:t>boss</w:t>
      </w:r>
      <w:r w:rsidR="000E3C1B">
        <w:rPr>
          <w:rFonts w:ascii="Times New Roman" w:eastAsia="宋体" w:hAnsi="Times New Roman" w:cs="Times New Roman" w:hint="eastAsia"/>
          <w:sz w:val="24"/>
          <w:szCs w:val="24"/>
        </w:rPr>
        <w:t>的体力远高于</w:t>
      </w:r>
      <w:r w:rsidR="000E3C1B">
        <w:rPr>
          <w:rFonts w:ascii="Times New Roman" w:eastAsia="宋体" w:hAnsi="Times New Roman" w:cs="Times New Roman" w:hint="eastAsia"/>
          <w:sz w:val="24"/>
          <w:szCs w:val="24"/>
        </w:rPr>
        <w:t>400w (</w:t>
      </w:r>
      <w:r w:rsidR="000E3C1B">
        <w:rPr>
          <w:rFonts w:ascii="Times New Roman" w:eastAsia="宋体" w:hAnsi="Times New Roman" w:cs="Times New Roman" w:hint="eastAsia"/>
          <w:sz w:val="24"/>
          <w:szCs w:val="24"/>
        </w:rPr>
        <w:t>例如</w:t>
      </w:r>
      <w:r w:rsidR="000E3C1B">
        <w:rPr>
          <w:rFonts w:ascii="Times New Roman" w:eastAsia="宋体" w:hAnsi="Times New Roman" w:cs="Times New Roman" w:hint="eastAsia"/>
          <w:sz w:val="24"/>
          <w:szCs w:val="24"/>
        </w:rPr>
        <w:t xml:space="preserve">600w) </w:t>
      </w:r>
      <w:r w:rsidR="000E3C1B">
        <w:rPr>
          <w:rFonts w:ascii="Times New Roman" w:eastAsia="宋体" w:hAnsi="Times New Roman" w:cs="Times New Roman" w:hint="eastAsia"/>
          <w:sz w:val="24"/>
          <w:szCs w:val="24"/>
        </w:rPr>
        <w:t>就不要想着叠四次一刀打死了，叠两次打一次即可。</w:t>
      </w:r>
    </w:p>
    <w:p w14:paraId="5F19941B" w14:textId="77777777" w:rsidR="000E4E81" w:rsidRPr="008F7163" w:rsidRDefault="000E4E81" w:rsidP="002D2BB1">
      <w:pPr>
        <w:rPr>
          <w:rFonts w:ascii="Times New Roman" w:eastAsia="宋体" w:hAnsi="Times New Roman" w:cs="Times New Roman"/>
          <w:sz w:val="24"/>
          <w:szCs w:val="24"/>
        </w:rPr>
      </w:pPr>
    </w:p>
    <w:p w14:paraId="54D60EAE" w14:textId="44DA0FD2" w:rsidR="000E3C1B" w:rsidRDefault="000E3C1B" w:rsidP="000E3C1B">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4</w:t>
      </w:r>
      <w:r w:rsidRPr="00DC1AC7">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芙蕾雅为什么没有二光</w:t>
      </w:r>
    </w:p>
    <w:p w14:paraId="1C43A220" w14:textId="2AFFB470" w:rsidR="00DC1AC7" w:rsidRPr="008F7163" w:rsidRDefault="000E3C1B" w:rsidP="002D2BB1">
      <w:pPr>
        <w:rPr>
          <w:rFonts w:ascii="Times New Roman" w:eastAsia="宋体" w:hAnsi="Times New Roman" w:cs="Times New Roman"/>
          <w:sz w:val="24"/>
          <w:szCs w:val="24"/>
        </w:rPr>
      </w:pPr>
      <w:r>
        <w:rPr>
          <w:rFonts w:ascii="Times New Roman" w:eastAsia="宋体" w:hAnsi="Times New Roman" w:cs="Times New Roman"/>
          <w:noProof/>
          <w:sz w:val="24"/>
          <w:szCs w:val="24"/>
          <w14:ligatures w14:val="standardContextual"/>
        </w:rPr>
        <mc:AlternateContent>
          <mc:Choice Requires="wpg">
            <w:drawing>
              <wp:anchor distT="0" distB="0" distL="114300" distR="114300" simplePos="0" relativeHeight="251786240" behindDoc="0" locked="0" layoutInCell="1" allowOverlap="1" wp14:anchorId="2EB9E9FB" wp14:editId="37C391A7">
                <wp:simplePos x="0" y="0"/>
                <wp:positionH relativeFrom="column">
                  <wp:posOffset>3412</wp:posOffset>
                </wp:positionH>
                <wp:positionV relativeFrom="paragraph">
                  <wp:posOffset>61747</wp:posOffset>
                </wp:positionV>
                <wp:extent cx="4052039" cy="2091055"/>
                <wp:effectExtent l="0" t="0" r="5715" b="4445"/>
                <wp:wrapSquare wrapText="bothSides"/>
                <wp:docPr id="243914742" name="组合 26"/>
                <wp:cNvGraphicFramePr/>
                <a:graphic xmlns:a="http://schemas.openxmlformats.org/drawingml/2006/main">
                  <a:graphicData uri="http://schemas.microsoft.com/office/word/2010/wordprocessingGroup">
                    <wpg:wgp>
                      <wpg:cNvGrpSpPr/>
                      <wpg:grpSpPr>
                        <a:xfrm>
                          <a:off x="0" y="0"/>
                          <a:ext cx="4052039" cy="2091055"/>
                          <a:chOff x="0" y="0"/>
                          <a:chExt cx="4052039" cy="2091055"/>
                        </a:xfrm>
                      </wpg:grpSpPr>
                      <pic:pic xmlns:pic="http://schemas.openxmlformats.org/drawingml/2006/picture">
                        <pic:nvPicPr>
                          <pic:cNvPr id="579103703" name="图片 1"/>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67995" cy="467995"/>
                          </a:xfrm>
                          <a:prstGeom prst="rect">
                            <a:avLst/>
                          </a:prstGeom>
                        </pic:spPr>
                      </pic:pic>
                      <pic:pic xmlns:pic="http://schemas.openxmlformats.org/drawingml/2006/picture">
                        <pic:nvPicPr>
                          <pic:cNvPr id="512534052" name="图片 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593678" y="0"/>
                            <a:ext cx="1702435" cy="1626870"/>
                          </a:xfrm>
                          <a:prstGeom prst="rect">
                            <a:avLst/>
                          </a:prstGeom>
                        </pic:spPr>
                      </pic:pic>
                      <pic:pic xmlns:pic="http://schemas.openxmlformats.org/drawingml/2006/picture">
                        <pic:nvPicPr>
                          <pic:cNvPr id="1410611392" name="图片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2442949" y="0"/>
                            <a:ext cx="1609090" cy="2091055"/>
                          </a:xfrm>
                          <a:prstGeom prst="rect">
                            <a:avLst/>
                          </a:prstGeom>
                        </pic:spPr>
                      </pic:pic>
                    </wpg:wgp>
                  </a:graphicData>
                </a:graphic>
              </wp:anchor>
            </w:drawing>
          </mc:Choice>
          <mc:Fallback>
            <w:pict>
              <v:group w14:anchorId="19011F9E" id="组合 26" o:spid="_x0000_s1026" style="position:absolute;margin-left:.25pt;margin-top:4.85pt;width:319.05pt;height:164.65pt;z-index:251786240" coordsize="40520,20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">
                <v:shape id="图片 1" o:spid="_x0000_s1027" type="#_x0000_t75" style="position:absolute;width:4679;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">
                  <v:imagedata r:id="rId121" o:title=""/>
                </v:shape>
                <v:shape id="图片 1" o:spid="_x0000_s1028" type="#_x0000_t75" style="position:absolute;left:5936;width:17025;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">
                  <v:imagedata r:id="rId122" o:title=""/>
                </v:shape>
                <v:shape id="图片 1" o:spid="_x0000_s1029" type="#_x0000_t75" style="position:absolute;left:24429;width:16091;height:20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">
                  <v:imagedata r:id="rId123" o:title=""/>
                </v:shape>
                <w10:wrap type="square"/>
              </v:group>
            </w:pict>
          </mc:Fallback>
        </mc:AlternateContent>
      </w:r>
    </w:p>
    <w:p w14:paraId="08028039" w14:textId="77777777" w:rsidR="00DC1AC7" w:rsidRPr="000E3C1B" w:rsidRDefault="00DC1AC7" w:rsidP="002D2BB1">
      <w:pPr>
        <w:rPr>
          <w:rFonts w:ascii="Times New Roman" w:eastAsia="宋体" w:hAnsi="Times New Roman" w:cs="Times New Roman"/>
          <w:sz w:val="24"/>
          <w:szCs w:val="24"/>
        </w:rPr>
      </w:pPr>
    </w:p>
    <w:p w14:paraId="3C111BC3" w14:textId="77777777" w:rsidR="00DC1AC7" w:rsidRDefault="00DC1AC7" w:rsidP="002D2BB1">
      <w:pPr>
        <w:rPr>
          <w:rFonts w:ascii="Times New Roman" w:eastAsia="宋体" w:hAnsi="Times New Roman" w:cs="Times New Roman"/>
          <w:sz w:val="24"/>
          <w:szCs w:val="24"/>
        </w:rPr>
      </w:pPr>
    </w:p>
    <w:p w14:paraId="288C9578" w14:textId="77777777" w:rsidR="00DC1AC7" w:rsidRDefault="00DC1AC7" w:rsidP="002D2BB1">
      <w:pPr>
        <w:rPr>
          <w:rFonts w:ascii="Times New Roman" w:eastAsia="宋体" w:hAnsi="Times New Roman" w:cs="Times New Roman"/>
          <w:sz w:val="24"/>
          <w:szCs w:val="24"/>
        </w:rPr>
      </w:pPr>
    </w:p>
    <w:p w14:paraId="52796734" w14:textId="77777777" w:rsidR="00DC1AC7" w:rsidRDefault="00DC1AC7" w:rsidP="002D2BB1">
      <w:pPr>
        <w:rPr>
          <w:rFonts w:ascii="Times New Roman" w:eastAsia="宋体" w:hAnsi="Times New Roman" w:cs="Times New Roman"/>
          <w:sz w:val="24"/>
          <w:szCs w:val="24"/>
        </w:rPr>
      </w:pPr>
    </w:p>
    <w:p w14:paraId="40D86284" w14:textId="2D6EF4E1" w:rsidR="00DC1AC7" w:rsidRDefault="00DC1AC7" w:rsidP="002D2BB1">
      <w:pPr>
        <w:rPr>
          <w:rFonts w:ascii="Times New Roman" w:eastAsia="宋体" w:hAnsi="Times New Roman" w:cs="Times New Roman"/>
          <w:sz w:val="24"/>
          <w:szCs w:val="24"/>
        </w:rPr>
      </w:pPr>
    </w:p>
    <w:p w14:paraId="7F9B731F" w14:textId="77777777" w:rsidR="000E3C1B" w:rsidRDefault="000E3C1B" w:rsidP="002D2BB1">
      <w:pPr>
        <w:rPr>
          <w:rFonts w:ascii="Times New Roman" w:eastAsia="宋体" w:hAnsi="Times New Roman" w:cs="Times New Roman"/>
          <w:sz w:val="24"/>
          <w:szCs w:val="24"/>
        </w:rPr>
      </w:pPr>
    </w:p>
    <w:p w14:paraId="3F2B7D19" w14:textId="77777777" w:rsidR="000E3C1B" w:rsidRDefault="000E3C1B" w:rsidP="002D2BB1">
      <w:pPr>
        <w:rPr>
          <w:rFonts w:ascii="Times New Roman" w:eastAsia="宋体" w:hAnsi="Times New Roman" w:cs="Times New Roman"/>
          <w:sz w:val="24"/>
          <w:szCs w:val="24"/>
        </w:rPr>
      </w:pPr>
    </w:p>
    <w:p w14:paraId="5AE5928E" w14:textId="27C67799" w:rsidR="000E3C1B" w:rsidRDefault="000E3C1B" w:rsidP="002D2BB1">
      <w:pPr>
        <w:rPr>
          <w:rFonts w:ascii="Times New Roman" w:eastAsia="宋体" w:hAnsi="Times New Roman" w:cs="Times New Roman"/>
          <w:sz w:val="24"/>
          <w:szCs w:val="24"/>
        </w:rPr>
      </w:pPr>
      <w:r>
        <w:rPr>
          <w:rFonts w:ascii="Times New Roman" w:eastAsia="宋体" w:hAnsi="Times New Roman" w:cs="Times New Roman" w:hint="eastAsia"/>
          <w:sz w:val="24"/>
          <w:szCs w:val="24"/>
        </w:rPr>
        <w:t>芙蕾雅的专属技能鹰之羽衣消耗</w:t>
      </w:r>
      <w:r>
        <w:rPr>
          <w:rFonts w:ascii="Times New Roman" w:eastAsia="宋体" w:hAnsi="Times New Roman" w:cs="Times New Roman" w:hint="eastAsia"/>
          <w:sz w:val="24"/>
          <w:szCs w:val="24"/>
        </w:rPr>
        <w:t>pp</w:t>
      </w:r>
      <w:r>
        <w:rPr>
          <w:rFonts w:ascii="Times New Roman" w:eastAsia="宋体" w:hAnsi="Times New Roman" w:cs="Times New Roman" w:hint="eastAsia"/>
          <w:sz w:val="24"/>
          <w:szCs w:val="24"/>
        </w:rPr>
        <w:t>而不是</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光能，设计初衷可能包括配合奥丁体系队（出手前光能越少伤害越高）和针对强力</w:t>
      </w:r>
      <w:r>
        <w:rPr>
          <w:rFonts w:ascii="Times New Roman" w:eastAsia="宋体" w:hAnsi="Times New Roman" w:cs="Times New Roman" w:hint="eastAsia"/>
          <w:sz w:val="24"/>
          <w:szCs w:val="24"/>
        </w:rPr>
        <w:t>boss</w:t>
      </w:r>
      <w:r>
        <w:rPr>
          <w:rFonts w:ascii="Times New Roman" w:eastAsia="宋体" w:hAnsi="Times New Roman" w:cs="Times New Roman" w:hint="eastAsia"/>
          <w:sz w:val="24"/>
          <w:szCs w:val="24"/>
        </w:rPr>
        <w:t>启元龙母（概率化解消耗光能的技能）。</w:t>
      </w:r>
      <w:r w:rsidR="00A21B43">
        <w:rPr>
          <w:rFonts w:ascii="Times New Roman" w:eastAsia="宋体" w:hAnsi="Times New Roman" w:cs="Times New Roman" w:hint="eastAsia"/>
          <w:sz w:val="24"/>
          <w:szCs w:val="24"/>
        </w:rPr>
        <w:t>但也带来了需要补充</w:t>
      </w:r>
      <w:r w:rsidR="00A21B43">
        <w:rPr>
          <w:rFonts w:ascii="Times New Roman" w:eastAsia="宋体" w:hAnsi="Times New Roman" w:cs="Times New Roman" w:hint="eastAsia"/>
          <w:sz w:val="24"/>
          <w:szCs w:val="24"/>
        </w:rPr>
        <w:t>pp</w:t>
      </w:r>
      <w:r w:rsidR="00A21B43">
        <w:rPr>
          <w:rFonts w:ascii="Times New Roman" w:eastAsia="宋体" w:hAnsi="Times New Roman" w:cs="Times New Roman" w:hint="eastAsia"/>
          <w:sz w:val="24"/>
          <w:szCs w:val="24"/>
        </w:rPr>
        <w:t>的问题。</w:t>
      </w:r>
    </w:p>
    <w:p w14:paraId="5B637F4E" w14:textId="367F5A4D" w:rsidR="00A21B43" w:rsidRDefault="00A21B43" w:rsidP="00A21B43">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5</w:t>
      </w:r>
      <w:r w:rsidRPr="00DC1AC7">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固伤也是伤害</w:t>
      </w:r>
    </w:p>
    <w:p w14:paraId="754C04D1" w14:textId="751AF985" w:rsidR="0068238B" w:rsidRDefault="0068238B" w:rsidP="00A21B43">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机制补充：</w:t>
      </w:r>
      <w:r w:rsidRPr="0068238B">
        <w:rPr>
          <w:rFonts w:ascii="Times New Roman" w:eastAsia="宋体" w:hAnsi="Times New Roman" w:cs="Times New Roman" w:hint="eastAsia"/>
          <w:sz w:val="24"/>
          <w:szCs w:val="24"/>
        </w:rPr>
        <w:t>固定伤害</w:t>
      </w:r>
      <w:r>
        <w:rPr>
          <w:rFonts w:ascii="Times New Roman" w:eastAsia="宋体" w:hAnsi="Times New Roman" w:cs="Times New Roman" w:hint="eastAsia"/>
          <w:sz w:val="24"/>
          <w:szCs w:val="24"/>
        </w:rPr>
        <w:t>无法暴击，也</w:t>
      </w:r>
      <w:r w:rsidRPr="0068238B">
        <w:rPr>
          <w:rFonts w:ascii="Times New Roman" w:eastAsia="宋体" w:hAnsi="Times New Roman" w:cs="Times New Roman" w:hint="eastAsia"/>
          <w:sz w:val="24"/>
          <w:szCs w:val="24"/>
        </w:rPr>
        <w:t>不受伤害</w:t>
      </w:r>
      <w:r>
        <w:rPr>
          <w:rFonts w:ascii="Times New Roman" w:eastAsia="宋体" w:hAnsi="Times New Roman" w:cs="Times New Roman" w:hint="eastAsia"/>
          <w:sz w:val="24"/>
          <w:szCs w:val="24"/>
        </w:rPr>
        <w:t>加成</w:t>
      </w:r>
      <w:r w:rsidRPr="0068238B">
        <w:rPr>
          <w:rFonts w:ascii="Times New Roman" w:eastAsia="宋体" w:hAnsi="Times New Roman" w:cs="Times New Roman" w:hint="eastAsia"/>
          <w:sz w:val="24"/>
          <w:szCs w:val="24"/>
        </w:rPr>
        <w:t>、威力、克制倍率等加成影响，</w:t>
      </w:r>
      <w:r>
        <w:rPr>
          <w:rFonts w:ascii="Times New Roman" w:eastAsia="宋体" w:hAnsi="Times New Roman" w:cs="Times New Roman" w:hint="eastAsia"/>
          <w:sz w:val="24"/>
          <w:szCs w:val="24"/>
        </w:rPr>
        <w:t>影响固定伤害的只有标明增加</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减少固定伤害的效果和真实抗性（详见第九章）。</w:t>
      </w:r>
    </w:p>
    <w:p w14:paraId="4E944F15" w14:textId="48B8C0D0" w:rsidR="00A21B43" w:rsidRDefault="00A21B43" w:rsidP="002D2BB1">
      <w:pPr>
        <w:rPr>
          <w:rFonts w:ascii="Times New Roman" w:eastAsia="宋体" w:hAnsi="Times New Roman" w:cs="Times New Roman"/>
          <w:sz w:val="24"/>
          <w:szCs w:val="24"/>
        </w:rPr>
      </w:pPr>
      <w:r w:rsidRPr="00A21B43">
        <w:rPr>
          <w:noProof/>
        </w:rPr>
        <w:drawing>
          <wp:anchor distT="0" distB="0" distL="114300" distR="114300" simplePos="0" relativeHeight="251789312" behindDoc="0" locked="0" layoutInCell="1" allowOverlap="1" wp14:anchorId="72C9D1E9" wp14:editId="13053234">
            <wp:simplePos x="0" y="0"/>
            <wp:positionH relativeFrom="column">
              <wp:posOffset>1113929</wp:posOffset>
            </wp:positionH>
            <wp:positionV relativeFrom="paragraph">
              <wp:posOffset>78094</wp:posOffset>
            </wp:positionV>
            <wp:extent cx="439200" cy="442800"/>
            <wp:effectExtent l="0" t="0" r="0" b="0"/>
            <wp:wrapSquare wrapText="bothSides"/>
            <wp:docPr id="902924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4197" name=""/>
                    <pic:cNvPicPr/>
                  </pic:nvPicPr>
                  <pic:blipFill>
                    <a:blip r:embed="rId124">
                      <a:extLst>
                        <a:ext uri="{28A0092B-C50C-407E-A947-70E740481C1C}">
                          <a14:useLocalDpi xmlns:a14="http://schemas.microsoft.com/office/drawing/2010/main" val="0"/>
                        </a:ext>
                      </a:extLst>
                    </a:blip>
                    <a:stretch>
                      <a:fillRect/>
                    </a:stretch>
                  </pic:blipFill>
                  <pic:spPr>
                    <a:xfrm>
                      <a:off x="0" y="0"/>
                      <a:ext cx="439200" cy="442800"/>
                    </a:xfrm>
                    <a:prstGeom prst="rect">
                      <a:avLst/>
                    </a:prstGeom>
                  </pic:spPr>
                </pic:pic>
              </a:graphicData>
            </a:graphic>
            <wp14:sizeRelH relativeFrom="margin">
              <wp14:pctWidth>0</wp14:pctWidth>
            </wp14:sizeRelH>
            <wp14:sizeRelV relativeFrom="margin">
              <wp14:pctHeight>0</wp14:pctHeight>
            </wp14:sizeRelV>
          </wp:anchor>
        </w:drawing>
      </w:r>
      <w:r w:rsidRPr="00A21B43">
        <w:rPr>
          <w:noProof/>
        </w:rPr>
        <w:drawing>
          <wp:anchor distT="0" distB="0" distL="114300" distR="114300" simplePos="0" relativeHeight="251788288" behindDoc="0" locked="0" layoutInCell="1" allowOverlap="1" wp14:anchorId="189331CF" wp14:editId="725A7346">
            <wp:simplePos x="0" y="0"/>
            <wp:positionH relativeFrom="column">
              <wp:posOffset>543090</wp:posOffset>
            </wp:positionH>
            <wp:positionV relativeFrom="paragraph">
              <wp:posOffset>72808</wp:posOffset>
            </wp:positionV>
            <wp:extent cx="450000" cy="446400"/>
            <wp:effectExtent l="0" t="0" r="7620" b="0"/>
            <wp:wrapSquare wrapText="bothSides"/>
            <wp:docPr id="12719723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72337" name=""/>
                    <pic:cNvPicPr/>
                  </pic:nvPicPr>
                  <pic:blipFill>
                    <a:blip r:embed="rId125">
                      <a:extLst>
                        <a:ext uri="{28A0092B-C50C-407E-A947-70E740481C1C}">
                          <a14:useLocalDpi xmlns:a14="http://schemas.microsoft.com/office/drawing/2010/main" val="0"/>
                        </a:ext>
                      </a:extLst>
                    </a:blip>
                    <a:stretch>
                      <a:fillRect/>
                    </a:stretch>
                  </pic:blipFill>
                  <pic:spPr>
                    <a:xfrm>
                      <a:off x="0" y="0"/>
                      <a:ext cx="450000" cy="446400"/>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787264" behindDoc="0" locked="0" layoutInCell="1" allowOverlap="1" wp14:anchorId="2F0ADF8B" wp14:editId="64B7984B">
            <wp:simplePos x="0" y="0"/>
            <wp:positionH relativeFrom="column">
              <wp:posOffset>-1321</wp:posOffset>
            </wp:positionH>
            <wp:positionV relativeFrom="paragraph">
              <wp:posOffset>88665</wp:posOffset>
            </wp:positionV>
            <wp:extent cx="428400" cy="417600"/>
            <wp:effectExtent l="0" t="0" r="0" b="1905"/>
            <wp:wrapSquare wrapText="bothSides"/>
            <wp:docPr id="1960566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66389" name=""/>
                    <pic:cNvPicPr/>
                  </pic:nvPicPr>
                  <pic:blipFill>
                    <a:blip r:embed="rId126">
                      <a:extLst>
                        <a:ext uri="{28A0092B-C50C-407E-A947-70E740481C1C}">
                          <a14:useLocalDpi xmlns:a14="http://schemas.microsoft.com/office/drawing/2010/main" val="0"/>
                        </a:ext>
                      </a:extLst>
                    </a:blip>
                    <a:stretch>
                      <a:fillRect/>
                    </a:stretch>
                  </pic:blipFill>
                  <pic:spPr>
                    <a:xfrm>
                      <a:off x="0" y="0"/>
                      <a:ext cx="428400" cy="417600"/>
                    </a:xfrm>
                    <a:prstGeom prst="rect">
                      <a:avLst/>
                    </a:prstGeom>
                  </pic:spPr>
                </pic:pic>
              </a:graphicData>
            </a:graphic>
            <wp14:sizeRelH relativeFrom="margin">
              <wp14:pctWidth>0</wp14:pctWidth>
            </wp14:sizeRelH>
            <wp14:sizeRelV relativeFrom="margin">
              <wp14:pctHeight>0</wp14:pctHeight>
            </wp14:sizeRelV>
          </wp:anchor>
        </w:drawing>
      </w:r>
    </w:p>
    <w:p w14:paraId="7D15F812" w14:textId="77777777" w:rsidR="00A21B43" w:rsidRDefault="00A21B43" w:rsidP="002D2BB1">
      <w:pPr>
        <w:rPr>
          <w:rFonts w:ascii="Times New Roman" w:eastAsia="宋体" w:hAnsi="Times New Roman" w:cs="Times New Roman"/>
          <w:sz w:val="24"/>
          <w:szCs w:val="24"/>
        </w:rPr>
      </w:pPr>
    </w:p>
    <w:p w14:paraId="1764CD83" w14:textId="5CFA18B5" w:rsidR="00A21B43" w:rsidRDefault="00A21B43" w:rsidP="002D2BB1">
      <w:pPr>
        <w:rPr>
          <w:rFonts w:ascii="Times New Roman" w:eastAsia="宋体" w:hAnsi="Times New Roman" w:cs="Times New Roman"/>
          <w:sz w:val="24"/>
          <w:szCs w:val="24"/>
        </w:rPr>
      </w:pPr>
      <w:r>
        <w:rPr>
          <w:rFonts w:ascii="Times New Roman" w:eastAsia="宋体" w:hAnsi="Times New Roman" w:cs="Times New Roman" w:hint="eastAsia"/>
          <w:sz w:val="24"/>
          <w:szCs w:val="24"/>
        </w:rPr>
        <w:t>提亚玛特、一生一世和米迦勒的每次攻击会附带</w:t>
      </w:r>
      <w:r w:rsidRPr="00A21B43">
        <w:rPr>
          <w:rFonts w:ascii="Times New Roman" w:eastAsia="宋体" w:hAnsi="Times New Roman" w:cs="Times New Roman" w:hint="eastAsia"/>
          <w:b/>
          <w:bCs/>
          <w:sz w:val="24"/>
          <w:szCs w:val="24"/>
        </w:rPr>
        <w:t>直接伤害</w:t>
      </w:r>
      <w:r w:rsidRPr="00A21B43">
        <w:rPr>
          <w:rFonts w:ascii="Times New Roman" w:eastAsia="宋体" w:hAnsi="Times New Roman" w:cs="Times New Roman" w:hint="eastAsia"/>
          <w:b/>
          <w:bCs/>
          <w:sz w:val="24"/>
          <w:szCs w:val="24"/>
        </w:rPr>
        <w:t>50%</w:t>
      </w:r>
      <w:r w:rsidRPr="00A21B43">
        <w:rPr>
          <w:rFonts w:ascii="Times New Roman" w:eastAsia="宋体" w:hAnsi="Times New Roman" w:cs="Times New Roman" w:hint="eastAsia"/>
          <w:b/>
          <w:bCs/>
          <w:sz w:val="24"/>
          <w:szCs w:val="24"/>
        </w:rPr>
        <w:t>的固伤</w:t>
      </w:r>
    </w:p>
    <w:p w14:paraId="7D9A0A2F" w14:textId="0C506E10" w:rsidR="00A21B43" w:rsidRDefault="00A21B43" w:rsidP="002D2BB1">
      <w:pPr>
        <w:rPr>
          <w:rFonts w:ascii="Times New Roman" w:eastAsia="宋体" w:hAnsi="Times New Roman" w:cs="Times New Roman"/>
          <w:sz w:val="24"/>
          <w:szCs w:val="24"/>
        </w:rPr>
      </w:pPr>
      <w:r w:rsidRPr="00A21B43">
        <w:rPr>
          <w:noProof/>
        </w:rPr>
        <w:drawing>
          <wp:inline distT="0" distB="0" distL="0" distR="0" wp14:anchorId="049B0EFE" wp14:editId="0192C29B">
            <wp:extent cx="428400" cy="446400"/>
            <wp:effectExtent l="0" t="0" r="0" b="0"/>
            <wp:docPr id="179479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828" name=""/>
                    <pic:cNvPicPr/>
                  </pic:nvPicPr>
                  <pic:blipFill>
                    <a:blip r:embed="rId127"/>
                    <a:stretch>
                      <a:fillRect/>
                    </a:stretch>
                  </pic:blipFill>
                  <pic:spPr>
                    <a:xfrm>
                      <a:off x="0" y="0"/>
                      <a:ext cx="428400" cy="446400"/>
                    </a:xfrm>
                    <a:prstGeom prst="rect">
                      <a:avLst/>
                    </a:prstGeom>
                  </pic:spPr>
                </pic:pic>
              </a:graphicData>
            </a:graphic>
          </wp:inline>
        </w:drawing>
      </w:r>
    </w:p>
    <w:p w14:paraId="093BF241" w14:textId="5296866D" w:rsidR="00A21B43" w:rsidRDefault="00A21B43" w:rsidP="002D2BB1">
      <w:pPr>
        <w:rPr>
          <w:rFonts w:ascii="Times New Roman" w:eastAsia="宋体" w:hAnsi="Times New Roman" w:cs="Times New Roman"/>
          <w:sz w:val="24"/>
          <w:szCs w:val="24"/>
        </w:rPr>
      </w:pPr>
      <w:r>
        <w:rPr>
          <w:rFonts w:ascii="Times New Roman" w:eastAsia="宋体" w:hAnsi="Times New Roman" w:cs="Times New Roman" w:hint="eastAsia"/>
          <w:sz w:val="24"/>
          <w:szCs w:val="24"/>
        </w:rPr>
        <w:t>潘多拉每次攻击扣除</w:t>
      </w:r>
      <w:r>
        <w:rPr>
          <w:rFonts w:ascii="Times New Roman" w:eastAsia="宋体" w:hAnsi="Times New Roman" w:cs="Times New Roman" w:hint="eastAsia"/>
          <w:sz w:val="24"/>
          <w:szCs w:val="24"/>
        </w:rPr>
        <w:t>boss</w:t>
      </w:r>
      <w:r w:rsidRPr="00A21B43">
        <w:rPr>
          <w:rFonts w:ascii="Times New Roman" w:eastAsia="宋体" w:hAnsi="Times New Roman" w:cs="Times New Roman" w:hint="eastAsia"/>
          <w:b/>
          <w:bCs/>
          <w:sz w:val="24"/>
          <w:szCs w:val="24"/>
        </w:rPr>
        <w:t>最大体力的</w:t>
      </w:r>
      <w:r w:rsidRPr="00A21B43">
        <w:rPr>
          <w:rFonts w:ascii="Times New Roman" w:eastAsia="宋体" w:hAnsi="Times New Roman" w:cs="Times New Roman" w:hint="eastAsia"/>
          <w:b/>
          <w:bCs/>
          <w:sz w:val="24"/>
          <w:szCs w:val="24"/>
        </w:rPr>
        <w:t>1%</w:t>
      </w:r>
      <w:r w:rsidRPr="00A21B43">
        <w:rPr>
          <w:rFonts w:ascii="Times New Roman" w:eastAsia="宋体" w:hAnsi="Times New Roman" w:cs="Times New Roman" w:hint="eastAsia"/>
          <w:b/>
          <w:bCs/>
          <w:sz w:val="24"/>
          <w:szCs w:val="24"/>
        </w:rPr>
        <w:t>也是固伤</w:t>
      </w:r>
      <w:r>
        <w:rPr>
          <w:rFonts w:ascii="Times New Roman" w:eastAsia="宋体" w:hAnsi="Times New Roman" w:cs="Times New Roman" w:hint="eastAsia"/>
          <w:sz w:val="24"/>
          <w:szCs w:val="24"/>
        </w:rPr>
        <w:t>，潘多拉和密涅瓦</w:t>
      </w:r>
      <w:r w:rsidRPr="00A21B43">
        <w:rPr>
          <w:rFonts w:ascii="Times New Roman" w:eastAsia="宋体" w:hAnsi="Times New Roman" w:cs="Times New Roman" w:hint="eastAsia"/>
          <w:b/>
          <w:bCs/>
          <w:sz w:val="24"/>
          <w:szCs w:val="24"/>
        </w:rPr>
        <w:t>形态</w:t>
      </w:r>
      <w:r>
        <w:rPr>
          <w:rFonts w:ascii="Times New Roman" w:eastAsia="宋体" w:hAnsi="Times New Roman" w:cs="Times New Roman" w:hint="eastAsia"/>
          <w:b/>
          <w:bCs/>
          <w:sz w:val="24"/>
          <w:szCs w:val="24"/>
        </w:rPr>
        <w:t>首次</w:t>
      </w:r>
      <w:r w:rsidRPr="00A21B43">
        <w:rPr>
          <w:rFonts w:ascii="Times New Roman" w:eastAsia="宋体" w:hAnsi="Times New Roman" w:cs="Times New Roman" w:hint="eastAsia"/>
          <w:b/>
          <w:bCs/>
          <w:sz w:val="24"/>
          <w:szCs w:val="24"/>
        </w:rPr>
        <w:t>互相切换</w:t>
      </w:r>
      <w:r>
        <w:rPr>
          <w:rFonts w:ascii="Times New Roman" w:eastAsia="宋体" w:hAnsi="Times New Roman" w:cs="Times New Roman" w:hint="eastAsia"/>
          <w:sz w:val="24"/>
          <w:szCs w:val="24"/>
        </w:rPr>
        <w:t>时</w:t>
      </w:r>
      <w:r w:rsidRPr="00A21B43">
        <w:rPr>
          <w:rFonts w:ascii="Times New Roman" w:eastAsia="宋体" w:hAnsi="Times New Roman" w:cs="Times New Roman" w:hint="eastAsia"/>
          <w:b/>
          <w:bCs/>
          <w:sz w:val="24"/>
          <w:szCs w:val="24"/>
        </w:rPr>
        <w:t>扣除</w:t>
      </w:r>
      <w:r>
        <w:rPr>
          <w:rFonts w:ascii="Times New Roman" w:eastAsia="宋体" w:hAnsi="Times New Roman" w:cs="Times New Roman" w:hint="eastAsia"/>
          <w:b/>
          <w:bCs/>
          <w:sz w:val="24"/>
          <w:szCs w:val="24"/>
        </w:rPr>
        <w:t>boss</w:t>
      </w:r>
      <w:r w:rsidRPr="00A21B43">
        <w:rPr>
          <w:rFonts w:ascii="Times New Roman" w:eastAsia="宋体" w:hAnsi="Times New Roman" w:cs="Times New Roman" w:hint="eastAsia"/>
          <w:b/>
          <w:bCs/>
          <w:sz w:val="24"/>
          <w:szCs w:val="24"/>
        </w:rPr>
        <w:t>最大体力的</w:t>
      </w:r>
      <w:r w:rsidRPr="00A21B43">
        <w:rPr>
          <w:rFonts w:ascii="Times New Roman" w:eastAsia="宋体" w:hAnsi="Times New Roman" w:cs="Times New Roman" w:hint="eastAsia"/>
          <w:b/>
          <w:bCs/>
          <w:sz w:val="24"/>
          <w:szCs w:val="24"/>
        </w:rPr>
        <w:t>1</w:t>
      </w:r>
      <w:r>
        <w:rPr>
          <w:rFonts w:ascii="Times New Roman" w:eastAsia="宋体" w:hAnsi="Times New Roman" w:cs="Times New Roman" w:hint="eastAsia"/>
          <w:b/>
          <w:bCs/>
          <w:sz w:val="24"/>
          <w:szCs w:val="24"/>
        </w:rPr>
        <w:t>0</w:t>
      </w:r>
      <w:r w:rsidRPr="00A21B43">
        <w:rPr>
          <w:rFonts w:ascii="Times New Roman" w:eastAsia="宋体" w:hAnsi="Times New Roman" w:cs="Times New Roman" w:hint="eastAsia"/>
          <w:b/>
          <w:bCs/>
          <w:sz w:val="24"/>
          <w:szCs w:val="24"/>
        </w:rPr>
        <w:t>%</w:t>
      </w:r>
      <w:r w:rsidRPr="00A21B43">
        <w:rPr>
          <w:rFonts w:ascii="Times New Roman" w:eastAsia="宋体" w:hAnsi="Times New Roman" w:cs="Times New Roman" w:hint="eastAsia"/>
          <w:b/>
          <w:bCs/>
          <w:sz w:val="24"/>
          <w:szCs w:val="24"/>
        </w:rPr>
        <w:t>也是固伤</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 xml:space="preserve"> boss</w:t>
      </w:r>
      <w:r>
        <w:rPr>
          <w:rFonts w:ascii="Times New Roman" w:eastAsia="宋体" w:hAnsi="Times New Roman" w:cs="Times New Roman" w:hint="eastAsia"/>
          <w:sz w:val="24"/>
          <w:szCs w:val="24"/>
        </w:rPr>
        <w:t>剩余血量较少时可补刀。</w:t>
      </w:r>
    </w:p>
    <w:p w14:paraId="72E7023F" w14:textId="3B55458C" w:rsidR="00A21B43" w:rsidRDefault="00A21B43" w:rsidP="002D2BB1">
      <w:pPr>
        <w:rPr>
          <w:rFonts w:ascii="Times New Roman" w:eastAsia="宋体" w:hAnsi="Times New Roman" w:cs="Times New Roman"/>
          <w:sz w:val="24"/>
          <w:szCs w:val="24"/>
        </w:rPr>
      </w:pPr>
      <w:r>
        <w:rPr>
          <w:rFonts w:ascii="Times New Roman" w:eastAsia="宋体" w:hAnsi="Times New Roman" w:cs="Times New Roman" w:hint="eastAsia"/>
          <w:sz w:val="24"/>
          <w:szCs w:val="24"/>
        </w:rPr>
        <w:t>但</w:t>
      </w:r>
      <w:r>
        <w:rPr>
          <w:rFonts w:ascii="Times New Roman" w:eastAsia="宋体" w:hAnsi="Times New Roman" w:cs="Times New Roman" w:hint="eastAsia"/>
          <w:sz w:val="24"/>
          <w:szCs w:val="24"/>
        </w:rPr>
        <w:t>boss</w:t>
      </w:r>
      <w:r w:rsidRPr="00A21B43">
        <w:rPr>
          <w:rFonts w:ascii="Times New Roman" w:eastAsia="宋体" w:hAnsi="Times New Roman" w:cs="Times New Roman" w:hint="eastAsia"/>
          <w:b/>
          <w:bCs/>
          <w:sz w:val="24"/>
          <w:szCs w:val="24"/>
        </w:rPr>
        <w:t>免疫非克制伤害</w:t>
      </w:r>
      <w:r>
        <w:rPr>
          <w:rFonts w:ascii="Times New Roman" w:eastAsia="宋体" w:hAnsi="Times New Roman" w:cs="Times New Roman" w:hint="eastAsia"/>
          <w:sz w:val="24"/>
          <w:szCs w:val="24"/>
        </w:rPr>
        <w:t>时会将固伤也一并免疫，从而使这些打手丢失大量伤害</w:t>
      </w:r>
    </w:p>
    <w:p w14:paraId="7FDC608F" w14:textId="5BFA0933" w:rsidR="00A21B43" w:rsidRDefault="00A21B43" w:rsidP="002D2BB1">
      <w:pPr>
        <w:rPr>
          <w:rFonts w:ascii="Times New Roman" w:eastAsia="宋体" w:hAnsi="Times New Roman" w:cs="Times New Roman"/>
          <w:sz w:val="24"/>
          <w:szCs w:val="24"/>
        </w:rPr>
      </w:pPr>
      <w:r>
        <w:rPr>
          <w:rFonts w:ascii="Times New Roman" w:eastAsia="宋体" w:hAnsi="Times New Roman" w:cs="Times New Roman" w:hint="eastAsia"/>
          <w:sz w:val="24"/>
          <w:szCs w:val="24"/>
        </w:rPr>
        <w:t>此外</w:t>
      </w:r>
      <w:r w:rsidR="0068238B">
        <w:rPr>
          <w:rFonts w:ascii="Times New Roman" w:eastAsia="宋体" w:hAnsi="Times New Roman" w:cs="Times New Roman" w:hint="eastAsia"/>
          <w:sz w:val="24"/>
          <w:szCs w:val="24"/>
        </w:rPr>
        <w:t>部分</w:t>
      </w:r>
      <w:r>
        <w:rPr>
          <w:rFonts w:ascii="Times New Roman" w:eastAsia="宋体" w:hAnsi="Times New Roman" w:cs="Times New Roman" w:hint="eastAsia"/>
          <w:sz w:val="24"/>
          <w:szCs w:val="24"/>
        </w:rPr>
        <w:t>boss</w:t>
      </w:r>
      <w:r w:rsidR="0068238B">
        <w:rPr>
          <w:rFonts w:ascii="Times New Roman" w:eastAsia="宋体" w:hAnsi="Times New Roman" w:cs="Times New Roman" w:hint="eastAsia"/>
          <w:sz w:val="24"/>
          <w:szCs w:val="24"/>
        </w:rPr>
        <w:t>也会</w:t>
      </w:r>
      <w:r>
        <w:rPr>
          <w:rFonts w:ascii="Times New Roman" w:eastAsia="宋体" w:hAnsi="Times New Roman" w:cs="Times New Roman" w:hint="eastAsia"/>
          <w:sz w:val="24"/>
          <w:szCs w:val="24"/>
        </w:rPr>
        <w:t>免疫固伤</w:t>
      </w:r>
      <w:r w:rsidR="0068238B">
        <w:rPr>
          <w:rFonts w:ascii="Times New Roman" w:eastAsia="宋体" w:hAnsi="Times New Roman" w:cs="Times New Roman" w:hint="eastAsia"/>
          <w:sz w:val="24"/>
          <w:szCs w:val="24"/>
        </w:rPr>
        <w:t>，需要注意。有条件时还是用别的打手吧。</w:t>
      </w:r>
    </w:p>
    <w:p w14:paraId="6F67F360" w14:textId="39048C3F" w:rsidR="000E4E81" w:rsidRDefault="0068238B" w:rsidP="002D2BB1">
      <w:pPr>
        <w:rPr>
          <w:rFonts w:ascii="Times New Roman" w:eastAsia="宋体" w:hAnsi="Times New Roman" w:cs="Times New Roman"/>
          <w:sz w:val="24"/>
          <w:szCs w:val="24"/>
        </w:rPr>
      </w:pPr>
      <w:r w:rsidRPr="0068238B">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sz w:val="24"/>
          <w:szCs w:val="24"/>
        </w:rPr>
        <w:t>虽然命卡等魂卡和魂器灯可以增加</w:t>
      </w:r>
      <w:r w:rsidRPr="0068238B">
        <w:rPr>
          <w:rFonts w:ascii="Times New Roman" w:eastAsia="宋体" w:hAnsi="Times New Roman" w:cs="Times New Roman" w:hint="eastAsia"/>
          <w:b/>
          <w:bCs/>
          <w:sz w:val="24"/>
          <w:szCs w:val="24"/>
        </w:rPr>
        <w:t>固定伤害</w:t>
      </w:r>
      <w:r>
        <w:rPr>
          <w:rFonts w:ascii="Times New Roman" w:eastAsia="宋体" w:hAnsi="Times New Roman" w:cs="Times New Roman" w:hint="eastAsia"/>
          <w:sz w:val="24"/>
          <w:szCs w:val="24"/>
        </w:rPr>
        <w:t>，但大部分情况下这些光烬主要伤害来源还是</w:t>
      </w:r>
      <w:r w:rsidRPr="0068238B">
        <w:rPr>
          <w:rFonts w:ascii="Times New Roman" w:eastAsia="宋体" w:hAnsi="Times New Roman" w:cs="Times New Roman" w:hint="eastAsia"/>
          <w:b/>
          <w:bCs/>
          <w:sz w:val="24"/>
          <w:szCs w:val="24"/>
        </w:rPr>
        <w:t>直接伤害</w:t>
      </w:r>
      <w:r>
        <w:rPr>
          <w:rFonts w:ascii="Times New Roman" w:eastAsia="宋体" w:hAnsi="Times New Roman" w:cs="Times New Roman" w:hint="eastAsia"/>
          <w:sz w:val="24"/>
          <w:szCs w:val="24"/>
        </w:rPr>
        <w:t>，不要舍本逐末，仍推荐携带常规的魂卡魂器。</w:t>
      </w:r>
    </w:p>
    <w:p w14:paraId="36009598" w14:textId="0AD2F5EA" w:rsidR="0068238B" w:rsidRDefault="0068238B" w:rsidP="002D2BB1">
      <w:pPr>
        <w:rPr>
          <w:rFonts w:ascii="Times New Roman" w:eastAsia="宋体" w:hAnsi="Times New Roman" w:cs="Times New Roman"/>
          <w:b/>
          <w:bCs/>
          <w:sz w:val="24"/>
          <w:szCs w:val="24"/>
        </w:rPr>
      </w:pPr>
      <w:r w:rsidRPr="0068238B">
        <w:rPr>
          <w:rFonts w:ascii="Times New Roman" w:eastAsia="宋体" w:hAnsi="Times New Roman" w:cs="Times New Roman" w:hint="eastAsia"/>
          <w:b/>
          <w:bCs/>
          <w:sz w:val="24"/>
          <w:szCs w:val="24"/>
        </w:rPr>
        <w:t xml:space="preserve">6. </w:t>
      </w:r>
      <w:r>
        <w:rPr>
          <w:rFonts w:ascii="Times New Roman" w:eastAsia="宋体" w:hAnsi="Times New Roman" w:cs="Times New Roman" w:hint="eastAsia"/>
          <w:b/>
          <w:bCs/>
          <w:sz w:val="24"/>
          <w:szCs w:val="24"/>
        </w:rPr>
        <w:t>随机的魅力</w:t>
      </w:r>
    </w:p>
    <w:p w14:paraId="1E2B9FAB" w14:textId="014F23AA" w:rsidR="0068238B" w:rsidRDefault="0068238B" w:rsidP="002D2BB1">
      <w:pPr>
        <w:rPr>
          <w:rFonts w:ascii="Times New Roman" w:eastAsia="宋体" w:hAnsi="Times New Roman" w:cs="Times New Roman"/>
          <w:b/>
          <w:bCs/>
          <w:sz w:val="24"/>
          <w:szCs w:val="24"/>
        </w:rPr>
      </w:pPr>
      <w:r w:rsidRPr="0068238B">
        <w:rPr>
          <w:noProof/>
        </w:rPr>
        <w:drawing>
          <wp:anchor distT="0" distB="0" distL="114300" distR="114300" simplePos="0" relativeHeight="251793408" behindDoc="0" locked="0" layoutInCell="1" allowOverlap="1" wp14:anchorId="5417E3A2" wp14:editId="003BE064">
            <wp:simplePos x="0" y="0"/>
            <wp:positionH relativeFrom="column">
              <wp:posOffset>1562790</wp:posOffset>
            </wp:positionH>
            <wp:positionV relativeFrom="paragraph">
              <wp:posOffset>66264</wp:posOffset>
            </wp:positionV>
            <wp:extent cx="446400" cy="432000"/>
            <wp:effectExtent l="0" t="0" r="0" b="6350"/>
            <wp:wrapSquare wrapText="bothSides"/>
            <wp:docPr id="1770324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24844" name=""/>
                    <pic:cNvPicPr/>
                  </pic:nvPicPr>
                  <pic:blipFill>
                    <a:blip r:embed="rId128">
                      <a:extLst>
                        <a:ext uri="{28A0092B-C50C-407E-A947-70E740481C1C}">
                          <a14:useLocalDpi xmlns:a14="http://schemas.microsoft.com/office/drawing/2010/main" val="0"/>
                        </a:ext>
                      </a:extLst>
                    </a:blip>
                    <a:stretch>
                      <a:fillRect/>
                    </a:stretch>
                  </pic:blipFill>
                  <pic:spPr>
                    <a:xfrm>
                      <a:off x="0" y="0"/>
                      <a:ext cx="446400" cy="432000"/>
                    </a:xfrm>
                    <a:prstGeom prst="rect">
                      <a:avLst/>
                    </a:prstGeom>
                  </pic:spPr>
                </pic:pic>
              </a:graphicData>
            </a:graphic>
            <wp14:sizeRelH relativeFrom="margin">
              <wp14:pctWidth>0</wp14:pctWidth>
            </wp14:sizeRelH>
            <wp14:sizeRelV relativeFrom="margin">
              <wp14:pctHeight>0</wp14:pctHeight>
            </wp14:sizeRelV>
          </wp:anchor>
        </w:drawing>
      </w:r>
      <w:r w:rsidRPr="0068238B">
        <w:rPr>
          <w:noProof/>
        </w:rPr>
        <w:drawing>
          <wp:anchor distT="0" distB="0" distL="114300" distR="114300" simplePos="0" relativeHeight="251791360" behindDoc="0" locked="0" layoutInCell="1" allowOverlap="1" wp14:anchorId="563EF6E3" wp14:editId="0FDA28D7">
            <wp:simplePos x="0" y="0"/>
            <wp:positionH relativeFrom="column">
              <wp:posOffset>1039495</wp:posOffset>
            </wp:positionH>
            <wp:positionV relativeFrom="paragraph">
              <wp:posOffset>66040</wp:posOffset>
            </wp:positionV>
            <wp:extent cx="453390" cy="457200"/>
            <wp:effectExtent l="0" t="0" r="3810" b="0"/>
            <wp:wrapSquare wrapText="bothSides"/>
            <wp:docPr id="880565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5847" name=""/>
                    <pic:cNvPicPr/>
                  </pic:nvPicPr>
                  <pic:blipFill>
                    <a:blip r:embed="rId129">
                      <a:extLst>
                        <a:ext uri="{28A0092B-C50C-407E-A947-70E740481C1C}">
                          <a14:useLocalDpi xmlns:a14="http://schemas.microsoft.com/office/drawing/2010/main" val="0"/>
                        </a:ext>
                      </a:extLst>
                    </a:blip>
                    <a:stretch>
                      <a:fillRect/>
                    </a:stretch>
                  </pic:blipFill>
                  <pic:spPr>
                    <a:xfrm>
                      <a:off x="0" y="0"/>
                      <a:ext cx="453390" cy="457200"/>
                    </a:xfrm>
                    <a:prstGeom prst="rect">
                      <a:avLst/>
                    </a:prstGeom>
                  </pic:spPr>
                </pic:pic>
              </a:graphicData>
            </a:graphic>
            <wp14:sizeRelH relativeFrom="margin">
              <wp14:pctWidth>0</wp14:pctWidth>
            </wp14:sizeRelH>
            <wp14:sizeRelV relativeFrom="margin">
              <wp14:pctHeight>0</wp14:pctHeight>
            </wp14:sizeRelV>
          </wp:anchor>
        </w:drawing>
      </w:r>
      <w:r w:rsidRPr="0068238B">
        <w:rPr>
          <w:noProof/>
        </w:rPr>
        <w:drawing>
          <wp:anchor distT="0" distB="0" distL="114300" distR="114300" simplePos="0" relativeHeight="251792384" behindDoc="0" locked="0" layoutInCell="1" allowOverlap="1" wp14:anchorId="6C2ECF50" wp14:editId="3F5D7AC6">
            <wp:simplePos x="0" y="0"/>
            <wp:positionH relativeFrom="column">
              <wp:posOffset>526675</wp:posOffset>
            </wp:positionH>
            <wp:positionV relativeFrom="paragraph">
              <wp:posOffset>66040</wp:posOffset>
            </wp:positionV>
            <wp:extent cx="442800" cy="468000"/>
            <wp:effectExtent l="0" t="0" r="0" b="8255"/>
            <wp:wrapSquare wrapText="bothSides"/>
            <wp:docPr id="691272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72741" name=""/>
                    <pic:cNvPicPr/>
                  </pic:nvPicPr>
                  <pic:blipFill>
                    <a:blip r:embed="rId130">
                      <a:extLst>
                        <a:ext uri="{28A0092B-C50C-407E-A947-70E740481C1C}">
                          <a14:useLocalDpi xmlns:a14="http://schemas.microsoft.com/office/drawing/2010/main" val="0"/>
                        </a:ext>
                      </a:extLst>
                    </a:blip>
                    <a:stretch>
                      <a:fillRect/>
                    </a:stretch>
                  </pic:blipFill>
                  <pic:spPr>
                    <a:xfrm>
                      <a:off x="0" y="0"/>
                      <a:ext cx="442800" cy="468000"/>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790336" behindDoc="0" locked="0" layoutInCell="1" allowOverlap="1" wp14:anchorId="789D43CD" wp14:editId="4963AC6A">
            <wp:simplePos x="0" y="0"/>
            <wp:positionH relativeFrom="column">
              <wp:posOffset>-1321</wp:posOffset>
            </wp:positionH>
            <wp:positionV relativeFrom="paragraph">
              <wp:posOffset>66730</wp:posOffset>
            </wp:positionV>
            <wp:extent cx="442800" cy="453600"/>
            <wp:effectExtent l="0" t="0" r="0" b="3810"/>
            <wp:wrapSquare wrapText="bothSides"/>
            <wp:docPr id="2132674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74698" name=""/>
                    <pic:cNvPicPr/>
                  </pic:nvPicPr>
                  <pic:blipFill>
                    <a:blip r:embed="rId131">
                      <a:extLst>
                        <a:ext uri="{28A0092B-C50C-407E-A947-70E740481C1C}">
                          <a14:useLocalDpi xmlns:a14="http://schemas.microsoft.com/office/drawing/2010/main" val="0"/>
                        </a:ext>
                      </a:extLst>
                    </a:blip>
                    <a:stretch>
                      <a:fillRect/>
                    </a:stretch>
                  </pic:blipFill>
                  <pic:spPr>
                    <a:xfrm>
                      <a:off x="0" y="0"/>
                      <a:ext cx="442800" cy="453600"/>
                    </a:xfrm>
                    <a:prstGeom prst="rect">
                      <a:avLst/>
                    </a:prstGeom>
                  </pic:spPr>
                </pic:pic>
              </a:graphicData>
            </a:graphic>
            <wp14:sizeRelH relativeFrom="margin">
              <wp14:pctWidth>0</wp14:pctWidth>
            </wp14:sizeRelH>
            <wp14:sizeRelV relativeFrom="margin">
              <wp14:pctHeight>0</wp14:pctHeight>
            </wp14:sizeRelV>
          </wp:anchor>
        </w:drawing>
      </w:r>
    </w:p>
    <w:p w14:paraId="2C71B308" w14:textId="77777777" w:rsidR="0068238B" w:rsidRDefault="0068238B" w:rsidP="002D2BB1">
      <w:pPr>
        <w:rPr>
          <w:rFonts w:ascii="Times New Roman" w:eastAsia="宋体" w:hAnsi="Times New Roman" w:cs="Times New Roman"/>
          <w:b/>
          <w:bCs/>
          <w:sz w:val="24"/>
          <w:szCs w:val="24"/>
        </w:rPr>
      </w:pPr>
    </w:p>
    <w:p w14:paraId="0831150A" w14:textId="2F1F0AA0" w:rsidR="0068238B" w:rsidRDefault="0068238B" w:rsidP="002D2BB1">
      <w:pPr>
        <w:rPr>
          <w:rFonts w:ascii="Times New Roman" w:eastAsia="宋体" w:hAnsi="Times New Roman" w:cs="Times New Roman"/>
          <w:sz w:val="24"/>
          <w:szCs w:val="24"/>
        </w:rPr>
      </w:pPr>
      <w:r>
        <w:rPr>
          <w:rFonts w:ascii="Times New Roman" w:eastAsia="宋体" w:hAnsi="Times New Roman" w:cs="Times New Roman" w:hint="eastAsia"/>
          <w:sz w:val="24"/>
          <w:szCs w:val="24"/>
        </w:rPr>
        <w:t>死神弥尔、伊西斯、艾蕾和无祸女皇的技能均带有随机成分，且弥尔和伊西斯的数值跟不上时代，无祸女皇没有群星，均不建议使用。艾蕾</w:t>
      </w:r>
      <w:r w:rsidR="00446782">
        <w:rPr>
          <w:rFonts w:ascii="Times New Roman" w:eastAsia="宋体" w:hAnsi="Times New Roman" w:cs="Times New Roman" w:hint="eastAsia"/>
          <w:sz w:val="24"/>
          <w:szCs w:val="24"/>
        </w:rPr>
        <w:t>虽然数值不错，但由于随机性太大且系别尴尬，</w:t>
      </w:r>
      <w:r>
        <w:rPr>
          <w:rFonts w:ascii="Times New Roman" w:eastAsia="宋体" w:hAnsi="Times New Roman" w:cs="Times New Roman" w:hint="eastAsia"/>
          <w:sz w:val="24"/>
          <w:szCs w:val="24"/>
        </w:rPr>
        <w:t>仅作娱乐推荐，很少作为最佳选择。</w:t>
      </w:r>
    </w:p>
    <w:p w14:paraId="53D43044" w14:textId="742FAB80" w:rsidR="00446782" w:rsidRPr="00446782" w:rsidRDefault="00446782" w:rsidP="002D2BB1">
      <w:pPr>
        <w:rPr>
          <w:rFonts w:ascii="Times New Roman" w:eastAsia="宋体" w:hAnsi="Times New Roman" w:cs="Times New Roman"/>
          <w:b/>
          <w:bCs/>
          <w:sz w:val="24"/>
          <w:szCs w:val="24"/>
        </w:rPr>
      </w:pPr>
      <w:r w:rsidRPr="00446782">
        <w:rPr>
          <w:rFonts w:ascii="Times New Roman" w:eastAsia="宋体" w:hAnsi="Times New Roman" w:cs="Times New Roman" w:hint="eastAsia"/>
          <w:b/>
          <w:bCs/>
          <w:sz w:val="24"/>
          <w:szCs w:val="24"/>
        </w:rPr>
        <w:t xml:space="preserve">7. </w:t>
      </w:r>
      <w:r w:rsidRPr="00446782">
        <w:rPr>
          <w:rFonts w:ascii="Times New Roman" w:eastAsia="宋体" w:hAnsi="Times New Roman" w:cs="Times New Roman" w:hint="eastAsia"/>
          <w:b/>
          <w:bCs/>
          <w:sz w:val="24"/>
          <w:szCs w:val="24"/>
        </w:rPr>
        <w:t>那是因为我还没有启动</w:t>
      </w:r>
    </w:p>
    <w:p w14:paraId="1C166C27" w14:textId="475FE771" w:rsidR="00446782" w:rsidRPr="00446782" w:rsidRDefault="00446782" w:rsidP="002D2BB1">
      <w:pPr>
        <w:rPr>
          <w:rFonts w:ascii="Times New Roman" w:eastAsia="宋体" w:hAnsi="Times New Roman" w:cs="Times New Roman"/>
          <w:sz w:val="24"/>
          <w:szCs w:val="24"/>
        </w:rPr>
      </w:pPr>
      <w:r w:rsidRPr="00446782">
        <w:rPr>
          <w:rFonts w:ascii="Times New Roman" w:eastAsia="宋体" w:hAnsi="Times New Roman" w:cs="Times New Roman"/>
          <w:noProof/>
          <w:sz w:val="24"/>
          <w:szCs w:val="24"/>
          <w:lang w:val="zh-CN"/>
          <w14:ligatures w14:val="standardContextual"/>
        </w:rPr>
        <w:lastRenderedPageBreak/>
        <mc:AlternateContent>
          <mc:Choice Requires="wpg">
            <w:drawing>
              <wp:anchor distT="0" distB="0" distL="114300" distR="114300" simplePos="0" relativeHeight="251796480" behindDoc="0" locked="0" layoutInCell="1" allowOverlap="1" wp14:anchorId="40E61DC8" wp14:editId="141C035E">
                <wp:simplePos x="0" y="0"/>
                <wp:positionH relativeFrom="column">
                  <wp:posOffset>-22464</wp:posOffset>
                </wp:positionH>
                <wp:positionV relativeFrom="paragraph">
                  <wp:posOffset>70166</wp:posOffset>
                </wp:positionV>
                <wp:extent cx="2145302" cy="2242185"/>
                <wp:effectExtent l="0" t="0" r="7620" b="5715"/>
                <wp:wrapSquare wrapText="bothSides"/>
                <wp:docPr id="413895783" name="组合 27"/>
                <wp:cNvGraphicFramePr/>
                <a:graphic xmlns:a="http://schemas.openxmlformats.org/drawingml/2006/main">
                  <a:graphicData uri="http://schemas.microsoft.com/office/word/2010/wordprocessingGroup">
                    <wpg:wgp>
                      <wpg:cNvGrpSpPr/>
                      <wpg:grpSpPr>
                        <a:xfrm>
                          <a:off x="0" y="0"/>
                          <a:ext cx="2145302" cy="2242185"/>
                          <a:chOff x="0" y="0"/>
                          <a:chExt cx="2145302" cy="2242185"/>
                        </a:xfrm>
                      </wpg:grpSpPr>
                      <pic:pic xmlns:pic="http://schemas.openxmlformats.org/drawingml/2006/picture">
                        <pic:nvPicPr>
                          <pic:cNvPr id="1233508799" name="图片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496842" y="0"/>
                            <a:ext cx="1648460" cy="2242185"/>
                          </a:xfrm>
                          <a:prstGeom prst="rect">
                            <a:avLst/>
                          </a:prstGeom>
                        </pic:spPr>
                      </pic:pic>
                      <pic:pic xmlns:pic="http://schemas.openxmlformats.org/drawingml/2006/picture">
                        <pic:nvPicPr>
                          <pic:cNvPr id="1680559252" name="图片 1"/>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431800" cy="427990"/>
                          </a:xfrm>
                          <a:prstGeom prst="rect">
                            <a:avLst/>
                          </a:prstGeom>
                        </pic:spPr>
                      </pic:pic>
                    </wpg:wgp>
                  </a:graphicData>
                </a:graphic>
              </wp:anchor>
            </w:drawing>
          </mc:Choice>
          <mc:Fallback>
            <w:pict>
              <v:group w14:anchorId="7866CBD6" id="组合 27" o:spid="_x0000_s1026" style="position:absolute;margin-left:-1.75pt;margin-top:5.5pt;width:168.9pt;height:176.55pt;z-index:251796480" coordsize="21453,22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">
                <v:shape id="图片 1" o:spid="_x0000_s1027" type="#_x0000_t75" style="position:absolute;left:4968;width:16485;height:2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">
                  <v:imagedata r:id="rId134" o:title=""/>
                </v:shape>
                <v:shape id="图片 1" o:spid="_x0000_s1028" type="#_x0000_t75" style="position:absolute;width:4318;height:4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">
                  <v:imagedata r:id="rId135" o:title=""/>
                </v:shape>
                <w10:wrap type="square"/>
              </v:group>
            </w:pict>
          </mc:Fallback>
        </mc:AlternateContent>
      </w:r>
      <w:r w:rsidRPr="00446782">
        <w:rPr>
          <w:rFonts w:ascii="Times New Roman" w:eastAsia="宋体" w:hAnsi="Times New Roman" w:cs="Times New Roman"/>
          <w:sz w:val="24"/>
          <w:szCs w:val="24"/>
        </w:rPr>
        <w:t>海纳百川的光烬特技效果是每次使用后获得</w:t>
      </w:r>
      <w:r w:rsidRPr="00446782">
        <w:rPr>
          <w:rFonts w:ascii="Times New Roman" w:eastAsia="宋体" w:hAnsi="Times New Roman" w:cs="Times New Roman"/>
          <w:b/>
          <w:bCs/>
          <w:sz w:val="24"/>
          <w:szCs w:val="24"/>
        </w:rPr>
        <w:t>永久强化</w:t>
      </w:r>
      <w:r w:rsidRPr="00446782">
        <w:rPr>
          <w:rFonts w:ascii="Times New Roman" w:eastAsia="宋体" w:hAnsi="Times New Roman" w:cs="Times New Roman"/>
          <w:sz w:val="24"/>
          <w:szCs w:val="24"/>
        </w:rPr>
        <w:t>，属于需要发育的亚比，四次光烬用完自带</w:t>
      </w:r>
      <w:r w:rsidRPr="00446782">
        <w:rPr>
          <w:rFonts w:ascii="Times New Roman" w:eastAsia="宋体" w:hAnsi="Times New Roman" w:cs="Times New Roman"/>
          <w:sz w:val="24"/>
          <w:szCs w:val="24"/>
        </w:rPr>
        <w:t>buff</w:t>
      </w:r>
      <w:r w:rsidRPr="00446782">
        <w:rPr>
          <w:rFonts w:ascii="Times New Roman" w:eastAsia="宋体" w:hAnsi="Times New Roman" w:cs="Times New Roman"/>
          <w:sz w:val="24"/>
          <w:szCs w:val="24"/>
        </w:rPr>
        <w:t>才完整，但注意光启时代的</w:t>
      </w:r>
      <w:r w:rsidRPr="00446782">
        <w:rPr>
          <w:rFonts w:ascii="Times New Roman" w:eastAsia="宋体" w:hAnsi="Times New Roman" w:cs="Times New Roman"/>
          <w:sz w:val="24"/>
          <w:szCs w:val="24"/>
        </w:rPr>
        <w:t>buff</w:t>
      </w:r>
      <w:r w:rsidRPr="00446782">
        <w:rPr>
          <w:rFonts w:ascii="Times New Roman" w:eastAsia="宋体" w:hAnsi="Times New Roman" w:cs="Times New Roman"/>
          <w:sz w:val="24"/>
          <w:szCs w:val="24"/>
        </w:rPr>
        <w:t>都是有回合</w:t>
      </w:r>
      <w:r>
        <w:rPr>
          <w:rFonts w:ascii="Times New Roman" w:eastAsia="宋体" w:hAnsi="Times New Roman" w:cs="Times New Roman" w:hint="eastAsia"/>
          <w:sz w:val="24"/>
          <w:szCs w:val="24"/>
        </w:rPr>
        <w:t>限制</w:t>
      </w:r>
      <w:r w:rsidRPr="00446782">
        <w:rPr>
          <w:rFonts w:ascii="Times New Roman" w:eastAsia="宋体" w:hAnsi="Times New Roman" w:cs="Times New Roman"/>
          <w:sz w:val="24"/>
          <w:szCs w:val="24"/>
        </w:rPr>
        <w:t>的</w:t>
      </w:r>
      <w:r>
        <w:rPr>
          <w:rFonts w:ascii="Times New Roman" w:eastAsia="宋体" w:hAnsi="Times New Roman" w:cs="Times New Roman" w:hint="eastAsia"/>
          <w:sz w:val="24"/>
          <w:szCs w:val="24"/>
        </w:rPr>
        <w:t>，导致其有效输出回合变少，虽然能持续输出，但总伤害并不算高，且水系克制面相对一般，挑战控制回合数较麻烦，不建议培养。有</w:t>
      </w:r>
      <w:r w:rsidRPr="00446782">
        <w:rPr>
          <w:rFonts w:ascii="Times New Roman" w:eastAsia="宋体" w:hAnsi="Times New Roman" w:cs="Times New Roman" w:hint="eastAsia"/>
          <w:b/>
          <w:bCs/>
          <w:sz w:val="24"/>
          <w:szCs w:val="24"/>
        </w:rPr>
        <w:t>星环冰雪女皇</w:t>
      </w:r>
      <w:r>
        <w:rPr>
          <w:rFonts w:ascii="Times New Roman" w:eastAsia="宋体" w:hAnsi="Times New Roman" w:cs="Times New Roman" w:hint="eastAsia"/>
          <w:sz w:val="24"/>
          <w:szCs w:val="24"/>
        </w:rPr>
        <w:t>作为其上位。</w:t>
      </w:r>
    </w:p>
    <w:p w14:paraId="20925F35" w14:textId="77777777" w:rsidR="00446782" w:rsidRDefault="00446782" w:rsidP="002D2BB1">
      <w:pPr>
        <w:rPr>
          <w:rFonts w:ascii="Times New Roman" w:eastAsia="宋体" w:hAnsi="Times New Roman" w:cs="Times New Roman"/>
          <w:sz w:val="24"/>
          <w:szCs w:val="24"/>
        </w:rPr>
      </w:pPr>
    </w:p>
    <w:p w14:paraId="02A792D1" w14:textId="1AA24A84" w:rsidR="00446782" w:rsidRDefault="00446782" w:rsidP="002D2BB1">
      <w:pPr>
        <w:rPr>
          <w:rFonts w:ascii="Times New Roman" w:eastAsia="宋体" w:hAnsi="Times New Roman" w:cs="Times New Roman"/>
          <w:b/>
          <w:bCs/>
          <w:sz w:val="24"/>
          <w:szCs w:val="24"/>
        </w:rPr>
      </w:pPr>
      <w:r w:rsidRPr="00446782">
        <w:rPr>
          <w:rFonts w:ascii="Times New Roman" w:eastAsia="宋体" w:hAnsi="Times New Roman" w:cs="Times New Roman" w:hint="eastAsia"/>
          <w:b/>
          <w:bCs/>
          <w:sz w:val="24"/>
          <w:szCs w:val="24"/>
        </w:rPr>
        <w:t xml:space="preserve">8. </w:t>
      </w:r>
      <w:r w:rsidRPr="00446782">
        <w:rPr>
          <w:rFonts w:ascii="Times New Roman" w:eastAsia="宋体" w:hAnsi="Times New Roman" w:cs="Times New Roman" w:hint="eastAsia"/>
          <w:b/>
          <w:bCs/>
          <w:sz w:val="24"/>
          <w:szCs w:val="24"/>
        </w:rPr>
        <w:t>反击</w:t>
      </w:r>
      <w:r w:rsidR="00624F4E">
        <w:rPr>
          <w:rFonts w:ascii="Times New Roman" w:eastAsia="宋体" w:hAnsi="Times New Roman" w:cs="Times New Roman" w:hint="eastAsia"/>
          <w:b/>
          <w:bCs/>
          <w:sz w:val="24"/>
          <w:szCs w:val="24"/>
        </w:rPr>
        <w:t>核心</w:t>
      </w:r>
    </w:p>
    <w:p w14:paraId="25954DDF" w14:textId="40F20A2C" w:rsidR="00624F4E" w:rsidRPr="00446782" w:rsidRDefault="00624F4E" w:rsidP="002D2BB1">
      <w:pPr>
        <w:rPr>
          <w:rFonts w:ascii="Times New Roman" w:eastAsia="宋体" w:hAnsi="Times New Roman" w:cs="Times New Roman"/>
          <w:b/>
          <w:bCs/>
          <w:sz w:val="24"/>
          <w:szCs w:val="24"/>
        </w:rPr>
      </w:pPr>
      <w:r>
        <w:rPr>
          <w:rFonts w:ascii="Times New Roman" w:eastAsia="宋体" w:hAnsi="Times New Roman" w:cs="Times New Roman" w:hint="eastAsia"/>
          <w:b/>
          <w:bCs/>
          <w:noProof/>
          <w:sz w:val="24"/>
          <w:szCs w:val="24"/>
          <w14:ligatures w14:val="standardContextual"/>
        </w:rPr>
        <mc:AlternateContent>
          <mc:Choice Requires="wpg">
            <w:drawing>
              <wp:anchor distT="0" distB="0" distL="114300" distR="114300" simplePos="0" relativeHeight="251801600" behindDoc="0" locked="0" layoutInCell="1" allowOverlap="1" wp14:anchorId="207D20B7" wp14:editId="11B9F8FB">
                <wp:simplePos x="0" y="0"/>
                <wp:positionH relativeFrom="column">
                  <wp:posOffset>-1321</wp:posOffset>
                </wp:positionH>
                <wp:positionV relativeFrom="paragraph">
                  <wp:posOffset>136235</wp:posOffset>
                </wp:positionV>
                <wp:extent cx="3288008" cy="2383419"/>
                <wp:effectExtent l="0" t="0" r="8255" b="0"/>
                <wp:wrapSquare wrapText="bothSides"/>
                <wp:docPr id="1035196275" name="组合 28"/>
                <wp:cNvGraphicFramePr/>
                <a:graphic xmlns:a="http://schemas.openxmlformats.org/drawingml/2006/main">
                  <a:graphicData uri="http://schemas.microsoft.com/office/word/2010/wordprocessingGroup">
                    <wpg:wgp>
                      <wpg:cNvGrpSpPr/>
                      <wpg:grpSpPr>
                        <a:xfrm>
                          <a:off x="0" y="0"/>
                          <a:ext cx="3288008" cy="2383419"/>
                          <a:chOff x="0" y="0"/>
                          <a:chExt cx="3288008" cy="2383419"/>
                        </a:xfrm>
                      </wpg:grpSpPr>
                      <pic:pic xmlns:pic="http://schemas.openxmlformats.org/drawingml/2006/picture">
                        <pic:nvPicPr>
                          <pic:cNvPr id="982015973" name="图片 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528555"/>
                            <a:ext cx="1616075" cy="1374775"/>
                          </a:xfrm>
                          <a:prstGeom prst="rect">
                            <a:avLst/>
                          </a:prstGeom>
                        </pic:spPr>
                      </pic:pic>
                      <pic:pic xmlns:pic="http://schemas.openxmlformats.org/drawingml/2006/picture">
                        <pic:nvPicPr>
                          <pic:cNvPr id="1614440410" name="图片 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31713" y="1966224"/>
                            <a:ext cx="921385" cy="417195"/>
                          </a:xfrm>
                          <a:prstGeom prst="rect">
                            <a:avLst/>
                          </a:prstGeom>
                        </pic:spPr>
                      </pic:pic>
                      <pic:pic xmlns:pic="http://schemas.openxmlformats.org/drawingml/2006/picture">
                        <pic:nvPicPr>
                          <pic:cNvPr id="603586941" name="图片 1"/>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1664948" y="95140"/>
                            <a:ext cx="1623060" cy="2286000"/>
                          </a:xfrm>
                          <a:prstGeom prst="rect">
                            <a:avLst/>
                          </a:prstGeom>
                        </pic:spPr>
                      </pic:pic>
                      <pic:pic xmlns:pic="http://schemas.openxmlformats.org/drawingml/2006/picture">
                        <pic:nvPicPr>
                          <pic:cNvPr id="1404298438" name="图片 1"/>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67995" cy="453390"/>
                          </a:xfrm>
                          <a:prstGeom prst="rect">
                            <a:avLst/>
                          </a:prstGeom>
                        </pic:spPr>
                      </pic:pic>
                    </wpg:wgp>
                  </a:graphicData>
                </a:graphic>
              </wp:anchor>
            </w:drawing>
          </mc:Choice>
          <mc:Fallback>
            <w:pict>
              <v:group w14:anchorId="28D2BB0A" id="组合 28" o:spid="_x0000_s1026" style="position:absolute;margin-left:-.1pt;margin-top:10.75pt;width:258.9pt;height:187.65pt;z-index:251801600" coordsize="32880,23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">
                <v:shape id="图片 1" o:spid="_x0000_s1027" type="#_x0000_t75" style="position:absolute;top:5285;width:16160;height:13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">
                  <v:imagedata r:id="rId140" o:title=""/>
                </v:shape>
                <v:shape id="图片 1" o:spid="_x0000_s1028" type="#_x0000_t75" style="position:absolute;left:317;top:19662;width:9213;height:4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">
                  <v:imagedata r:id="rId141" o:title=""/>
                </v:shape>
                <v:shape id="图片 1" o:spid="_x0000_s1029" type="#_x0000_t75" style="position:absolute;left:16649;top:951;width:16231;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">
                  <v:imagedata r:id="rId142" o:title=""/>
                </v:shape>
                <v:shape id="图片 1" o:spid="_x0000_s1030" type="#_x0000_t75" style="position:absolute;width:4679;height:4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">
                  <v:imagedata r:id="rId143" o:title=""/>
                </v:shape>
                <w10:wrap type="square"/>
              </v:group>
            </w:pict>
          </mc:Fallback>
        </mc:AlternateContent>
      </w:r>
    </w:p>
    <w:p w14:paraId="3D5369AB" w14:textId="74EE7D04" w:rsidR="00446782" w:rsidRDefault="00446782" w:rsidP="002D2BB1">
      <w:pPr>
        <w:rPr>
          <w:rFonts w:ascii="Times New Roman" w:eastAsia="宋体" w:hAnsi="Times New Roman" w:cs="Times New Roman"/>
          <w:sz w:val="24"/>
          <w:szCs w:val="24"/>
        </w:rPr>
      </w:pPr>
    </w:p>
    <w:p w14:paraId="3C8C3E6D" w14:textId="3FE53917" w:rsidR="00446782" w:rsidRDefault="00446782" w:rsidP="002D2BB1">
      <w:pPr>
        <w:rPr>
          <w:rFonts w:ascii="Times New Roman" w:eastAsia="宋体" w:hAnsi="Times New Roman" w:cs="Times New Roman"/>
          <w:sz w:val="24"/>
          <w:szCs w:val="24"/>
        </w:rPr>
      </w:pPr>
    </w:p>
    <w:p w14:paraId="1BEB4586" w14:textId="4090981D" w:rsidR="00446782" w:rsidRDefault="00446782" w:rsidP="002D2BB1">
      <w:pPr>
        <w:rPr>
          <w:rFonts w:ascii="Times New Roman" w:eastAsia="宋体" w:hAnsi="Times New Roman" w:cs="Times New Roman"/>
          <w:sz w:val="24"/>
          <w:szCs w:val="24"/>
        </w:rPr>
      </w:pPr>
    </w:p>
    <w:p w14:paraId="3EED8722" w14:textId="0675B81E" w:rsidR="00624F4E" w:rsidRDefault="00624F4E" w:rsidP="002D2BB1">
      <w:pPr>
        <w:rPr>
          <w:rFonts w:ascii="Times New Roman" w:eastAsia="宋体" w:hAnsi="Times New Roman" w:cs="Times New Roman"/>
          <w:sz w:val="24"/>
          <w:szCs w:val="24"/>
        </w:rPr>
      </w:pPr>
    </w:p>
    <w:p w14:paraId="1924ED2C" w14:textId="35407DD7" w:rsidR="00624F4E" w:rsidRDefault="00624F4E" w:rsidP="002D2BB1">
      <w:pPr>
        <w:rPr>
          <w:rFonts w:ascii="Times New Roman" w:eastAsia="宋体" w:hAnsi="Times New Roman" w:cs="Times New Roman"/>
          <w:sz w:val="24"/>
          <w:szCs w:val="24"/>
        </w:rPr>
      </w:pPr>
    </w:p>
    <w:p w14:paraId="1E6AE44F" w14:textId="6060959A" w:rsidR="00624F4E" w:rsidRDefault="00624F4E" w:rsidP="002D2BB1">
      <w:pPr>
        <w:rPr>
          <w:rFonts w:ascii="Times New Roman" w:eastAsia="宋体" w:hAnsi="Times New Roman" w:cs="Times New Roman"/>
          <w:sz w:val="24"/>
          <w:szCs w:val="24"/>
        </w:rPr>
      </w:pPr>
    </w:p>
    <w:p w14:paraId="33B11A0A" w14:textId="72CFC7E3" w:rsidR="00624F4E" w:rsidRDefault="00624F4E" w:rsidP="002D2BB1">
      <w:pPr>
        <w:rPr>
          <w:rFonts w:ascii="Times New Roman" w:eastAsia="宋体" w:hAnsi="Times New Roman" w:cs="Times New Roman"/>
          <w:sz w:val="24"/>
          <w:szCs w:val="24"/>
        </w:rPr>
      </w:pPr>
    </w:p>
    <w:p w14:paraId="49BCD5CE" w14:textId="238515B3" w:rsidR="00624F4E" w:rsidRDefault="00624F4E" w:rsidP="002D2BB1">
      <w:pPr>
        <w:rPr>
          <w:rFonts w:ascii="Times New Roman" w:eastAsia="宋体" w:hAnsi="Times New Roman" w:cs="Times New Roman"/>
          <w:sz w:val="24"/>
          <w:szCs w:val="24"/>
        </w:rPr>
      </w:pPr>
    </w:p>
    <w:p w14:paraId="6905EBC9" w14:textId="4BE0A5A8" w:rsidR="00624F4E" w:rsidRDefault="00624F4E" w:rsidP="002D2BB1">
      <w:pPr>
        <w:rPr>
          <w:rFonts w:ascii="Times New Roman" w:eastAsia="宋体" w:hAnsi="Times New Roman" w:cs="Times New Roman"/>
          <w:sz w:val="24"/>
          <w:szCs w:val="24"/>
        </w:rPr>
      </w:pPr>
      <w:r>
        <w:rPr>
          <w:rFonts w:ascii="Times New Roman" w:eastAsia="宋体" w:hAnsi="Times New Roman" w:cs="Times New Roman" w:hint="eastAsia"/>
          <w:sz w:val="24"/>
          <w:szCs w:val="24"/>
        </w:rPr>
        <w:t>光烬昭君的</w:t>
      </w:r>
      <w:r w:rsidRPr="00624F4E">
        <w:rPr>
          <w:rFonts w:ascii="Times New Roman" w:eastAsia="宋体" w:hAnsi="Times New Roman" w:cs="Times New Roman" w:hint="eastAsia"/>
          <w:b/>
          <w:bCs/>
          <w:sz w:val="24"/>
          <w:szCs w:val="24"/>
        </w:rPr>
        <w:t>光烬特技强化</w:t>
      </w:r>
      <w:r>
        <w:rPr>
          <w:rFonts w:ascii="Times New Roman" w:eastAsia="宋体" w:hAnsi="Times New Roman" w:cs="Times New Roman" w:hint="eastAsia"/>
          <w:b/>
          <w:bCs/>
          <w:sz w:val="24"/>
          <w:szCs w:val="24"/>
        </w:rPr>
        <w:t>本回合</w:t>
      </w:r>
      <w:r w:rsidRPr="00624F4E">
        <w:rPr>
          <w:rFonts w:ascii="Times New Roman" w:eastAsia="宋体" w:hAnsi="Times New Roman" w:cs="Times New Roman" w:hint="eastAsia"/>
          <w:b/>
          <w:bCs/>
          <w:sz w:val="24"/>
          <w:szCs w:val="24"/>
        </w:rPr>
        <w:t>反击时的威力</w:t>
      </w:r>
      <w:r>
        <w:rPr>
          <w:rFonts w:ascii="Times New Roman" w:eastAsia="宋体" w:hAnsi="Times New Roman" w:cs="Times New Roman" w:hint="eastAsia"/>
          <w:sz w:val="24"/>
          <w:szCs w:val="24"/>
        </w:rPr>
        <w:t>，因此其主要伤害来源是</w:t>
      </w:r>
      <w:r w:rsidRPr="00624F4E">
        <w:rPr>
          <w:rFonts w:ascii="Times New Roman" w:eastAsia="宋体" w:hAnsi="Times New Roman" w:cs="Times New Roman" w:hint="eastAsia"/>
          <w:b/>
          <w:bCs/>
          <w:sz w:val="24"/>
          <w:szCs w:val="24"/>
        </w:rPr>
        <w:t>反击</w:t>
      </w:r>
      <w:r>
        <w:rPr>
          <w:rFonts w:ascii="Times New Roman" w:eastAsia="宋体" w:hAnsi="Times New Roman" w:cs="Times New Roman" w:hint="eastAsia"/>
          <w:b/>
          <w:bCs/>
          <w:sz w:val="24"/>
          <w:szCs w:val="24"/>
        </w:rPr>
        <w:t>。</w:t>
      </w:r>
      <w:r>
        <w:rPr>
          <w:rFonts w:ascii="Times New Roman" w:eastAsia="宋体" w:hAnsi="Times New Roman" w:cs="Times New Roman" w:hint="eastAsia"/>
          <w:sz w:val="24"/>
          <w:szCs w:val="24"/>
        </w:rPr>
        <w:t>如果</w:t>
      </w:r>
      <w:r w:rsidRPr="00624F4E">
        <w:rPr>
          <w:rFonts w:ascii="Times New Roman" w:eastAsia="宋体" w:hAnsi="Times New Roman" w:cs="Times New Roman" w:hint="eastAsia"/>
          <w:b/>
          <w:bCs/>
          <w:sz w:val="24"/>
          <w:szCs w:val="24"/>
        </w:rPr>
        <w:t>boss</w:t>
      </w:r>
      <w:r w:rsidRPr="00624F4E">
        <w:rPr>
          <w:rFonts w:ascii="Times New Roman" w:eastAsia="宋体" w:hAnsi="Times New Roman" w:cs="Times New Roman" w:hint="eastAsia"/>
          <w:b/>
          <w:bCs/>
          <w:sz w:val="24"/>
          <w:szCs w:val="24"/>
        </w:rPr>
        <w:t>先出手</w:t>
      </w:r>
      <w:r>
        <w:rPr>
          <w:rFonts w:ascii="Times New Roman" w:eastAsia="宋体" w:hAnsi="Times New Roman" w:cs="Times New Roman" w:hint="eastAsia"/>
          <w:sz w:val="24"/>
          <w:szCs w:val="24"/>
        </w:rPr>
        <w:t>，</w:t>
      </w:r>
      <w:r w:rsidRPr="00624F4E">
        <w:rPr>
          <w:rFonts w:ascii="Times New Roman" w:eastAsia="宋体" w:hAnsi="Times New Roman" w:cs="Times New Roman" w:hint="eastAsia"/>
          <w:b/>
          <w:bCs/>
          <w:sz w:val="24"/>
          <w:szCs w:val="24"/>
        </w:rPr>
        <w:t>使用光烬前就会反击</w:t>
      </w:r>
      <w:r>
        <w:rPr>
          <w:rFonts w:ascii="Times New Roman" w:eastAsia="宋体" w:hAnsi="Times New Roman" w:cs="Times New Roman" w:hint="eastAsia"/>
          <w:sz w:val="24"/>
          <w:szCs w:val="24"/>
        </w:rPr>
        <w:t>，浪费一次</w:t>
      </w:r>
      <w:r>
        <w:rPr>
          <w:rFonts w:ascii="Times New Roman" w:eastAsia="宋体" w:hAnsi="Times New Roman" w:cs="Times New Roman" w:hint="eastAsia"/>
          <w:b/>
          <w:bCs/>
          <w:sz w:val="24"/>
          <w:szCs w:val="24"/>
        </w:rPr>
        <w:t>光烬特技</w:t>
      </w:r>
      <w:r w:rsidRPr="00624F4E">
        <w:rPr>
          <w:rFonts w:ascii="Times New Roman" w:eastAsia="宋体" w:hAnsi="Times New Roman" w:cs="Times New Roman" w:hint="eastAsia"/>
          <w:sz w:val="24"/>
          <w:szCs w:val="24"/>
        </w:rPr>
        <w:t>，这是使用时需要注意的问题。</w:t>
      </w:r>
      <w:r>
        <w:rPr>
          <w:rFonts w:ascii="Times New Roman" w:eastAsia="宋体" w:hAnsi="Times New Roman" w:cs="Times New Roman" w:hint="eastAsia"/>
          <w:sz w:val="24"/>
          <w:szCs w:val="24"/>
        </w:rPr>
        <w:t>推荐使用</w:t>
      </w:r>
      <w:r>
        <w:rPr>
          <w:rFonts w:ascii="Times New Roman" w:eastAsia="宋体" w:hAnsi="Times New Roman" w:cs="Times New Roman" w:hint="eastAsia"/>
          <w:sz w:val="24"/>
          <w:szCs w:val="24"/>
        </w:rPr>
        <w:t>my</w:t>
      </w:r>
      <w:r w:rsidR="00236E2C">
        <w:rPr>
          <w:rFonts w:ascii="Times New Roman" w:eastAsia="宋体" w:hAnsi="Times New Roman" w:cs="Times New Roman" w:hint="eastAsia"/>
          <w:sz w:val="24"/>
          <w:szCs w:val="24"/>
        </w:rPr>
        <w:t>登录</w:t>
      </w:r>
      <w:r>
        <w:rPr>
          <w:rFonts w:ascii="Times New Roman" w:eastAsia="宋体" w:hAnsi="Times New Roman" w:cs="Times New Roman" w:hint="eastAsia"/>
          <w:sz w:val="24"/>
          <w:szCs w:val="24"/>
        </w:rPr>
        <w:t>器的辅助功能</w:t>
      </w:r>
      <w:r w:rsidR="00236E2C">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对战助手查看</w:t>
      </w:r>
      <w:r>
        <w:rPr>
          <w:rFonts w:ascii="Times New Roman" w:eastAsia="宋体" w:hAnsi="Times New Roman" w:cs="Times New Roman" w:hint="eastAsia"/>
          <w:sz w:val="24"/>
          <w:szCs w:val="24"/>
        </w:rPr>
        <w:t>boss</w:t>
      </w:r>
      <w:r>
        <w:rPr>
          <w:rFonts w:ascii="Times New Roman" w:eastAsia="宋体" w:hAnsi="Times New Roman" w:cs="Times New Roman" w:hint="eastAsia"/>
          <w:sz w:val="24"/>
          <w:szCs w:val="24"/>
        </w:rPr>
        <w:t>光能数，在</w:t>
      </w:r>
      <w:r>
        <w:rPr>
          <w:rFonts w:ascii="Times New Roman" w:eastAsia="宋体" w:hAnsi="Times New Roman" w:cs="Times New Roman" w:hint="eastAsia"/>
          <w:sz w:val="24"/>
          <w:szCs w:val="24"/>
        </w:rPr>
        <w:t>boss</w:t>
      </w:r>
      <w:r w:rsidRPr="00624F4E">
        <w:rPr>
          <w:rFonts w:ascii="Times New Roman" w:eastAsia="宋体" w:hAnsi="Times New Roman" w:cs="Times New Roman" w:hint="eastAsia"/>
          <w:b/>
          <w:bCs/>
          <w:sz w:val="24"/>
          <w:szCs w:val="24"/>
        </w:rPr>
        <w:t>不能释放大招</w:t>
      </w:r>
      <w:r>
        <w:rPr>
          <w:rFonts w:ascii="Times New Roman" w:eastAsia="宋体" w:hAnsi="Times New Roman" w:cs="Times New Roman" w:hint="eastAsia"/>
          <w:sz w:val="24"/>
          <w:szCs w:val="24"/>
        </w:rPr>
        <w:t>时（</w:t>
      </w:r>
      <w:r>
        <w:rPr>
          <w:rFonts w:ascii="Times New Roman" w:eastAsia="宋体" w:hAnsi="Times New Roman" w:cs="Times New Roman" w:hint="eastAsia"/>
          <w:sz w:val="24"/>
          <w:szCs w:val="24"/>
        </w:rPr>
        <w:t>2/4</w:t>
      </w:r>
      <w:r>
        <w:rPr>
          <w:rFonts w:ascii="Times New Roman" w:eastAsia="宋体" w:hAnsi="Times New Roman" w:cs="Times New Roman" w:hint="eastAsia"/>
          <w:sz w:val="24"/>
          <w:szCs w:val="24"/>
        </w:rPr>
        <w:t>光能）使用光烬特技。</w:t>
      </w:r>
    </w:p>
    <w:p w14:paraId="4594B165" w14:textId="3BAC198B" w:rsidR="00624F4E" w:rsidRDefault="00624F4E" w:rsidP="002D2BB1">
      <w:pPr>
        <w:rPr>
          <w:rFonts w:ascii="Times New Roman" w:eastAsia="宋体" w:hAnsi="Times New Roman" w:cs="Times New Roman"/>
          <w:sz w:val="24"/>
          <w:szCs w:val="24"/>
        </w:rPr>
      </w:pPr>
      <w:r>
        <w:rPr>
          <w:noProof/>
          <w14:ligatures w14:val="standardContextual"/>
        </w:rPr>
        <w:drawing>
          <wp:inline distT="0" distB="0" distL="0" distR="0" wp14:anchorId="45159B77" wp14:editId="58B0930B">
            <wp:extent cx="1213200" cy="1047600"/>
            <wp:effectExtent l="0" t="0" r="6350" b="635"/>
            <wp:docPr id="187953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3076" name=""/>
                    <pic:cNvPicPr/>
                  </pic:nvPicPr>
                  <pic:blipFill>
                    <a:blip r:embed="rId144"/>
                    <a:stretch>
                      <a:fillRect/>
                    </a:stretch>
                  </pic:blipFill>
                  <pic:spPr>
                    <a:xfrm>
                      <a:off x="0" y="0"/>
                      <a:ext cx="1213200" cy="1047600"/>
                    </a:xfrm>
                    <a:prstGeom prst="rect">
                      <a:avLst/>
                    </a:prstGeom>
                  </pic:spPr>
                </pic:pic>
              </a:graphicData>
            </a:graphic>
          </wp:inline>
        </w:drawing>
      </w:r>
      <w:r>
        <w:rPr>
          <w:rFonts w:ascii="Times New Roman" w:eastAsia="宋体" w:hAnsi="Times New Roman" w:cs="Times New Roman" w:hint="eastAsia"/>
          <w:sz w:val="24"/>
          <w:szCs w:val="24"/>
        </w:rPr>
        <w:t>（</w:t>
      </w:r>
      <w:r w:rsidR="000E4E81">
        <w:rPr>
          <w:rFonts w:ascii="Times New Roman" w:eastAsia="宋体" w:hAnsi="Times New Roman" w:cs="Times New Roman" w:hint="eastAsia"/>
          <w:sz w:val="24"/>
          <w:szCs w:val="24"/>
        </w:rPr>
        <w:t>该功能</w:t>
      </w:r>
      <w:r>
        <w:rPr>
          <w:rFonts w:ascii="Times New Roman" w:eastAsia="宋体" w:hAnsi="Times New Roman" w:cs="Times New Roman" w:hint="eastAsia"/>
          <w:sz w:val="24"/>
          <w:szCs w:val="24"/>
        </w:rPr>
        <w:t>可能有延迟，</w:t>
      </w:r>
      <w:r w:rsidR="00236E2C">
        <w:rPr>
          <w:rFonts w:ascii="Times New Roman" w:eastAsia="宋体" w:hAnsi="Times New Roman" w:cs="Times New Roman" w:hint="eastAsia"/>
          <w:sz w:val="24"/>
          <w:szCs w:val="24"/>
        </w:rPr>
        <w:t>可以等几秒或自行推算</w:t>
      </w:r>
      <w:r>
        <w:rPr>
          <w:rFonts w:ascii="Times New Roman" w:eastAsia="宋体" w:hAnsi="Times New Roman" w:cs="Times New Roman" w:hint="eastAsia"/>
          <w:sz w:val="24"/>
          <w:szCs w:val="24"/>
        </w:rPr>
        <w:t>）</w:t>
      </w:r>
    </w:p>
    <w:p w14:paraId="4C05100B" w14:textId="3B81E35D" w:rsidR="00236E2C" w:rsidRPr="00236E2C" w:rsidRDefault="00236E2C" w:rsidP="002D2BB1">
      <w:pPr>
        <w:rPr>
          <w:rFonts w:ascii="宋体" w:eastAsia="宋体" w:hAnsi="宋体" w:cs="Times New Roman"/>
          <w:color w:val="000000" w:themeColor="text1"/>
          <w:sz w:val="24"/>
          <w:szCs w:val="24"/>
        </w:rPr>
      </w:pPr>
      <w:r w:rsidRPr="0068238B">
        <w:rPr>
          <w:rFonts w:ascii="Times New Roman" w:eastAsia="宋体" w:hAnsi="Times New Roman" w:cs="Times New Roman" w:hint="eastAsia"/>
          <w:b/>
          <w:bCs/>
          <w:color w:val="EE0000"/>
          <w:sz w:val="24"/>
          <w:szCs w:val="24"/>
        </w:rPr>
        <w:t>注：</w:t>
      </w:r>
      <w:r>
        <w:rPr>
          <w:rFonts w:ascii="宋体" w:eastAsia="宋体" w:hAnsi="宋体" w:cs="Times New Roman" w:hint="eastAsia"/>
          <w:color w:val="000000" w:themeColor="text1"/>
          <w:sz w:val="24"/>
          <w:szCs w:val="24"/>
        </w:rPr>
        <w:t>目前昭君只能</w:t>
      </w:r>
      <w:r w:rsidRPr="00236E2C">
        <w:rPr>
          <w:rFonts w:ascii="Times New Roman" w:eastAsia="宋体" w:hAnsi="Times New Roman" w:cs="Times New Roman"/>
          <w:color w:val="000000" w:themeColor="text1"/>
          <w:sz w:val="24"/>
          <w:szCs w:val="24"/>
        </w:rPr>
        <w:t>10</w:t>
      </w:r>
      <w:r>
        <w:rPr>
          <w:rFonts w:ascii="宋体" w:eastAsia="宋体" w:hAnsi="宋体" w:cs="Times New Roman" w:hint="eastAsia"/>
          <w:color w:val="000000" w:themeColor="text1"/>
          <w:sz w:val="24"/>
          <w:szCs w:val="24"/>
        </w:rPr>
        <w:t>奥币购买，最主要的就业是纪元弈主-无冕之王的挑战，昭君本身是超上古的优秀打手，无冕则是超王系的优秀打手，但暂时在其他亚比的挑战中都不是必需的，因此还是推荐大家量力而行。</w:t>
      </w:r>
    </w:p>
    <w:p w14:paraId="2547C56A" w14:textId="21533875" w:rsidR="000E4E81" w:rsidRPr="000E4E81" w:rsidRDefault="00B30347" w:rsidP="000E4E81">
      <w:pPr>
        <w:pStyle w:val="3"/>
        <w:rPr>
          <w:rFonts w:ascii="Times New Roman" w:hAnsi="Times New Roman" w:cs="Times New Roman"/>
        </w:rPr>
      </w:pPr>
      <w:bookmarkStart w:id="36" w:name="_Toc205129848"/>
      <w:r w:rsidRPr="00AF49BD">
        <w:rPr>
          <w:rFonts w:ascii="Times New Roman" w:hAnsi="Times New Roman" w:cs="Times New Roman"/>
        </w:rPr>
        <w:lastRenderedPageBreak/>
        <w:t>3.</w:t>
      </w:r>
      <w:r w:rsidR="00BF0F39">
        <w:rPr>
          <w:rFonts w:ascii="Times New Roman" w:hAnsi="Times New Roman" w:cs="Times New Roman" w:hint="eastAsia"/>
        </w:rPr>
        <w:t>5</w:t>
      </w:r>
      <w:r w:rsidRPr="00AF49BD">
        <w:rPr>
          <w:rFonts w:ascii="Times New Roman" w:hAnsi="Times New Roman" w:cs="Times New Roman"/>
        </w:rPr>
        <w:t>.</w:t>
      </w:r>
      <w:r w:rsidR="00DC1AC7">
        <w:rPr>
          <w:rFonts w:ascii="Times New Roman" w:hAnsi="Times New Roman" w:cs="Times New Roman" w:hint="eastAsia"/>
        </w:rPr>
        <w:t>5</w:t>
      </w:r>
      <w:r w:rsidRPr="00AF49BD">
        <w:rPr>
          <w:rFonts w:ascii="Times New Roman" w:hAnsi="Times New Roman" w:cs="Times New Roman"/>
        </w:rPr>
        <w:t xml:space="preserve"> </w:t>
      </w:r>
      <w:r w:rsidRPr="00AF49BD">
        <w:rPr>
          <w:rFonts w:ascii="Times New Roman" w:hAnsi="Times New Roman" w:cs="Times New Roman"/>
        </w:rPr>
        <w:t>光烬亚比养成推荐</w:t>
      </w:r>
      <w:bookmarkEnd w:id="36"/>
    </w:p>
    <w:p w14:paraId="01CD7E9C" w14:textId="10D89126" w:rsidR="000E4E81" w:rsidRPr="000E4E81" w:rsidRDefault="000E4E81" w:rsidP="000E4E81">
      <w:pPr>
        <w:widowControl w:val="0"/>
        <w:rPr>
          <w:rFonts w:ascii="Times New Roman" w:eastAsia="宋体" w:hAnsi="Times New Roman" w:cs="Times New Roman"/>
          <w:sz w:val="24"/>
          <w:szCs w:val="24"/>
        </w:rPr>
      </w:pPr>
      <w:r w:rsidRPr="000E4E81">
        <w:rPr>
          <w:rFonts w:ascii="Times New Roman" w:eastAsia="宋体" w:hAnsi="Times New Roman" w:cs="Times New Roman" w:hint="eastAsia"/>
          <w:b/>
          <w:bCs/>
          <w:color w:val="FF0000"/>
          <w:sz w:val="24"/>
          <w:szCs w:val="24"/>
        </w:rPr>
        <w:t>T0</w:t>
      </w:r>
      <w:r w:rsidRPr="000E4E81">
        <w:rPr>
          <w:rFonts w:ascii="Times New Roman" w:eastAsia="宋体" w:hAnsi="Times New Roman" w:cs="Times New Roman" w:hint="eastAsia"/>
          <w:sz w:val="24"/>
          <w:szCs w:val="24"/>
        </w:rPr>
        <w:t>&lt;</w:t>
      </w:r>
      <w:r w:rsidRPr="000E4E81">
        <w:rPr>
          <w:rFonts w:ascii="Times New Roman" w:eastAsia="宋体" w:hAnsi="Times New Roman" w:cs="Times New Roman" w:hint="eastAsia"/>
          <w:sz w:val="24"/>
          <w:szCs w:val="24"/>
        </w:rPr>
        <w:t>版本答案，自身强度高，适用范围极多，出场率极高，</w:t>
      </w:r>
      <w:r w:rsidR="00294055">
        <w:rPr>
          <w:rFonts w:ascii="Times New Roman" w:eastAsia="宋体" w:hAnsi="Times New Roman" w:cs="Times New Roman" w:hint="eastAsia"/>
          <w:sz w:val="24"/>
          <w:szCs w:val="24"/>
        </w:rPr>
        <w:t>平民</w:t>
      </w:r>
      <w:r w:rsidRPr="000E4E81">
        <w:rPr>
          <w:rFonts w:ascii="Times New Roman" w:eastAsia="宋体" w:hAnsi="Times New Roman" w:cs="Times New Roman" w:hint="eastAsia"/>
          <w:sz w:val="24"/>
          <w:szCs w:val="24"/>
        </w:rPr>
        <w:t>必养</w:t>
      </w:r>
      <w:r w:rsidRPr="000E4E81">
        <w:rPr>
          <w:rFonts w:ascii="Times New Roman" w:eastAsia="宋体" w:hAnsi="Times New Roman" w:cs="Times New Roman" w:hint="eastAsia"/>
          <w:sz w:val="24"/>
          <w:szCs w:val="24"/>
        </w:rPr>
        <w:t>&gt;</w:t>
      </w:r>
    </w:p>
    <w:p w14:paraId="437EE5C3" w14:textId="037605A4" w:rsidR="000E4E81" w:rsidRPr="000E4E81" w:rsidRDefault="000E4E81" w:rsidP="000E4E81">
      <w:pPr>
        <w:widowControl w:val="0"/>
        <w:rPr>
          <w:rFonts w:ascii="Times New Roman" w:eastAsia="宋体" w:hAnsi="Times New Roman" w:cs="Times New Roman"/>
          <w:color w:val="000000"/>
          <w:sz w:val="24"/>
          <w:szCs w:val="24"/>
        </w:rPr>
      </w:pPr>
      <w:r w:rsidRPr="000E4E81">
        <w:rPr>
          <w:rFonts w:ascii="Times New Roman" w:eastAsia="宋体" w:hAnsi="Times New Roman" w:cs="Times New Roman" w:hint="eastAsia"/>
          <w:b/>
          <w:bCs/>
          <w:color w:val="000000"/>
          <w:sz w:val="24"/>
          <w:szCs w:val="24"/>
        </w:rPr>
        <w:t>提名亚比</w:t>
      </w:r>
      <w:r w:rsidRPr="000E4E81">
        <w:rPr>
          <w:rFonts w:ascii="Times New Roman" w:eastAsia="宋体" w:hAnsi="Times New Roman" w:cs="Times New Roman" w:hint="eastAsia"/>
          <w:color w:val="000000"/>
          <w:sz w:val="24"/>
          <w:szCs w:val="24"/>
        </w:rPr>
        <w:t>：</w:t>
      </w:r>
    </w:p>
    <w:p w14:paraId="7641416E" w14:textId="5F26CF2D" w:rsidR="000E4E81" w:rsidRPr="000E4E81" w:rsidRDefault="000E4E81" w:rsidP="000E4E81">
      <w:pPr>
        <w:widowControl w:val="0"/>
        <w:spacing w:line="240" w:lineRule="auto"/>
        <w:rPr>
          <w:rFonts w:ascii="Times New Roman" w:eastAsia="宋体" w:hAnsi="Times New Roman" w:cs="Times New Roman"/>
          <w:color w:val="000000"/>
          <w:sz w:val="24"/>
          <w:szCs w:val="24"/>
        </w:rPr>
      </w:pPr>
      <w:r>
        <w:rPr>
          <w:rFonts w:ascii="Times New Roman" w:eastAsia="宋体" w:hAnsi="Times New Roman" w:cs="Times New Roman" w:hint="eastAsia"/>
          <w:b/>
          <w:bCs/>
          <w:color w:val="00B0F0"/>
          <w:sz w:val="24"/>
          <w:szCs w:val="24"/>
          <w14:textFill>
            <w14:gradFill>
              <w14:gsLst>
                <w14:gs w14:pos="0">
                  <w14:srgbClr w14:val="00B0F0">
                    <w14:shade w14:val="30000"/>
                    <w14:satMod w14:val="115000"/>
                  </w14:srgbClr>
                </w14:gs>
                <w14:gs w14:pos="50000">
                  <w14:srgbClr w14:val="00B0F0">
                    <w14:shade w14:val="67500"/>
                    <w14:satMod w14:val="115000"/>
                  </w14:srgbClr>
                </w14:gs>
                <w14:gs w14:pos="100000">
                  <w14:srgbClr w14:val="00B0F0">
                    <w14:shade w14:val="100000"/>
                    <w14:satMod w14:val="115000"/>
                  </w14:srgbClr>
                </w14:gs>
              </w14:gsLst>
              <w14:path w14:path="circle">
                <w14:fillToRect w14:l="50000" w14:t="50000" w14:r="50000" w14:b="50000"/>
              </w14:path>
            </w14:gradFill>
          </w14:textFill>
        </w:rPr>
        <w:t xml:space="preserve">1. </w:t>
      </w:r>
      <w:r w:rsidR="00696F55">
        <w:rPr>
          <w:rFonts w:ascii="Times New Roman" w:eastAsia="宋体" w:hAnsi="Times New Roman" w:cs="Times New Roman" w:hint="eastAsia"/>
          <w:b/>
          <w:bCs/>
          <w:color w:val="00B0F0"/>
          <w:sz w:val="24"/>
          <w:szCs w:val="24"/>
          <w14:textFill>
            <w14:gradFill>
              <w14:gsLst>
                <w14:gs w14:pos="0">
                  <w14:srgbClr w14:val="00B0F0">
                    <w14:shade w14:val="30000"/>
                    <w14:satMod w14:val="115000"/>
                  </w14:srgbClr>
                </w14:gs>
                <w14:gs w14:pos="50000">
                  <w14:srgbClr w14:val="00B0F0">
                    <w14:shade w14:val="67500"/>
                    <w14:satMod w14:val="115000"/>
                  </w14:srgbClr>
                </w14:gs>
                <w14:gs w14:pos="100000">
                  <w14:srgbClr w14:val="00B0F0">
                    <w14:shade w14:val="100000"/>
                    <w14:satMod w14:val="115000"/>
                  </w14:srgbClr>
                </w14:gs>
              </w14:gsLst>
              <w14:path w14:path="circle">
                <w14:fillToRect w14:l="50000" w14:t="50000" w14:r="50000" w14:b="50000"/>
              </w14:path>
            </w14:gradFill>
          </w14:textFill>
        </w:rPr>
        <w:t>后土玄黄</w:t>
      </w:r>
      <w:r w:rsidR="00696F55">
        <w:rPr>
          <w:rFonts w:ascii="Times New Roman" w:eastAsia="宋体" w:hAnsi="Times New Roman" w:cs="Times New Roman" w:hint="eastAsia"/>
          <w:b/>
          <w:bCs/>
          <w:color w:val="00B0F0"/>
          <w:sz w:val="24"/>
          <w:szCs w:val="24"/>
          <w14:textFill>
            <w14:gradFill>
              <w14:gsLst>
                <w14:gs w14:pos="0">
                  <w14:srgbClr w14:val="00B0F0">
                    <w14:shade w14:val="30000"/>
                    <w14:satMod w14:val="115000"/>
                  </w14:srgbClr>
                </w14:gs>
                <w14:gs w14:pos="50000">
                  <w14:srgbClr w14:val="00B0F0">
                    <w14:shade w14:val="67500"/>
                    <w14:satMod w14:val="115000"/>
                  </w14:srgbClr>
                </w14:gs>
                <w14:gs w14:pos="100000">
                  <w14:srgbClr w14:val="00B0F0">
                    <w14:shade w14:val="100000"/>
                    <w14:satMod w14:val="115000"/>
                  </w14:srgbClr>
                </w14:gs>
              </w14:gsLst>
              <w14:path w14:path="circle">
                <w14:fillToRect w14:l="50000" w14:t="50000" w14:r="50000" w14:b="50000"/>
              </w14:path>
            </w14:gradFill>
          </w14:textFill>
        </w:rPr>
        <w:t>-</w:t>
      </w:r>
      <w:r w:rsidRPr="000E4E81">
        <w:rPr>
          <w:rFonts w:ascii="Times New Roman" w:eastAsia="宋体" w:hAnsi="Times New Roman" w:cs="Times New Roman" w:hint="eastAsia"/>
          <w:b/>
          <w:bCs/>
          <w:color w:val="00B0F0"/>
          <w:sz w:val="24"/>
          <w:szCs w:val="24"/>
          <w14:textFill>
            <w14:gradFill>
              <w14:gsLst>
                <w14:gs w14:pos="0">
                  <w14:srgbClr w14:val="00B0F0">
                    <w14:shade w14:val="30000"/>
                    <w14:satMod w14:val="115000"/>
                  </w14:srgbClr>
                </w14:gs>
                <w14:gs w14:pos="50000">
                  <w14:srgbClr w14:val="00B0F0">
                    <w14:shade w14:val="67500"/>
                    <w14:satMod w14:val="115000"/>
                  </w14:srgbClr>
                </w14:gs>
                <w14:gs w14:pos="100000">
                  <w14:srgbClr w14:val="00B0F0">
                    <w14:shade w14:val="100000"/>
                    <w14:satMod w14:val="115000"/>
                  </w14:srgbClr>
                </w14:gs>
              </w14:gsLst>
              <w14:path w14:path="circle">
                <w14:fillToRect w14:l="50000" w14:t="50000" w14:r="50000" w14:b="50000"/>
              </w14:path>
            </w14:gradFill>
          </w14:textFill>
        </w:rPr>
        <w:t>岁岁祈</w:t>
      </w:r>
      <w:r w:rsidRPr="000E4E81">
        <w:rPr>
          <w:rFonts w:ascii="Times New Roman" w:eastAsia="宋体" w:hAnsi="Times New Roman" w:cs="Times New Roman"/>
          <w:b/>
          <w:bCs/>
          <w:noProof/>
          <w:color w:val="00B0F0"/>
          <w:sz w:val="24"/>
          <w:szCs w:val="24"/>
          <w14:textFill>
            <w14:gradFill>
              <w14:gsLst>
                <w14:gs w14:pos="0">
                  <w14:srgbClr w14:val="00B0F0">
                    <w14:shade w14:val="30000"/>
                    <w14:satMod w14:val="115000"/>
                  </w14:srgbClr>
                </w14:gs>
                <w14:gs w14:pos="50000">
                  <w14:srgbClr w14:val="00B0F0">
                    <w14:shade w14:val="67500"/>
                    <w14:satMod w14:val="115000"/>
                  </w14:srgbClr>
                </w14:gs>
                <w14:gs w14:pos="100000">
                  <w14:srgbClr w14:val="00B0F0">
                    <w14:shade w14:val="100000"/>
                    <w14:satMod w14:val="115000"/>
                  </w14:srgbClr>
                </w14:gs>
              </w14:gsLst>
              <w14:path w14:path="circle">
                <w14:fillToRect w14:l="50000" w14:t="50000" w14:r="50000" w14:b="50000"/>
              </w14:path>
            </w14:gradFill>
          </w14:textFill>
        </w:rPr>
        <w:drawing>
          <wp:inline distT="0" distB="0" distL="0" distR="0" wp14:anchorId="4CB84F7C" wp14:editId="55CE17FF">
            <wp:extent cx="259200" cy="252000"/>
            <wp:effectExtent l="0" t="0" r="7620" b="0"/>
            <wp:docPr id="652026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3102" name=""/>
                    <pic:cNvPicPr/>
                  </pic:nvPicPr>
                  <pic:blipFill>
                    <a:blip r:embed="rId145">
                      <a:extLst>
                        <a:ext uri="{28A0092B-C50C-407E-A947-70E740481C1C}">
                          <a14:useLocalDpi xmlns:a14="http://schemas.microsoft.com/office/drawing/2010/main" val="0"/>
                        </a:ext>
                      </a:extLst>
                    </a:blip>
                    <a:stretch>
                      <a:fillRect/>
                    </a:stretch>
                  </pic:blipFill>
                  <pic:spPr>
                    <a:xfrm>
                      <a:off x="0" y="0"/>
                      <a:ext cx="259200" cy="252000"/>
                    </a:xfrm>
                    <a:prstGeom prst="rect">
                      <a:avLst/>
                    </a:prstGeom>
                  </pic:spPr>
                </pic:pic>
              </a:graphicData>
            </a:graphic>
          </wp:inline>
        </w:drawing>
      </w:r>
      <w:r>
        <w:rPr>
          <w:rFonts w:ascii="Times New Roman" w:eastAsia="宋体" w:hAnsi="Times New Roman" w:cs="Times New Roman" w:hint="eastAsia"/>
          <w:color w:val="000000"/>
          <w:sz w:val="24"/>
          <w:szCs w:val="24"/>
        </w:rPr>
        <w:t>：无限光烬，持久作战</w:t>
      </w:r>
    </w:p>
    <w:p w14:paraId="407816C4" w14:textId="38FC9E46" w:rsidR="000E4E81" w:rsidRPr="000E4E81" w:rsidRDefault="000E4E81" w:rsidP="000E4E81">
      <w:pPr>
        <w:widowControl w:val="0"/>
        <w:ind w:left="440"/>
        <w:rPr>
          <w:rFonts w:ascii="Times New Roman" w:eastAsia="宋体" w:hAnsi="Times New Roman" w:cs="Times New Roman"/>
          <w:color w:val="000000"/>
          <w:sz w:val="24"/>
          <w:szCs w:val="24"/>
        </w:rPr>
      </w:pPr>
      <w:r w:rsidRPr="000E4E81">
        <w:rPr>
          <w:rFonts w:ascii="Times New Roman" w:eastAsia="宋体" w:hAnsi="Times New Roman" w:cs="Times New Roman" w:hint="eastAsia"/>
          <w:color w:val="000000"/>
          <w:sz w:val="24"/>
          <w:szCs w:val="24"/>
        </w:rPr>
        <w:t>只需要放一次光烬二光，之后的二光就一直是光烬加成的伤害；连击型；二光拥有削属性补护盾功能，长久作战能力极佳，鏖战首选，且伤害不低，有群星补强；</w:t>
      </w:r>
      <w:r>
        <w:rPr>
          <w:rFonts w:ascii="Times New Roman" w:eastAsia="宋体" w:hAnsi="Times New Roman" w:cs="Times New Roman" w:hint="eastAsia"/>
          <w:color w:val="000000"/>
          <w:sz w:val="24"/>
          <w:szCs w:val="24"/>
        </w:rPr>
        <w:t>克制面优秀，</w:t>
      </w:r>
      <w:r w:rsidRPr="000E4E81">
        <w:rPr>
          <w:rFonts w:ascii="Times New Roman" w:eastAsia="宋体" w:hAnsi="Times New Roman" w:cs="Times New Roman" w:hint="eastAsia"/>
          <w:color w:val="000000"/>
          <w:sz w:val="24"/>
          <w:szCs w:val="24"/>
        </w:rPr>
        <w:t>出场机会极高；获取难度极低</w:t>
      </w:r>
      <w:r>
        <w:rPr>
          <w:rFonts w:ascii="Times New Roman" w:eastAsia="宋体" w:hAnsi="Times New Roman" w:cs="Times New Roman" w:hint="eastAsia"/>
          <w:color w:val="000000"/>
          <w:sz w:val="24"/>
          <w:szCs w:val="24"/>
        </w:rPr>
        <w:t>，</w:t>
      </w:r>
      <w:r w:rsidRPr="000E4E81">
        <w:rPr>
          <w:rFonts w:ascii="Times New Roman" w:eastAsia="宋体" w:hAnsi="Times New Roman" w:cs="Times New Roman" w:hint="eastAsia"/>
          <w:b/>
          <w:bCs/>
          <w:color w:val="000000"/>
          <w:sz w:val="24"/>
          <w:szCs w:val="24"/>
        </w:rPr>
        <w:t>可白嫖王专</w:t>
      </w:r>
      <w:r w:rsidRPr="000E4E81">
        <w:rPr>
          <w:rFonts w:ascii="Times New Roman" w:eastAsia="宋体" w:hAnsi="Times New Roman" w:cs="Times New Roman" w:hint="eastAsia"/>
          <w:color w:val="000000"/>
          <w:sz w:val="24"/>
          <w:szCs w:val="24"/>
        </w:rPr>
        <w:t>。</w:t>
      </w:r>
    </w:p>
    <w:p w14:paraId="5A0E3624" w14:textId="77777777" w:rsidR="000E4E81" w:rsidRPr="000E4E81" w:rsidRDefault="000E4E81" w:rsidP="000E4E81">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伤害能力</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p>
    <w:p w14:paraId="6E3FF438" w14:textId="77777777" w:rsidR="000E4E81" w:rsidRPr="000E4E81" w:rsidRDefault="000E4E81" w:rsidP="000E4E81">
      <w:pPr>
        <w:widowControl w:val="0"/>
        <w:ind w:firstLine="42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应用范围</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r w:rsidRPr="000E4E81">
        <w:rPr>
          <w:rFonts w:ascii="Times New Roman" w:eastAsia="宋体" w:hAnsi="Times New Roman" w:cs="Times New Roman" w:hint="eastAsia"/>
          <w:b/>
          <w:bCs/>
          <w:color w:val="7030A0"/>
          <w:sz w:val="24"/>
          <w:szCs w:val="24"/>
        </w:rPr>
        <w:t xml:space="preserve"> </w:t>
      </w:r>
    </w:p>
    <w:p w14:paraId="2688ECD3" w14:textId="77777777" w:rsidR="000E4E81" w:rsidRPr="000E4E81" w:rsidRDefault="000E4E81" w:rsidP="000E4E81">
      <w:pPr>
        <w:widowControl w:val="0"/>
        <w:ind w:firstLine="42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推荐程度</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r w:rsidRPr="000E4E81">
        <w:rPr>
          <w:rFonts w:ascii="Times New Roman" w:eastAsia="宋体" w:hAnsi="Times New Roman" w:cs="Times New Roman" w:hint="eastAsia"/>
          <w:b/>
          <w:bCs/>
          <w:color w:val="7030A0"/>
          <w:sz w:val="24"/>
          <w:szCs w:val="24"/>
        </w:rPr>
        <w:t xml:space="preserve"> </w:t>
      </w:r>
    </w:p>
    <w:p w14:paraId="6DF22474" w14:textId="29B57A8F" w:rsidR="000E4E81" w:rsidRPr="000E4E81" w:rsidRDefault="000E4E81" w:rsidP="000E4E81">
      <w:pPr>
        <w:widowControl w:val="0"/>
        <w:spacing w:line="240" w:lineRule="auto"/>
        <w:rPr>
          <w:rFonts w:ascii="Times New Roman" w:eastAsia="宋体" w:hAnsi="Times New Roman" w:cs="Times New Roman"/>
          <w:color w:val="000000"/>
          <w:sz w:val="24"/>
          <w:szCs w:val="24"/>
        </w:rPr>
      </w:pPr>
      <w:r>
        <w:rPr>
          <w:rFonts w:ascii="Times New Roman" w:eastAsia="宋体" w:hAnsi="Times New Roman" w:cs="Times New Roman" w:hint="eastAsia"/>
          <w:b/>
          <w:bCs/>
          <w:color w:val="FFC000"/>
          <w:sz w:val="24"/>
          <w:szCs w:val="24"/>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path w14:path="circle">
                <w14:fillToRect w14:l="50000" w14:t="50000" w14:r="50000" w14:b="50000"/>
              </w14:path>
            </w14:gradFill>
          </w14:textFill>
        </w:rPr>
        <w:t xml:space="preserve">2. </w:t>
      </w:r>
      <w:r>
        <w:rPr>
          <w:rFonts w:ascii="Times New Roman" w:eastAsia="宋体" w:hAnsi="Times New Roman" w:cs="Times New Roman" w:hint="eastAsia"/>
          <w:b/>
          <w:bCs/>
          <w:color w:val="FFC000"/>
          <w:sz w:val="24"/>
          <w:szCs w:val="24"/>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path w14:path="circle">
                <w14:fillToRect w14:l="50000" w14:t="50000" w14:r="50000" w14:b="50000"/>
              </w14:path>
            </w14:gradFill>
          </w14:textFill>
        </w:rPr>
        <w:t>黑暗轮回女神</w:t>
      </w:r>
      <w:r>
        <w:rPr>
          <w:rFonts w:ascii="Times New Roman" w:eastAsia="宋体" w:hAnsi="Times New Roman" w:cs="Times New Roman" w:hint="eastAsia"/>
          <w:b/>
          <w:bCs/>
          <w:color w:val="FFC000"/>
          <w:sz w:val="24"/>
          <w:szCs w:val="24"/>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path w14:path="circle">
                <w14:fillToRect w14:l="50000" w14:t="50000" w14:r="50000" w14:b="50000"/>
              </w14:path>
            </w14:gradFill>
          </w14:textFill>
        </w:rPr>
        <w:t>-</w:t>
      </w:r>
      <w:r w:rsidRPr="000E4E81">
        <w:rPr>
          <w:rFonts w:ascii="Times New Roman" w:eastAsia="宋体" w:hAnsi="Times New Roman" w:cs="Times New Roman"/>
          <w:b/>
          <w:bCs/>
          <w:color w:val="FFC000"/>
          <w:sz w:val="24"/>
          <w:szCs w:val="24"/>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path w14:path="circle">
                <w14:fillToRect w14:l="50000" w14:t="50000" w14:r="50000" w14:b="50000"/>
              </w14:path>
            </w14:gradFill>
          </w14:textFill>
        </w:rPr>
        <w:t>梅比乌斯</w:t>
      </w:r>
      <w:r w:rsidRPr="000E4E81">
        <w:rPr>
          <w:rFonts w:ascii="Times New Roman" w:eastAsia="宋体" w:hAnsi="Times New Roman" w:cs="Times New Roman"/>
          <w:b/>
          <w:bCs/>
          <w:noProof/>
          <w:color w:val="FFC000"/>
          <w:sz w:val="24"/>
          <w:szCs w:val="24"/>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path w14:path="circle">
                <w14:fillToRect w14:l="50000" w14:t="50000" w14:r="50000" w14:b="50000"/>
              </w14:path>
            </w14:gradFill>
          </w14:textFill>
        </w:rPr>
        <w:drawing>
          <wp:inline distT="0" distB="0" distL="0" distR="0" wp14:anchorId="3F99D626" wp14:editId="0BB94381">
            <wp:extent cx="284400" cy="252000"/>
            <wp:effectExtent l="0" t="0" r="1905" b="0"/>
            <wp:docPr id="1680994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32924" name=""/>
                    <pic:cNvPicPr/>
                  </pic:nvPicPr>
                  <pic:blipFill>
                    <a:blip r:embed="rId146">
                      <a:extLst>
                        <a:ext uri="{28A0092B-C50C-407E-A947-70E740481C1C}">
                          <a14:useLocalDpi xmlns:a14="http://schemas.microsoft.com/office/drawing/2010/main" val="0"/>
                        </a:ext>
                      </a:extLst>
                    </a:blip>
                    <a:stretch>
                      <a:fillRect/>
                    </a:stretch>
                  </pic:blipFill>
                  <pic:spPr>
                    <a:xfrm>
                      <a:off x="0" y="0"/>
                      <a:ext cx="284400" cy="252000"/>
                    </a:xfrm>
                    <a:prstGeom prst="rect">
                      <a:avLst/>
                    </a:prstGeom>
                  </pic:spPr>
                </pic:pic>
              </a:graphicData>
            </a:graphic>
          </wp:inline>
        </w:drawing>
      </w:r>
      <w:r w:rsidRPr="000E4E81">
        <w:rPr>
          <w:rFonts w:ascii="Times New Roman" w:eastAsia="宋体" w:hAnsi="Times New Roman" w:cs="Times New Roman"/>
          <w:color w:val="000000"/>
          <w:sz w:val="24"/>
          <w:szCs w:val="24"/>
        </w:rPr>
        <w:t>：</w:t>
      </w:r>
      <w:r w:rsidRPr="000E4E81">
        <w:rPr>
          <w:rFonts w:ascii="Times New Roman" w:eastAsia="宋体" w:hAnsi="Times New Roman" w:cs="Times New Roman" w:hint="eastAsia"/>
          <w:color w:val="000000"/>
          <w:sz w:val="24"/>
          <w:szCs w:val="24"/>
        </w:rPr>
        <w:t>光烬唯一独特叠刀机制，爆发极高</w:t>
      </w:r>
    </w:p>
    <w:p w14:paraId="7D6D731E" w14:textId="26657D6E" w:rsidR="000E4E81" w:rsidRPr="000E4E81" w:rsidRDefault="000E4E81" w:rsidP="000E4E81">
      <w:pPr>
        <w:widowControl w:val="0"/>
        <w:ind w:left="440"/>
        <w:rPr>
          <w:rFonts w:ascii="Times New Roman" w:eastAsia="宋体" w:hAnsi="Times New Roman" w:cs="Times New Roman"/>
          <w:color w:val="000000"/>
          <w:sz w:val="24"/>
          <w:szCs w:val="24"/>
        </w:rPr>
      </w:pPr>
      <w:r w:rsidRPr="000E4E81">
        <w:rPr>
          <w:rFonts w:ascii="Times New Roman" w:eastAsia="宋体" w:hAnsi="Times New Roman" w:cs="Times New Roman" w:hint="eastAsia"/>
          <w:color w:val="000000"/>
          <w:sz w:val="24"/>
          <w:szCs w:val="24"/>
        </w:rPr>
        <w:t>攻击段数优秀、数值优秀、上限极高；圣灵系别克制面优秀；拥有群星</w:t>
      </w:r>
      <w:r>
        <w:rPr>
          <w:rFonts w:ascii="Times New Roman" w:eastAsia="宋体" w:hAnsi="Times New Roman" w:cs="Times New Roman" w:hint="eastAsia"/>
          <w:color w:val="000000"/>
          <w:sz w:val="24"/>
          <w:szCs w:val="24"/>
        </w:rPr>
        <w:t>，且在免费亚比中没有替代。</w:t>
      </w:r>
    </w:p>
    <w:p w14:paraId="6AE64533" w14:textId="77777777" w:rsidR="000E4E81" w:rsidRPr="000E4E81" w:rsidRDefault="000E4E81" w:rsidP="000E4E81">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伤害能力</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p>
    <w:p w14:paraId="1EF9A6BF" w14:textId="77777777" w:rsidR="000E4E81" w:rsidRPr="000E4E81" w:rsidRDefault="000E4E81" w:rsidP="000E4E81">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应用范围</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r w:rsidRPr="000E4E81">
        <w:rPr>
          <w:rFonts w:ascii="Times New Roman" w:eastAsia="宋体" w:hAnsi="Times New Roman" w:cs="Times New Roman" w:hint="eastAsia"/>
          <w:b/>
          <w:bCs/>
          <w:color w:val="7030A0"/>
          <w:sz w:val="24"/>
          <w:szCs w:val="24"/>
        </w:rPr>
        <w:t xml:space="preserve"> </w:t>
      </w:r>
    </w:p>
    <w:p w14:paraId="6A7EB28B" w14:textId="77777777" w:rsidR="000E4E81" w:rsidRPr="000E4E81" w:rsidRDefault="000E4E81" w:rsidP="000E4E81">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推荐程度</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r w:rsidRPr="000E4E81">
        <w:rPr>
          <w:rFonts w:ascii="Times New Roman" w:eastAsia="宋体" w:hAnsi="Times New Roman" w:cs="Times New Roman" w:hint="eastAsia"/>
          <w:b/>
          <w:bCs/>
          <w:color w:val="7030A0"/>
          <w:sz w:val="24"/>
          <w:szCs w:val="24"/>
        </w:rPr>
        <w:t xml:space="preserve"> </w:t>
      </w:r>
    </w:p>
    <w:p w14:paraId="1AD67248" w14:textId="7661591E" w:rsidR="000E4E81" w:rsidRPr="000E4E81" w:rsidRDefault="00294055" w:rsidP="000E4E81">
      <w:pPr>
        <w:widowControl w:val="0"/>
        <w:spacing w:line="240" w:lineRule="auto"/>
        <w:rPr>
          <w:rFonts w:ascii="Times New Roman" w:eastAsia="宋体" w:hAnsi="Times New Roman" w:cs="Times New Roman"/>
          <w:color w:val="000000"/>
          <w:sz w:val="24"/>
          <w:szCs w:val="24"/>
        </w:rPr>
      </w:pPr>
      <w:r>
        <w:rPr>
          <w:rFonts w:ascii="Times New Roman" w:eastAsia="宋体" w:hAnsi="Times New Roman" w:cs="Times New Roman" w:hint="eastAsia"/>
          <w:b/>
          <w:bCs/>
          <w:color w:val="C0504D"/>
          <w:sz w:val="24"/>
          <w:szCs w:val="24"/>
          <w14:textFill>
            <w14:gradFill>
              <w14:gsLst>
                <w14:gs w14:pos="0">
                  <w14:srgbClr w14:val="C0504D">
                    <w14:lumMod w14:val="75000"/>
                    <w14:shade w14:val="30000"/>
                    <w14:satMod w14:val="115000"/>
                  </w14:srgbClr>
                </w14:gs>
                <w14:gs w14:pos="50000">
                  <w14:srgbClr w14:val="C0504D">
                    <w14:lumMod w14:val="75000"/>
                    <w14:shade w14:val="67500"/>
                    <w14:satMod w14:val="115000"/>
                  </w14:srgbClr>
                </w14:gs>
                <w14:gs w14:pos="100000">
                  <w14:srgbClr w14:val="C0504D">
                    <w14:lumMod w14:val="75000"/>
                    <w14:shade w14:val="100000"/>
                    <w14:satMod w14:val="115000"/>
                  </w14:srgbClr>
                </w14:gs>
              </w14:gsLst>
              <w14:lin w14:ang="2700000" w14:scaled="0"/>
            </w14:gradFill>
          </w14:textFill>
        </w:rPr>
        <w:t>3</w:t>
      </w:r>
      <w:r w:rsidR="000E4E81">
        <w:rPr>
          <w:rFonts w:ascii="Times New Roman" w:eastAsia="宋体" w:hAnsi="Times New Roman" w:cs="Times New Roman" w:hint="eastAsia"/>
          <w:b/>
          <w:bCs/>
          <w:color w:val="C0504D"/>
          <w:sz w:val="24"/>
          <w:szCs w:val="24"/>
          <w14:textFill>
            <w14:gradFill>
              <w14:gsLst>
                <w14:gs w14:pos="0">
                  <w14:srgbClr w14:val="C0504D">
                    <w14:lumMod w14:val="75000"/>
                    <w14:shade w14:val="30000"/>
                    <w14:satMod w14:val="115000"/>
                  </w14:srgbClr>
                </w14:gs>
                <w14:gs w14:pos="50000">
                  <w14:srgbClr w14:val="C0504D">
                    <w14:lumMod w14:val="75000"/>
                    <w14:shade w14:val="67500"/>
                    <w14:satMod w14:val="115000"/>
                  </w14:srgbClr>
                </w14:gs>
                <w14:gs w14:pos="100000">
                  <w14:srgbClr w14:val="C0504D">
                    <w14:lumMod w14:val="75000"/>
                    <w14:shade w14:val="100000"/>
                    <w14:satMod w14:val="115000"/>
                  </w14:srgbClr>
                </w14:gs>
              </w14:gsLst>
              <w14:lin w14:ang="2700000" w14:scaled="0"/>
            </w14:gradFill>
          </w14:textFill>
        </w:rPr>
        <w:t xml:space="preserve"> </w:t>
      </w:r>
      <w:r w:rsidR="00696F55">
        <w:rPr>
          <w:rFonts w:ascii="Times New Roman" w:eastAsia="宋体" w:hAnsi="Times New Roman" w:cs="Times New Roman" w:hint="eastAsia"/>
          <w:b/>
          <w:bCs/>
          <w:color w:val="C0504D"/>
          <w:sz w:val="24"/>
          <w:szCs w:val="24"/>
          <w14:textFill>
            <w14:gradFill>
              <w14:gsLst>
                <w14:gs w14:pos="0">
                  <w14:srgbClr w14:val="C0504D">
                    <w14:lumMod w14:val="75000"/>
                    <w14:shade w14:val="30000"/>
                    <w14:satMod w14:val="115000"/>
                  </w14:srgbClr>
                </w14:gs>
                <w14:gs w14:pos="50000">
                  <w14:srgbClr w14:val="C0504D">
                    <w14:lumMod w14:val="75000"/>
                    <w14:shade w14:val="67500"/>
                    <w14:satMod w14:val="115000"/>
                  </w14:srgbClr>
                </w14:gs>
                <w14:gs w14:pos="100000">
                  <w14:srgbClr w14:val="C0504D">
                    <w14:lumMod w14:val="75000"/>
                    <w14:shade w14:val="100000"/>
                    <w14:satMod w14:val="115000"/>
                  </w14:srgbClr>
                </w14:gs>
              </w14:gsLst>
              <w14:lin w14:ang="2700000" w14:scaled="0"/>
            </w14:gradFill>
          </w14:textFill>
        </w:rPr>
        <w:t>月渊万相</w:t>
      </w:r>
      <w:r w:rsidR="00696F55">
        <w:rPr>
          <w:rFonts w:ascii="Times New Roman" w:eastAsia="宋体" w:hAnsi="Times New Roman" w:cs="Times New Roman" w:hint="eastAsia"/>
          <w:b/>
          <w:bCs/>
          <w:color w:val="C0504D"/>
          <w:sz w:val="24"/>
          <w:szCs w:val="24"/>
          <w14:textFill>
            <w14:gradFill>
              <w14:gsLst>
                <w14:gs w14:pos="0">
                  <w14:srgbClr w14:val="C0504D">
                    <w14:lumMod w14:val="75000"/>
                    <w14:shade w14:val="30000"/>
                    <w14:satMod w14:val="115000"/>
                  </w14:srgbClr>
                </w14:gs>
                <w14:gs w14:pos="50000">
                  <w14:srgbClr w14:val="C0504D">
                    <w14:lumMod w14:val="75000"/>
                    <w14:shade w14:val="67500"/>
                    <w14:satMod w14:val="115000"/>
                  </w14:srgbClr>
                </w14:gs>
                <w14:gs w14:pos="100000">
                  <w14:srgbClr w14:val="C0504D">
                    <w14:lumMod w14:val="75000"/>
                    <w14:shade w14:val="100000"/>
                    <w14:satMod w14:val="115000"/>
                  </w14:srgbClr>
                </w14:gs>
              </w14:gsLst>
              <w14:lin w14:ang="2700000" w14:scaled="0"/>
            </w14:gradFill>
          </w14:textFill>
        </w:rPr>
        <w:t>-</w:t>
      </w:r>
      <w:r w:rsidR="000E4E81" w:rsidRPr="000E4E81">
        <w:rPr>
          <w:rFonts w:ascii="Times New Roman" w:eastAsia="宋体" w:hAnsi="Times New Roman" w:cs="Times New Roman" w:hint="eastAsia"/>
          <w:b/>
          <w:bCs/>
          <w:color w:val="C0504D"/>
          <w:sz w:val="24"/>
          <w:szCs w:val="24"/>
          <w14:textFill>
            <w14:gradFill>
              <w14:gsLst>
                <w14:gs w14:pos="0">
                  <w14:srgbClr w14:val="C0504D">
                    <w14:lumMod w14:val="75000"/>
                    <w14:shade w14:val="30000"/>
                    <w14:satMod w14:val="115000"/>
                  </w14:srgbClr>
                </w14:gs>
                <w14:gs w14:pos="50000">
                  <w14:srgbClr w14:val="C0504D">
                    <w14:lumMod w14:val="75000"/>
                    <w14:shade w14:val="67500"/>
                    <w14:satMod w14:val="115000"/>
                  </w14:srgbClr>
                </w14:gs>
                <w14:gs w14:pos="100000">
                  <w14:srgbClr w14:val="C0504D">
                    <w14:lumMod w14:val="75000"/>
                    <w14:shade w14:val="100000"/>
                    <w14:satMod w14:val="115000"/>
                  </w14:srgbClr>
                </w14:gs>
              </w14:gsLst>
              <w14:lin w14:ang="2700000" w14:scaled="0"/>
            </w14:gradFill>
          </w14:textFill>
        </w:rPr>
        <w:t>艾琳</w:t>
      </w:r>
      <w:r w:rsidR="00696F55" w:rsidRPr="000E4E81">
        <w:rPr>
          <w:rFonts w:ascii="Times New Roman" w:eastAsia="宋体" w:hAnsi="Times New Roman" w:cs="Times New Roman"/>
          <w:noProof/>
          <w:sz w:val="24"/>
          <w:szCs w:val="24"/>
        </w:rPr>
        <w:drawing>
          <wp:inline distT="0" distB="0" distL="0" distR="0" wp14:anchorId="603B80D4" wp14:editId="65CA328F">
            <wp:extent cx="288000" cy="252000"/>
            <wp:effectExtent l="0" t="0" r="0" b="0"/>
            <wp:docPr id="955070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81081" name=""/>
                    <pic:cNvPicPr/>
                  </pic:nvPicPr>
                  <pic:blipFill>
                    <a:blip r:embed="rId147">
                      <a:extLst>
                        <a:ext uri="{28A0092B-C50C-407E-A947-70E740481C1C}">
                          <a14:useLocalDpi xmlns:a14="http://schemas.microsoft.com/office/drawing/2010/main" val="0"/>
                        </a:ext>
                      </a:extLst>
                    </a:blip>
                    <a:stretch>
                      <a:fillRect/>
                    </a:stretch>
                  </pic:blipFill>
                  <pic:spPr>
                    <a:xfrm>
                      <a:off x="0" y="0"/>
                      <a:ext cx="288000" cy="252000"/>
                    </a:xfrm>
                    <a:prstGeom prst="rect">
                      <a:avLst/>
                    </a:prstGeom>
                  </pic:spPr>
                </pic:pic>
              </a:graphicData>
            </a:graphic>
          </wp:inline>
        </w:drawing>
      </w:r>
      <w:r w:rsidR="000E4E81" w:rsidRPr="000E4E81">
        <w:rPr>
          <w:rFonts w:ascii="Times New Roman" w:eastAsia="宋体" w:hAnsi="Times New Roman" w:cs="Times New Roman"/>
          <w:color w:val="000000"/>
          <w:sz w:val="24"/>
          <w:szCs w:val="24"/>
        </w:rPr>
        <w:t>：</w:t>
      </w:r>
      <w:r w:rsidR="00490E6C">
        <w:rPr>
          <w:rFonts w:ascii="Times New Roman" w:eastAsia="宋体" w:hAnsi="Times New Roman" w:cs="Times New Roman" w:hint="eastAsia"/>
          <w:color w:val="000000"/>
          <w:sz w:val="24"/>
          <w:szCs w:val="24"/>
        </w:rPr>
        <w:t>数值之美，</w:t>
      </w:r>
      <w:r w:rsidR="000E4E81" w:rsidRPr="000E4E81">
        <w:rPr>
          <w:rFonts w:ascii="Times New Roman" w:eastAsia="宋体" w:hAnsi="Times New Roman" w:cs="Times New Roman" w:hint="eastAsia"/>
          <w:color w:val="000000"/>
          <w:sz w:val="24"/>
          <w:szCs w:val="24"/>
        </w:rPr>
        <w:t>光烬输出天花板</w:t>
      </w:r>
    </w:p>
    <w:p w14:paraId="2FEAFC63" w14:textId="797583BF" w:rsidR="000E4E81" w:rsidRPr="000E4E81" w:rsidRDefault="000E4E81" w:rsidP="000E4E81">
      <w:pPr>
        <w:widowControl w:val="0"/>
        <w:ind w:left="440"/>
        <w:rPr>
          <w:rFonts w:ascii="Times New Roman" w:eastAsia="宋体" w:hAnsi="Times New Roman" w:cs="Times New Roman"/>
          <w:color w:val="000000"/>
          <w:sz w:val="24"/>
          <w:szCs w:val="24"/>
        </w:rPr>
      </w:pPr>
      <w:r w:rsidRPr="000E4E81">
        <w:rPr>
          <w:rFonts w:ascii="Times New Roman" w:eastAsia="宋体" w:hAnsi="Times New Roman" w:cs="Times New Roman" w:hint="eastAsia"/>
          <w:color w:val="000000"/>
          <w:sz w:val="24"/>
          <w:szCs w:val="24"/>
        </w:rPr>
        <w:t>伤害非常恐怖，打平系也有高伤害；可以针对新晋</w:t>
      </w:r>
      <w:r w:rsidRPr="000E4E81">
        <w:rPr>
          <w:rFonts w:ascii="Times New Roman" w:eastAsia="宋体" w:hAnsi="Times New Roman" w:cs="Times New Roman" w:hint="eastAsia"/>
          <w:color w:val="000000"/>
          <w:sz w:val="24"/>
          <w:szCs w:val="24"/>
        </w:rPr>
        <w:t>evp</w:t>
      </w:r>
      <w:r w:rsidRPr="000E4E81">
        <w:rPr>
          <w:rFonts w:ascii="Times New Roman" w:eastAsia="宋体" w:hAnsi="Times New Roman" w:cs="Times New Roman" w:hint="eastAsia"/>
          <w:color w:val="000000"/>
          <w:sz w:val="24"/>
          <w:szCs w:val="24"/>
        </w:rPr>
        <w:t>幻神秘宝伊撒尔；</w:t>
      </w:r>
      <w:r w:rsidR="00294055">
        <w:rPr>
          <w:rFonts w:ascii="Times New Roman" w:eastAsia="宋体" w:hAnsi="Times New Roman" w:cs="Times New Roman" w:hint="eastAsia"/>
          <w:color w:val="000000"/>
          <w:sz w:val="24"/>
          <w:szCs w:val="24"/>
        </w:rPr>
        <w:t>不带群星组成双</w:t>
      </w:r>
      <w:r w:rsidR="00294055">
        <w:rPr>
          <w:rFonts w:ascii="Times New Roman" w:eastAsia="宋体" w:hAnsi="Times New Roman" w:cs="Times New Roman" w:hint="eastAsia"/>
          <w:color w:val="000000"/>
          <w:sz w:val="24"/>
          <w:szCs w:val="24"/>
        </w:rPr>
        <w:t>c</w:t>
      </w:r>
      <w:r w:rsidR="00294055">
        <w:rPr>
          <w:rFonts w:ascii="Times New Roman" w:eastAsia="宋体" w:hAnsi="Times New Roman" w:cs="Times New Roman" w:hint="eastAsia"/>
          <w:color w:val="000000"/>
          <w:sz w:val="24"/>
          <w:szCs w:val="24"/>
        </w:rPr>
        <w:t>阵容也有良好表现</w:t>
      </w:r>
      <w:r w:rsidR="00490E6C">
        <w:rPr>
          <w:rFonts w:ascii="Times New Roman" w:eastAsia="宋体" w:hAnsi="Times New Roman" w:cs="Times New Roman" w:hint="eastAsia"/>
          <w:color w:val="000000"/>
          <w:sz w:val="24"/>
          <w:szCs w:val="24"/>
        </w:rPr>
        <w:t>；</w:t>
      </w:r>
      <w:r w:rsidR="00490E6C">
        <w:rPr>
          <w:rFonts w:ascii="Times New Roman" w:eastAsia="宋体" w:hAnsi="Times New Roman" w:cs="Times New Roman" w:hint="eastAsia"/>
          <w:color w:val="000000"/>
          <w:sz w:val="24"/>
          <w:szCs w:val="24"/>
        </w:rPr>
        <w:t>4v2</w:t>
      </w:r>
      <w:r w:rsidR="00490E6C">
        <w:rPr>
          <w:rFonts w:ascii="Times New Roman" w:eastAsia="宋体" w:hAnsi="Times New Roman" w:cs="Times New Roman" w:hint="eastAsia"/>
          <w:color w:val="000000"/>
          <w:sz w:val="24"/>
          <w:szCs w:val="24"/>
        </w:rPr>
        <w:t>和</w:t>
      </w:r>
      <w:r w:rsidR="00490E6C">
        <w:rPr>
          <w:rFonts w:ascii="Times New Roman" w:eastAsia="宋体" w:hAnsi="Times New Roman" w:cs="Times New Roman" w:hint="eastAsia"/>
          <w:color w:val="000000"/>
          <w:sz w:val="24"/>
          <w:szCs w:val="24"/>
        </w:rPr>
        <w:t>6v1</w:t>
      </w:r>
      <w:r w:rsidR="00490E6C">
        <w:rPr>
          <w:rFonts w:ascii="Times New Roman" w:eastAsia="宋体" w:hAnsi="Times New Roman" w:cs="Times New Roman" w:hint="eastAsia"/>
          <w:color w:val="000000"/>
          <w:sz w:val="24"/>
          <w:szCs w:val="24"/>
        </w:rPr>
        <w:t>都有极佳表现。</w:t>
      </w:r>
    </w:p>
    <w:p w14:paraId="64E13FB3" w14:textId="22AF13CC" w:rsidR="000E4E81" w:rsidRPr="000E4E81" w:rsidRDefault="000E4E81" w:rsidP="000E4E81">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伤害能力</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r w:rsidR="00490E6C" w:rsidRPr="000E4E81">
        <w:rPr>
          <w:rFonts w:ascii="Segoe UI Symbol" w:eastAsia="宋体" w:hAnsi="Segoe UI Symbol" w:cs="Segoe UI Symbol" w:hint="eastAsia"/>
          <w:b/>
          <w:bCs/>
          <w:color w:val="7030A0"/>
          <w:sz w:val="24"/>
          <w:szCs w:val="24"/>
        </w:rPr>
        <w:t>★</w:t>
      </w:r>
    </w:p>
    <w:p w14:paraId="305598C9" w14:textId="77777777" w:rsidR="000E4E81" w:rsidRPr="000E4E81" w:rsidRDefault="000E4E81" w:rsidP="000E4E81">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应用范围</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r w:rsidRPr="000E4E81">
        <w:rPr>
          <w:rFonts w:ascii="Times New Roman" w:eastAsia="宋体" w:hAnsi="Times New Roman" w:cs="Times New Roman" w:hint="eastAsia"/>
          <w:b/>
          <w:bCs/>
          <w:color w:val="7030A0"/>
          <w:sz w:val="24"/>
          <w:szCs w:val="24"/>
        </w:rPr>
        <w:t xml:space="preserve"> </w:t>
      </w:r>
    </w:p>
    <w:p w14:paraId="5ED319EE" w14:textId="77777777" w:rsidR="000E4E81" w:rsidRPr="000E4E81" w:rsidRDefault="000E4E81" w:rsidP="000E4E81">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推荐程度</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r w:rsidRPr="000E4E81">
        <w:rPr>
          <w:rFonts w:ascii="Times New Roman" w:eastAsia="宋体" w:hAnsi="Times New Roman" w:cs="Times New Roman" w:hint="eastAsia"/>
          <w:b/>
          <w:bCs/>
          <w:color w:val="7030A0"/>
          <w:sz w:val="24"/>
          <w:szCs w:val="24"/>
        </w:rPr>
        <w:t xml:space="preserve"> </w:t>
      </w:r>
    </w:p>
    <w:p w14:paraId="0DEEF1B1" w14:textId="42A32419" w:rsidR="00490E6C" w:rsidRPr="000E4E81" w:rsidRDefault="00294055" w:rsidP="00490E6C">
      <w:pPr>
        <w:widowControl w:val="0"/>
        <w:spacing w:line="240" w:lineRule="auto"/>
        <w:rPr>
          <w:rFonts w:ascii="Times New Roman" w:eastAsia="宋体" w:hAnsi="Times New Roman" w:cs="Times New Roman"/>
          <w:b/>
          <w:bCs/>
          <w:color w:val="7030A0"/>
          <w:sz w:val="24"/>
          <w:szCs w:val="24"/>
        </w:rPr>
      </w:pPr>
      <w:r>
        <w:rPr>
          <w:rFonts w:ascii="Times New Roman" w:eastAsia="宋体" w:hAnsi="Times New Roman" w:cs="Times New Roman" w:hint="eastAsia"/>
          <w:b/>
          <w:bCs/>
          <w:color w:val="FF0000"/>
          <w:sz w:val="24"/>
          <w:szCs w:val="24"/>
        </w:rPr>
        <w:t>4</w:t>
      </w:r>
      <w:r w:rsidR="00490E6C">
        <w:rPr>
          <w:rFonts w:ascii="Times New Roman" w:eastAsia="宋体" w:hAnsi="Times New Roman" w:cs="Times New Roman" w:hint="eastAsia"/>
          <w:b/>
          <w:bCs/>
          <w:color w:val="FF0000"/>
          <w:sz w:val="24"/>
          <w:szCs w:val="24"/>
        </w:rPr>
        <w:t xml:space="preserve">. </w:t>
      </w:r>
      <w:r w:rsidR="00490E6C">
        <w:rPr>
          <w:rFonts w:ascii="Times New Roman" w:eastAsia="宋体" w:hAnsi="Times New Roman" w:cs="Times New Roman" w:hint="eastAsia"/>
          <w:b/>
          <w:bCs/>
          <w:color w:val="FF0000"/>
          <w:sz w:val="24"/>
          <w:szCs w:val="24"/>
        </w:rPr>
        <w:t>全知与曦光</w:t>
      </w:r>
      <w:r w:rsidR="00490E6C">
        <w:rPr>
          <w:rFonts w:ascii="Times New Roman" w:eastAsia="宋体" w:hAnsi="Times New Roman" w:cs="Times New Roman" w:hint="eastAsia"/>
          <w:b/>
          <w:bCs/>
          <w:color w:val="FF0000"/>
          <w:sz w:val="24"/>
          <w:szCs w:val="24"/>
        </w:rPr>
        <w:t>-</w:t>
      </w:r>
      <w:r w:rsidR="00490E6C" w:rsidRPr="000E4E81">
        <w:rPr>
          <w:rFonts w:ascii="Times New Roman" w:eastAsia="宋体" w:hAnsi="Times New Roman" w:cs="Times New Roman" w:hint="eastAsia"/>
          <w:b/>
          <w:bCs/>
          <w:color w:val="FF0000"/>
          <w:sz w:val="24"/>
          <w:szCs w:val="24"/>
        </w:rPr>
        <w:t>密涅瓦</w:t>
      </w:r>
      <w:r w:rsidR="00490E6C" w:rsidRPr="000E4E81">
        <w:rPr>
          <w:rFonts w:ascii="Times New Roman" w:eastAsia="宋体" w:hAnsi="Times New Roman" w:cs="Times New Roman"/>
          <w:b/>
          <w:bCs/>
          <w:sz w:val="24"/>
          <w:szCs w:val="24"/>
        </w:rPr>
        <w:t>×</w:t>
      </w:r>
      <w:r w:rsidR="00490E6C" w:rsidRPr="000E4E81">
        <w:rPr>
          <w:rFonts w:ascii="Times New Roman" w:eastAsia="宋体" w:hAnsi="Times New Roman" w:cs="Times New Roman" w:hint="eastAsia"/>
          <w:b/>
          <w:bCs/>
          <w:color w:val="7030A0"/>
          <w:sz w:val="24"/>
          <w:szCs w:val="24"/>
        </w:rPr>
        <w:t>潘多拉</w:t>
      </w:r>
      <w:r w:rsidR="00490E6C" w:rsidRPr="000E4E81">
        <w:rPr>
          <w:rFonts w:ascii="Times New Roman" w:eastAsia="宋体" w:hAnsi="Times New Roman" w:cs="Times New Roman" w:hint="eastAsia"/>
          <w:b/>
          <w:bCs/>
          <w:noProof/>
          <w:color w:val="000000"/>
          <w:sz w:val="24"/>
          <w:szCs w:val="24"/>
          <w:lang w:val="zh-CN"/>
        </w:rPr>
        <mc:AlternateContent>
          <mc:Choice Requires="wpg">
            <w:drawing>
              <wp:inline distT="0" distB="0" distL="0" distR="0" wp14:anchorId="7B5905E0" wp14:editId="21434B6D">
                <wp:extent cx="532800" cy="252000"/>
                <wp:effectExtent l="0" t="0" r="635" b="0"/>
                <wp:docPr id="571083349" name="组合 65"/>
                <wp:cNvGraphicFramePr/>
                <a:graphic xmlns:a="http://schemas.openxmlformats.org/drawingml/2006/main">
                  <a:graphicData uri="http://schemas.microsoft.com/office/word/2010/wordprocessingGroup">
                    <wpg:wgp>
                      <wpg:cNvGrpSpPr/>
                      <wpg:grpSpPr>
                        <a:xfrm>
                          <a:off x="0" y="0"/>
                          <a:ext cx="532800" cy="252000"/>
                          <a:chOff x="0" y="0"/>
                          <a:chExt cx="530860" cy="251460"/>
                        </a:xfrm>
                      </wpg:grpSpPr>
                      <pic:pic xmlns:pic="http://schemas.openxmlformats.org/drawingml/2006/picture">
                        <pic:nvPicPr>
                          <pic:cNvPr id="1756097136" name="图片 1"/>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80670" cy="251460"/>
                          </a:xfrm>
                          <a:prstGeom prst="rect">
                            <a:avLst/>
                          </a:prstGeom>
                        </pic:spPr>
                      </pic:pic>
                      <pic:pic xmlns:pic="http://schemas.openxmlformats.org/drawingml/2006/picture">
                        <pic:nvPicPr>
                          <pic:cNvPr id="243318127" name="图片 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279400" y="0"/>
                            <a:ext cx="251460" cy="251460"/>
                          </a:xfrm>
                          <a:prstGeom prst="rect">
                            <a:avLst/>
                          </a:prstGeom>
                        </pic:spPr>
                      </pic:pic>
                    </wpg:wgp>
                  </a:graphicData>
                </a:graphic>
              </wp:inline>
            </w:drawing>
          </mc:Choice>
          <mc:Fallback>
            <w:pict>
              <v:group w14:anchorId="2AECCA5E" id="组合 65" o:spid="_x0000_s1026" style="width:41.95pt;height:19.85pt;mso-position-horizontal-relative:char;mso-position-vertical-relative:line" coordsize="5308,2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">
                <v:shape id="图片 1" o:spid="_x0000_s1027" type="#_x0000_t75" style="position:absolute;width:2806;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">
                  <v:imagedata r:id="rId151" o:title=""/>
                </v:shape>
                <v:shape id="图片 1" o:spid="_x0000_s1028" type="#_x0000_t75" style="position:absolute;left:2794;width:2514;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">
                  <v:imagedata r:id="rId152" o:title=""/>
                </v:shape>
                <w10:anchorlock/>
              </v:group>
            </w:pict>
          </mc:Fallback>
        </mc:AlternateContent>
      </w:r>
      <w:r w:rsidR="00490E6C" w:rsidRPr="000E4E81">
        <w:rPr>
          <w:rFonts w:ascii="Times New Roman" w:eastAsia="宋体" w:hAnsi="Times New Roman" w:cs="Times New Roman"/>
          <w:color w:val="000000"/>
          <w:sz w:val="24"/>
          <w:szCs w:val="24"/>
        </w:rPr>
        <w:t>：</w:t>
      </w:r>
      <w:r w:rsidR="00490E6C" w:rsidRPr="000E4E81">
        <w:rPr>
          <w:rFonts w:ascii="Times New Roman" w:eastAsia="宋体" w:hAnsi="Times New Roman" w:cs="Times New Roman" w:hint="eastAsia"/>
          <w:color w:val="000000"/>
          <w:sz w:val="24"/>
          <w:szCs w:val="24"/>
        </w:rPr>
        <w:t>双属性光烬</w:t>
      </w:r>
      <w:r w:rsidR="00490E6C">
        <w:rPr>
          <w:rFonts w:ascii="Times New Roman" w:eastAsia="宋体" w:hAnsi="Times New Roman" w:cs="Times New Roman" w:hint="eastAsia"/>
          <w:color w:val="000000"/>
          <w:sz w:val="24"/>
          <w:szCs w:val="24"/>
        </w:rPr>
        <w:t>，练一只相当于练两只</w:t>
      </w:r>
    </w:p>
    <w:p w14:paraId="22BABF10" w14:textId="12EAAB45" w:rsidR="00490E6C" w:rsidRPr="000E4E81" w:rsidRDefault="00490E6C" w:rsidP="00490E6C">
      <w:pPr>
        <w:widowControl w:val="0"/>
        <w:ind w:left="440"/>
        <w:rPr>
          <w:rFonts w:ascii="Times New Roman" w:eastAsia="宋体" w:hAnsi="Times New Roman" w:cs="Times New Roman"/>
          <w:color w:val="000000"/>
          <w:sz w:val="24"/>
          <w:szCs w:val="24"/>
        </w:rPr>
      </w:pPr>
      <w:r w:rsidRPr="000E4E81">
        <w:rPr>
          <w:rFonts w:ascii="Times New Roman" w:eastAsia="宋体" w:hAnsi="Times New Roman" w:cs="Times New Roman" w:hint="eastAsia"/>
          <w:color w:val="000000"/>
          <w:sz w:val="24"/>
          <w:szCs w:val="24"/>
        </w:rPr>
        <w:t>伤害较高；神秘系和火系双形态，克制面较广；</w:t>
      </w:r>
      <w:r>
        <w:rPr>
          <w:rFonts w:ascii="Times New Roman" w:eastAsia="宋体" w:hAnsi="Times New Roman" w:cs="Times New Roman" w:hint="eastAsia"/>
          <w:color w:val="000000"/>
          <w:sz w:val="24"/>
          <w:szCs w:val="24"/>
        </w:rPr>
        <w:t>神秘系可以作为阿格的上位替代，且自带无光时有奇效；超火自带克制倍率；切换形态高额固伤斩杀</w:t>
      </w:r>
    </w:p>
    <w:p w14:paraId="71407F48" w14:textId="77777777" w:rsidR="00490E6C" w:rsidRPr="000E4E81" w:rsidRDefault="00490E6C" w:rsidP="00490E6C">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伤害能力</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p>
    <w:p w14:paraId="525FEF61" w14:textId="63DAF458" w:rsidR="00490E6C" w:rsidRPr="000E4E81" w:rsidRDefault="00490E6C" w:rsidP="00490E6C">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应用范围</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p>
    <w:p w14:paraId="456F50C0" w14:textId="6F5172D4" w:rsidR="00490E6C" w:rsidRPr="000E4E81" w:rsidRDefault="00490E6C" w:rsidP="00490E6C">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推荐程度</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r w:rsidRPr="000E4E81">
        <w:rPr>
          <w:rFonts w:ascii="Times New Roman" w:eastAsia="宋体" w:hAnsi="Times New Roman" w:cs="Times New Roman" w:hint="eastAsia"/>
          <w:b/>
          <w:bCs/>
          <w:color w:val="7030A0"/>
          <w:sz w:val="24"/>
          <w:szCs w:val="24"/>
        </w:rPr>
        <w:t xml:space="preserve"> </w:t>
      </w:r>
    </w:p>
    <w:p w14:paraId="6396A12A" w14:textId="77777777" w:rsidR="000E4E81" w:rsidRPr="000E4E81" w:rsidRDefault="000E4E81" w:rsidP="00490E6C">
      <w:pPr>
        <w:widowControl w:val="0"/>
        <w:rPr>
          <w:rFonts w:ascii="Times New Roman" w:eastAsia="宋体" w:hAnsi="Times New Roman" w:cs="Times New Roman"/>
          <w:b/>
          <w:bCs/>
          <w:color w:val="7030A0"/>
          <w:sz w:val="24"/>
          <w:szCs w:val="24"/>
        </w:rPr>
      </w:pPr>
    </w:p>
    <w:p w14:paraId="24B1C311" w14:textId="77777777" w:rsidR="000E4E81" w:rsidRPr="000E4E81" w:rsidRDefault="000E4E81" w:rsidP="000E4E81">
      <w:pPr>
        <w:widowControl w:val="0"/>
        <w:rPr>
          <w:rFonts w:ascii="Times New Roman" w:eastAsia="宋体" w:hAnsi="Times New Roman" w:cs="Times New Roman"/>
          <w:sz w:val="24"/>
          <w:szCs w:val="24"/>
        </w:rPr>
      </w:pPr>
      <w:r w:rsidRPr="000E4E81">
        <w:rPr>
          <w:rFonts w:ascii="Times New Roman" w:eastAsia="宋体" w:hAnsi="Times New Roman" w:cs="Times New Roman" w:hint="eastAsia"/>
          <w:b/>
          <w:bCs/>
          <w:color w:val="FF0000"/>
          <w:sz w:val="24"/>
          <w:szCs w:val="24"/>
        </w:rPr>
        <w:t>T1</w:t>
      </w:r>
      <w:r w:rsidRPr="000E4E81">
        <w:rPr>
          <w:rFonts w:ascii="Times New Roman" w:eastAsia="宋体" w:hAnsi="Times New Roman" w:cs="Times New Roman" w:hint="eastAsia"/>
          <w:sz w:val="24"/>
          <w:szCs w:val="24"/>
        </w:rPr>
        <w:t>&lt;</w:t>
      </w:r>
      <w:r w:rsidRPr="000E4E81">
        <w:rPr>
          <w:rFonts w:ascii="Times New Roman" w:eastAsia="宋体" w:hAnsi="Times New Roman" w:cs="Times New Roman" w:hint="eastAsia"/>
          <w:sz w:val="24"/>
          <w:szCs w:val="24"/>
        </w:rPr>
        <w:t>版本次选，自身强度高，出场率中等，有资源可以养，不亏</w:t>
      </w:r>
      <w:r w:rsidRPr="000E4E81">
        <w:rPr>
          <w:rFonts w:ascii="Times New Roman" w:eastAsia="宋体" w:hAnsi="Times New Roman" w:cs="Times New Roman" w:hint="eastAsia"/>
          <w:sz w:val="24"/>
          <w:szCs w:val="24"/>
        </w:rPr>
        <w:t>&gt;</w:t>
      </w:r>
    </w:p>
    <w:p w14:paraId="529531DA" w14:textId="77777777" w:rsidR="000E4E81" w:rsidRPr="000E4E81" w:rsidRDefault="000E4E81" w:rsidP="000E4E81">
      <w:pPr>
        <w:widowControl w:val="0"/>
        <w:rPr>
          <w:rFonts w:ascii="Times New Roman" w:eastAsia="宋体" w:hAnsi="Times New Roman" w:cs="Times New Roman"/>
          <w:color w:val="000000"/>
          <w:sz w:val="24"/>
          <w:szCs w:val="24"/>
        </w:rPr>
      </w:pPr>
      <w:r w:rsidRPr="000E4E81">
        <w:rPr>
          <w:rFonts w:ascii="Times New Roman" w:eastAsia="宋体" w:hAnsi="Times New Roman" w:cs="Times New Roman" w:hint="eastAsia"/>
          <w:b/>
          <w:bCs/>
          <w:color w:val="000000"/>
          <w:sz w:val="24"/>
          <w:szCs w:val="24"/>
        </w:rPr>
        <w:t>提名亚比</w:t>
      </w:r>
      <w:r w:rsidRPr="000E4E81">
        <w:rPr>
          <w:rFonts w:ascii="Times New Roman" w:eastAsia="宋体" w:hAnsi="Times New Roman" w:cs="Times New Roman" w:hint="eastAsia"/>
          <w:color w:val="000000"/>
          <w:sz w:val="24"/>
          <w:szCs w:val="24"/>
        </w:rPr>
        <w:t>：</w:t>
      </w:r>
    </w:p>
    <w:p w14:paraId="40A64765" w14:textId="58001853" w:rsidR="000E4E81" w:rsidRPr="00490E6C" w:rsidRDefault="00490E6C" w:rsidP="00490E6C">
      <w:pPr>
        <w:widowControl w:val="0"/>
        <w:spacing w:line="240" w:lineRule="auto"/>
        <w:rPr>
          <w:rFonts w:ascii="Times New Roman" w:eastAsia="宋体" w:hAnsi="Times New Roman" w:cs="Times New Roman"/>
          <w:b/>
          <w:bCs/>
          <w:color w:val="7030A0"/>
          <w:sz w:val="24"/>
          <w:szCs w:val="24"/>
        </w:rPr>
      </w:pPr>
      <w:r>
        <w:rPr>
          <w:rFonts w:ascii="Times New Roman" w:eastAsia="宋体" w:hAnsi="Times New Roman" w:cs="Times New Roman" w:hint="eastAsia"/>
          <w:b/>
          <w:bCs/>
          <w:color w:val="FF0000"/>
          <w:sz w:val="24"/>
          <w:szCs w:val="24"/>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13500000" w14:scaled="0"/>
            </w14:gradFill>
          </w14:textFill>
        </w:rPr>
        <w:t xml:space="preserve">1. </w:t>
      </w:r>
      <w:r w:rsidRPr="00490E6C">
        <w:rPr>
          <w:rFonts w:ascii="Times New Roman" w:eastAsia="宋体" w:hAnsi="Times New Roman" w:cs="Times New Roman" w:hint="eastAsia"/>
          <w:b/>
          <w:bCs/>
          <w:color w:val="FF0000"/>
          <w:sz w:val="24"/>
          <w:szCs w:val="24"/>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13500000" w14:scaled="0"/>
            </w14:gradFill>
          </w14:textFill>
        </w:rPr>
        <w:t>星月交辉</w:t>
      </w:r>
      <w:r w:rsidRPr="00490E6C">
        <w:rPr>
          <w:rFonts w:ascii="Times New Roman" w:eastAsia="宋体" w:hAnsi="Times New Roman" w:cs="Times New Roman" w:hint="eastAsia"/>
          <w:b/>
          <w:bCs/>
          <w:color w:val="FF0000"/>
          <w:sz w:val="24"/>
          <w:szCs w:val="24"/>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13500000" w14:scaled="0"/>
            </w14:gradFill>
          </w14:textFill>
        </w:rPr>
        <w:t>-</w:t>
      </w:r>
      <w:r w:rsidR="000E4E81" w:rsidRPr="00490E6C">
        <w:rPr>
          <w:rFonts w:ascii="Times New Roman" w:eastAsia="宋体" w:hAnsi="Times New Roman" w:cs="Times New Roman" w:hint="eastAsia"/>
          <w:b/>
          <w:bCs/>
          <w:color w:val="FF0000"/>
          <w:sz w:val="24"/>
          <w:szCs w:val="24"/>
          <w14:textFill>
            <w14:gradFill>
              <w14:gsLst>
                <w14:gs w14:pos="0">
                  <w14:srgbClr w14:val="FF0000">
                    <w14:shade w14:val="30000"/>
                    <w14:satMod w14:val="115000"/>
                  </w14:srgbClr>
                </w14:gs>
                <w14:gs w14:pos="50000">
                  <w14:srgbClr w14:val="FF0000">
                    <w14:shade w14:val="67500"/>
                    <w14:satMod w14:val="115000"/>
                  </w14:srgbClr>
                </w14:gs>
                <w14:gs w14:pos="100000">
                  <w14:srgbClr w14:val="FF0000">
                    <w14:shade w14:val="100000"/>
                    <w14:satMod w14:val="115000"/>
                  </w14:srgbClr>
                </w14:gs>
              </w14:gsLst>
              <w14:lin w14:ang="13500000" w14:scaled="0"/>
            </w14:gradFill>
          </w14:textFill>
        </w:rPr>
        <w:t>一生一世</w:t>
      </w:r>
      <w:r w:rsidRPr="000E4E81">
        <w:rPr>
          <w:noProof/>
        </w:rPr>
        <w:drawing>
          <wp:inline distT="0" distB="0" distL="0" distR="0" wp14:anchorId="12C75D0F" wp14:editId="0549B808">
            <wp:extent cx="288000" cy="252000"/>
            <wp:effectExtent l="0" t="0" r="0" b="0"/>
            <wp:docPr id="550232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28463" name=""/>
                    <pic:cNvPicPr/>
                  </pic:nvPicPr>
                  <pic:blipFill>
                    <a:blip r:embed="rId153">
                      <a:extLst>
                        <a:ext uri="{28A0092B-C50C-407E-A947-70E740481C1C}">
                          <a14:useLocalDpi xmlns:a14="http://schemas.microsoft.com/office/drawing/2010/main" val="0"/>
                        </a:ext>
                      </a:extLst>
                    </a:blip>
                    <a:stretch>
                      <a:fillRect/>
                    </a:stretch>
                  </pic:blipFill>
                  <pic:spPr>
                    <a:xfrm>
                      <a:off x="0" y="0"/>
                      <a:ext cx="288000" cy="252000"/>
                    </a:xfrm>
                    <a:prstGeom prst="rect">
                      <a:avLst/>
                    </a:prstGeom>
                  </pic:spPr>
                </pic:pic>
              </a:graphicData>
            </a:graphic>
          </wp:inline>
        </w:drawing>
      </w:r>
      <w:r w:rsidR="000E4E81" w:rsidRPr="00490E6C">
        <w:rPr>
          <w:rFonts w:ascii="Times New Roman" w:eastAsia="宋体" w:hAnsi="Times New Roman" w:cs="Times New Roman"/>
          <w:color w:val="000000"/>
          <w:sz w:val="24"/>
          <w:szCs w:val="24"/>
        </w:rPr>
        <w:t>：</w:t>
      </w:r>
      <w:r w:rsidR="000E4E81" w:rsidRPr="00490E6C">
        <w:rPr>
          <w:rFonts w:ascii="Times New Roman" w:eastAsia="宋体" w:hAnsi="Times New Roman" w:cs="Times New Roman" w:hint="eastAsia"/>
          <w:color w:val="000000"/>
          <w:sz w:val="24"/>
          <w:szCs w:val="24"/>
        </w:rPr>
        <w:t>可辅可攻双功能光烬</w:t>
      </w:r>
    </w:p>
    <w:p w14:paraId="460DC74E" w14:textId="2860A4A9" w:rsidR="000E4E81" w:rsidRPr="000E4E81" w:rsidRDefault="000E4E81" w:rsidP="000E4E81">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color w:val="000000"/>
          <w:sz w:val="24"/>
          <w:szCs w:val="24"/>
        </w:rPr>
        <w:t>伤害属于光烬</w:t>
      </w:r>
      <w:r w:rsidR="00490E6C">
        <w:rPr>
          <w:rFonts w:ascii="Times New Roman" w:eastAsia="宋体" w:hAnsi="Times New Roman" w:cs="Times New Roman" w:hint="eastAsia"/>
          <w:color w:val="000000"/>
          <w:sz w:val="24"/>
          <w:szCs w:val="24"/>
        </w:rPr>
        <w:t>较高</w:t>
      </w:r>
      <w:r w:rsidRPr="000E4E81">
        <w:rPr>
          <w:rFonts w:ascii="Times New Roman" w:eastAsia="宋体" w:hAnsi="Times New Roman" w:cs="Times New Roman" w:hint="eastAsia"/>
          <w:color w:val="000000"/>
          <w:sz w:val="24"/>
          <w:szCs w:val="24"/>
        </w:rPr>
        <w:t>水平；可作为无冕站场辅助，亦可作为打手；系别出场率高；</w:t>
      </w:r>
      <w:r w:rsidR="00490E6C" w:rsidRPr="00490E6C">
        <w:rPr>
          <w:rFonts w:ascii="Times New Roman" w:eastAsia="宋体" w:hAnsi="Times New Roman" w:cs="Times New Roman" w:hint="eastAsia"/>
          <w:b/>
          <w:bCs/>
          <w:color w:val="000000"/>
          <w:sz w:val="24"/>
          <w:szCs w:val="24"/>
        </w:rPr>
        <w:t>王专新手福利白送</w:t>
      </w:r>
      <w:r w:rsidR="00490E6C">
        <w:rPr>
          <w:rFonts w:ascii="Times New Roman" w:eastAsia="宋体" w:hAnsi="Times New Roman" w:cs="Times New Roman" w:hint="eastAsia"/>
          <w:color w:val="000000"/>
          <w:sz w:val="24"/>
          <w:szCs w:val="24"/>
        </w:rPr>
        <w:t>。</w:t>
      </w:r>
    </w:p>
    <w:p w14:paraId="19A3DE78" w14:textId="3722BA49" w:rsidR="000E4E81" w:rsidRPr="000E4E81" w:rsidRDefault="000E4E81" w:rsidP="000E4E81">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伤害能力</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r w:rsidR="00294055" w:rsidRPr="000E4E81">
        <w:rPr>
          <w:rFonts w:ascii="Segoe UI Symbol" w:eastAsia="宋体" w:hAnsi="Segoe UI Symbol" w:cs="Segoe UI Symbol" w:hint="eastAsia"/>
          <w:b/>
          <w:bCs/>
          <w:color w:val="7030A0"/>
          <w:sz w:val="24"/>
          <w:szCs w:val="24"/>
        </w:rPr>
        <w:t>☆</w:t>
      </w:r>
    </w:p>
    <w:p w14:paraId="3E9A60FC" w14:textId="6B8E2CEB" w:rsidR="000E4E81" w:rsidRPr="000E4E81" w:rsidRDefault="000E4E81" w:rsidP="000E4E81">
      <w:pPr>
        <w:widowControl w:val="0"/>
        <w:ind w:firstLine="42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应用范围</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r w:rsidR="00294055" w:rsidRPr="000E4E81">
        <w:rPr>
          <w:rFonts w:ascii="Segoe UI Symbol" w:eastAsia="宋体" w:hAnsi="Segoe UI Symbol" w:cs="Segoe UI Symbol" w:hint="eastAsia"/>
          <w:b/>
          <w:bCs/>
          <w:color w:val="7030A0"/>
          <w:sz w:val="24"/>
          <w:szCs w:val="24"/>
        </w:rPr>
        <w:t>★</w:t>
      </w:r>
    </w:p>
    <w:p w14:paraId="438770A6" w14:textId="77777777" w:rsidR="000E4E81" w:rsidRPr="000E4E81" w:rsidRDefault="000E4E81" w:rsidP="000E4E81">
      <w:pPr>
        <w:widowControl w:val="0"/>
        <w:ind w:firstLine="42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推荐程度</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r w:rsidRPr="000E4E81">
        <w:rPr>
          <w:rFonts w:ascii="Times New Roman" w:eastAsia="宋体" w:hAnsi="Times New Roman" w:cs="Times New Roman" w:hint="eastAsia"/>
          <w:b/>
          <w:bCs/>
          <w:color w:val="7030A0"/>
          <w:sz w:val="24"/>
          <w:szCs w:val="24"/>
        </w:rPr>
        <w:t xml:space="preserve"> </w:t>
      </w:r>
    </w:p>
    <w:p w14:paraId="3DF9669F" w14:textId="6CBA4DD8" w:rsidR="000E4E81" w:rsidRPr="000E4E81" w:rsidRDefault="00490E6C" w:rsidP="00490E6C">
      <w:pPr>
        <w:widowControl w:val="0"/>
        <w:spacing w:line="240" w:lineRule="auto"/>
        <w:rPr>
          <w:rFonts w:ascii="Times New Roman" w:eastAsia="宋体" w:hAnsi="Times New Roman" w:cs="Times New Roman"/>
          <w:b/>
          <w:bCs/>
          <w:color w:val="7030A0"/>
          <w:sz w:val="24"/>
          <w:szCs w:val="24"/>
        </w:rPr>
      </w:pPr>
      <w:r>
        <w:rPr>
          <w:rFonts w:ascii="Times New Roman" w:eastAsia="宋体" w:hAnsi="Times New Roman" w:cs="Times New Roman" w:hint="eastAsia"/>
          <w:b/>
          <w:bCs/>
          <w:color w:val="FFC000"/>
          <w:sz w:val="24"/>
          <w:szCs w:val="24"/>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path w14:path="circle">
                <w14:fillToRect w14:l="50000" w14:t="50000" w14:r="50000" w14:b="50000"/>
              </w14:path>
            </w14:gradFill>
          </w14:textFill>
        </w:rPr>
        <w:t xml:space="preserve">2. </w:t>
      </w:r>
      <w:r w:rsidR="003A745F">
        <w:rPr>
          <w:rFonts w:ascii="Times New Roman" w:eastAsia="宋体" w:hAnsi="Times New Roman" w:cs="Times New Roman" w:hint="eastAsia"/>
          <w:b/>
          <w:bCs/>
          <w:color w:val="FFC000"/>
          <w:sz w:val="24"/>
          <w:szCs w:val="24"/>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path w14:path="circle">
                <w14:fillToRect w14:l="50000" w14:t="50000" w14:r="50000" w14:b="50000"/>
              </w14:path>
            </w14:gradFill>
          </w14:textFill>
        </w:rPr>
        <w:t>万物之美繁荣之源</w:t>
      </w:r>
      <w:r w:rsidR="003A745F">
        <w:rPr>
          <w:rFonts w:ascii="Times New Roman" w:eastAsia="宋体" w:hAnsi="Times New Roman" w:cs="Times New Roman" w:hint="eastAsia"/>
          <w:b/>
          <w:bCs/>
          <w:color w:val="FFC000"/>
          <w:sz w:val="24"/>
          <w:szCs w:val="24"/>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path w14:path="circle">
                <w14:fillToRect w14:l="50000" w14:t="50000" w14:r="50000" w14:b="50000"/>
              </w14:path>
            </w14:gradFill>
          </w14:textFill>
        </w:rPr>
        <w:t>-</w:t>
      </w:r>
      <w:r w:rsidR="000E4E81" w:rsidRPr="000E4E81">
        <w:rPr>
          <w:rFonts w:ascii="Times New Roman" w:eastAsia="宋体" w:hAnsi="Times New Roman" w:cs="Times New Roman" w:hint="eastAsia"/>
          <w:b/>
          <w:bCs/>
          <w:color w:val="FFC000"/>
          <w:sz w:val="24"/>
          <w:szCs w:val="24"/>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path w14:path="circle">
                <w14:fillToRect w14:l="50000" w14:t="50000" w14:r="50000" w14:b="50000"/>
              </w14:path>
            </w14:gradFill>
          </w14:textFill>
        </w:rPr>
        <w:t>芙蕾雅</w:t>
      </w:r>
      <w:r w:rsidRPr="000E4E81">
        <w:rPr>
          <w:rFonts w:ascii="Times New Roman" w:eastAsia="宋体" w:hAnsi="Times New Roman" w:cs="Times New Roman"/>
          <w:noProof/>
          <w:sz w:val="24"/>
          <w:szCs w:val="24"/>
        </w:rPr>
        <w:drawing>
          <wp:inline distT="0" distB="0" distL="0" distR="0" wp14:anchorId="67883352" wp14:editId="6F25B258">
            <wp:extent cx="277200" cy="252000"/>
            <wp:effectExtent l="0" t="0" r="8890" b="0"/>
            <wp:docPr id="686891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7864" name=""/>
                    <pic:cNvPicPr/>
                  </pic:nvPicPr>
                  <pic:blipFill>
                    <a:blip r:embed="rId154">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sidR="000E4E81" w:rsidRPr="000E4E81">
        <w:rPr>
          <w:rFonts w:ascii="Times New Roman" w:eastAsia="宋体" w:hAnsi="Times New Roman" w:cs="Times New Roman"/>
          <w:color w:val="000000"/>
          <w:sz w:val="24"/>
          <w:szCs w:val="24"/>
        </w:rPr>
        <w:t>：</w:t>
      </w:r>
      <w:r w:rsidR="000E4E81" w:rsidRPr="000E4E81">
        <w:rPr>
          <w:rFonts w:ascii="Times New Roman" w:eastAsia="宋体" w:hAnsi="Times New Roman" w:cs="Times New Roman" w:hint="eastAsia"/>
          <w:color w:val="000000"/>
          <w:sz w:val="24"/>
          <w:szCs w:val="24"/>
        </w:rPr>
        <w:t>唯一</w:t>
      </w:r>
      <w:r>
        <w:rPr>
          <w:rFonts w:ascii="Times New Roman" w:eastAsia="宋体" w:hAnsi="Times New Roman" w:cs="Times New Roman" w:hint="eastAsia"/>
          <w:color w:val="000000"/>
          <w:sz w:val="24"/>
          <w:szCs w:val="24"/>
        </w:rPr>
        <w:t>pp</w:t>
      </w:r>
      <w:r w:rsidR="000E4E81" w:rsidRPr="000E4E81">
        <w:rPr>
          <w:rFonts w:ascii="Times New Roman" w:eastAsia="宋体" w:hAnsi="Times New Roman" w:cs="Times New Roman" w:hint="eastAsia"/>
          <w:color w:val="000000"/>
          <w:sz w:val="24"/>
          <w:szCs w:val="24"/>
        </w:rPr>
        <w:t>值光烬</w:t>
      </w:r>
    </w:p>
    <w:p w14:paraId="23E2C532" w14:textId="74647DE0" w:rsidR="000E4E81" w:rsidRPr="000E4E81" w:rsidRDefault="000E4E81" w:rsidP="000E4E81">
      <w:pPr>
        <w:widowControl w:val="0"/>
        <w:ind w:left="440"/>
        <w:rPr>
          <w:rFonts w:ascii="Times New Roman" w:eastAsia="宋体" w:hAnsi="Times New Roman" w:cs="Times New Roman"/>
          <w:color w:val="000000"/>
          <w:sz w:val="24"/>
          <w:szCs w:val="24"/>
        </w:rPr>
      </w:pPr>
      <w:r w:rsidRPr="000E4E81">
        <w:rPr>
          <w:rFonts w:ascii="Times New Roman" w:eastAsia="宋体" w:hAnsi="Times New Roman" w:cs="Times New Roman" w:hint="eastAsia"/>
          <w:color w:val="000000"/>
          <w:sz w:val="24"/>
          <w:szCs w:val="24"/>
        </w:rPr>
        <w:t>伤害属于光烬</w:t>
      </w:r>
      <w:r w:rsidR="00490E6C">
        <w:rPr>
          <w:rFonts w:ascii="Times New Roman" w:eastAsia="宋体" w:hAnsi="Times New Roman" w:cs="Times New Roman" w:hint="eastAsia"/>
          <w:color w:val="000000"/>
          <w:sz w:val="24"/>
          <w:szCs w:val="24"/>
        </w:rPr>
        <w:t>较高</w:t>
      </w:r>
      <w:r w:rsidRPr="000E4E81">
        <w:rPr>
          <w:rFonts w:ascii="Times New Roman" w:eastAsia="宋体" w:hAnsi="Times New Roman" w:cs="Times New Roman" w:hint="eastAsia"/>
          <w:color w:val="000000"/>
          <w:sz w:val="24"/>
          <w:szCs w:val="24"/>
        </w:rPr>
        <w:t>水平；出场机会</w:t>
      </w:r>
      <w:r w:rsidR="00490E6C">
        <w:rPr>
          <w:rFonts w:ascii="Times New Roman" w:eastAsia="宋体" w:hAnsi="Times New Roman" w:cs="Times New Roman" w:hint="eastAsia"/>
          <w:color w:val="000000"/>
          <w:sz w:val="24"/>
          <w:szCs w:val="24"/>
        </w:rPr>
        <w:t>较多</w:t>
      </w:r>
      <w:r w:rsidRPr="000E4E81">
        <w:rPr>
          <w:rFonts w:ascii="Times New Roman" w:eastAsia="宋体" w:hAnsi="Times New Roman" w:cs="Times New Roman" w:hint="eastAsia"/>
          <w:color w:val="000000"/>
          <w:sz w:val="24"/>
          <w:szCs w:val="24"/>
        </w:rPr>
        <w:t>；</w:t>
      </w:r>
      <w:r w:rsidR="00490E6C">
        <w:rPr>
          <w:rFonts w:ascii="Times New Roman" w:eastAsia="宋体" w:hAnsi="Times New Roman" w:cs="Times New Roman" w:hint="eastAsia"/>
          <w:color w:val="000000"/>
          <w:sz w:val="24"/>
          <w:szCs w:val="24"/>
        </w:rPr>
        <w:t>启元</w:t>
      </w:r>
      <w:r w:rsidRPr="000E4E81">
        <w:rPr>
          <w:rFonts w:ascii="Times New Roman" w:eastAsia="宋体" w:hAnsi="Times New Roman" w:cs="Times New Roman" w:hint="eastAsia"/>
          <w:color w:val="000000"/>
          <w:sz w:val="24"/>
          <w:szCs w:val="24"/>
        </w:rPr>
        <w:t>龙母克星</w:t>
      </w:r>
      <w:r w:rsidR="00490E6C">
        <w:rPr>
          <w:rFonts w:ascii="Times New Roman" w:eastAsia="宋体" w:hAnsi="Times New Roman" w:cs="Times New Roman" w:hint="eastAsia"/>
          <w:color w:val="000000"/>
          <w:sz w:val="24"/>
          <w:szCs w:val="24"/>
        </w:rPr>
        <w:t>之一，</w:t>
      </w:r>
      <w:r w:rsidR="00490E6C" w:rsidRPr="00490E6C">
        <w:rPr>
          <w:rFonts w:ascii="Times New Roman" w:eastAsia="宋体" w:hAnsi="Times New Roman" w:cs="Times New Roman" w:hint="eastAsia"/>
          <w:b/>
          <w:bCs/>
          <w:color w:val="000000"/>
          <w:sz w:val="24"/>
          <w:szCs w:val="24"/>
        </w:rPr>
        <w:t>可白嫖王专。</w:t>
      </w:r>
    </w:p>
    <w:p w14:paraId="4DB3C410" w14:textId="370EB161" w:rsidR="000E4E81" w:rsidRPr="000E4E81" w:rsidRDefault="000E4E81" w:rsidP="000E4E81">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伤害能力</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r w:rsidR="00294055" w:rsidRPr="000E4E81">
        <w:rPr>
          <w:rFonts w:ascii="Segoe UI Symbol" w:eastAsia="宋体" w:hAnsi="Segoe UI Symbol" w:cs="Segoe UI Symbol" w:hint="eastAsia"/>
          <w:b/>
          <w:bCs/>
          <w:color w:val="7030A0"/>
          <w:sz w:val="24"/>
          <w:szCs w:val="24"/>
        </w:rPr>
        <w:t>☆</w:t>
      </w:r>
    </w:p>
    <w:p w14:paraId="04757CCC" w14:textId="55A6DDB5" w:rsidR="000E4E81" w:rsidRPr="000E4E81" w:rsidRDefault="000E4E81" w:rsidP="000E4E81">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应用范围</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r w:rsidR="00294055" w:rsidRPr="000E4E81">
        <w:rPr>
          <w:rFonts w:ascii="Segoe UI Symbol" w:eastAsia="宋体" w:hAnsi="Segoe UI Symbol" w:cs="Segoe UI Symbol" w:hint="eastAsia"/>
          <w:b/>
          <w:bCs/>
          <w:color w:val="7030A0"/>
          <w:sz w:val="24"/>
          <w:szCs w:val="24"/>
        </w:rPr>
        <w:t>★</w:t>
      </w:r>
    </w:p>
    <w:p w14:paraId="4884AD89" w14:textId="54B08B81" w:rsidR="003A745F" w:rsidRDefault="000E4E81" w:rsidP="00294055">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推荐程度</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r w:rsidR="00294055" w:rsidRPr="000E4E81">
        <w:rPr>
          <w:rFonts w:ascii="Segoe UI Symbol" w:eastAsia="宋体" w:hAnsi="Segoe UI Symbol" w:cs="Segoe UI Symbol" w:hint="eastAsia"/>
          <w:b/>
          <w:bCs/>
          <w:color w:val="7030A0"/>
          <w:sz w:val="24"/>
          <w:szCs w:val="24"/>
        </w:rPr>
        <w:t>☆</w:t>
      </w:r>
      <w:r w:rsidRPr="000E4E81">
        <w:rPr>
          <w:rFonts w:ascii="Times New Roman" w:eastAsia="宋体" w:hAnsi="Times New Roman" w:cs="Times New Roman" w:hint="eastAsia"/>
          <w:b/>
          <w:bCs/>
          <w:color w:val="7030A0"/>
          <w:sz w:val="24"/>
          <w:szCs w:val="24"/>
        </w:rPr>
        <w:t xml:space="preserve"> </w:t>
      </w:r>
    </w:p>
    <w:p w14:paraId="75710386" w14:textId="77777777" w:rsidR="00294055" w:rsidRPr="000E4E81" w:rsidRDefault="00294055" w:rsidP="00294055">
      <w:pPr>
        <w:widowControl w:val="0"/>
        <w:spacing w:line="240" w:lineRule="auto"/>
        <w:rPr>
          <w:rFonts w:ascii="Times New Roman" w:eastAsia="宋体" w:hAnsi="Times New Roman" w:cs="Times New Roman"/>
          <w:color w:val="000000"/>
          <w:sz w:val="24"/>
          <w:szCs w:val="24"/>
        </w:rPr>
      </w:pPr>
      <w:r>
        <w:rPr>
          <w:rFonts w:ascii="Times New Roman" w:eastAsia="宋体" w:hAnsi="Times New Roman" w:cs="Times New Roman" w:hint="eastAsia"/>
          <w:b/>
          <w:bCs/>
          <w:color w:val="FFFF66"/>
          <w:sz w:val="24"/>
          <w:szCs w:val="24"/>
          <w14:textFill>
            <w14:gradFill>
              <w14:gsLst>
                <w14:gs w14:pos="0">
                  <w14:srgbClr w14:val="FFFF66">
                    <w14:shade w14:val="30000"/>
                    <w14:satMod w14:val="115000"/>
                  </w14:srgbClr>
                </w14:gs>
                <w14:gs w14:pos="50000">
                  <w14:srgbClr w14:val="FFFF66">
                    <w14:shade w14:val="67500"/>
                    <w14:satMod w14:val="115000"/>
                  </w14:srgbClr>
                </w14:gs>
                <w14:gs w14:pos="100000">
                  <w14:srgbClr w14:val="FFFF66">
                    <w14:shade w14:val="100000"/>
                    <w14:satMod w14:val="115000"/>
                  </w14:srgbClr>
                </w14:gs>
              </w14:gsLst>
              <w14:lin w14:ang="2700000" w14:scaled="0"/>
            </w14:gradFill>
          </w14:textFill>
        </w:rPr>
        <w:t xml:space="preserve">3. </w:t>
      </w:r>
      <w:r>
        <w:rPr>
          <w:rFonts w:ascii="Times New Roman" w:eastAsia="宋体" w:hAnsi="Times New Roman" w:cs="Times New Roman" w:hint="eastAsia"/>
          <w:b/>
          <w:bCs/>
          <w:color w:val="FFFF66"/>
          <w:sz w:val="24"/>
          <w:szCs w:val="24"/>
          <w14:textFill>
            <w14:gradFill>
              <w14:gsLst>
                <w14:gs w14:pos="0">
                  <w14:srgbClr w14:val="FFFF66">
                    <w14:shade w14:val="30000"/>
                    <w14:satMod w14:val="115000"/>
                  </w14:srgbClr>
                </w14:gs>
                <w14:gs w14:pos="50000">
                  <w14:srgbClr w14:val="FFFF66">
                    <w14:shade w14:val="67500"/>
                    <w14:satMod w14:val="115000"/>
                  </w14:srgbClr>
                </w14:gs>
                <w14:gs w14:pos="100000">
                  <w14:srgbClr w14:val="FFFF66">
                    <w14:shade w14:val="100000"/>
                    <w14:satMod w14:val="115000"/>
                  </w14:srgbClr>
                </w14:gs>
              </w14:gsLst>
              <w14:lin w14:ang="2700000" w14:scaled="0"/>
            </w14:gradFill>
          </w14:textFill>
        </w:rPr>
        <w:t>恶魔的私语</w:t>
      </w:r>
      <w:r>
        <w:rPr>
          <w:rFonts w:ascii="Times New Roman" w:eastAsia="宋体" w:hAnsi="Times New Roman" w:cs="Times New Roman" w:hint="eastAsia"/>
          <w:b/>
          <w:bCs/>
          <w:color w:val="FFFF66"/>
          <w:sz w:val="24"/>
          <w:szCs w:val="24"/>
          <w14:textFill>
            <w14:gradFill>
              <w14:gsLst>
                <w14:gs w14:pos="0">
                  <w14:srgbClr w14:val="FFFF66">
                    <w14:shade w14:val="30000"/>
                    <w14:satMod w14:val="115000"/>
                  </w14:srgbClr>
                </w14:gs>
                <w14:gs w14:pos="50000">
                  <w14:srgbClr w14:val="FFFF66">
                    <w14:shade w14:val="67500"/>
                    <w14:satMod w14:val="115000"/>
                  </w14:srgbClr>
                </w14:gs>
                <w14:gs w14:pos="100000">
                  <w14:srgbClr w14:val="FFFF66">
                    <w14:shade w14:val="100000"/>
                    <w14:satMod w14:val="115000"/>
                  </w14:srgbClr>
                </w14:gs>
              </w14:gsLst>
              <w14:lin w14:ang="2700000" w14:scaled="0"/>
            </w14:gradFill>
          </w14:textFill>
        </w:rPr>
        <w:t>-</w:t>
      </w:r>
      <w:r w:rsidRPr="000E4E81">
        <w:rPr>
          <w:rFonts w:ascii="Times New Roman" w:eastAsia="宋体" w:hAnsi="Times New Roman" w:cs="Times New Roman"/>
          <w:b/>
          <w:bCs/>
          <w:color w:val="FFFF66"/>
          <w:sz w:val="24"/>
          <w:szCs w:val="24"/>
          <w14:textFill>
            <w14:gradFill>
              <w14:gsLst>
                <w14:gs w14:pos="0">
                  <w14:srgbClr w14:val="FFFF66">
                    <w14:shade w14:val="30000"/>
                    <w14:satMod w14:val="115000"/>
                  </w14:srgbClr>
                </w14:gs>
                <w14:gs w14:pos="50000">
                  <w14:srgbClr w14:val="FFFF66">
                    <w14:shade w14:val="67500"/>
                    <w14:satMod w14:val="115000"/>
                  </w14:srgbClr>
                </w14:gs>
                <w14:gs w14:pos="100000">
                  <w14:srgbClr w14:val="FFFF66">
                    <w14:shade w14:val="100000"/>
                    <w14:satMod w14:val="115000"/>
                  </w14:srgbClr>
                </w14:gs>
              </w14:gsLst>
              <w14:lin w14:ang="2700000" w14:scaled="0"/>
            </w14:gradFill>
          </w14:textFill>
        </w:rPr>
        <w:t>路西法</w:t>
      </w:r>
      <w:r w:rsidRPr="000E4E81">
        <w:rPr>
          <w:rFonts w:ascii="Times New Roman" w:eastAsia="宋体" w:hAnsi="Times New Roman" w:cs="Times New Roman"/>
          <w:b/>
          <w:bCs/>
          <w:noProof/>
          <w:color w:val="FFFF66"/>
          <w:sz w:val="24"/>
          <w:szCs w:val="24"/>
          <w14:textFill>
            <w14:gradFill>
              <w14:gsLst>
                <w14:gs w14:pos="0">
                  <w14:srgbClr w14:val="FFFF66">
                    <w14:shade w14:val="30000"/>
                    <w14:satMod w14:val="115000"/>
                  </w14:srgbClr>
                </w14:gs>
                <w14:gs w14:pos="50000">
                  <w14:srgbClr w14:val="FFFF66">
                    <w14:shade w14:val="67500"/>
                    <w14:satMod w14:val="115000"/>
                  </w14:srgbClr>
                </w14:gs>
                <w14:gs w14:pos="100000">
                  <w14:srgbClr w14:val="FFFF66">
                    <w14:shade w14:val="100000"/>
                    <w14:satMod w14:val="115000"/>
                  </w14:srgbClr>
                </w14:gs>
              </w14:gsLst>
              <w14:lin w14:ang="2700000" w14:scaled="0"/>
            </w14:gradFill>
          </w14:textFill>
        </w:rPr>
        <w:drawing>
          <wp:inline distT="0" distB="0" distL="0" distR="0" wp14:anchorId="0F225E20" wp14:editId="3481BC2E">
            <wp:extent cx="295200" cy="252000"/>
            <wp:effectExtent l="0" t="0" r="0" b="0"/>
            <wp:docPr id="1605057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74121" name=""/>
                    <pic:cNvPicPr/>
                  </pic:nvPicPr>
                  <pic:blipFill>
                    <a:blip r:embed="rId155">
                      <a:extLst>
                        <a:ext uri="{28A0092B-C50C-407E-A947-70E740481C1C}">
                          <a14:useLocalDpi xmlns:a14="http://schemas.microsoft.com/office/drawing/2010/main" val="0"/>
                        </a:ext>
                      </a:extLst>
                    </a:blip>
                    <a:stretch>
                      <a:fillRect/>
                    </a:stretch>
                  </pic:blipFill>
                  <pic:spPr>
                    <a:xfrm>
                      <a:off x="0" y="0"/>
                      <a:ext cx="295200" cy="252000"/>
                    </a:xfrm>
                    <a:prstGeom prst="rect">
                      <a:avLst/>
                    </a:prstGeom>
                  </pic:spPr>
                </pic:pic>
              </a:graphicData>
            </a:graphic>
          </wp:inline>
        </w:drawing>
      </w:r>
      <w:r w:rsidRPr="000E4E81">
        <w:rPr>
          <w:rFonts w:ascii="Times New Roman" w:eastAsia="宋体" w:hAnsi="Times New Roman" w:cs="Times New Roman" w:hint="eastAsia"/>
          <w:color w:val="000000"/>
          <w:sz w:val="24"/>
          <w:szCs w:val="24"/>
        </w:rPr>
        <w:t xml:space="preserve"> </w:t>
      </w:r>
      <w:r w:rsidRPr="000E4E81">
        <w:rPr>
          <w:rFonts w:ascii="Times New Roman" w:eastAsia="宋体" w:hAnsi="Times New Roman" w:cs="Times New Roman"/>
          <w:color w:val="000000"/>
          <w:sz w:val="24"/>
          <w:szCs w:val="24"/>
        </w:rPr>
        <w:t>：</w:t>
      </w:r>
      <w:r>
        <w:rPr>
          <w:rFonts w:ascii="Times New Roman" w:eastAsia="宋体" w:hAnsi="Times New Roman" w:cs="Times New Roman" w:hint="eastAsia"/>
          <w:color w:val="000000"/>
          <w:sz w:val="24"/>
          <w:szCs w:val="24"/>
        </w:rPr>
        <w:t>强力</w:t>
      </w:r>
      <w:r w:rsidRPr="000E4E81">
        <w:rPr>
          <w:rFonts w:ascii="Times New Roman" w:eastAsia="宋体" w:hAnsi="Times New Roman" w:cs="Times New Roman" w:hint="eastAsia"/>
          <w:color w:val="000000"/>
          <w:sz w:val="24"/>
          <w:szCs w:val="24"/>
        </w:rPr>
        <w:t>群体输出光烬</w:t>
      </w:r>
    </w:p>
    <w:p w14:paraId="0BA12ECF" w14:textId="209824F4" w:rsidR="00294055" w:rsidRPr="000E4E81" w:rsidRDefault="00294055" w:rsidP="00294055">
      <w:pPr>
        <w:widowControl w:val="0"/>
        <w:ind w:left="440"/>
        <w:rPr>
          <w:rFonts w:ascii="Times New Roman" w:eastAsia="宋体" w:hAnsi="Times New Roman" w:cs="Times New Roman"/>
          <w:color w:val="000000"/>
          <w:sz w:val="24"/>
          <w:szCs w:val="24"/>
        </w:rPr>
      </w:pPr>
      <w:r w:rsidRPr="000E4E81">
        <w:rPr>
          <w:rFonts w:ascii="Times New Roman" w:eastAsia="宋体" w:hAnsi="Times New Roman" w:cs="Times New Roman" w:hint="eastAsia"/>
          <w:color w:val="000000"/>
          <w:sz w:val="24"/>
          <w:szCs w:val="24"/>
        </w:rPr>
        <w:t>42</w:t>
      </w:r>
      <w:r w:rsidRPr="000E4E81">
        <w:rPr>
          <w:rFonts w:ascii="Times New Roman" w:eastAsia="宋体" w:hAnsi="Times New Roman" w:cs="Times New Roman" w:hint="eastAsia"/>
          <w:color w:val="000000"/>
          <w:sz w:val="24"/>
          <w:szCs w:val="24"/>
        </w:rPr>
        <w:t>加成极高；电系克制面得天独厚；拥有群星；输出极高、出场率极高；伤害爆炸</w:t>
      </w:r>
      <w:r>
        <w:rPr>
          <w:rFonts w:ascii="Times New Roman" w:eastAsia="宋体" w:hAnsi="Times New Roman" w:cs="Times New Roman" w:hint="eastAsia"/>
          <w:color w:val="000000"/>
          <w:sz w:val="24"/>
          <w:szCs w:val="24"/>
        </w:rPr>
        <w:t>，但目前在</w:t>
      </w:r>
      <w:r>
        <w:rPr>
          <w:rFonts w:ascii="Times New Roman" w:eastAsia="宋体" w:hAnsi="Times New Roman" w:cs="Times New Roman" w:hint="eastAsia"/>
          <w:color w:val="000000"/>
          <w:sz w:val="24"/>
          <w:szCs w:val="24"/>
        </w:rPr>
        <w:t>4v2</w:t>
      </w:r>
      <w:r>
        <w:rPr>
          <w:rFonts w:ascii="Times New Roman" w:eastAsia="宋体" w:hAnsi="Times New Roman" w:cs="Times New Roman" w:hint="eastAsia"/>
          <w:color w:val="000000"/>
          <w:sz w:val="24"/>
          <w:szCs w:val="24"/>
        </w:rPr>
        <w:t>中可以与神霆点苍</w:t>
      </w:r>
      <w:r>
        <w:rPr>
          <w:rFonts w:ascii="Times New Roman" w:eastAsia="宋体" w:hAnsi="Times New Roman" w:cs="Times New Roman" w:hint="eastAsia"/>
          <w:color w:val="000000"/>
          <w:sz w:val="24"/>
          <w:szCs w:val="24"/>
        </w:rPr>
        <w:t>-</w:t>
      </w:r>
      <w:r>
        <w:rPr>
          <w:rFonts w:ascii="Times New Roman" w:eastAsia="宋体" w:hAnsi="Times New Roman" w:cs="Times New Roman" w:hint="eastAsia"/>
          <w:color w:val="000000"/>
          <w:sz w:val="24"/>
          <w:szCs w:val="24"/>
        </w:rPr>
        <w:t>奇灵王互相替代。</w:t>
      </w:r>
    </w:p>
    <w:p w14:paraId="418D80CF" w14:textId="77777777" w:rsidR="00294055" w:rsidRPr="000E4E81" w:rsidRDefault="00294055" w:rsidP="00294055">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伤害能力</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p>
    <w:p w14:paraId="6C935538" w14:textId="77777777" w:rsidR="00294055" w:rsidRPr="000E4E81" w:rsidRDefault="00294055" w:rsidP="00294055">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应用范围</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r w:rsidRPr="000E4E81">
        <w:rPr>
          <w:rFonts w:ascii="Times New Roman" w:eastAsia="宋体" w:hAnsi="Times New Roman" w:cs="Times New Roman" w:hint="eastAsia"/>
          <w:b/>
          <w:bCs/>
          <w:color w:val="7030A0"/>
          <w:sz w:val="24"/>
          <w:szCs w:val="24"/>
        </w:rPr>
        <w:t xml:space="preserve"> </w:t>
      </w:r>
    </w:p>
    <w:p w14:paraId="6B39453E" w14:textId="6E6672A1" w:rsidR="00294055" w:rsidRPr="000E4E81" w:rsidRDefault="00294055" w:rsidP="00294055">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推荐程度</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r w:rsidRPr="000E4E81">
        <w:rPr>
          <w:rFonts w:ascii="Times New Roman" w:eastAsia="宋体" w:hAnsi="Times New Roman" w:cs="Times New Roman" w:hint="eastAsia"/>
          <w:b/>
          <w:bCs/>
          <w:color w:val="7030A0"/>
          <w:sz w:val="24"/>
          <w:szCs w:val="24"/>
        </w:rPr>
        <w:t xml:space="preserve"> </w:t>
      </w:r>
    </w:p>
    <w:p w14:paraId="01C81F9A" w14:textId="77777777" w:rsidR="00294055" w:rsidRPr="00294055" w:rsidRDefault="00294055" w:rsidP="00294055">
      <w:pPr>
        <w:widowControl w:val="0"/>
        <w:ind w:left="440"/>
        <w:rPr>
          <w:rFonts w:ascii="Times New Roman" w:eastAsia="宋体" w:hAnsi="Times New Roman" w:cs="Times New Roman"/>
          <w:b/>
          <w:bCs/>
          <w:color w:val="7030A0"/>
          <w:sz w:val="24"/>
          <w:szCs w:val="24"/>
        </w:rPr>
      </w:pPr>
    </w:p>
    <w:p w14:paraId="6E3D8671" w14:textId="23A0C69D" w:rsidR="00C574F1" w:rsidRPr="000E4E81" w:rsidRDefault="00294055" w:rsidP="00C574F1">
      <w:pPr>
        <w:widowControl w:val="0"/>
        <w:rPr>
          <w:rFonts w:ascii="Times New Roman" w:eastAsia="宋体" w:hAnsi="Times New Roman" w:cs="Times New Roman"/>
          <w:color w:val="000000"/>
          <w:sz w:val="24"/>
          <w:szCs w:val="24"/>
        </w:rPr>
      </w:pPr>
      <w:r>
        <w:rPr>
          <w:rFonts w:ascii="Times New Roman" w:eastAsia="宋体" w:hAnsi="Times New Roman" w:cs="Times New Roman" w:hint="eastAsia"/>
          <w:b/>
          <w:bCs/>
          <w:color w:val="A02B93" w:themeColor="accent5"/>
          <w:sz w:val="24"/>
          <w:szCs w:val="24"/>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5400000" w14:scaled="0"/>
            </w14:gradFill>
          </w14:textFill>
        </w:rPr>
        <w:t>4</w:t>
      </w:r>
      <w:r w:rsidR="00C574F1" w:rsidRPr="00C574F1">
        <w:rPr>
          <w:rFonts w:ascii="Times New Roman" w:eastAsia="宋体" w:hAnsi="Times New Roman" w:cs="Times New Roman" w:hint="eastAsia"/>
          <w:b/>
          <w:bCs/>
          <w:color w:val="A02B93" w:themeColor="accent5"/>
          <w:sz w:val="24"/>
          <w:szCs w:val="24"/>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5400000" w14:scaled="0"/>
            </w14:gradFill>
          </w14:textFill>
        </w:rPr>
        <w:t xml:space="preserve">. </w:t>
      </w:r>
      <w:r w:rsidR="00C574F1" w:rsidRPr="00C574F1">
        <w:rPr>
          <w:rFonts w:ascii="Times New Roman" w:eastAsia="宋体" w:hAnsi="Times New Roman" w:cs="Times New Roman" w:hint="eastAsia"/>
          <w:b/>
          <w:bCs/>
          <w:color w:val="A02B93" w:themeColor="accent5"/>
          <w:sz w:val="24"/>
          <w:szCs w:val="24"/>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5400000" w14:scaled="0"/>
            </w14:gradFill>
          </w14:textFill>
        </w:rPr>
        <w:t>尼伯龙根之主</w:t>
      </w:r>
      <w:r w:rsidR="00C574F1" w:rsidRPr="00C574F1">
        <w:rPr>
          <w:rFonts w:ascii="Times New Roman" w:eastAsia="宋体" w:hAnsi="Times New Roman" w:cs="Times New Roman" w:hint="eastAsia"/>
          <w:b/>
          <w:bCs/>
          <w:color w:val="A02B93" w:themeColor="accent5"/>
          <w:sz w:val="24"/>
          <w:szCs w:val="24"/>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5400000" w14:scaled="0"/>
            </w14:gradFill>
          </w14:textFill>
        </w:rPr>
        <w:t>-</w:t>
      </w:r>
      <w:r w:rsidR="00C574F1" w:rsidRPr="000E4E81">
        <w:rPr>
          <w:rFonts w:ascii="Times New Roman" w:eastAsia="宋体" w:hAnsi="Times New Roman" w:cs="Times New Roman" w:hint="eastAsia"/>
          <w:b/>
          <w:bCs/>
          <w:color w:val="A02B93" w:themeColor="accent5"/>
          <w:sz w:val="24"/>
          <w:szCs w:val="24"/>
          <w14:textFill>
            <w14:gradFill>
              <w14:gsLst>
                <w14:gs w14:pos="0">
                  <w14:schemeClr w14:val="accent5">
                    <w14:lumMod w14:val="75000"/>
                    <w14:shade w14:val="30000"/>
                    <w14:satMod w14:val="115000"/>
                  </w14:schemeClr>
                </w14:gs>
                <w14:gs w14:pos="50000">
                  <w14:schemeClr w14:val="accent5">
                    <w14:lumMod w14:val="75000"/>
                    <w14:shade w14:val="67500"/>
                    <w14:satMod w14:val="115000"/>
                  </w14:schemeClr>
                </w14:gs>
                <w14:gs w14:pos="100000">
                  <w14:schemeClr w14:val="accent5">
                    <w14:lumMod w14:val="75000"/>
                    <w14:shade w14:val="100000"/>
                    <w14:satMod w14:val="115000"/>
                  </w14:schemeClr>
                </w14:gs>
              </w14:gsLst>
              <w14:lin w14:ang="5400000" w14:scaled="0"/>
            </w14:gradFill>
          </w14:textFill>
        </w:rPr>
        <w:t>法芙娜</w:t>
      </w:r>
      <w:r w:rsidR="00C574F1" w:rsidRPr="000E4E81">
        <w:rPr>
          <w:rFonts w:ascii="Times New Roman" w:eastAsia="宋体" w:hAnsi="Times New Roman" w:cs="Times New Roman"/>
          <w:noProof/>
          <w:sz w:val="24"/>
          <w:szCs w:val="24"/>
        </w:rPr>
        <w:drawing>
          <wp:inline distT="0" distB="0" distL="0" distR="0" wp14:anchorId="495B93BD" wp14:editId="593F88B5">
            <wp:extent cx="277200" cy="252000"/>
            <wp:effectExtent l="0" t="0" r="8890" b="0"/>
            <wp:docPr id="1217546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97994" name=""/>
                    <pic:cNvPicPr/>
                  </pic:nvPicPr>
                  <pic:blipFill>
                    <a:blip r:embed="rId156">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sidR="00C574F1" w:rsidRPr="000E4E81">
        <w:rPr>
          <w:rFonts w:ascii="Times New Roman" w:eastAsia="宋体" w:hAnsi="Times New Roman" w:cs="Times New Roman" w:hint="eastAsia"/>
          <w:color w:val="000000"/>
          <w:sz w:val="24"/>
          <w:szCs w:val="24"/>
        </w:rPr>
        <w:t>：</w:t>
      </w:r>
      <w:r w:rsidR="00C574F1">
        <w:rPr>
          <w:rFonts w:ascii="Times New Roman" w:eastAsia="宋体" w:hAnsi="Times New Roman" w:cs="Times New Roman" w:hint="eastAsia"/>
          <w:color w:val="000000"/>
          <w:sz w:val="24"/>
          <w:szCs w:val="24"/>
        </w:rPr>
        <w:t>卡奥斯体系最常用副</w:t>
      </w:r>
      <w:r w:rsidR="00C574F1">
        <w:rPr>
          <w:rFonts w:ascii="Times New Roman" w:eastAsia="宋体" w:hAnsi="Times New Roman" w:cs="Times New Roman" w:hint="eastAsia"/>
          <w:color w:val="000000"/>
          <w:sz w:val="24"/>
          <w:szCs w:val="24"/>
        </w:rPr>
        <w:t>c</w:t>
      </w:r>
    </w:p>
    <w:p w14:paraId="0D2C3A70" w14:textId="131F026C" w:rsidR="00C574F1" w:rsidRPr="000E4E81" w:rsidRDefault="00C574F1" w:rsidP="00C574F1">
      <w:pPr>
        <w:widowControl w:val="0"/>
        <w:ind w:left="440"/>
        <w:rPr>
          <w:rFonts w:ascii="Times New Roman" w:eastAsia="宋体" w:hAnsi="Times New Roman" w:cs="Times New Roman"/>
          <w:color w:val="000000"/>
          <w:sz w:val="24"/>
          <w:szCs w:val="24"/>
        </w:rPr>
      </w:pPr>
      <w:r w:rsidRPr="000E4E81">
        <w:rPr>
          <w:rFonts w:ascii="Times New Roman" w:eastAsia="宋体" w:hAnsi="Times New Roman" w:cs="Times New Roman" w:hint="eastAsia"/>
          <w:color w:val="000000"/>
          <w:sz w:val="24"/>
          <w:szCs w:val="24"/>
        </w:rPr>
        <w:t>伤害</w:t>
      </w:r>
      <w:r>
        <w:rPr>
          <w:rFonts w:ascii="Times New Roman" w:eastAsia="宋体" w:hAnsi="Times New Roman" w:cs="Times New Roman" w:hint="eastAsia"/>
          <w:color w:val="000000"/>
          <w:sz w:val="24"/>
          <w:szCs w:val="24"/>
        </w:rPr>
        <w:t>相对不错，追求最大化需要环卡；克制面不错；可作卡奥斯体系队副</w:t>
      </w:r>
      <w:r>
        <w:rPr>
          <w:rFonts w:ascii="Times New Roman" w:eastAsia="宋体" w:hAnsi="Times New Roman" w:cs="Times New Roman" w:hint="eastAsia"/>
          <w:color w:val="000000"/>
          <w:sz w:val="24"/>
          <w:szCs w:val="24"/>
        </w:rPr>
        <w:t>c</w:t>
      </w:r>
      <w:r w:rsidR="00294055">
        <w:rPr>
          <w:rFonts w:ascii="Times New Roman" w:eastAsia="宋体" w:hAnsi="Times New Roman" w:cs="Times New Roman" w:hint="eastAsia"/>
          <w:color w:val="000000"/>
          <w:sz w:val="24"/>
          <w:szCs w:val="24"/>
        </w:rPr>
        <w:t>.</w:t>
      </w:r>
    </w:p>
    <w:p w14:paraId="74CA8EC3" w14:textId="3FE3C289" w:rsidR="00C574F1" w:rsidRPr="000E4E81" w:rsidRDefault="00C574F1" w:rsidP="00C574F1">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伤害能力</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p>
    <w:p w14:paraId="19D3B1E6" w14:textId="77777777" w:rsidR="00C574F1" w:rsidRPr="000E4E81" w:rsidRDefault="00C574F1" w:rsidP="00C574F1">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应用范围</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r w:rsidRPr="000E4E81">
        <w:rPr>
          <w:rFonts w:ascii="Times New Roman" w:eastAsia="宋体" w:hAnsi="Times New Roman" w:cs="Times New Roman" w:hint="eastAsia"/>
          <w:b/>
          <w:bCs/>
          <w:color w:val="7030A0"/>
          <w:sz w:val="24"/>
          <w:szCs w:val="24"/>
        </w:rPr>
        <w:t xml:space="preserve"> </w:t>
      </w:r>
    </w:p>
    <w:p w14:paraId="1EDF0E8A" w14:textId="695C7D20" w:rsidR="00C574F1" w:rsidRPr="00C574F1" w:rsidRDefault="00C574F1" w:rsidP="00C574F1">
      <w:pPr>
        <w:widowControl w:val="0"/>
        <w:ind w:firstLine="420"/>
        <w:rPr>
          <w:rFonts w:ascii="Times New Roman" w:eastAsia="宋体" w:hAnsi="Times New Roman" w:cs="Times New Roman"/>
          <w:color w:val="000000"/>
          <w:sz w:val="24"/>
          <w:szCs w:val="24"/>
        </w:rPr>
      </w:pPr>
      <w:r w:rsidRPr="000E4E81">
        <w:rPr>
          <w:rFonts w:ascii="Times New Roman" w:eastAsia="宋体" w:hAnsi="Times New Roman" w:cs="Times New Roman" w:hint="eastAsia"/>
          <w:b/>
          <w:bCs/>
          <w:color w:val="000000"/>
          <w:sz w:val="24"/>
          <w:szCs w:val="24"/>
        </w:rPr>
        <w:t>推荐程度</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p>
    <w:p w14:paraId="443309DE" w14:textId="2C0AC3E7" w:rsidR="003A745F" w:rsidRPr="003A745F" w:rsidRDefault="00294055" w:rsidP="003A745F">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b/>
          <w:bCs/>
          <w:color w:val="0070C0"/>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2700000" w14:scaled="0"/>
            </w14:gradFill>
          </w14:textFill>
        </w:rPr>
        <w:t>5</w:t>
      </w:r>
      <w:r w:rsidR="003A745F" w:rsidRPr="003A745F">
        <w:rPr>
          <w:rFonts w:ascii="Times New Roman" w:eastAsia="宋体" w:hAnsi="Times New Roman" w:cs="Times New Roman" w:hint="eastAsia"/>
          <w:b/>
          <w:bCs/>
          <w:color w:val="0070C0"/>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2700000" w14:scaled="0"/>
            </w14:gradFill>
          </w14:textFill>
        </w:rPr>
        <w:t>.</w:t>
      </w:r>
      <w:r w:rsidR="003A745F" w:rsidRPr="003A745F">
        <w:rPr>
          <w:rFonts w:hint="eastAsia"/>
          <w:b/>
          <w:bCs/>
          <w:color w:val="0070C0"/>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2700000" w14:scaled="0"/>
            </w14:gradFill>
          </w14:textFill>
        </w:rPr>
        <w:t xml:space="preserve"> </w:t>
      </w:r>
      <w:r w:rsidR="003A745F" w:rsidRPr="003A745F">
        <w:rPr>
          <w:rFonts w:ascii="Times New Roman" w:eastAsia="宋体" w:hAnsi="Times New Roman" w:cs="Times New Roman" w:hint="eastAsia"/>
          <w:b/>
          <w:bCs/>
          <w:color w:val="0070C0"/>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2700000" w14:scaled="0"/>
            </w14:gradFill>
          </w14:textFill>
        </w:rPr>
        <w:t>穹庐离歌</w:t>
      </w:r>
      <w:r w:rsidR="003A745F" w:rsidRPr="003A745F">
        <w:rPr>
          <w:rFonts w:ascii="Times New Roman" w:eastAsia="宋体" w:hAnsi="Times New Roman" w:cs="Times New Roman"/>
          <w:b/>
          <w:bCs/>
          <w:color w:val="0070C0"/>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2700000" w14:scaled="0"/>
            </w14:gradFill>
          </w14:textFill>
        </w:rPr>
        <w:t>-</w:t>
      </w:r>
      <w:r w:rsidR="003A745F" w:rsidRPr="003A745F">
        <w:rPr>
          <w:rFonts w:ascii="Times New Roman" w:eastAsia="宋体" w:hAnsi="Times New Roman" w:cs="Times New Roman"/>
          <w:b/>
          <w:bCs/>
          <w:color w:val="0070C0"/>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2700000" w14:scaled="0"/>
            </w14:gradFill>
          </w14:textFill>
        </w:rPr>
        <w:t>王昭君</w:t>
      </w:r>
      <w:r w:rsidR="003A745F" w:rsidRPr="008D6563">
        <w:rPr>
          <w:noProof/>
          <w:sz w:val="28"/>
          <w:szCs w:val="28"/>
        </w:rPr>
        <w:drawing>
          <wp:inline distT="0" distB="0" distL="0" distR="0" wp14:anchorId="59888536" wp14:editId="02F21DD2">
            <wp:extent cx="270000" cy="252000"/>
            <wp:effectExtent l="0" t="0" r="0" b="0"/>
            <wp:docPr id="1124484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84044" name=""/>
                    <pic:cNvPicPr/>
                  </pic:nvPicPr>
                  <pic:blipFill>
                    <a:blip r:embed="rId157">
                      <a:extLst>
                        <a:ext uri="{28A0092B-C50C-407E-A947-70E740481C1C}">
                          <a14:useLocalDpi xmlns:a14="http://schemas.microsoft.com/office/drawing/2010/main" val="0"/>
                        </a:ext>
                      </a:extLst>
                    </a:blip>
                    <a:stretch>
                      <a:fillRect/>
                    </a:stretch>
                  </pic:blipFill>
                  <pic:spPr>
                    <a:xfrm>
                      <a:off x="0" y="0"/>
                      <a:ext cx="270000" cy="252000"/>
                    </a:xfrm>
                    <a:prstGeom prst="rect">
                      <a:avLst/>
                    </a:prstGeom>
                  </pic:spPr>
                </pic:pic>
              </a:graphicData>
            </a:graphic>
          </wp:inline>
        </w:drawing>
      </w:r>
      <w:r w:rsidR="003A745F">
        <w:rPr>
          <w:rFonts w:ascii="Times New Roman" w:eastAsia="宋体" w:hAnsi="Times New Roman" w:cs="Times New Roman" w:hint="eastAsia"/>
          <w:b/>
          <w:bCs/>
          <w:color w:val="0070C0"/>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2700000" w14:scaled="0"/>
            </w14:gradFill>
          </w14:textFill>
        </w:rPr>
        <w:t>：</w:t>
      </w:r>
      <w:r w:rsidR="003A745F" w:rsidRPr="003A745F">
        <w:rPr>
          <w:rFonts w:ascii="Times New Roman" w:eastAsia="宋体" w:hAnsi="Times New Roman" w:cs="Times New Roman" w:hint="eastAsia"/>
          <w:color w:val="000000" w:themeColor="text1"/>
          <w:sz w:val="24"/>
          <w:szCs w:val="24"/>
        </w:rPr>
        <w:t>反击型光烬</w:t>
      </w:r>
    </w:p>
    <w:p w14:paraId="67D62E99" w14:textId="251E1C73" w:rsidR="000E4E81" w:rsidRPr="000E4E81" w:rsidRDefault="000E4E81" w:rsidP="000E4E81">
      <w:pPr>
        <w:widowControl w:val="0"/>
        <w:ind w:left="440"/>
        <w:rPr>
          <w:rFonts w:ascii="Times New Roman" w:eastAsia="宋体" w:hAnsi="Times New Roman" w:cs="Times New Roman"/>
          <w:color w:val="000000"/>
          <w:sz w:val="24"/>
          <w:szCs w:val="24"/>
        </w:rPr>
      </w:pPr>
      <w:r w:rsidRPr="000E4E81">
        <w:rPr>
          <w:rFonts w:ascii="Times New Roman" w:eastAsia="宋体" w:hAnsi="Times New Roman" w:cs="Times New Roman" w:hint="eastAsia"/>
          <w:color w:val="000000"/>
          <w:sz w:val="24"/>
          <w:szCs w:val="24"/>
        </w:rPr>
        <w:t>伤害属于光烬一档水平；</w:t>
      </w:r>
      <w:r w:rsidR="003A745F">
        <w:rPr>
          <w:rFonts w:ascii="Times New Roman" w:eastAsia="宋体" w:hAnsi="Times New Roman" w:cs="Times New Roman" w:hint="eastAsia"/>
          <w:color w:val="000000"/>
          <w:sz w:val="24"/>
          <w:szCs w:val="24"/>
        </w:rPr>
        <w:t>每个</w:t>
      </w:r>
      <w:r w:rsidR="003A745F">
        <w:rPr>
          <w:rFonts w:ascii="Times New Roman" w:eastAsia="宋体" w:hAnsi="Times New Roman" w:cs="Times New Roman" w:hint="eastAsia"/>
          <w:color w:val="000000"/>
          <w:sz w:val="24"/>
          <w:szCs w:val="24"/>
        </w:rPr>
        <w:t>boss</w:t>
      </w:r>
      <w:r w:rsidR="003A745F">
        <w:rPr>
          <w:rFonts w:ascii="Times New Roman" w:eastAsia="宋体" w:hAnsi="Times New Roman" w:cs="Times New Roman" w:hint="eastAsia"/>
          <w:color w:val="000000"/>
          <w:sz w:val="24"/>
          <w:szCs w:val="24"/>
        </w:rPr>
        <w:t>都可反击一次；可配合反击唤灵体系；但</w:t>
      </w:r>
      <w:r w:rsidR="003A745F">
        <w:rPr>
          <w:rFonts w:ascii="Times New Roman" w:eastAsia="宋体" w:hAnsi="Times New Roman" w:cs="Times New Roman" w:hint="eastAsia"/>
          <w:color w:val="000000"/>
          <w:sz w:val="24"/>
          <w:szCs w:val="24"/>
        </w:rPr>
        <w:lastRenderedPageBreak/>
        <w:t>需要</w:t>
      </w:r>
      <w:r w:rsidR="003A745F">
        <w:rPr>
          <w:rFonts w:ascii="Times New Roman" w:eastAsia="宋体" w:hAnsi="Times New Roman" w:cs="Times New Roman" w:hint="eastAsia"/>
          <w:color w:val="000000"/>
          <w:sz w:val="24"/>
          <w:szCs w:val="24"/>
        </w:rPr>
        <w:t>10</w:t>
      </w:r>
      <w:r w:rsidR="003A745F">
        <w:rPr>
          <w:rFonts w:ascii="Times New Roman" w:eastAsia="宋体" w:hAnsi="Times New Roman" w:cs="Times New Roman" w:hint="eastAsia"/>
          <w:color w:val="000000"/>
          <w:sz w:val="24"/>
          <w:szCs w:val="24"/>
        </w:rPr>
        <w:t>奥币，推荐程度</w:t>
      </w:r>
      <w:r w:rsidR="00294055">
        <w:rPr>
          <w:rFonts w:ascii="Times New Roman" w:eastAsia="宋体" w:hAnsi="Times New Roman" w:cs="Times New Roman" w:hint="eastAsia"/>
          <w:color w:val="000000"/>
          <w:sz w:val="24"/>
          <w:szCs w:val="24"/>
        </w:rPr>
        <w:t>稍</w:t>
      </w:r>
      <w:r w:rsidR="003A745F">
        <w:rPr>
          <w:rFonts w:ascii="Times New Roman" w:eastAsia="宋体" w:hAnsi="Times New Roman" w:cs="Times New Roman" w:hint="eastAsia"/>
          <w:color w:val="000000"/>
          <w:sz w:val="24"/>
          <w:szCs w:val="24"/>
        </w:rPr>
        <w:t>低于前</w:t>
      </w:r>
      <w:r w:rsidR="00294055">
        <w:rPr>
          <w:rFonts w:ascii="Times New Roman" w:eastAsia="宋体" w:hAnsi="Times New Roman" w:cs="Times New Roman" w:hint="eastAsia"/>
          <w:color w:val="000000"/>
          <w:sz w:val="24"/>
          <w:szCs w:val="24"/>
        </w:rPr>
        <w:t>四</w:t>
      </w:r>
      <w:r w:rsidR="003A745F">
        <w:rPr>
          <w:rFonts w:ascii="Times New Roman" w:eastAsia="宋体" w:hAnsi="Times New Roman" w:cs="Times New Roman" w:hint="eastAsia"/>
          <w:color w:val="000000"/>
          <w:sz w:val="24"/>
          <w:szCs w:val="24"/>
        </w:rPr>
        <w:t>位</w:t>
      </w:r>
      <w:r w:rsidR="00C574F1">
        <w:rPr>
          <w:rFonts w:ascii="Times New Roman" w:eastAsia="宋体" w:hAnsi="Times New Roman" w:cs="Times New Roman" w:hint="eastAsia"/>
          <w:color w:val="000000"/>
          <w:sz w:val="24"/>
          <w:szCs w:val="24"/>
        </w:rPr>
        <w:t>。</w:t>
      </w:r>
    </w:p>
    <w:p w14:paraId="1EC68E0F" w14:textId="77777777" w:rsidR="000E4E81" w:rsidRPr="000E4E81" w:rsidRDefault="000E4E81" w:rsidP="000E4E81">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伤害能力</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p>
    <w:p w14:paraId="42448D32" w14:textId="2C280C0E" w:rsidR="000E4E81" w:rsidRPr="000E4E81" w:rsidRDefault="000E4E81" w:rsidP="000E4E81">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应用范围</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r w:rsidR="00294055" w:rsidRPr="000E4E81">
        <w:rPr>
          <w:rFonts w:ascii="Segoe UI Symbol" w:eastAsia="宋体" w:hAnsi="Segoe UI Symbol" w:cs="Segoe UI Symbol" w:hint="eastAsia"/>
          <w:b/>
          <w:bCs/>
          <w:color w:val="7030A0"/>
          <w:sz w:val="24"/>
          <w:szCs w:val="24"/>
        </w:rPr>
        <w:t>☆</w:t>
      </w:r>
      <w:r w:rsidRPr="000E4E81">
        <w:rPr>
          <w:rFonts w:ascii="Segoe UI Symbol" w:eastAsia="宋体" w:hAnsi="Segoe UI Symbol" w:cs="Segoe UI Symbol" w:hint="eastAsia"/>
          <w:b/>
          <w:bCs/>
          <w:color w:val="7030A0"/>
          <w:sz w:val="24"/>
          <w:szCs w:val="24"/>
        </w:rPr>
        <w:t>☆</w:t>
      </w:r>
      <w:r w:rsidRPr="000E4E81">
        <w:rPr>
          <w:rFonts w:ascii="Times New Roman" w:eastAsia="宋体" w:hAnsi="Times New Roman" w:cs="Times New Roman" w:hint="eastAsia"/>
          <w:b/>
          <w:bCs/>
          <w:color w:val="7030A0"/>
          <w:sz w:val="24"/>
          <w:szCs w:val="24"/>
        </w:rPr>
        <w:t xml:space="preserve"> </w:t>
      </w:r>
    </w:p>
    <w:p w14:paraId="5AE99666" w14:textId="191B84C2" w:rsidR="000E4E81" w:rsidRPr="000E4E81" w:rsidRDefault="000E4E81" w:rsidP="000E4E81">
      <w:pPr>
        <w:widowControl w:val="0"/>
        <w:ind w:left="44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推荐程度</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r w:rsidRPr="000E4E81">
        <w:rPr>
          <w:rFonts w:ascii="Times New Roman" w:eastAsia="宋体" w:hAnsi="Times New Roman" w:cs="Times New Roman" w:hint="eastAsia"/>
          <w:b/>
          <w:bCs/>
          <w:color w:val="7030A0"/>
          <w:sz w:val="24"/>
          <w:szCs w:val="24"/>
        </w:rPr>
        <w:t xml:space="preserve"> </w:t>
      </w:r>
    </w:p>
    <w:p w14:paraId="11CE0C78" w14:textId="77777777" w:rsidR="000E4E81" w:rsidRPr="000E4E81" w:rsidRDefault="000E4E81" w:rsidP="000E4E81">
      <w:pPr>
        <w:widowControl w:val="0"/>
        <w:rPr>
          <w:rFonts w:ascii="Times New Roman" w:eastAsia="宋体" w:hAnsi="Times New Roman" w:cs="Times New Roman"/>
          <w:b/>
          <w:bCs/>
          <w:color w:val="7030A0"/>
          <w:sz w:val="24"/>
          <w:szCs w:val="24"/>
        </w:rPr>
      </w:pPr>
    </w:p>
    <w:p w14:paraId="28C103F4" w14:textId="1F90DE18" w:rsidR="000E4E81" w:rsidRPr="000E4E81" w:rsidRDefault="000E4E81" w:rsidP="000E4E81">
      <w:pPr>
        <w:widowControl w:val="0"/>
        <w:rPr>
          <w:rFonts w:ascii="Times New Roman" w:eastAsia="宋体" w:hAnsi="Times New Roman" w:cs="Times New Roman"/>
          <w:sz w:val="24"/>
          <w:szCs w:val="24"/>
        </w:rPr>
      </w:pPr>
      <w:r w:rsidRPr="000E4E81">
        <w:rPr>
          <w:rFonts w:ascii="Times New Roman" w:eastAsia="宋体" w:hAnsi="Times New Roman" w:cs="Times New Roman" w:hint="eastAsia"/>
          <w:b/>
          <w:bCs/>
          <w:color w:val="FF0000"/>
          <w:sz w:val="24"/>
          <w:szCs w:val="24"/>
        </w:rPr>
        <w:t>T2</w:t>
      </w:r>
      <w:r w:rsidRPr="000E4E81">
        <w:rPr>
          <w:rFonts w:ascii="Times New Roman" w:eastAsia="宋体" w:hAnsi="Times New Roman" w:cs="Times New Roman" w:hint="eastAsia"/>
          <w:sz w:val="24"/>
          <w:szCs w:val="24"/>
        </w:rPr>
        <w:t>&lt;</w:t>
      </w:r>
      <w:r w:rsidRPr="000E4E81">
        <w:rPr>
          <w:rFonts w:ascii="Times New Roman" w:eastAsia="宋体" w:hAnsi="Times New Roman" w:cs="Times New Roman" w:hint="eastAsia"/>
          <w:sz w:val="24"/>
          <w:szCs w:val="24"/>
        </w:rPr>
        <w:t>三挡补强选择，有群星强度够，出场率中等，</w:t>
      </w:r>
      <w:r w:rsidR="00C574F1">
        <w:rPr>
          <w:rFonts w:ascii="Times New Roman" w:eastAsia="宋体" w:hAnsi="Times New Roman" w:cs="Times New Roman" w:hint="eastAsia"/>
          <w:sz w:val="24"/>
          <w:szCs w:val="24"/>
        </w:rPr>
        <w:t>有机会可以补王专</w:t>
      </w:r>
      <w:r w:rsidRPr="000E4E81">
        <w:rPr>
          <w:rFonts w:ascii="Times New Roman" w:eastAsia="宋体" w:hAnsi="Times New Roman" w:cs="Times New Roman" w:hint="eastAsia"/>
          <w:sz w:val="24"/>
          <w:szCs w:val="24"/>
        </w:rPr>
        <w:t>&gt;</w:t>
      </w:r>
    </w:p>
    <w:p w14:paraId="0FC16F80" w14:textId="77777777" w:rsidR="000E4E81" w:rsidRPr="000E4E81" w:rsidRDefault="000E4E81" w:rsidP="000E4E81">
      <w:pPr>
        <w:widowControl w:val="0"/>
        <w:rPr>
          <w:rFonts w:ascii="Times New Roman" w:eastAsia="宋体" w:hAnsi="Times New Roman" w:cs="Times New Roman"/>
          <w:b/>
          <w:bCs/>
          <w:color w:val="7030A0"/>
          <w:sz w:val="24"/>
          <w:szCs w:val="24"/>
        </w:rPr>
      </w:pPr>
      <w:r w:rsidRPr="000E4E81">
        <w:rPr>
          <w:rFonts w:ascii="Times New Roman" w:eastAsia="宋体" w:hAnsi="Times New Roman" w:cs="Times New Roman" w:hint="eastAsia"/>
          <w:b/>
          <w:bCs/>
          <w:color w:val="000000"/>
          <w:sz w:val="24"/>
          <w:szCs w:val="24"/>
        </w:rPr>
        <w:t>推荐程度</w:t>
      </w:r>
      <w:r w:rsidRPr="000E4E81">
        <w:rPr>
          <w:rFonts w:ascii="Times New Roman" w:eastAsia="宋体" w:hAnsi="Times New Roman" w:cs="Times New Roman" w:hint="eastAsia"/>
          <w:b/>
          <w:bCs/>
          <w:color w:val="7030A0"/>
          <w:sz w:val="24"/>
          <w:szCs w:val="24"/>
        </w:rPr>
        <w:t>：</w:t>
      </w:r>
      <w:r w:rsidRPr="000E4E81">
        <w:rPr>
          <w:rFonts w:ascii="Segoe UI Symbol" w:eastAsia="宋体" w:hAnsi="Segoe UI Symbol" w:cs="Segoe UI Symbol" w:hint="eastAsia"/>
          <w:b/>
          <w:bCs/>
          <w:color w:val="7030A0"/>
          <w:sz w:val="24"/>
          <w:szCs w:val="24"/>
        </w:rPr>
        <w:t>★★★☆☆</w:t>
      </w:r>
    </w:p>
    <w:p w14:paraId="0ADF3C66" w14:textId="77777777" w:rsidR="000E4E81" w:rsidRPr="000E4E81" w:rsidRDefault="000E4E81" w:rsidP="000E4E81">
      <w:pPr>
        <w:widowControl w:val="0"/>
        <w:rPr>
          <w:rFonts w:ascii="Times New Roman" w:eastAsia="宋体" w:hAnsi="Times New Roman" w:cs="Times New Roman"/>
          <w:color w:val="000000"/>
          <w:sz w:val="24"/>
          <w:szCs w:val="24"/>
        </w:rPr>
      </w:pPr>
      <w:r w:rsidRPr="000E4E81">
        <w:rPr>
          <w:rFonts w:ascii="Times New Roman" w:eastAsia="宋体" w:hAnsi="Times New Roman" w:cs="Times New Roman" w:hint="eastAsia"/>
          <w:b/>
          <w:bCs/>
          <w:color w:val="000000"/>
          <w:sz w:val="24"/>
          <w:szCs w:val="24"/>
        </w:rPr>
        <w:t>提名亚比</w:t>
      </w:r>
      <w:r w:rsidRPr="000E4E81">
        <w:rPr>
          <w:rFonts w:ascii="Times New Roman" w:eastAsia="宋体" w:hAnsi="Times New Roman" w:cs="Times New Roman" w:hint="eastAsia"/>
          <w:color w:val="000000"/>
          <w:sz w:val="24"/>
          <w:szCs w:val="24"/>
        </w:rPr>
        <w:t>：</w:t>
      </w:r>
    </w:p>
    <w:p w14:paraId="36F2AA57" w14:textId="3681369A" w:rsidR="000E4E81" w:rsidRPr="000E4E81" w:rsidRDefault="000E4E81" w:rsidP="000E4E81">
      <w:pPr>
        <w:widowControl w:val="0"/>
        <w:rPr>
          <w:rFonts w:ascii="Times New Roman" w:eastAsia="宋体" w:hAnsi="Times New Roman" w:cs="Times New Roman"/>
          <w:color w:val="000000"/>
          <w:sz w:val="24"/>
          <w:szCs w:val="24"/>
        </w:rPr>
      </w:pPr>
      <w:r w:rsidRPr="000E4E81">
        <w:rPr>
          <w:rFonts w:ascii="Times New Roman" w:eastAsia="宋体" w:hAnsi="Times New Roman" w:cs="Times New Roman" w:hint="eastAsia"/>
          <w:color w:val="000000"/>
          <w:sz w:val="24"/>
          <w:szCs w:val="24"/>
        </w:rPr>
        <w:t>姬露比</w:t>
      </w:r>
      <w:r w:rsidRPr="000E4E81">
        <w:rPr>
          <w:rFonts w:ascii="Times New Roman" w:eastAsia="宋体" w:hAnsi="Times New Roman" w:cs="Times New Roman"/>
          <w:noProof/>
          <w:color w:val="000000"/>
          <w:sz w:val="24"/>
          <w:szCs w:val="24"/>
        </w:rPr>
        <w:drawing>
          <wp:inline distT="0" distB="0" distL="0" distR="0" wp14:anchorId="0C1E9B16" wp14:editId="0D305404">
            <wp:extent cx="267970" cy="250190"/>
            <wp:effectExtent l="0" t="0" r="0" b="0"/>
            <wp:docPr id="64946239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970" cy="250190"/>
                    </a:xfrm>
                    <a:prstGeom prst="rect">
                      <a:avLst/>
                    </a:prstGeom>
                    <a:noFill/>
                  </pic:spPr>
                </pic:pic>
              </a:graphicData>
            </a:graphic>
          </wp:inline>
        </w:drawing>
      </w:r>
      <w:r w:rsidRPr="000E4E81">
        <w:rPr>
          <w:rFonts w:ascii="Times New Roman" w:eastAsia="宋体" w:hAnsi="Times New Roman" w:cs="Times New Roman" w:hint="eastAsia"/>
          <w:color w:val="000000"/>
          <w:sz w:val="24"/>
          <w:szCs w:val="24"/>
        </w:rPr>
        <w:t>：</w:t>
      </w:r>
      <w:r w:rsidR="00C574F1">
        <w:rPr>
          <w:rFonts w:ascii="Times New Roman" w:eastAsia="宋体" w:hAnsi="Times New Roman" w:cs="Times New Roman" w:hint="eastAsia"/>
          <w:color w:val="000000"/>
          <w:sz w:val="24"/>
          <w:szCs w:val="24"/>
        </w:rPr>
        <w:t>克制面优秀，</w:t>
      </w:r>
      <w:r w:rsidRPr="000E4E81">
        <w:rPr>
          <w:rFonts w:ascii="Times New Roman" w:eastAsia="宋体" w:hAnsi="Times New Roman" w:cs="Times New Roman" w:hint="eastAsia"/>
          <w:color w:val="000000"/>
          <w:sz w:val="24"/>
          <w:szCs w:val="24"/>
        </w:rPr>
        <w:t>伤害高，但大部分情况可用</w:t>
      </w:r>
      <w:r w:rsidR="003A745F">
        <w:rPr>
          <w:rFonts w:ascii="Times New Roman" w:eastAsia="宋体" w:hAnsi="Times New Roman" w:cs="Times New Roman" w:hint="eastAsia"/>
          <w:color w:val="000000"/>
          <w:sz w:val="24"/>
          <w:szCs w:val="24"/>
        </w:rPr>
        <w:t>两代</w:t>
      </w:r>
      <w:r w:rsidRPr="000E4E81">
        <w:rPr>
          <w:rFonts w:ascii="Times New Roman" w:eastAsia="宋体" w:hAnsi="Times New Roman" w:cs="Times New Roman" w:hint="eastAsia"/>
          <w:color w:val="000000"/>
          <w:sz w:val="24"/>
          <w:szCs w:val="24"/>
        </w:rPr>
        <w:t>无冕代替</w:t>
      </w:r>
      <w:r w:rsidR="00C574F1">
        <w:rPr>
          <w:rFonts w:ascii="Times New Roman" w:eastAsia="宋体" w:hAnsi="Times New Roman" w:cs="Times New Roman" w:hint="eastAsia"/>
          <w:color w:val="000000"/>
          <w:sz w:val="24"/>
          <w:szCs w:val="24"/>
        </w:rPr>
        <w:t>。</w:t>
      </w:r>
    </w:p>
    <w:p w14:paraId="167D988F" w14:textId="57001FA2" w:rsidR="000E4E81" w:rsidRPr="000E4E81" w:rsidRDefault="000E4E81" w:rsidP="000E4E81">
      <w:pPr>
        <w:widowControl w:val="0"/>
        <w:rPr>
          <w:rFonts w:ascii="Times New Roman" w:eastAsia="宋体" w:hAnsi="Times New Roman" w:cs="Times New Roman"/>
          <w:color w:val="000000"/>
          <w:sz w:val="24"/>
          <w:szCs w:val="24"/>
        </w:rPr>
      </w:pPr>
      <w:r w:rsidRPr="000E4E81">
        <w:rPr>
          <w:rFonts w:ascii="Times New Roman" w:eastAsia="宋体" w:hAnsi="Times New Roman" w:cs="Times New Roman" w:hint="eastAsia"/>
          <w:color w:val="000000"/>
          <w:sz w:val="24"/>
          <w:szCs w:val="24"/>
        </w:rPr>
        <w:t>阿格蕾亚</w:t>
      </w:r>
      <w:r w:rsidRPr="000E4E81">
        <w:rPr>
          <w:rFonts w:ascii="Times New Roman" w:eastAsia="宋体" w:hAnsi="Times New Roman" w:cs="Times New Roman"/>
          <w:noProof/>
          <w:color w:val="000000"/>
          <w:sz w:val="24"/>
          <w:szCs w:val="24"/>
        </w:rPr>
        <w:drawing>
          <wp:inline distT="0" distB="0" distL="0" distR="0" wp14:anchorId="1213D9B3" wp14:editId="1E935D01">
            <wp:extent cx="250190" cy="250190"/>
            <wp:effectExtent l="0" t="0" r="0" b="0"/>
            <wp:docPr id="116843971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r w:rsidRPr="000E4E81">
        <w:rPr>
          <w:rFonts w:ascii="Times New Roman" w:eastAsia="宋体" w:hAnsi="Times New Roman" w:cs="Times New Roman" w:hint="eastAsia"/>
          <w:color w:val="000000"/>
          <w:sz w:val="24"/>
          <w:szCs w:val="24"/>
        </w:rPr>
        <w:t>：老牌光烬</w:t>
      </w:r>
      <w:r w:rsidR="00C574F1">
        <w:rPr>
          <w:rFonts w:ascii="Times New Roman" w:eastAsia="宋体" w:hAnsi="Times New Roman" w:cs="Times New Roman" w:hint="eastAsia"/>
          <w:color w:val="000000"/>
          <w:sz w:val="24"/>
          <w:szCs w:val="24"/>
        </w:rPr>
        <w:t>，克制面优秀，伤害不错，但有</w:t>
      </w:r>
      <w:r w:rsidRPr="000E4E81">
        <w:rPr>
          <w:rFonts w:ascii="Times New Roman" w:eastAsia="宋体" w:hAnsi="Times New Roman" w:cs="Times New Roman" w:hint="eastAsia"/>
          <w:color w:val="000000"/>
          <w:sz w:val="24"/>
          <w:szCs w:val="24"/>
        </w:rPr>
        <w:t>密</w:t>
      </w:r>
      <w:r w:rsidRPr="000E4E81">
        <w:rPr>
          <w:rFonts w:ascii="Times New Roman" w:eastAsia="宋体" w:hAnsi="Times New Roman" w:cs="Times New Roman" w:hint="eastAsia"/>
          <w:b/>
          <w:bCs/>
          <w:color w:val="000000"/>
          <w:sz w:val="24"/>
          <w:szCs w:val="24"/>
        </w:rPr>
        <w:t>潘</w:t>
      </w:r>
      <w:r w:rsidRPr="000E4E81">
        <w:rPr>
          <w:rFonts w:ascii="Times New Roman" w:eastAsia="宋体" w:hAnsi="Times New Roman" w:cs="Times New Roman" w:hint="eastAsia"/>
          <w:color w:val="000000"/>
          <w:sz w:val="24"/>
          <w:szCs w:val="24"/>
        </w:rPr>
        <w:t>为上位替代</w:t>
      </w:r>
      <w:r w:rsidR="00C574F1">
        <w:rPr>
          <w:rFonts w:ascii="Times New Roman" w:eastAsia="宋体" w:hAnsi="Times New Roman" w:cs="Times New Roman" w:hint="eastAsia"/>
          <w:color w:val="000000"/>
          <w:sz w:val="24"/>
          <w:szCs w:val="24"/>
        </w:rPr>
        <w:t>。</w:t>
      </w:r>
    </w:p>
    <w:p w14:paraId="7DEF6F3C" w14:textId="1B448C29" w:rsidR="003A745F" w:rsidRDefault="003A745F" w:rsidP="000E4E81">
      <w:pPr>
        <w:widowControl w:val="0"/>
        <w:rPr>
          <w:rFonts w:ascii="Times New Roman" w:eastAsia="宋体" w:hAnsi="Times New Roman" w:cs="Times New Roman"/>
          <w:color w:val="000000" w:themeColor="text1"/>
          <w:sz w:val="24"/>
          <w:szCs w:val="24"/>
        </w:rPr>
      </w:pPr>
      <w:r w:rsidRPr="000E4E81">
        <w:rPr>
          <w:rFonts w:ascii="Times New Roman" w:eastAsia="宋体" w:hAnsi="Times New Roman" w:cs="Times New Roman" w:hint="eastAsia"/>
          <w:color w:val="000000" w:themeColor="text1"/>
          <w:sz w:val="24"/>
          <w:szCs w:val="24"/>
        </w:rPr>
        <w:t>阿波菲斯</w:t>
      </w:r>
      <w:r w:rsidRPr="000E4E81">
        <w:rPr>
          <w:rFonts w:ascii="Times New Roman" w:eastAsia="宋体" w:hAnsi="Times New Roman" w:cs="Times New Roman"/>
          <w:noProof/>
          <w:sz w:val="24"/>
          <w:szCs w:val="24"/>
        </w:rPr>
        <w:drawing>
          <wp:inline distT="0" distB="0" distL="0" distR="0" wp14:anchorId="4A6A153A" wp14:editId="62BD2AC9">
            <wp:extent cx="259200" cy="252000"/>
            <wp:effectExtent l="0" t="0" r="7620" b="0"/>
            <wp:docPr id="1440891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8865" name=""/>
                    <pic:cNvPicPr/>
                  </pic:nvPicPr>
                  <pic:blipFill>
                    <a:blip r:embed="rId160">
                      <a:extLst>
                        <a:ext uri="{28A0092B-C50C-407E-A947-70E740481C1C}">
                          <a14:useLocalDpi xmlns:a14="http://schemas.microsoft.com/office/drawing/2010/main" val="0"/>
                        </a:ext>
                      </a:extLst>
                    </a:blip>
                    <a:stretch>
                      <a:fillRect/>
                    </a:stretch>
                  </pic:blipFill>
                  <pic:spPr>
                    <a:xfrm>
                      <a:off x="0" y="0"/>
                      <a:ext cx="259200" cy="252000"/>
                    </a:xfrm>
                    <a:prstGeom prst="rect">
                      <a:avLst/>
                    </a:prstGeom>
                  </pic:spPr>
                </pic:pic>
              </a:graphicData>
            </a:graphic>
          </wp:inline>
        </w:drawing>
      </w:r>
      <w:r>
        <w:rPr>
          <w:rFonts w:ascii="Times New Roman" w:eastAsia="宋体" w:hAnsi="Times New Roman" w:cs="Times New Roman" w:hint="eastAsia"/>
          <w:color w:val="000000" w:themeColor="text1"/>
          <w:sz w:val="24"/>
          <w:szCs w:val="24"/>
        </w:rPr>
        <w:t>：克制面和机制优秀但数值稍低，唤灵盘古为其上位替代。</w:t>
      </w:r>
    </w:p>
    <w:p w14:paraId="51F24CD1" w14:textId="3189B3AC" w:rsidR="00C574F1" w:rsidRDefault="00C574F1" w:rsidP="000E4E81">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二代梦</w:t>
      </w:r>
      <w:r w:rsidRPr="008D6563">
        <w:rPr>
          <w:b/>
          <w:bCs/>
          <w:noProof/>
          <w:color w:val="FFFFFF" w:themeColor="background1"/>
          <w:sz w:val="28"/>
          <w:szCs w:val="28"/>
          <w14:textFill>
            <w14:gradFill>
              <w14:gsLst>
                <w14:gs w14:pos="0">
                  <w14:schemeClr w14:val="bg1">
                    <w14:lumMod w14:val="50000"/>
                    <w14:shade w14:val="30000"/>
                    <w14:satMod w14:val="115000"/>
                  </w14:schemeClr>
                </w14:gs>
                <w14:gs w14:pos="50000">
                  <w14:schemeClr w14:val="bg1">
                    <w14:lumMod w14:val="50000"/>
                    <w14:shade w14:val="67500"/>
                    <w14:satMod w14:val="115000"/>
                  </w14:schemeClr>
                </w14:gs>
                <w14:gs w14:pos="100000">
                  <w14:schemeClr w14:val="bg1">
                    <w14:lumMod w14:val="50000"/>
                    <w14:shade w14:val="100000"/>
                    <w14:satMod w14:val="115000"/>
                  </w14:schemeClr>
                </w14:gs>
              </w14:gsLst>
              <w14:path w14:path="circle">
                <w14:fillToRect w14:l="50000" w14:t="50000" w14:r="50000" w14:b="50000"/>
              </w14:path>
            </w14:gradFill>
          </w14:textFill>
        </w:rPr>
        <w:drawing>
          <wp:inline distT="0" distB="0" distL="0" distR="0" wp14:anchorId="0ABE9FFC" wp14:editId="0FC0FADA">
            <wp:extent cx="288000" cy="252000"/>
            <wp:effectExtent l="0" t="0" r="0" b="0"/>
            <wp:docPr id="1930762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62253" name=""/>
                    <pic:cNvPicPr/>
                  </pic:nvPicPr>
                  <pic:blipFill>
                    <a:blip r:embed="rId161">
                      <a:extLst>
                        <a:ext uri="{28A0092B-C50C-407E-A947-70E740481C1C}">
                          <a14:useLocalDpi xmlns:a14="http://schemas.microsoft.com/office/drawing/2010/main" val="0"/>
                        </a:ext>
                      </a:extLst>
                    </a:blip>
                    <a:stretch>
                      <a:fillRect/>
                    </a:stretch>
                  </pic:blipFill>
                  <pic:spPr>
                    <a:xfrm>
                      <a:off x="0" y="0"/>
                      <a:ext cx="288000" cy="252000"/>
                    </a:xfrm>
                    <a:prstGeom prst="rect">
                      <a:avLst/>
                    </a:prstGeom>
                  </pic:spPr>
                </pic:pic>
              </a:graphicData>
            </a:graphic>
          </wp:inline>
        </w:drawing>
      </w:r>
      <w:r>
        <w:rPr>
          <w:rFonts w:ascii="Times New Roman" w:eastAsia="宋体" w:hAnsi="Times New Roman" w:cs="Times New Roman" w:hint="eastAsia"/>
          <w:color w:val="000000" w:themeColor="text1"/>
          <w:sz w:val="24"/>
          <w:szCs w:val="24"/>
        </w:rPr>
        <w:t>：攻击全场，白送王专，可以先凑合用。三代梦为上位替代。</w:t>
      </w:r>
    </w:p>
    <w:p w14:paraId="4D0C9B04" w14:textId="77777777" w:rsidR="00C574F1" w:rsidRPr="000E4E81" w:rsidRDefault="00C574F1" w:rsidP="000E4E81">
      <w:pPr>
        <w:widowControl w:val="0"/>
        <w:rPr>
          <w:rFonts w:ascii="Times New Roman" w:eastAsia="宋体" w:hAnsi="Times New Roman" w:cs="Times New Roman"/>
          <w:color w:val="000000" w:themeColor="text1"/>
          <w:sz w:val="24"/>
          <w:szCs w:val="24"/>
        </w:rPr>
      </w:pPr>
    </w:p>
    <w:p w14:paraId="2DAB6B2C" w14:textId="19B37FB1" w:rsidR="000E4E81" w:rsidRDefault="000E4E81" w:rsidP="000E4E81">
      <w:pPr>
        <w:widowControl w:val="0"/>
        <w:rPr>
          <w:rFonts w:ascii="Times New Roman" w:eastAsia="宋体" w:hAnsi="Times New Roman" w:cs="Times New Roman"/>
          <w:sz w:val="24"/>
          <w:szCs w:val="24"/>
        </w:rPr>
      </w:pPr>
      <w:r w:rsidRPr="000E4E81">
        <w:rPr>
          <w:rFonts w:ascii="Times New Roman" w:eastAsia="宋体" w:hAnsi="Times New Roman" w:cs="Times New Roman" w:hint="eastAsia"/>
          <w:b/>
          <w:bCs/>
          <w:color w:val="FF0000"/>
          <w:sz w:val="24"/>
          <w:szCs w:val="24"/>
        </w:rPr>
        <w:t>T</w:t>
      </w:r>
      <w:r w:rsidR="00490E6C">
        <w:rPr>
          <w:rFonts w:ascii="Times New Roman" w:eastAsia="宋体" w:hAnsi="Times New Roman" w:cs="Times New Roman" w:hint="eastAsia"/>
          <w:b/>
          <w:bCs/>
          <w:color w:val="FF0000"/>
          <w:sz w:val="24"/>
          <w:szCs w:val="24"/>
        </w:rPr>
        <w:t>3</w:t>
      </w:r>
      <w:r w:rsidRPr="000E4E81">
        <w:rPr>
          <w:rFonts w:ascii="Times New Roman" w:eastAsia="宋体" w:hAnsi="Times New Roman" w:cs="Times New Roman" w:hint="eastAsia"/>
          <w:sz w:val="24"/>
          <w:szCs w:val="24"/>
        </w:rPr>
        <w:t>&lt;</w:t>
      </w:r>
      <w:r w:rsidRPr="000E4E81">
        <w:rPr>
          <w:rFonts w:ascii="Times New Roman" w:eastAsia="宋体" w:hAnsi="Times New Roman" w:cs="Times New Roman" w:hint="eastAsia"/>
          <w:sz w:val="24"/>
          <w:szCs w:val="24"/>
        </w:rPr>
        <w:t>克制面</w:t>
      </w:r>
      <w:r w:rsidR="003A745F">
        <w:rPr>
          <w:rFonts w:ascii="Times New Roman" w:eastAsia="宋体" w:hAnsi="Times New Roman" w:cs="Times New Roman" w:hint="eastAsia"/>
          <w:sz w:val="24"/>
          <w:szCs w:val="24"/>
        </w:rPr>
        <w:t>或者数值必有一</w:t>
      </w:r>
      <w:r w:rsidRPr="000E4E81">
        <w:rPr>
          <w:rFonts w:ascii="Times New Roman" w:eastAsia="宋体" w:hAnsi="Times New Roman" w:cs="Times New Roman" w:hint="eastAsia"/>
          <w:sz w:val="24"/>
          <w:szCs w:val="24"/>
        </w:rPr>
        <w:t>尴尬，基本上都有替代</w:t>
      </w:r>
      <w:r w:rsidR="003A745F">
        <w:rPr>
          <w:rFonts w:ascii="Times New Roman" w:eastAsia="宋体" w:hAnsi="Times New Roman" w:cs="Times New Roman" w:hint="eastAsia"/>
          <w:sz w:val="24"/>
          <w:szCs w:val="24"/>
        </w:rPr>
        <w:t>，随缘培养即可</w:t>
      </w:r>
      <w:r w:rsidRPr="000E4E81">
        <w:rPr>
          <w:rFonts w:ascii="Times New Roman" w:eastAsia="宋体" w:hAnsi="Times New Roman" w:cs="Times New Roman" w:hint="eastAsia"/>
          <w:sz w:val="24"/>
          <w:szCs w:val="24"/>
        </w:rPr>
        <w:t>&gt;</w:t>
      </w:r>
    </w:p>
    <w:p w14:paraId="2C9E7E66" w14:textId="070D4037" w:rsidR="00C574F1" w:rsidRPr="003A745F" w:rsidRDefault="00C574F1" w:rsidP="000E4E81">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仅代表个人意见。</w:t>
      </w:r>
    </w:p>
    <w:p w14:paraId="7E2092C1" w14:textId="1393C264" w:rsidR="00AF49BD" w:rsidRPr="003A745F" w:rsidRDefault="003A745F" w:rsidP="003A745F">
      <w:pPr>
        <w:widowControl w:val="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数值不错但克制面一般的：夜兰、</w:t>
      </w:r>
      <w:r w:rsidR="00C574F1">
        <w:rPr>
          <w:rFonts w:ascii="Times New Roman" w:eastAsia="宋体" w:hAnsi="Times New Roman" w:cs="Times New Roman" w:hint="eastAsia"/>
          <w:color w:val="000000"/>
          <w:sz w:val="24"/>
          <w:szCs w:val="24"/>
        </w:rPr>
        <w:t>艾蕾、米迦勒、波旬、海纳百川。</w:t>
      </w:r>
    </w:p>
    <w:p w14:paraId="364A405C" w14:textId="38581077" w:rsidR="003A745F" w:rsidRDefault="003A745F" w:rsidP="003A745F">
      <w:pPr>
        <w:widowControl w:val="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数值明显跟不上了的：白海蒂、弥尔、伊西斯</w:t>
      </w:r>
      <w:r w:rsidR="00C574F1">
        <w:rPr>
          <w:rFonts w:ascii="Times New Roman" w:eastAsia="宋体" w:hAnsi="Times New Roman" w:cs="Times New Roman" w:hint="eastAsia"/>
          <w:color w:val="000000"/>
          <w:sz w:val="24"/>
          <w:szCs w:val="24"/>
        </w:rPr>
        <w:t>、三代赫。</w:t>
      </w:r>
    </w:p>
    <w:p w14:paraId="1696F4A4" w14:textId="13ED599E" w:rsidR="003A745F" w:rsidRPr="003A745F" w:rsidRDefault="003A745F" w:rsidP="003A745F">
      <w:pPr>
        <w:widowControl w:val="0"/>
        <w:rPr>
          <w:rFonts w:ascii="Times New Roman" w:eastAsia="宋体" w:hAnsi="Times New Roman" w:cs="Times New Roman"/>
          <w:color w:val="000000"/>
          <w:sz w:val="24"/>
          <w:szCs w:val="24"/>
        </w:rPr>
      </w:pPr>
      <w:r>
        <w:rPr>
          <w:rFonts w:ascii="Times New Roman" w:eastAsia="宋体" w:hAnsi="Times New Roman" w:cs="Times New Roman" w:hint="eastAsia"/>
          <w:color w:val="000000"/>
          <w:sz w:val="24"/>
          <w:szCs w:val="24"/>
        </w:rPr>
        <w:t>暂时没群星的：</w:t>
      </w:r>
      <w:r w:rsidR="00C574F1">
        <w:rPr>
          <w:rFonts w:ascii="Times New Roman" w:eastAsia="宋体" w:hAnsi="Times New Roman" w:cs="Times New Roman" w:hint="eastAsia"/>
          <w:color w:val="000000"/>
          <w:sz w:val="24"/>
          <w:szCs w:val="24"/>
        </w:rPr>
        <w:t>提亚玛特、</w:t>
      </w:r>
      <w:r>
        <w:rPr>
          <w:rFonts w:ascii="Times New Roman" w:eastAsia="宋体" w:hAnsi="Times New Roman" w:cs="Times New Roman" w:hint="eastAsia"/>
          <w:color w:val="000000"/>
          <w:sz w:val="24"/>
          <w:szCs w:val="24"/>
        </w:rPr>
        <w:t>瑠</w:t>
      </w:r>
      <w:r w:rsidR="00C574F1">
        <w:rPr>
          <w:rFonts w:ascii="Times New Roman" w:eastAsia="宋体" w:hAnsi="Times New Roman" w:cs="Times New Roman" w:hint="eastAsia"/>
          <w:color w:val="000000"/>
          <w:sz w:val="24"/>
          <w:szCs w:val="24"/>
        </w:rPr>
        <w:t>璃、尤尼梅特、真理之后、无祸女皇。</w:t>
      </w:r>
    </w:p>
    <w:p w14:paraId="4699AD90" w14:textId="77777777" w:rsidR="00EE039A" w:rsidRDefault="00EE039A" w:rsidP="0059088A">
      <w:pPr>
        <w:rPr>
          <w:rFonts w:ascii="Times New Roman" w:eastAsia="宋体" w:hAnsi="Times New Roman" w:cs="Times New Roman"/>
          <w:b/>
          <w:bCs/>
          <w:color w:val="000000" w:themeColor="text1"/>
          <w:sz w:val="24"/>
          <w:szCs w:val="24"/>
        </w:rPr>
      </w:pPr>
    </w:p>
    <w:p w14:paraId="4E6D95B2" w14:textId="4A29623E" w:rsidR="00F56F9B" w:rsidRDefault="00F56F9B" w:rsidP="00F56F9B">
      <w:pPr>
        <w:pStyle w:val="2"/>
        <w:rPr>
          <w:rFonts w:ascii="Times New Roman" w:eastAsia="宋体" w:hAnsi="Times New Roman" w:cs="Times New Roman"/>
          <w:b/>
          <w:bCs/>
          <w:color w:val="000000" w:themeColor="text1"/>
          <w:sz w:val="30"/>
          <w:szCs w:val="30"/>
        </w:rPr>
      </w:pPr>
      <w:bookmarkStart w:id="37" w:name="_Toc205129849"/>
      <w:r>
        <w:rPr>
          <w:rFonts w:ascii="Times New Roman" w:eastAsia="宋体" w:hAnsi="Times New Roman" w:cs="Times New Roman" w:hint="eastAsia"/>
          <w:b/>
          <w:bCs/>
          <w:color w:val="000000" w:themeColor="text1"/>
          <w:sz w:val="30"/>
          <w:szCs w:val="30"/>
        </w:rPr>
        <w:t>3.</w:t>
      </w:r>
      <w:r w:rsidR="00BF0F39">
        <w:rPr>
          <w:rFonts w:ascii="Times New Roman" w:eastAsia="宋体" w:hAnsi="Times New Roman" w:cs="Times New Roman" w:hint="eastAsia"/>
          <w:b/>
          <w:bCs/>
          <w:color w:val="000000" w:themeColor="text1"/>
          <w:sz w:val="30"/>
          <w:szCs w:val="30"/>
        </w:rPr>
        <w:t>6</w:t>
      </w:r>
      <w:r>
        <w:rPr>
          <w:rFonts w:ascii="Times New Roman" w:eastAsia="宋体" w:hAnsi="Times New Roman" w:cs="Times New Roman" w:hint="eastAsia"/>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其他</w:t>
      </w:r>
      <w:r w:rsidR="0059078F">
        <w:rPr>
          <w:rFonts w:ascii="Times New Roman" w:eastAsia="宋体" w:hAnsi="Times New Roman" w:cs="Times New Roman" w:hint="eastAsia"/>
          <w:b/>
          <w:bCs/>
          <w:color w:val="000000" w:themeColor="text1"/>
          <w:sz w:val="30"/>
          <w:szCs w:val="30"/>
        </w:rPr>
        <w:t>6v1</w:t>
      </w:r>
      <w:r w:rsidR="0059078F">
        <w:rPr>
          <w:rFonts w:ascii="Times New Roman" w:eastAsia="宋体" w:hAnsi="Times New Roman" w:cs="Times New Roman" w:hint="eastAsia"/>
          <w:b/>
          <w:bCs/>
          <w:color w:val="000000" w:themeColor="text1"/>
          <w:sz w:val="30"/>
          <w:szCs w:val="30"/>
        </w:rPr>
        <w:t>常用</w:t>
      </w:r>
      <w:r>
        <w:rPr>
          <w:rFonts w:ascii="Times New Roman" w:eastAsia="宋体" w:hAnsi="Times New Roman" w:cs="Times New Roman" w:hint="eastAsia"/>
          <w:b/>
          <w:bCs/>
          <w:color w:val="000000" w:themeColor="text1"/>
          <w:sz w:val="30"/>
          <w:szCs w:val="30"/>
        </w:rPr>
        <w:t>打手亚比</w:t>
      </w:r>
      <w:bookmarkEnd w:id="37"/>
    </w:p>
    <w:p w14:paraId="4AD21E60" w14:textId="214D27D9" w:rsidR="00B56AFB" w:rsidRDefault="00B56AFB" w:rsidP="00B56AFB">
      <w:pPr>
        <w:pStyle w:val="3"/>
        <w:rPr>
          <w:rFonts w:ascii="Times New Roman" w:hAnsi="Times New Roman" w:cs="Times New Roman"/>
        </w:rPr>
      </w:pPr>
      <w:bookmarkStart w:id="38" w:name="_Toc205129850"/>
      <w:r w:rsidRPr="00AF49BD">
        <w:rPr>
          <w:rFonts w:ascii="Times New Roman" w:hAnsi="Times New Roman" w:cs="Times New Roman"/>
        </w:rPr>
        <w:t>3.</w:t>
      </w:r>
      <w:r w:rsidR="00BF0F39">
        <w:rPr>
          <w:rFonts w:ascii="Times New Roman" w:hAnsi="Times New Roman" w:cs="Times New Roman" w:hint="eastAsia"/>
        </w:rPr>
        <w:t>6</w:t>
      </w:r>
      <w:r w:rsidRPr="00AF49BD">
        <w:rPr>
          <w:rFonts w:ascii="Times New Roman" w:hAnsi="Times New Roman" w:cs="Times New Roman"/>
        </w:rPr>
        <w:t>.</w:t>
      </w:r>
      <w:r>
        <w:rPr>
          <w:rFonts w:ascii="Times New Roman" w:hAnsi="Times New Roman" w:cs="Times New Roman" w:hint="eastAsia"/>
        </w:rPr>
        <w:t>1</w:t>
      </w:r>
      <w:r w:rsidRPr="00AF49BD">
        <w:rPr>
          <w:rFonts w:ascii="Times New Roman" w:hAnsi="Times New Roman" w:cs="Times New Roman"/>
        </w:rPr>
        <w:t xml:space="preserve"> </w:t>
      </w:r>
      <w:r>
        <w:rPr>
          <w:rFonts w:ascii="Times New Roman" w:hAnsi="Times New Roman" w:cs="Times New Roman" w:hint="eastAsia"/>
        </w:rPr>
        <w:t>低数值打手</w:t>
      </w:r>
      <w:bookmarkEnd w:id="38"/>
    </w:p>
    <w:p w14:paraId="5FF55F9A" w14:textId="6F914786" w:rsidR="00FB40DA" w:rsidRPr="00FB40DA" w:rsidRDefault="00FB40DA" w:rsidP="00FB40DA">
      <w:pPr>
        <w:ind w:firstLine="420"/>
        <w:rPr>
          <w:rFonts w:ascii="Times New Roman" w:eastAsia="宋体" w:hAnsi="Times New Roman" w:cs="Times New Roman"/>
          <w:sz w:val="24"/>
          <w:szCs w:val="24"/>
        </w:rPr>
      </w:pPr>
      <w:r>
        <w:rPr>
          <w:rFonts w:ascii="宋体" w:eastAsia="宋体" w:hAnsi="宋体" w:hint="eastAsia"/>
          <w:sz w:val="24"/>
          <w:szCs w:val="24"/>
        </w:rPr>
        <w:t>除了光烬亚比外，相当一部分亚比的技能也会包括对头领生效的效果。然而其中一部分亚比获得方式简单，一般技能强度不会太高，只能作为娱乐用或流星</w:t>
      </w:r>
      <w:r w:rsidRPr="00FB40DA">
        <w:rPr>
          <w:rFonts w:ascii="Times New Roman" w:eastAsia="宋体" w:hAnsi="Times New Roman" w:cs="Times New Roman"/>
          <w:sz w:val="24"/>
          <w:szCs w:val="24"/>
        </w:rPr>
        <w:t>十二宫等低数值挑战中使用，部分送王专的可以作为前期过渡打手。以下进行简单介绍，非常不建议专门买这些亚比的王专。</w:t>
      </w:r>
    </w:p>
    <w:p w14:paraId="3DBB7DA8" w14:textId="77777777" w:rsidR="00FB40DA" w:rsidRPr="00937575" w:rsidRDefault="00FB40DA" w:rsidP="00FB40DA">
      <w:pPr>
        <w:rPr>
          <w:rFonts w:ascii="Times New Roman" w:eastAsia="宋体" w:hAnsi="Times New Roman" w:cs="Times New Roman"/>
          <w:b/>
          <w:bCs/>
          <w:sz w:val="24"/>
          <w:szCs w:val="24"/>
        </w:rPr>
      </w:pPr>
      <w:r w:rsidRPr="00937575">
        <w:rPr>
          <w:rFonts w:ascii="Times New Roman" w:hAnsi="Times New Roman" w:cs="Times New Roman"/>
          <w:b/>
          <w:bCs/>
          <w:sz w:val="24"/>
          <w:szCs w:val="24"/>
        </w:rPr>
        <w:t xml:space="preserve">1. </w:t>
      </w:r>
      <w:r w:rsidRPr="00937575">
        <w:rPr>
          <w:rFonts w:ascii="Times New Roman" w:eastAsia="宋体" w:hAnsi="Times New Roman" w:cs="Times New Roman"/>
          <w:b/>
          <w:bCs/>
          <w:sz w:val="24"/>
          <w:szCs w:val="24"/>
        </w:rPr>
        <w:t>只有旧技能组的打手</w:t>
      </w:r>
    </w:p>
    <w:p w14:paraId="4A8966E1" w14:textId="6607873F" w:rsidR="00FB40DA" w:rsidRDefault="00FB40DA" w:rsidP="00FB40DA">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ab/>
      </w:r>
      <w:r>
        <w:rPr>
          <w:rFonts w:ascii="Times New Roman" w:eastAsia="宋体" w:hAnsi="Times New Roman" w:cs="Times New Roman" w:hint="eastAsia"/>
          <w:sz w:val="24"/>
          <w:szCs w:val="24"/>
        </w:rPr>
        <w:t>典型代表为铸星亚比皇帝系列、一代梦、虚空龙灵、一代夜樱、超神秘系赫耳墨斯等，均是早期打手，</w:t>
      </w:r>
      <w:r w:rsidRPr="00937575">
        <w:rPr>
          <w:rFonts w:ascii="Times New Roman" w:eastAsia="宋体" w:hAnsi="Times New Roman" w:cs="Times New Roman" w:hint="eastAsia"/>
          <w:b/>
          <w:bCs/>
          <w:sz w:val="24"/>
          <w:szCs w:val="24"/>
        </w:rPr>
        <w:t>数值大部分明显跟不上时代</w:t>
      </w:r>
      <w:r w:rsidR="00CB25B9">
        <w:rPr>
          <w:rFonts w:ascii="Times New Roman" w:eastAsia="宋体" w:hAnsi="Times New Roman" w:cs="Times New Roman" w:hint="eastAsia"/>
          <w:sz w:val="24"/>
          <w:szCs w:val="24"/>
        </w:rPr>
        <w:t>，不建议前期培养。</w:t>
      </w:r>
    </w:p>
    <w:p w14:paraId="5323B095" w14:textId="28734F60" w:rsidR="00FB40DA" w:rsidRPr="00FB40DA" w:rsidRDefault="00FB40DA" w:rsidP="00FB40DA">
      <w:pPr>
        <w:rPr>
          <w:rFonts w:ascii="Times New Roman" w:eastAsia="宋体" w:hAnsi="Times New Roman" w:cs="Times New Roman"/>
          <w:sz w:val="24"/>
          <w:szCs w:val="24"/>
        </w:rPr>
      </w:pPr>
      <w:r>
        <w:rPr>
          <w:rFonts w:ascii="Times New Roman" w:eastAsia="宋体" w:hAnsi="Times New Roman" w:cs="Times New Roman"/>
          <w:sz w:val="24"/>
          <w:szCs w:val="24"/>
        </w:rPr>
        <w:tab/>
      </w:r>
      <w:r w:rsidR="00CB25B9">
        <w:rPr>
          <w:rFonts w:ascii="Times New Roman" w:eastAsia="宋体" w:hAnsi="Times New Roman" w:cs="Times New Roman" w:hint="eastAsia"/>
          <w:sz w:val="24"/>
          <w:szCs w:val="24"/>
        </w:rPr>
        <w:t>部分亚比</w:t>
      </w:r>
      <w:r w:rsidR="00CB25B9" w:rsidRPr="00937575">
        <w:rPr>
          <w:rFonts w:ascii="Times New Roman" w:eastAsia="宋体" w:hAnsi="Times New Roman" w:cs="Times New Roman" w:hint="eastAsia"/>
          <w:b/>
          <w:bCs/>
          <w:sz w:val="24"/>
          <w:szCs w:val="24"/>
        </w:rPr>
        <w:t>新技能组数值较高或本身水平极其出色</w:t>
      </w:r>
      <w:r w:rsidR="00CB25B9">
        <w:rPr>
          <w:rFonts w:ascii="Times New Roman" w:eastAsia="宋体" w:hAnsi="Times New Roman" w:cs="Times New Roman" w:hint="eastAsia"/>
          <w:sz w:val="24"/>
          <w:szCs w:val="24"/>
        </w:rPr>
        <w:t>，将在</w:t>
      </w:r>
      <w:r w:rsidR="00CB25B9">
        <w:rPr>
          <w:rFonts w:ascii="Times New Roman" w:eastAsia="宋体" w:hAnsi="Times New Roman" w:cs="Times New Roman" w:hint="eastAsia"/>
          <w:sz w:val="24"/>
          <w:szCs w:val="24"/>
        </w:rPr>
        <w:t>3.5.3</w:t>
      </w:r>
      <w:r w:rsidR="00CB25B9">
        <w:rPr>
          <w:rFonts w:ascii="Times New Roman" w:eastAsia="宋体" w:hAnsi="Times New Roman" w:cs="Times New Roman" w:hint="eastAsia"/>
          <w:sz w:val="24"/>
          <w:szCs w:val="24"/>
        </w:rPr>
        <w:t>介绍。</w:t>
      </w:r>
    </w:p>
    <w:p w14:paraId="42A2E932" w14:textId="6548EA2D" w:rsidR="00FB40DA" w:rsidRPr="00937575" w:rsidRDefault="00937575" w:rsidP="00937575">
      <w:pPr>
        <w:rPr>
          <w:rFonts w:ascii="Times New Roman" w:eastAsia="宋体" w:hAnsi="Times New Roman" w:cs="Times New Roman"/>
          <w:b/>
          <w:bCs/>
          <w:sz w:val="24"/>
          <w:szCs w:val="24"/>
        </w:rPr>
      </w:pPr>
      <w:r w:rsidRPr="00937575">
        <w:rPr>
          <w:rFonts w:ascii="Times New Roman" w:eastAsia="宋体" w:hAnsi="Times New Roman" w:cs="Times New Roman" w:hint="eastAsia"/>
          <w:b/>
          <w:bCs/>
          <w:sz w:val="24"/>
          <w:szCs w:val="24"/>
        </w:rPr>
        <w:t xml:space="preserve">2. </w:t>
      </w:r>
      <w:r w:rsidR="00FB40DA" w:rsidRPr="00937575">
        <w:rPr>
          <w:rFonts w:ascii="Times New Roman" w:eastAsia="宋体" w:hAnsi="Times New Roman" w:cs="Times New Roman"/>
          <w:b/>
          <w:bCs/>
          <w:sz w:val="24"/>
          <w:szCs w:val="24"/>
        </w:rPr>
        <w:t>版本之子亚比</w:t>
      </w:r>
    </w:p>
    <w:p w14:paraId="34478B62" w14:textId="77777777" w:rsidR="00CB25B9" w:rsidRDefault="00FB40DA" w:rsidP="00FB40DA">
      <w:pPr>
        <w:rPr>
          <w:rFonts w:ascii="Times New Roman" w:eastAsia="宋体" w:hAnsi="Times New Roman" w:cs="Times New Roman"/>
          <w:sz w:val="24"/>
          <w:szCs w:val="24"/>
        </w:rPr>
      </w:pPr>
      <w:r w:rsidRPr="00FB40DA">
        <w:rPr>
          <w:rFonts w:ascii="Times New Roman" w:eastAsia="宋体" w:hAnsi="Times New Roman" w:cs="Times New Roman"/>
          <w:sz w:val="24"/>
          <w:szCs w:val="24"/>
        </w:rPr>
        <w:t>大招会自爆的版本之子：</w:t>
      </w:r>
    </w:p>
    <w:p w14:paraId="4A42D49E" w14:textId="06C63E31" w:rsidR="00FB40DA" w:rsidRPr="00FB40DA" w:rsidRDefault="00CB25B9" w:rsidP="00CB25B9">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代表为沙僧、妖王冽等，</w:t>
      </w:r>
      <w:r w:rsidR="00FB40DA" w:rsidRPr="00FB40DA">
        <w:rPr>
          <w:rFonts w:ascii="Times New Roman" w:eastAsia="宋体" w:hAnsi="Times New Roman" w:cs="Times New Roman"/>
          <w:sz w:val="24"/>
          <w:szCs w:val="24"/>
        </w:rPr>
        <w:t>作为输出时无脑使用专属小技能即可。</w:t>
      </w:r>
      <w:r>
        <w:rPr>
          <w:rFonts w:ascii="Times New Roman" w:eastAsia="宋体" w:hAnsi="Times New Roman" w:cs="Times New Roman" w:hint="eastAsia"/>
          <w:sz w:val="24"/>
          <w:szCs w:val="24"/>
        </w:rPr>
        <w:t>实际上一般使用</w:t>
      </w:r>
      <w:r w:rsidRPr="00937575">
        <w:rPr>
          <w:rFonts w:ascii="Times New Roman" w:eastAsia="宋体" w:hAnsi="Times New Roman" w:cs="Times New Roman" w:hint="eastAsia"/>
          <w:b/>
          <w:bCs/>
          <w:sz w:val="24"/>
          <w:szCs w:val="24"/>
        </w:rPr>
        <w:t>妖王冽</w:t>
      </w:r>
      <w:r>
        <w:rPr>
          <w:rFonts w:ascii="Times New Roman" w:eastAsia="宋体" w:hAnsi="Times New Roman" w:cs="Times New Roman" w:hint="eastAsia"/>
          <w:sz w:val="24"/>
          <w:szCs w:val="24"/>
        </w:rPr>
        <w:t>也是为了</w:t>
      </w:r>
      <w:r w:rsidRPr="00937575">
        <w:rPr>
          <w:rFonts w:ascii="Times New Roman" w:eastAsia="宋体" w:hAnsi="Times New Roman" w:cs="Times New Roman" w:hint="eastAsia"/>
          <w:b/>
          <w:bCs/>
          <w:sz w:val="24"/>
          <w:szCs w:val="24"/>
        </w:rPr>
        <w:t>触发关卡</w:t>
      </w:r>
      <w:r w:rsidRPr="00937575">
        <w:rPr>
          <w:rFonts w:ascii="Times New Roman" w:eastAsia="宋体" w:hAnsi="Times New Roman" w:cs="Times New Roman" w:hint="eastAsia"/>
          <w:b/>
          <w:bCs/>
          <w:sz w:val="24"/>
          <w:szCs w:val="24"/>
        </w:rPr>
        <w:t>buff</w:t>
      </w:r>
      <w:r>
        <w:rPr>
          <w:rFonts w:ascii="Times New Roman" w:eastAsia="宋体" w:hAnsi="Times New Roman" w:cs="Times New Roman" w:hint="eastAsia"/>
          <w:sz w:val="24"/>
          <w:szCs w:val="24"/>
        </w:rPr>
        <w:t>，这种情况无需专属。</w:t>
      </w:r>
      <w:r w:rsidR="00937575">
        <w:rPr>
          <w:rFonts w:ascii="Times New Roman" w:eastAsia="宋体" w:hAnsi="Times New Roman" w:cs="Times New Roman" w:hint="eastAsia"/>
          <w:sz w:val="24"/>
          <w:szCs w:val="24"/>
        </w:rPr>
        <w:t>不建议前期培养。</w:t>
      </w:r>
    </w:p>
    <w:p w14:paraId="1CE0CCFE" w14:textId="77777777" w:rsidR="00CB25B9" w:rsidRDefault="00CB25B9" w:rsidP="00FB40DA">
      <w:pPr>
        <w:rPr>
          <w:rFonts w:ascii="Times New Roman" w:eastAsia="宋体" w:hAnsi="Times New Roman" w:cs="Times New Roman"/>
          <w:sz w:val="24"/>
          <w:szCs w:val="24"/>
        </w:rPr>
      </w:pPr>
      <w:r>
        <w:rPr>
          <w:rFonts w:ascii="Times New Roman" w:eastAsia="宋体" w:hAnsi="Times New Roman" w:cs="Times New Roman" w:hint="eastAsia"/>
          <w:sz w:val="24"/>
          <w:szCs w:val="24"/>
        </w:rPr>
        <w:t>大招不自爆的版本之子：</w:t>
      </w:r>
    </w:p>
    <w:p w14:paraId="3D7A7BC3" w14:textId="3B01776A" w:rsidR="00FB40DA" w:rsidRDefault="00CB25B9" w:rsidP="00CB25B9">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代表为</w:t>
      </w:r>
      <w:r w:rsidRPr="00937575">
        <w:rPr>
          <w:rFonts w:ascii="Times New Roman" w:eastAsia="宋体" w:hAnsi="Times New Roman" w:cs="Times New Roman" w:hint="eastAsia"/>
          <w:b/>
          <w:bCs/>
          <w:sz w:val="24"/>
          <w:szCs w:val="24"/>
        </w:rPr>
        <w:t>月副本</w:t>
      </w:r>
      <w:r>
        <w:rPr>
          <w:rFonts w:ascii="Times New Roman" w:eastAsia="宋体" w:hAnsi="Times New Roman" w:cs="Times New Roman" w:hint="eastAsia"/>
          <w:sz w:val="24"/>
          <w:szCs w:val="24"/>
        </w:rPr>
        <w:t>获得的</w:t>
      </w:r>
      <w:r w:rsidRPr="00937575">
        <w:rPr>
          <w:rFonts w:ascii="Times New Roman" w:eastAsia="宋体" w:hAnsi="Times New Roman" w:cs="Times New Roman" w:hint="eastAsia"/>
          <w:b/>
          <w:bCs/>
          <w:sz w:val="24"/>
          <w:szCs w:val="24"/>
        </w:rPr>
        <w:t>光启超维</w:t>
      </w:r>
      <w:r>
        <w:rPr>
          <w:rFonts w:ascii="Times New Roman" w:eastAsia="宋体" w:hAnsi="Times New Roman" w:cs="Times New Roman" w:hint="eastAsia"/>
          <w:sz w:val="24"/>
          <w:szCs w:val="24"/>
        </w:rPr>
        <w:t>亚比，每个月当月的月副本可获得王专。大部分的主要输出来源是使用大招后获得四次专属技能强化。</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这些亚比收藏价值大于实战价值，就算有数值较高的也有更好选择，</w:t>
      </w:r>
      <w:r w:rsidRPr="00937575">
        <w:rPr>
          <w:rFonts w:ascii="Times New Roman" w:eastAsia="宋体" w:hAnsi="Times New Roman" w:cs="Times New Roman" w:hint="eastAsia"/>
          <w:b/>
          <w:bCs/>
          <w:sz w:val="24"/>
          <w:szCs w:val="24"/>
        </w:rPr>
        <w:t>不建议前期培养</w:t>
      </w:r>
      <w:r>
        <w:rPr>
          <w:rFonts w:ascii="Times New Roman" w:eastAsia="宋体" w:hAnsi="Times New Roman" w:cs="Times New Roman" w:hint="eastAsia"/>
          <w:sz w:val="24"/>
          <w:szCs w:val="24"/>
        </w:rPr>
        <w:t>。</w:t>
      </w:r>
    </w:p>
    <w:p w14:paraId="30AD5B5F" w14:textId="6F416C86" w:rsidR="00937575" w:rsidRDefault="00937575" w:rsidP="00937575">
      <w:pPr>
        <w:rPr>
          <w:rFonts w:ascii="Times New Roman" w:eastAsia="宋体" w:hAnsi="Times New Roman" w:cs="Times New Roman"/>
          <w:sz w:val="24"/>
          <w:szCs w:val="24"/>
        </w:rPr>
      </w:pPr>
      <w:r w:rsidRPr="00937575">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sz w:val="24"/>
          <w:szCs w:val="24"/>
        </w:rPr>
        <w:t>超维系统使用前需要花系统强化石点系统中的双攻、暴击、爆伤加成。</w:t>
      </w:r>
    </w:p>
    <w:p w14:paraId="158B2E4E" w14:textId="04C5FA76" w:rsidR="00937575" w:rsidRPr="00937575" w:rsidRDefault="00937575" w:rsidP="00937575">
      <w:pPr>
        <w:rPr>
          <w:rFonts w:ascii="Times New Roman" w:eastAsia="宋体" w:hAnsi="Times New Roman" w:cs="Times New Roman"/>
          <w:b/>
          <w:bCs/>
          <w:sz w:val="24"/>
          <w:szCs w:val="24"/>
        </w:rPr>
      </w:pPr>
      <w:r w:rsidRPr="00937575">
        <w:rPr>
          <w:rFonts w:ascii="Times New Roman" w:eastAsia="宋体" w:hAnsi="Times New Roman" w:cs="Times New Roman" w:hint="eastAsia"/>
          <w:b/>
          <w:bCs/>
          <w:sz w:val="24"/>
          <w:szCs w:val="24"/>
        </w:rPr>
        <w:t xml:space="preserve">3. </w:t>
      </w:r>
      <w:r w:rsidRPr="00937575">
        <w:rPr>
          <w:rFonts w:ascii="Times New Roman" w:eastAsia="宋体" w:hAnsi="Times New Roman" w:cs="Times New Roman" w:hint="eastAsia"/>
          <w:b/>
          <w:bCs/>
          <w:sz w:val="24"/>
          <w:szCs w:val="24"/>
        </w:rPr>
        <w:t>群星亚比和神兵亚比</w:t>
      </w:r>
    </w:p>
    <w:p w14:paraId="3222870B" w14:textId="0660C01B" w:rsidR="00937575" w:rsidRDefault="00937575" w:rsidP="00937575">
      <w:pPr>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群星亚比和神兵亚比技能也带有对</w:t>
      </w:r>
      <w:r>
        <w:rPr>
          <w:rFonts w:ascii="Times New Roman" w:eastAsia="宋体" w:hAnsi="Times New Roman" w:cs="Times New Roman" w:hint="eastAsia"/>
          <w:sz w:val="24"/>
          <w:szCs w:val="24"/>
        </w:rPr>
        <w:t>boss</w:t>
      </w:r>
      <w:r>
        <w:rPr>
          <w:rFonts w:ascii="Times New Roman" w:eastAsia="宋体" w:hAnsi="Times New Roman" w:cs="Times New Roman" w:hint="eastAsia"/>
          <w:sz w:val="24"/>
          <w:szCs w:val="24"/>
        </w:rPr>
        <w:t>的增伤。与版本之子不同，大部分主要输出来源为</w:t>
      </w:r>
      <w:r w:rsidRPr="00937575">
        <w:rPr>
          <w:rFonts w:ascii="Times New Roman" w:eastAsia="宋体" w:hAnsi="Times New Roman" w:cs="Times New Roman" w:hint="eastAsia"/>
          <w:b/>
          <w:bCs/>
          <w:sz w:val="24"/>
          <w:szCs w:val="24"/>
        </w:rPr>
        <w:t>大招</w:t>
      </w:r>
      <w:r>
        <w:rPr>
          <w:rFonts w:ascii="Times New Roman" w:eastAsia="宋体" w:hAnsi="Times New Roman" w:cs="Times New Roman" w:hint="eastAsia"/>
          <w:sz w:val="24"/>
          <w:szCs w:val="24"/>
        </w:rPr>
        <w:t>，因此使用时辅助最好带</w:t>
      </w:r>
      <w:r w:rsidRPr="00937575">
        <w:rPr>
          <w:rFonts w:ascii="Times New Roman" w:eastAsia="宋体" w:hAnsi="Times New Roman" w:cs="Times New Roman" w:hint="eastAsia"/>
          <w:b/>
          <w:bCs/>
          <w:sz w:val="24"/>
          <w:szCs w:val="24"/>
        </w:rPr>
        <w:t>星尘</w:t>
      </w:r>
      <w:r>
        <w:rPr>
          <w:rFonts w:ascii="Times New Roman" w:eastAsia="宋体" w:hAnsi="Times New Roman" w:cs="Times New Roman" w:hint="eastAsia"/>
          <w:sz w:val="24"/>
          <w:szCs w:val="24"/>
        </w:rPr>
        <w:t>。群星亚比和神兵亚比的</w:t>
      </w:r>
      <w:r w:rsidRPr="00937575">
        <w:rPr>
          <w:rFonts w:ascii="Times New Roman" w:eastAsia="宋体" w:hAnsi="Times New Roman" w:cs="Times New Roman" w:hint="eastAsia"/>
          <w:b/>
          <w:bCs/>
          <w:sz w:val="24"/>
          <w:szCs w:val="24"/>
        </w:rPr>
        <w:t>数值稍高</w:t>
      </w:r>
      <w:r>
        <w:rPr>
          <w:rFonts w:ascii="Times New Roman" w:eastAsia="宋体" w:hAnsi="Times New Roman" w:cs="Times New Roman" w:hint="eastAsia"/>
          <w:sz w:val="24"/>
          <w:szCs w:val="24"/>
        </w:rPr>
        <w:t>于版本之子，有时甚至可以应用于幻想史诗。但并不建议特意去补王专，慢慢白嫖即可。</w:t>
      </w:r>
      <w:r w:rsidRPr="00937575">
        <w:rPr>
          <w:rFonts w:ascii="Times New Roman" w:eastAsia="宋体" w:hAnsi="Times New Roman" w:cs="Times New Roman" w:hint="eastAsia"/>
          <w:b/>
          <w:bCs/>
          <w:sz w:val="24"/>
          <w:szCs w:val="24"/>
        </w:rPr>
        <w:t>群星亚比</w:t>
      </w:r>
      <w:r>
        <w:rPr>
          <w:rFonts w:ascii="Times New Roman" w:eastAsia="宋体" w:hAnsi="Times New Roman" w:cs="Times New Roman" w:hint="eastAsia"/>
          <w:b/>
          <w:bCs/>
          <w:sz w:val="24"/>
          <w:szCs w:val="24"/>
        </w:rPr>
        <w:t>推荐</w:t>
      </w:r>
      <w:r w:rsidRPr="00937575">
        <w:rPr>
          <w:rFonts w:ascii="Times New Roman" w:eastAsia="宋体" w:hAnsi="Times New Roman" w:cs="Times New Roman" w:hint="eastAsia"/>
          <w:b/>
          <w:bCs/>
          <w:sz w:val="24"/>
          <w:szCs w:val="24"/>
        </w:rPr>
        <w:t>培养</w:t>
      </w:r>
      <w:r>
        <w:rPr>
          <w:rFonts w:ascii="Times New Roman" w:eastAsia="宋体" w:hAnsi="Times New Roman" w:cs="Times New Roman" w:hint="eastAsia"/>
          <w:sz w:val="24"/>
          <w:szCs w:val="24"/>
        </w:rPr>
        <w:t>，因为有时还要应用于</w:t>
      </w:r>
      <w:r>
        <w:rPr>
          <w:rFonts w:ascii="Times New Roman" w:eastAsia="宋体" w:hAnsi="Times New Roman" w:cs="Times New Roman" w:hint="eastAsia"/>
          <w:sz w:val="24"/>
          <w:szCs w:val="24"/>
        </w:rPr>
        <w:t>4v2</w:t>
      </w:r>
      <w:r>
        <w:rPr>
          <w:rFonts w:ascii="Times New Roman" w:eastAsia="宋体" w:hAnsi="Times New Roman" w:cs="Times New Roman" w:hint="eastAsia"/>
          <w:sz w:val="24"/>
          <w:szCs w:val="24"/>
        </w:rPr>
        <w:t>站场。神兵亚比则不建议浪费前期的资源，用那些白嫖满战的即可（详见第五章）。</w:t>
      </w:r>
    </w:p>
    <w:p w14:paraId="5B07027F" w14:textId="77777777" w:rsidR="00937575" w:rsidRPr="00937575" w:rsidRDefault="00937575" w:rsidP="00937575">
      <w:pPr>
        <w:rPr>
          <w:rFonts w:ascii="Times New Roman" w:eastAsia="宋体" w:hAnsi="Times New Roman" w:cs="Times New Roman"/>
          <w:sz w:val="24"/>
          <w:szCs w:val="24"/>
        </w:rPr>
      </w:pPr>
    </w:p>
    <w:p w14:paraId="241E15B7" w14:textId="763DB461" w:rsidR="0059078F" w:rsidRDefault="0059078F" w:rsidP="0059078F">
      <w:pPr>
        <w:pStyle w:val="3"/>
        <w:rPr>
          <w:rFonts w:ascii="Times New Roman" w:hAnsi="Times New Roman" w:cs="Times New Roman"/>
        </w:rPr>
      </w:pPr>
      <w:bookmarkStart w:id="39" w:name="_Toc205129851"/>
      <w:r w:rsidRPr="00AF49BD">
        <w:rPr>
          <w:rFonts w:ascii="Times New Roman" w:hAnsi="Times New Roman" w:cs="Times New Roman"/>
        </w:rPr>
        <w:t>3.</w:t>
      </w:r>
      <w:r w:rsidR="00BF0F39">
        <w:rPr>
          <w:rFonts w:ascii="Times New Roman" w:hAnsi="Times New Roman" w:cs="Times New Roman" w:hint="eastAsia"/>
        </w:rPr>
        <w:t>6</w:t>
      </w:r>
      <w:r w:rsidRPr="00AF49BD">
        <w:rPr>
          <w:rFonts w:ascii="Times New Roman" w:hAnsi="Times New Roman" w:cs="Times New Roman"/>
        </w:rPr>
        <w:t>.</w:t>
      </w:r>
      <w:r w:rsidR="00B56AFB">
        <w:rPr>
          <w:rFonts w:ascii="Times New Roman" w:hAnsi="Times New Roman" w:cs="Times New Roman" w:hint="eastAsia"/>
        </w:rPr>
        <w:t>2</w:t>
      </w:r>
      <w:r w:rsidRPr="00AF49BD">
        <w:rPr>
          <w:rFonts w:ascii="Times New Roman" w:hAnsi="Times New Roman" w:cs="Times New Roman"/>
        </w:rPr>
        <w:t xml:space="preserve"> </w:t>
      </w:r>
      <w:r>
        <w:rPr>
          <w:rFonts w:ascii="Times New Roman" w:hAnsi="Times New Roman" w:cs="Times New Roman" w:hint="eastAsia"/>
        </w:rPr>
        <w:t>体系队</w:t>
      </w:r>
      <w:r w:rsidR="009311D2">
        <w:rPr>
          <w:rFonts w:ascii="Times New Roman" w:hAnsi="Times New Roman" w:cs="Times New Roman" w:hint="eastAsia"/>
        </w:rPr>
        <w:t>打手</w:t>
      </w:r>
      <w:bookmarkEnd w:id="39"/>
    </w:p>
    <w:p w14:paraId="1E268F35" w14:textId="57D66877" w:rsidR="00937575" w:rsidRDefault="00937575" w:rsidP="00937575">
      <w:pPr>
        <w:rPr>
          <w:rFonts w:ascii="Times New Roman" w:eastAsia="宋体" w:hAnsi="Times New Roman" w:cs="Times New Roman"/>
          <w:sz w:val="24"/>
          <w:szCs w:val="24"/>
        </w:rPr>
      </w:pPr>
      <w:r>
        <w:tab/>
      </w:r>
      <w:r w:rsidRPr="00F25FBA">
        <w:rPr>
          <w:rFonts w:ascii="Times New Roman" w:eastAsia="宋体" w:hAnsi="Times New Roman" w:cs="Times New Roman"/>
          <w:sz w:val="24"/>
          <w:szCs w:val="24"/>
        </w:rPr>
        <w:t>体系队打手</w:t>
      </w:r>
      <w:r w:rsidR="00F25FBA" w:rsidRPr="00F25FBA">
        <w:rPr>
          <w:rFonts w:ascii="Times New Roman" w:eastAsia="宋体" w:hAnsi="Times New Roman" w:cs="Times New Roman"/>
          <w:sz w:val="24"/>
          <w:szCs w:val="24"/>
        </w:rPr>
        <w:t>技能中</w:t>
      </w:r>
      <w:r w:rsidR="00F25FBA">
        <w:rPr>
          <w:rFonts w:ascii="Times New Roman" w:eastAsia="宋体" w:hAnsi="Times New Roman" w:cs="Times New Roman" w:hint="eastAsia"/>
          <w:sz w:val="24"/>
          <w:szCs w:val="24"/>
        </w:rPr>
        <w:t>带有较多</w:t>
      </w:r>
      <w:r w:rsidR="00F25FBA" w:rsidRPr="00F25FBA">
        <w:rPr>
          <w:rFonts w:ascii="Times New Roman" w:eastAsia="宋体" w:hAnsi="Times New Roman" w:cs="Times New Roman"/>
          <w:b/>
          <w:bCs/>
          <w:sz w:val="24"/>
          <w:szCs w:val="24"/>
        </w:rPr>
        <w:t>场上亚比数</w:t>
      </w:r>
      <w:r w:rsidR="00F25FBA" w:rsidRPr="00F25FBA">
        <w:rPr>
          <w:rFonts w:ascii="Times New Roman" w:eastAsia="宋体" w:hAnsi="Times New Roman" w:cs="Times New Roman"/>
          <w:b/>
          <w:bCs/>
          <w:sz w:val="24"/>
          <w:szCs w:val="24"/>
        </w:rPr>
        <w:t>=2</w:t>
      </w:r>
      <w:r w:rsidR="00F25FBA" w:rsidRPr="00F25FBA">
        <w:rPr>
          <w:rFonts w:ascii="Times New Roman" w:eastAsia="宋体" w:hAnsi="Times New Roman" w:cs="Times New Roman"/>
          <w:b/>
          <w:bCs/>
          <w:sz w:val="24"/>
          <w:szCs w:val="24"/>
        </w:rPr>
        <w:t>的加成</w:t>
      </w:r>
      <w:r w:rsidR="00F25FBA">
        <w:rPr>
          <w:rFonts w:ascii="Times New Roman" w:eastAsia="宋体" w:hAnsi="Times New Roman" w:cs="Times New Roman" w:hint="eastAsia"/>
          <w:sz w:val="24"/>
          <w:szCs w:val="24"/>
        </w:rPr>
        <w:t>，一般在</w:t>
      </w:r>
      <w:r w:rsidR="00F25FBA">
        <w:rPr>
          <w:rFonts w:ascii="Times New Roman" w:eastAsia="宋体" w:hAnsi="Times New Roman" w:cs="Times New Roman" w:hint="eastAsia"/>
          <w:sz w:val="24"/>
          <w:szCs w:val="24"/>
        </w:rPr>
        <w:t>6v1</w:t>
      </w:r>
      <w:r w:rsidR="00F25FBA">
        <w:rPr>
          <w:rFonts w:ascii="Times New Roman" w:eastAsia="宋体" w:hAnsi="Times New Roman" w:cs="Times New Roman" w:hint="eastAsia"/>
          <w:sz w:val="24"/>
          <w:szCs w:val="24"/>
        </w:rPr>
        <w:t>使用时需要年费阿比斯拉人。有年费阿比斯拉人的情况下，体系队打手则都可以用于</w:t>
      </w:r>
      <w:r w:rsidR="00F25FBA">
        <w:rPr>
          <w:rFonts w:ascii="Times New Roman" w:eastAsia="宋体" w:hAnsi="Times New Roman" w:cs="Times New Roman" w:hint="eastAsia"/>
          <w:sz w:val="24"/>
          <w:szCs w:val="24"/>
        </w:rPr>
        <w:t>6v1</w:t>
      </w:r>
      <w:r w:rsidR="00F25FBA">
        <w:rPr>
          <w:rFonts w:ascii="Times New Roman" w:eastAsia="宋体" w:hAnsi="Times New Roman" w:cs="Times New Roman" w:hint="eastAsia"/>
          <w:sz w:val="24"/>
          <w:szCs w:val="24"/>
        </w:rPr>
        <w:t>挑战。本节简单介绍</w:t>
      </w:r>
      <w:r w:rsidR="00F25FBA" w:rsidRPr="00F25FBA">
        <w:rPr>
          <w:rFonts w:ascii="Times New Roman" w:eastAsia="宋体" w:hAnsi="Times New Roman" w:cs="Times New Roman" w:hint="eastAsia"/>
          <w:b/>
          <w:bCs/>
          <w:sz w:val="24"/>
          <w:szCs w:val="24"/>
        </w:rPr>
        <w:t>不需要阿比斯拉人</w:t>
      </w:r>
      <w:r w:rsidR="00F25FBA">
        <w:rPr>
          <w:rFonts w:ascii="Times New Roman" w:eastAsia="宋体" w:hAnsi="Times New Roman" w:cs="Times New Roman" w:hint="eastAsia"/>
          <w:sz w:val="24"/>
          <w:szCs w:val="24"/>
        </w:rPr>
        <w:t>也有较高伤害的体系队打手，这些打手一般自身数值足够优秀，不吃场上亚比数</w:t>
      </w:r>
      <w:r w:rsidR="00F25FBA">
        <w:rPr>
          <w:rFonts w:ascii="Times New Roman" w:eastAsia="宋体" w:hAnsi="Times New Roman" w:cs="Times New Roman" w:hint="eastAsia"/>
          <w:sz w:val="24"/>
          <w:szCs w:val="24"/>
        </w:rPr>
        <w:t>=2</w:t>
      </w:r>
      <w:r w:rsidR="00F25FBA">
        <w:rPr>
          <w:rFonts w:ascii="Times New Roman" w:eastAsia="宋体" w:hAnsi="Times New Roman" w:cs="Times New Roman" w:hint="eastAsia"/>
          <w:sz w:val="24"/>
          <w:szCs w:val="24"/>
        </w:rPr>
        <w:t>的加成也有较高的伤害。</w:t>
      </w:r>
    </w:p>
    <w:p w14:paraId="6DEDBD02" w14:textId="22148370" w:rsidR="00F25FBA" w:rsidRDefault="00F25FBA" w:rsidP="00937575">
      <w:pPr>
        <w:rPr>
          <w:rFonts w:ascii="Times New Roman" w:eastAsia="宋体" w:hAnsi="Times New Roman" w:cs="Times New Roman"/>
          <w:b/>
          <w:bCs/>
          <w:sz w:val="24"/>
          <w:szCs w:val="24"/>
        </w:rPr>
      </w:pPr>
      <w:r w:rsidRPr="00F25FBA">
        <w:rPr>
          <w:rFonts w:ascii="Times New Roman" w:eastAsia="宋体" w:hAnsi="Times New Roman" w:cs="Times New Roman" w:hint="eastAsia"/>
          <w:b/>
          <w:bCs/>
          <w:sz w:val="24"/>
          <w:szCs w:val="24"/>
        </w:rPr>
        <w:t xml:space="preserve">1. </w:t>
      </w:r>
      <w:r w:rsidRPr="00F25FBA">
        <w:rPr>
          <w:rFonts w:ascii="Times New Roman" w:eastAsia="宋体" w:hAnsi="Times New Roman" w:cs="Times New Roman" w:hint="eastAsia"/>
          <w:b/>
          <w:bCs/>
          <w:sz w:val="24"/>
          <w:szCs w:val="24"/>
        </w:rPr>
        <w:t>缔</w:t>
      </w:r>
      <w:r w:rsidR="00C3417C">
        <w:rPr>
          <w:rFonts w:ascii="Times New Roman" w:eastAsia="宋体" w:hAnsi="Times New Roman" w:cs="Times New Roman" w:hint="eastAsia"/>
          <w:b/>
          <w:bCs/>
          <w:sz w:val="24"/>
          <w:szCs w:val="24"/>
        </w:rPr>
        <w:t>界</w:t>
      </w:r>
      <w:r w:rsidRPr="00F25FBA">
        <w:rPr>
          <w:rFonts w:ascii="Times New Roman" w:eastAsia="宋体" w:hAnsi="Times New Roman" w:cs="Times New Roman" w:hint="eastAsia"/>
          <w:b/>
          <w:bCs/>
          <w:sz w:val="24"/>
          <w:szCs w:val="24"/>
        </w:rPr>
        <w:t>师亚比</w:t>
      </w:r>
    </w:p>
    <w:p w14:paraId="459128A7" w14:textId="58EF5C7D" w:rsidR="00C3417C" w:rsidRPr="00D10929" w:rsidRDefault="00C3417C" w:rsidP="00D10929">
      <w:pPr>
        <w:rPr>
          <w:rFonts w:ascii="Times New Roman" w:eastAsia="宋体" w:hAnsi="Times New Roman" w:cs="Times New Roman"/>
          <w:b/>
          <w:bCs/>
          <w:sz w:val="24"/>
          <w:szCs w:val="24"/>
        </w:rPr>
      </w:pPr>
      <w:r>
        <w:rPr>
          <w:rFonts w:ascii="Times New Roman" w:eastAsia="宋体" w:hAnsi="Times New Roman" w:cs="Times New Roman"/>
          <w:b/>
          <w:bCs/>
          <w:sz w:val="24"/>
          <w:szCs w:val="24"/>
        </w:rPr>
        <w:tab/>
      </w:r>
      <w:r w:rsidRPr="00D10929">
        <w:rPr>
          <w:rFonts w:ascii="Times New Roman" w:eastAsia="宋体" w:hAnsi="Times New Roman" w:cs="Times New Roman" w:hint="eastAsia"/>
          <w:b/>
          <w:bCs/>
          <w:sz w:val="24"/>
          <w:szCs w:val="24"/>
        </w:rPr>
        <w:t>使用方法一般为</w:t>
      </w:r>
      <w:r w:rsidR="00D10929" w:rsidRPr="00D10929">
        <w:rPr>
          <w:rFonts w:ascii="Times New Roman" w:eastAsia="宋体" w:hAnsi="Times New Roman" w:cs="Times New Roman" w:hint="eastAsia"/>
          <w:b/>
          <w:bCs/>
          <w:sz w:val="24"/>
          <w:szCs w:val="24"/>
        </w:rPr>
        <w:t>叠几回合咸鱼</w:t>
      </w:r>
      <w:r w:rsidR="00D10929" w:rsidRPr="00D10929">
        <w:rPr>
          <w:rFonts w:ascii="Times New Roman" w:eastAsia="宋体" w:hAnsi="Times New Roman" w:cs="Times New Roman" w:hint="eastAsia"/>
          <w:b/>
          <w:bCs/>
          <w:sz w:val="24"/>
          <w:szCs w:val="24"/>
        </w:rPr>
        <w:t>-</w:t>
      </w:r>
      <w:r w:rsidR="00D10929" w:rsidRPr="00D10929">
        <w:rPr>
          <w:rFonts w:ascii="Times New Roman" w:eastAsia="宋体" w:hAnsi="Times New Roman" w:cs="Times New Roman" w:hint="eastAsia"/>
          <w:b/>
          <w:bCs/>
          <w:sz w:val="24"/>
          <w:szCs w:val="24"/>
        </w:rPr>
        <w:t>开缔界</w:t>
      </w:r>
      <w:r w:rsidR="00D10929" w:rsidRPr="00D10929">
        <w:rPr>
          <w:rFonts w:ascii="Times New Roman" w:eastAsia="宋体" w:hAnsi="Times New Roman" w:cs="Times New Roman" w:hint="eastAsia"/>
          <w:b/>
          <w:bCs/>
          <w:sz w:val="24"/>
          <w:szCs w:val="24"/>
        </w:rPr>
        <w:t>-</w:t>
      </w:r>
      <w:r w:rsidR="00D10929" w:rsidRPr="00D10929">
        <w:rPr>
          <w:rFonts w:ascii="Times New Roman" w:eastAsia="宋体" w:hAnsi="Times New Roman" w:cs="Times New Roman" w:hint="eastAsia"/>
          <w:b/>
          <w:bCs/>
          <w:sz w:val="24"/>
          <w:szCs w:val="24"/>
        </w:rPr>
        <w:t>三</w:t>
      </w:r>
      <w:r w:rsidR="00D10929">
        <w:rPr>
          <w:rFonts w:ascii="Times New Roman" w:eastAsia="宋体" w:hAnsi="Times New Roman" w:cs="Times New Roman" w:hint="eastAsia"/>
          <w:b/>
          <w:bCs/>
          <w:sz w:val="24"/>
          <w:szCs w:val="24"/>
        </w:rPr>
        <w:t>次</w:t>
      </w:r>
      <w:r w:rsidR="00D10929" w:rsidRPr="00D10929">
        <w:rPr>
          <w:rFonts w:ascii="Times New Roman" w:eastAsia="宋体" w:hAnsi="Times New Roman" w:cs="Times New Roman" w:hint="eastAsia"/>
          <w:b/>
          <w:bCs/>
          <w:sz w:val="24"/>
          <w:szCs w:val="24"/>
        </w:rPr>
        <w:t>专属技能</w:t>
      </w:r>
      <w:r w:rsidR="00D10929">
        <w:rPr>
          <w:rFonts w:ascii="Times New Roman" w:eastAsia="宋体" w:hAnsi="Times New Roman" w:cs="Times New Roman" w:hint="eastAsia"/>
          <w:b/>
          <w:bCs/>
          <w:sz w:val="24"/>
          <w:szCs w:val="24"/>
        </w:rPr>
        <w:t>+</w:t>
      </w:r>
      <w:r w:rsidR="00D10929">
        <w:rPr>
          <w:rFonts w:ascii="Times New Roman" w:eastAsia="宋体" w:hAnsi="Times New Roman" w:cs="Times New Roman" w:hint="eastAsia"/>
          <w:b/>
          <w:bCs/>
          <w:sz w:val="24"/>
          <w:szCs w:val="24"/>
        </w:rPr>
        <w:t>一次</w:t>
      </w:r>
      <w:r w:rsidR="00D10929" w:rsidRPr="00D10929">
        <w:rPr>
          <w:rFonts w:ascii="Times New Roman" w:eastAsia="宋体" w:hAnsi="Times New Roman" w:cs="Times New Roman" w:hint="eastAsia"/>
          <w:b/>
          <w:bCs/>
          <w:sz w:val="24"/>
          <w:szCs w:val="24"/>
        </w:rPr>
        <w:t>大招</w:t>
      </w:r>
      <w:r w:rsidR="00D10929">
        <w:rPr>
          <w:rFonts w:ascii="Times New Roman" w:eastAsia="宋体" w:hAnsi="Times New Roman" w:cs="Times New Roman" w:hint="eastAsia"/>
          <w:b/>
          <w:bCs/>
          <w:sz w:val="24"/>
          <w:szCs w:val="24"/>
        </w:rPr>
        <w:t>/</w:t>
      </w:r>
      <w:r w:rsidR="00D10929">
        <w:rPr>
          <w:rFonts w:ascii="Times New Roman" w:eastAsia="宋体" w:hAnsi="Times New Roman" w:cs="Times New Roman" w:hint="eastAsia"/>
          <w:b/>
          <w:bCs/>
          <w:sz w:val="24"/>
          <w:szCs w:val="24"/>
        </w:rPr>
        <w:t>四次专属。</w:t>
      </w:r>
      <w:r w:rsidR="00D10929">
        <w:rPr>
          <w:rFonts w:ascii="Times New Roman" w:eastAsia="宋体" w:hAnsi="Times New Roman" w:cs="Times New Roman" w:hint="eastAsia"/>
          <w:sz w:val="24"/>
          <w:szCs w:val="24"/>
        </w:rPr>
        <w:t>注意携带</w:t>
      </w:r>
      <w:r w:rsidR="00D10929" w:rsidRPr="00D10929">
        <w:rPr>
          <w:rFonts w:ascii="Times New Roman" w:eastAsia="宋体" w:hAnsi="Times New Roman" w:cs="Times New Roman" w:hint="eastAsia"/>
          <w:b/>
          <w:bCs/>
          <w:sz w:val="24"/>
          <w:szCs w:val="24"/>
        </w:rPr>
        <w:t>系统契约的亚比</w:t>
      </w:r>
      <w:r w:rsidR="00D10929">
        <w:rPr>
          <w:rFonts w:ascii="Times New Roman" w:eastAsia="宋体" w:hAnsi="Times New Roman" w:cs="Times New Roman" w:hint="eastAsia"/>
          <w:sz w:val="24"/>
          <w:szCs w:val="24"/>
        </w:rPr>
        <w:t>帮助</w:t>
      </w:r>
      <w:r w:rsidR="00D10929" w:rsidRPr="00D10929">
        <w:rPr>
          <w:rFonts w:ascii="Times New Roman" w:eastAsia="宋体" w:hAnsi="Times New Roman" w:cs="Times New Roman" w:hint="eastAsia"/>
          <w:b/>
          <w:bCs/>
          <w:sz w:val="24"/>
          <w:szCs w:val="24"/>
        </w:rPr>
        <w:t>攒能量</w:t>
      </w:r>
      <w:r w:rsidR="00D10929">
        <w:rPr>
          <w:rFonts w:ascii="Times New Roman" w:eastAsia="宋体" w:hAnsi="Times New Roman" w:cs="Times New Roman" w:hint="eastAsia"/>
          <w:sz w:val="24"/>
          <w:szCs w:val="24"/>
        </w:rPr>
        <w:t>，并叠对应</w:t>
      </w:r>
      <w:r w:rsidR="00D10929" w:rsidRPr="00D10929">
        <w:rPr>
          <w:rFonts w:ascii="Times New Roman" w:eastAsia="宋体" w:hAnsi="Times New Roman" w:cs="Times New Roman" w:hint="eastAsia"/>
          <w:b/>
          <w:bCs/>
          <w:sz w:val="24"/>
          <w:szCs w:val="24"/>
        </w:rPr>
        <w:t>普攻</w:t>
      </w:r>
      <w:r w:rsidR="00D10929" w:rsidRPr="00D10929">
        <w:rPr>
          <w:rFonts w:ascii="Times New Roman" w:eastAsia="宋体" w:hAnsi="Times New Roman" w:cs="Times New Roman" w:hint="eastAsia"/>
          <w:b/>
          <w:bCs/>
          <w:sz w:val="24"/>
          <w:szCs w:val="24"/>
        </w:rPr>
        <w:t>/</w:t>
      </w:r>
      <w:r w:rsidR="00D10929" w:rsidRPr="00D10929">
        <w:rPr>
          <w:rFonts w:ascii="Times New Roman" w:eastAsia="宋体" w:hAnsi="Times New Roman" w:cs="Times New Roman" w:hint="eastAsia"/>
          <w:b/>
          <w:bCs/>
          <w:sz w:val="24"/>
          <w:szCs w:val="24"/>
        </w:rPr>
        <w:t>特攻</w:t>
      </w:r>
      <w:r w:rsidR="00D10929">
        <w:rPr>
          <w:rFonts w:ascii="Times New Roman" w:eastAsia="宋体" w:hAnsi="Times New Roman" w:cs="Times New Roman" w:hint="eastAsia"/>
          <w:sz w:val="24"/>
          <w:szCs w:val="24"/>
        </w:rPr>
        <w:t>，有数值加成。</w:t>
      </w:r>
    </w:p>
    <w:p w14:paraId="7ABB3C2C" w14:textId="65FDE9DC" w:rsidR="00D10929" w:rsidRDefault="00D10929" w:rsidP="00344145">
      <w:pPr>
        <w:rPr>
          <w:rFonts w:ascii="Times New Roman" w:eastAsia="宋体" w:hAnsi="Times New Roman" w:cs="Times New Roman"/>
          <w:sz w:val="24"/>
          <w:szCs w:val="24"/>
        </w:rPr>
      </w:pPr>
      <w:r w:rsidRPr="00D10929">
        <w:rPr>
          <w:rFonts w:ascii="Times New Roman" w:eastAsia="宋体" w:hAnsi="Times New Roman" w:cs="Times New Roman" w:hint="eastAsia"/>
          <w:b/>
          <w:bCs/>
          <w:sz w:val="24"/>
          <w:szCs w:val="24"/>
        </w:rPr>
        <w:lastRenderedPageBreak/>
        <w:t>推荐使用：</w:t>
      </w:r>
      <w:r>
        <w:rPr>
          <w:rFonts w:ascii="Times New Roman" w:eastAsia="宋体" w:hAnsi="Times New Roman" w:cs="Times New Roman" w:hint="eastAsia"/>
          <w:sz w:val="24"/>
          <w:szCs w:val="24"/>
        </w:rPr>
        <w:t>月亮星诺（超暗系特攻打手，白送</w:t>
      </w:r>
      <w:r w:rsidR="00864743">
        <w:rPr>
          <w:rFonts w:ascii="Times New Roman" w:eastAsia="宋体" w:hAnsi="Times New Roman" w:cs="Times New Roman" w:hint="eastAsia"/>
          <w:sz w:val="24"/>
          <w:szCs w:val="24"/>
        </w:rPr>
        <w:t>王专</w:t>
      </w:r>
      <w:r>
        <w:rPr>
          <w:rFonts w:ascii="Times New Roman" w:eastAsia="宋体" w:hAnsi="Times New Roman" w:cs="Times New Roman" w:hint="eastAsia"/>
          <w:sz w:val="24"/>
          <w:szCs w:val="24"/>
        </w:rPr>
        <w:t>，伤害不俗）、星诺玛（不朽系特攻打手，低数值可用，等待后续群星补强）、</w:t>
      </w:r>
      <w:r w:rsidR="00344145">
        <w:rPr>
          <w:rFonts w:ascii="Times New Roman" w:eastAsia="宋体" w:hAnsi="Times New Roman" w:cs="Times New Roman" w:hint="eastAsia"/>
          <w:sz w:val="24"/>
          <w:szCs w:val="24"/>
        </w:rPr>
        <w:t>白梅（仙灵系普攻打手，白送满战，但数值较低，目前也没群星</w:t>
      </w:r>
      <w:r w:rsidR="00F2266D">
        <w:rPr>
          <w:rFonts w:ascii="Times New Roman" w:eastAsia="宋体" w:hAnsi="Times New Roman" w:cs="Times New Roman" w:hint="eastAsia"/>
          <w:sz w:val="24"/>
          <w:szCs w:val="24"/>
        </w:rPr>
        <w:t>，只建议前期使用</w:t>
      </w:r>
      <w:r w:rsidR="00344145">
        <w:rPr>
          <w:rFonts w:ascii="Times New Roman" w:eastAsia="宋体" w:hAnsi="Times New Roman" w:cs="Times New Roman" w:hint="eastAsia"/>
          <w:sz w:val="24"/>
          <w:szCs w:val="24"/>
        </w:rPr>
        <w:t>）。</w:t>
      </w:r>
    </w:p>
    <w:p w14:paraId="7CFC8840" w14:textId="1BE88FA5" w:rsidR="00344145" w:rsidRDefault="00D10929" w:rsidP="00344145">
      <w:pPr>
        <w:rPr>
          <w:rFonts w:ascii="Times New Roman" w:eastAsia="宋体" w:hAnsi="Times New Roman" w:cs="Times New Roman"/>
          <w:sz w:val="24"/>
          <w:szCs w:val="24"/>
        </w:rPr>
      </w:pPr>
      <w:r w:rsidRPr="00D10929">
        <w:rPr>
          <w:rFonts w:ascii="Times New Roman" w:eastAsia="宋体" w:hAnsi="Times New Roman" w:cs="Times New Roman" w:hint="eastAsia"/>
          <w:b/>
          <w:bCs/>
          <w:sz w:val="24"/>
          <w:szCs w:val="24"/>
        </w:rPr>
        <w:t>配队：</w:t>
      </w:r>
      <w:r w:rsidRPr="00DA16C3">
        <w:rPr>
          <w:rFonts w:ascii="Times New Roman" w:eastAsia="宋体" w:hAnsi="Times New Roman" w:cs="Times New Roman" w:hint="eastAsia"/>
          <w:b/>
          <w:bCs/>
          <w:sz w:val="24"/>
          <w:szCs w:val="24"/>
        </w:rPr>
        <w:t>群星</w:t>
      </w:r>
      <w:r w:rsidRPr="00DA16C3">
        <w:rPr>
          <w:rFonts w:ascii="Times New Roman" w:eastAsia="宋体" w:hAnsi="Times New Roman" w:cs="Times New Roman" w:hint="eastAsia"/>
          <w:b/>
          <w:bCs/>
          <w:sz w:val="24"/>
          <w:szCs w:val="24"/>
        </w:rPr>
        <w:t>+</w:t>
      </w:r>
      <w:r w:rsidRPr="00DA16C3">
        <w:rPr>
          <w:rFonts w:ascii="Times New Roman" w:eastAsia="宋体" w:hAnsi="Times New Roman" w:cs="Times New Roman" w:hint="eastAsia"/>
          <w:b/>
          <w:bCs/>
          <w:sz w:val="24"/>
          <w:szCs w:val="24"/>
        </w:rPr>
        <w:t>星诺</w:t>
      </w:r>
      <w:r w:rsidRPr="00DA16C3">
        <w:rPr>
          <w:rFonts w:ascii="Times New Roman" w:eastAsia="宋体" w:hAnsi="Times New Roman" w:cs="Times New Roman" w:hint="eastAsia"/>
          <w:b/>
          <w:bCs/>
          <w:sz w:val="24"/>
          <w:szCs w:val="24"/>
        </w:rPr>
        <w:t>f4+</w:t>
      </w:r>
      <w:r w:rsidRPr="00DA16C3">
        <w:rPr>
          <w:rFonts w:ascii="Times New Roman" w:eastAsia="宋体" w:hAnsi="Times New Roman" w:cs="Times New Roman" w:hint="eastAsia"/>
          <w:b/>
          <w:bCs/>
          <w:sz w:val="24"/>
          <w:szCs w:val="24"/>
        </w:rPr>
        <w:t>缔界师</w:t>
      </w:r>
      <w:r>
        <w:rPr>
          <w:rFonts w:ascii="Times New Roman" w:eastAsia="宋体" w:hAnsi="Times New Roman" w:cs="Times New Roman" w:hint="eastAsia"/>
          <w:sz w:val="24"/>
          <w:szCs w:val="24"/>
        </w:rPr>
        <w:t>，星诺自爆即可攒够能量。</w:t>
      </w:r>
      <w:r w:rsidR="00344145">
        <w:rPr>
          <w:rFonts w:ascii="Times New Roman" w:eastAsia="宋体" w:hAnsi="Times New Roman" w:cs="Times New Roman" w:hint="eastAsia"/>
          <w:sz w:val="24"/>
          <w:szCs w:val="24"/>
        </w:rPr>
        <w:t>白梅直接用常规配队。</w:t>
      </w:r>
    </w:p>
    <w:p w14:paraId="6E331264" w14:textId="020C3C79" w:rsidR="00344145" w:rsidRDefault="00D10929" w:rsidP="00344145">
      <w:pPr>
        <w:rPr>
          <w:rFonts w:ascii="Times New Roman" w:eastAsia="宋体" w:hAnsi="Times New Roman" w:cs="Times New Roman"/>
          <w:sz w:val="24"/>
          <w:szCs w:val="24"/>
        </w:rPr>
      </w:pPr>
      <w:r w:rsidRPr="00D10929">
        <w:rPr>
          <w:rFonts w:ascii="Times New Roman" w:eastAsia="宋体" w:hAnsi="Times New Roman" w:cs="Times New Roman" w:hint="eastAsia"/>
          <w:b/>
          <w:bCs/>
          <w:sz w:val="24"/>
          <w:szCs w:val="24"/>
        </w:rPr>
        <w:t>有上位替代：</w:t>
      </w:r>
      <w:r>
        <w:rPr>
          <w:rFonts w:ascii="Times New Roman" w:eastAsia="宋体" w:hAnsi="Times New Roman" w:cs="Times New Roman" w:hint="eastAsia"/>
          <w:sz w:val="24"/>
          <w:szCs w:val="24"/>
        </w:rPr>
        <w:t>盘古、奥丁、卡奥斯，这三个体系队也不建议前期培养。</w:t>
      </w:r>
    </w:p>
    <w:p w14:paraId="7534CE2D" w14:textId="3E07EF6E" w:rsidR="00344145" w:rsidRDefault="00344145" w:rsidP="00344145">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2</w:t>
      </w:r>
      <w:r w:rsidRPr="00F25FBA">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英雄</w:t>
      </w:r>
      <w:r w:rsidRPr="00F25FBA">
        <w:rPr>
          <w:rFonts w:ascii="Times New Roman" w:eastAsia="宋体" w:hAnsi="Times New Roman" w:cs="Times New Roman" w:hint="eastAsia"/>
          <w:b/>
          <w:bCs/>
          <w:sz w:val="24"/>
          <w:szCs w:val="24"/>
        </w:rPr>
        <w:t>亚比</w:t>
      </w:r>
      <w:r>
        <w:rPr>
          <w:rFonts w:ascii="Times New Roman" w:eastAsia="宋体" w:hAnsi="Times New Roman" w:cs="Times New Roman" w:hint="eastAsia"/>
          <w:b/>
          <w:bCs/>
          <w:sz w:val="24"/>
          <w:szCs w:val="24"/>
        </w:rPr>
        <w:t>（系统为</w:t>
      </w:r>
      <w:r>
        <w:rPr>
          <w:rFonts w:ascii="Times New Roman" w:eastAsia="宋体" w:hAnsi="Times New Roman" w:cs="Times New Roman" w:hint="eastAsia"/>
          <w:b/>
          <w:bCs/>
          <w:sz w:val="24"/>
          <w:szCs w:val="24"/>
        </w:rPr>
        <w:t>xx</w:t>
      </w:r>
      <w:r>
        <w:rPr>
          <w:rFonts w:ascii="Times New Roman" w:eastAsia="宋体" w:hAnsi="Times New Roman" w:cs="Times New Roman" w:hint="eastAsia"/>
          <w:b/>
          <w:bCs/>
          <w:sz w:val="24"/>
          <w:szCs w:val="24"/>
        </w:rPr>
        <w:t>神域）</w:t>
      </w:r>
    </w:p>
    <w:p w14:paraId="0BD13D99" w14:textId="5F3C7BF6" w:rsidR="00344145" w:rsidRDefault="00344145" w:rsidP="00344145">
      <w:pPr>
        <w:rPr>
          <w:rFonts w:ascii="Times New Roman" w:eastAsia="宋体" w:hAnsi="Times New Roman" w:cs="Times New Roman"/>
          <w:b/>
          <w:bCs/>
          <w:sz w:val="24"/>
          <w:szCs w:val="24"/>
        </w:rPr>
      </w:pPr>
      <w:r>
        <w:rPr>
          <w:rFonts w:ascii="Times New Roman" w:eastAsia="宋体" w:hAnsi="Times New Roman" w:cs="Times New Roman"/>
          <w:b/>
          <w:bCs/>
          <w:sz w:val="24"/>
          <w:szCs w:val="24"/>
        </w:rPr>
        <w:tab/>
      </w:r>
      <w:r w:rsidR="00864743">
        <w:rPr>
          <w:rFonts w:ascii="Times New Roman" w:eastAsia="宋体" w:hAnsi="Times New Roman" w:cs="Times New Roman" w:hint="eastAsia"/>
          <w:b/>
          <w:bCs/>
          <w:sz w:val="24"/>
          <w:szCs w:val="24"/>
        </w:rPr>
        <w:t>命运审判</w:t>
      </w:r>
      <w:r w:rsidR="00864743" w:rsidRPr="00864743">
        <w:rPr>
          <w:rFonts w:ascii="Times New Roman" w:eastAsia="宋体" w:hAnsi="Times New Roman" w:cs="Times New Roman" w:hint="eastAsia"/>
          <w:sz w:val="24"/>
          <w:szCs w:val="24"/>
        </w:rPr>
        <w:t>伤害较高，但小技能和大招伤害也不低</w:t>
      </w:r>
      <w:r w:rsidR="00864743">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有大开大</w:t>
      </w:r>
      <w:r w:rsidR="00864743">
        <w:rPr>
          <w:rFonts w:ascii="Times New Roman" w:eastAsia="宋体" w:hAnsi="Times New Roman" w:cs="Times New Roman" w:hint="eastAsia"/>
          <w:b/>
          <w:bCs/>
          <w:sz w:val="24"/>
          <w:szCs w:val="24"/>
        </w:rPr>
        <w:t>。</w:t>
      </w:r>
    </w:p>
    <w:p w14:paraId="56E583B8" w14:textId="026AF82F" w:rsidR="00864743" w:rsidRDefault="00864743" w:rsidP="00864743">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推荐使用：</w:t>
      </w:r>
      <w:r w:rsidRPr="00864743">
        <w:rPr>
          <w:rFonts w:ascii="Times New Roman" w:eastAsia="宋体" w:hAnsi="Times New Roman" w:cs="Times New Roman" w:hint="eastAsia"/>
          <w:sz w:val="24"/>
          <w:szCs w:val="24"/>
        </w:rPr>
        <w:t>审神</w:t>
      </w:r>
      <w:r>
        <w:rPr>
          <w:rFonts w:ascii="Times New Roman" w:eastAsia="宋体" w:hAnsi="Times New Roman" w:cs="Times New Roman" w:hint="eastAsia"/>
          <w:sz w:val="24"/>
          <w:szCs w:val="24"/>
        </w:rPr>
        <w:t>无冕（超王系特攻打手，白送王专，</w:t>
      </w:r>
      <w:r w:rsidR="00DA16C3">
        <w:rPr>
          <w:rFonts w:ascii="Times New Roman" w:eastAsia="宋体" w:hAnsi="Times New Roman" w:cs="Times New Roman" w:hint="eastAsia"/>
          <w:sz w:val="24"/>
          <w:szCs w:val="24"/>
        </w:rPr>
        <w:t>机制完整，克制面优秀，</w:t>
      </w:r>
      <w:r>
        <w:rPr>
          <w:rFonts w:ascii="Times New Roman" w:eastAsia="宋体" w:hAnsi="Times New Roman" w:cs="Times New Roman" w:hint="eastAsia"/>
          <w:sz w:val="24"/>
          <w:szCs w:val="24"/>
        </w:rPr>
        <w:t>伤害不俗）、</w:t>
      </w:r>
      <w:r w:rsidR="00DA16C3">
        <w:rPr>
          <w:rFonts w:ascii="Times New Roman" w:eastAsia="宋体" w:hAnsi="Times New Roman" w:cs="Times New Roman" w:hint="eastAsia"/>
          <w:sz w:val="24"/>
          <w:szCs w:val="24"/>
        </w:rPr>
        <w:t>阿蒙王</w:t>
      </w:r>
      <w:r>
        <w:rPr>
          <w:rFonts w:ascii="Times New Roman" w:eastAsia="宋体" w:hAnsi="Times New Roman" w:cs="Times New Roman" w:hint="eastAsia"/>
          <w:sz w:val="24"/>
          <w:szCs w:val="24"/>
        </w:rPr>
        <w:t>（</w:t>
      </w:r>
      <w:r w:rsidR="00DA16C3">
        <w:rPr>
          <w:rFonts w:ascii="Times New Roman" w:eastAsia="宋体" w:hAnsi="Times New Roman" w:cs="Times New Roman" w:hint="eastAsia"/>
          <w:sz w:val="24"/>
          <w:szCs w:val="24"/>
        </w:rPr>
        <w:t>超上古</w:t>
      </w:r>
      <w:r>
        <w:rPr>
          <w:rFonts w:ascii="Times New Roman" w:eastAsia="宋体" w:hAnsi="Times New Roman" w:cs="Times New Roman" w:hint="eastAsia"/>
          <w:sz w:val="24"/>
          <w:szCs w:val="24"/>
        </w:rPr>
        <w:t>系特攻打手，</w:t>
      </w:r>
      <w:r w:rsidR="00DA16C3">
        <w:rPr>
          <w:rFonts w:ascii="Times New Roman" w:eastAsia="宋体" w:hAnsi="Times New Roman" w:cs="Times New Roman" w:hint="eastAsia"/>
          <w:sz w:val="24"/>
          <w:szCs w:val="24"/>
        </w:rPr>
        <w:t>白送王专，机制交互较尴尬，</w:t>
      </w:r>
      <w:r>
        <w:rPr>
          <w:rFonts w:ascii="Times New Roman" w:eastAsia="宋体" w:hAnsi="Times New Roman" w:cs="Times New Roman" w:hint="eastAsia"/>
          <w:sz w:val="24"/>
          <w:szCs w:val="24"/>
        </w:rPr>
        <w:t>低数值可用）、</w:t>
      </w:r>
      <w:r w:rsidR="00DA16C3">
        <w:rPr>
          <w:rFonts w:ascii="Times New Roman" w:eastAsia="宋体" w:hAnsi="Times New Roman" w:cs="Times New Roman" w:hint="eastAsia"/>
          <w:sz w:val="24"/>
          <w:szCs w:val="24"/>
        </w:rPr>
        <w:t>奇灵王（超电系普攻打手，数值高，克制面优秀）。</w:t>
      </w:r>
    </w:p>
    <w:p w14:paraId="10F88127" w14:textId="5456BE60" w:rsidR="00864743" w:rsidRDefault="00DA16C3" w:rsidP="00344145">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配队：群星</w:t>
      </w:r>
      <w:r>
        <w:rPr>
          <w:rFonts w:ascii="Times New Roman" w:eastAsia="宋体" w:hAnsi="Times New Roman" w:cs="Times New Roman" w:hint="eastAsia"/>
          <w:b/>
          <w:bCs/>
          <w:sz w:val="24"/>
          <w:szCs w:val="24"/>
        </w:rPr>
        <w:t>+f4+</w:t>
      </w:r>
      <w:r>
        <w:rPr>
          <w:rFonts w:ascii="Times New Roman" w:eastAsia="宋体" w:hAnsi="Times New Roman" w:cs="Times New Roman" w:hint="eastAsia"/>
          <w:b/>
          <w:bCs/>
          <w:sz w:val="24"/>
          <w:szCs w:val="24"/>
        </w:rPr>
        <w:t>英雄。</w:t>
      </w:r>
      <w:r>
        <w:rPr>
          <w:rFonts w:ascii="Times New Roman" w:eastAsia="宋体" w:hAnsi="Times New Roman" w:cs="Times New Roman" w:hint="eastAsia"/>
          <w:sz w:val="24"/>
          <w:szCs w:val="24"/>
        </w:rPr>
        <w:t>如果有阿比斯，拉契约站场亚比。</w:t>
      </w:r>
    </w:p>
    <w:p w14:paraId="695CFE54" w14:textId="77777777" w:rsidR="00DA16C3" w:rsidRDefault="00DA16C3" w:rsidP="00DA16C3">
      <w:pPr>
        <w:rPr>
          <w:rFonts w:ascii="Times New Roman" w:eastAsia="宋体" w:hAnsi="Times New Roman" w:cs="Times New Roman"/>
          <w:sz w:val="24"/>
          <w:szCs w:val="24"/>
        </w:rPr>
      </w:pPr>
      <w:r>
        <w:rPr>
          <w:rFonts w:ascii="Times New Roman" w:eastAsia="宋体" w:hAnsi="Times New Roman" w:cs="Times New Roman"/>
          <w:b/>
          <w:bCs/>
          <w:sz w:val="24"/>
          <w:szCs w:val="24"/>
        </w:rPr>
        <w:tab/>
      </w:r>
      <w:r w:rsidRPr="00DA16C3">
        <w:rPr>
          <w:rFonts w:ascii="Times New Roman" w:eastAsia="宋体" w:hAnsi="Times New Roman" w:cs="Times New Roman" w:hint="eastAsia"/>
          <w:sz w:val="24"/>
          <w:szCs w:val="24"/>
        </w:rPr>
        <w:t>逍遥</w:t>
      </w:r>
      <w:r>
        <w:rPr>
          <w:rFonts w:ascii="Times New Roman" w:eastAsia="宋体" w:hAnsi="Times New Roman" w:cs="Times New Roman" w:hint="eastAsia"/>
          <w:sz w:val="24"/>
          <w:szCs w:val="24"/>
        </w:rPr>
        <w:t>一般有岁岁祈替代，双梵天有上位替代（唤灵圣天伊</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艾琳），神羲和有白送王专的芙蕾雅作为替代。而露易丝、不朽龙和天使王的克制面相对一般。</w:t>
      </w:r>
    </w:p>
    <w:p w14:paraId="357228C3" w14:textId="57C202CE" w:rsidR="00DA16C3" w:rsidRDefault="00DA16C3" w:rsidP="00DA16C3">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3</w:t>
      </w:r>
      <w:r w:rsidRPr="00F25FBA">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至高荣耀</w:t>
      </w:r>
    </w:p>
    <w:p w14:paraId="20C60D19" w14:textId="64A123A0" w:rsidR="00DA16C3" w:rsidRDefault="00DA16C3" w:rsidP="00DA16C3">
      <w:pPr>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至高荣耀系统</w:t>
      </w:r>
      <w:r w:rsidR="00427199">
        <w:rPr>
          <w:rFonts w:ascii="Times New Roman" w:eastAsia="宋体" w:hAnsi="Times New Roman" w:cs="Times New Roman" w:hint="eastAsia"/>
          <w:sz w:val="24"/>
          <w:szCs w:val="24"/>
        </w:rPr>
        <w:t>无需阿比斯拉人</w:t>
      </w:r>
      <w:r>
        <w:rPr>
          <w:rFonts w:ascii="Times New Roman" w:eastAsia="宋体" w:hAnsi="Times New Roman" w:cs="Times New Roman" w:hint="eastAsia"/>
          <w:sz w:val="24"/>
          <w:szCs w:val="24"/>
        </w:rPr>
        <w:t>也可以应用于</w:t>
      </w:r>
      <w:r>
        <w:rPr>
          <w:rFonts w:ascii="Times New Roman" w:eastAsia="宋体" w:hAnsi="Times New Roman" w:cs="Times New Roman" w:hint="eastAsia"/>
          <w:sz w:val="24"/>
          <w:szCs w:val="24"/>
        </w:rPr>
        <w:t>6v1</w:t>
      </w:r>
      <w:r>
        <w:rPr>
          <w:rFonts w:ascii="Times New Roman" w:eastAsia="宋体" w:hAnsi="Times New Roman" w:cs="Times New Roman" w:hint="eastAsia"/>
          <w:sz w:val="24"/>
          <w:szCs w:val="24"/>
        </w:rPr>
        <w:t>，但相对更依赖王专。</w:t>
      </w:r>
    </w:p>
    <w:p w14:paraId="36F177BC" w14:textId="06193DF4" w:rsidR="00DA16C3" w:rsidRDefault="00DA16C3" w:rsidP="00DA16C3">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6v1</w:t>
      </w:r>
      <w:r>
        <w:rPr>
          <w:rFonts w:ascii="Times New Roman" w:eastAsia="宋体" w:hAnsi="Times New Roman" w:cs="Times New Roman" w:hint="eastAsia"/>
          <w:b/>
          <w:bCs/>
          <w:sz w:val="24"/>
          <w:szCs w:val="24"/>
        </w:rPr>
        <w:t>可用：</w:t>
      </w:r>
      <w:r w:rsidRPr="00F2266D">
        <w:rPr>
          <w:rFonts w:ascii="Times New Roman" w:eastAsia="宋体" w:hAnsi="Times New Roman" w:cs="Times New Roman" w:hint="eastAsia"/>
          <w:b/>
          <w:bCs/>
          <w:sz w:val="24"/>
          <w:szCs w:val="24"/>
        </w:rPr>
        <w:t>至高龙母</w:t>
      </w:r>
      <w:r>
        <w:rPr>
          <w:rFonts w:ascii="Times New Roman" w:eastAsia="宋体" w:hAnsi="Times New Roman" w:cs="Times New Roman" w:hint="eastAsia"/>
          <w:sz w:val="24"/>
          <w:szCs w:val="24"/>
        </w:rPr>
        <w:t>（超神秘系特攻打手，穿防高，克制面优秀，伤害不俗</w:t>
      </w:r>
      <w:r w:rsidR="00427199">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6v1</w:t>
      </w:r>
      <w:r>
        <w:rPr>
          <w:rFonts w:ascii="Times New Roman" w:eastAsia="宋体" w:hAnsi="Times New Roman" w:cs="Times New Roman" w:hint="eastAsia"/>
          <w:sz w:val="24"/>
          <w:szCs w:val="24"/>
        </w:rPr>
        <w:t>伤害远高于其他至高荣耀亚比，但密潘</w:t>
      </w:r>
      <w:r w:rsidR="00427199">
        <w:rPr>
          <w:rFonts w:ascii="Times New Roman" w:eastAsia="宋体" w:hAnsi="Times New Roman" w:cs="Times New Roman" w:hint="eastAsia"/>
          <w:sz w:val="24"/>
          <w:szCs w:val="24"/>
        </w:rPr>
        <w:t>/</w:t>
      </w:r>
      <w:r w:rsidR="00427199">
        <w:rPr>
          <w:rFonts w:ascii="Times New Roman" w:eastAsia="宋体" w:hAnsi="Times New Roman" w:cs="Times New Roman" w:hint="eastAsia"/>
          <w:sz w:val="24"/>
          <w:szCs w:val="24"/>
        </w:rPr>
        <w:t>阿格</w:t>
      </w:r>
      <w:r>
        <w:rPr>
          <w:rFonts w:ascii="Times New Roman" w:eastAsia="宋体" w:hAnsi="Times New Roman" w:cs="Times New Roman" w:hint="eastAsia"/>
          <w:sz w:val="24"/>
          <w:szCs w:val="24"/>
        </w:rPr>
        <w:t>可替代</w:t>
      </w:r>
      <w:r w:rsidR="00427199">
        <w:rPr>
          <w:rFonts w:ascii="Times New Roman" w:eastAsia="宋体" w:hAnsi="Times New Roman" w:cs="Times New Roman" w:hint="eastAsia"/>
          <w:sz w:val="24"/>
          <w:szCs w:val="24"/>
        </w:rPr>
        <w:t>）、至高羲和（超时空特攻打手）、至高火凤（超火普攻打手）。羲和和火凤数值中等，其他三个暂无群星。</w:t>
      </w:r>
    </w:p>
    <w:p w14:paraId="7D2CC9E5" w14:textId="587AE82B" w:rsidR="00DA16C3" w:rsidRPr="00DA16C3" w:rsidRDefault="00DA16C3" w:rsidP="00DA16C3">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配队：任意三个至高荣耀亚比</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群星</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女皇</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至高</w:t>
      </w:r>
      <w:r w:rsidR="00427199">
        <w:rPr>
          <w:rFonts w:ascii="Times New Roman" w:eastAsia="宋体" w:hAnsi="Times New Roman" w:cs="Times New Roman" w:hint="eastAsia"/>
          <w:b/>
          <w:bCs/>
          <w:sz w:val="24"/>
          <w:szCs w:val="24"/>
        </w:rPr>
        <w:t>打手</w:t>
      </w:r>
    </w:p>
    <w:p w14:paraId="0B510E63" w14:textId="02AC66C6" w:rsidR="00DA16C3" w:rsidRPr="00427199" w:rsidRDefault="00DA16C3" w:rsidP="00DA16C3">
      <w:pPr>
        <w:rPr>
          <w:rFonts w:ascii="Times New Roman" w:eastAsia="宋体" w:hAnsi="Times New Roman" w:cs="Times New Roman"/>
          <w:sz w:val="24"/>
          <w:szCs w:val="24"/>
        </w:rPr>
      </w:pPr>
      <w:r>
        <w:rPr>
          <w:rFonts w:ascii="Times New Roman" w:eastAsia="宋体" w:hAnsi="Times New Roman" w:cs="Times New Roman" w:hint="eastAsia"/>
          <w:sz w:val="24"/>
          <w:szCs w:val="24"/>
        </w:rPr>
        <w:t>女皇可以提供暴击、锁属和护属，增加阵容稳定性</w:t>
      </w:r>
      <w:r w:rsidR="00427199">
        <w:rPr>
          <w:rFonts w:ascii="Times New Roman" w:eastAsia="宋体" w:hAnsi="Times New Roman" w:cs="Times New Roman" w:hint="eastAsia"/>
          <w:sz w:val="24"/>
          <w:szCs w:val="24"/>
        </w:rPr>
        <w:t>，可换为其他增伤亚比。只有背包中</w:t>
      </w:r>
      <w:r w:rsidR="00427199" w:rsidRPr="00427199">
        <w:rPr>
          <w:rFonts w:ascii="Times New Roman" w:eastAsia="宋体" w:hAnsi="Times New Roman" w:cs="Times New Roman" w:hint="eastAsia"/>
          <w:b/>
          <w:bCs/>
          <w:sz w:val="24"/>
          <w:szCs w:val="24"/>
        </w:rPr>
        <w:t>至高荣耀</w:t>
      </w:r>
      <w:r w:rsidR="00427199">
        <w:rPr>
          <w:rFonts w:ascii="Times New Roman" w:eastAsia="宋体" w:hAnsi="Times New Roman" w:cs="Times New Roman" w:hint="eastAsia"/>
          <w:b/>
          <w:bCs/>
          <w:sz w:val="24"/>
          <w:szCs w:val="24"/>
        </w:rPr>
        <w:t>数亚比</w:t>
      </w:r>
      <w:r w:rsidR="00427199">
        <w:rPr>
          <w:rFonts w:ascii="Times New Roman" w:eastAsia="宋体" w:hAnsi="Times New Roman" w:cs="Times New Roman" w:hint="eastAsia"/>
          <w:b/>
          <w:bCs/>
          <w:sz w:val="24"/>
          <w:szCs w:val="24"/>
        </w:rPr>
        <w:t>=4</w:t>
      </w:r>
      <w:r w:rsidR="00427199">
        <w:rPr>
          <w:rFonts w:ascii="Times New Roman" w:eastAsia="宋体" w:hAnsi="Times New Roman" w:cs="Times New Roman" w:hint="eastAsia"/>
          <w:sz w:val="24"/>
          <w:szCs w:val="24"/>
        </w:rPr>
        <w:t>时才可以触发加成效果，实际上自爆</w:t>
      </w:r>
      <w:r w:rsidR="00427199">
        <w:rPr>
          <w:rFonts w:ascii="Times New Roman" w:eastAsia="宋体" w:hAnsi="Times New Roman" w:cs="Times New Roman" w:hint="eastAsia"/>
          <w:sz w:val="24"/>
          <w:szCs w:val="24"/>
        </w:rPr>
        <w:t>1</w:t>
      </w:r>
      <w:r w:rsidR="00427199">
        <w:rPr>
          <w:rFonts w:ascii="Times New Roman" w:eastAsia="宋体" w:hAnsi="Times New Roman" w:cs="Times New Roman" w:hint="eastAsia"/>
          <w:sz w:val="24"/>
          <w:szCs w:val="24"/>
        </w:rPr>
        <w:t>只就足够了。</w:t>
      </w:r>
    </w:p>
    <w:p w14:paraId="07CFC87F" w14:textId="24121DB5" w:rsidR="00DA16C3" w:rsidRPr="00427199" w:rsidRDefault="00427199" w:rsidP="00DA16C3">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 xml:space="preserve">4. </w:t>
      </w:r>
      <w:r>
        <w:rPr>
          <w:rFonts w:ascii="Times New Roman" w:eastAsia="宋体" w:hAnsi="Times New Roman" w:cs="Times New Roman" w:hint="eastAsia"/>
          <w:b/>
          <w:bCs/>
          <w:sz w:val="24"/>
          <w:szCs w:val="24"/>
        </w:rPr>
        <w:t>唤灵使体系</w:t>
      </w:r>
    </w:p>
    <w:p w14:paraId="6E80D574" w14:textId="2CF8AB2C" w:rsidR="00DA16C3" w:rsidRDefault="00427199" w:rsidP="00DA16C3">
      <w:pPr>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唤灵使本人数值很高，无需阿比斯拉人也可以应用于</w:t>
      </w:r>
      <w:r>
        <w:rPr>
          <w:rFonts w:ascii="Times New Roman" w:eastAsia="宋体" w:hAnsi="Times New Roman" w:cs="Times New Roman" w:hint="eastAsia"/>
          <w:sz w:val="24"/>
          <w:szCs w:val="24"/>
        </w:rPr>
        <w:t>6v1</w:t>
      </w:r>
      <w:r>
        <w:rPr>
          <w:rFonts w:ascii="Times New Roman" w:eastAsia="宋体" w:hAnsi="Times New Roman" w:cs="Times New Roman" w:hint="eastAsia"/>
          <w:sz w:val="24"/>
          <w:szCs w:val="24"/>
        </w:rPr>
        <w:t>。星环师也可用。注意</w:t>
      </w:r>
      <w:r>
        <w:rPr>
          <w:rFonts w:ascii="Times New Roman" w:eastAsia="宋体" w:hAnsi="Times New Roman" w:cs="Times New Roman" w:hint="eastAsia"/>
          <w:sz w:val="24"/>
          <w:szCs w:val="24"/>
        </w:rPr>
        <w:t>6v1</w:t>
      </w:r>
      <w:r>
        <w:rPr>
          <w:rFonts w:ascii="Times New Roman" w:eastAsia="宋体" w:hAnsi="Times New Roman" w:cs="Times New Roman" w:hint="eastAsia"/>
          <w:sz w:val="24"/>
          <w:szCs w:val="24"/>
        </w:rPr>
        <w:t>开唤灵技慢很正常，依靠专属技能和大招也可以轻松打出高伤害。</w:t>
      </w:r>
    </w:p>
    <w:p w14:paraId="3E636ED4" w14:textId="5F5BD9D6" w:rsidR="00DA16C3" w:rsidRDefault="00427199" w:rsidP="00DA16C3">
      <w:pPr>
        <w:rPr>
          <w:rFonts w:ascii="Times New Roman" w:eastAsia="宋体" w:hAnsi="Times New Roman" w:cs="Times New Roman"/>
          <w:sz w:val="24"/>
          <w:szCs w:val="24"/>
        </w:rPr>
      </w:pPr>
      <w:r>
        <w:rPr>
          <w:rFonts w:ascii="Times New Roman" w:eastAsia="宋体" w:hAnsi="Times New Roman" w:cs="Times New Roman" w:hint="eastAsia"/>
          <w:b/>
          <w:bCs/>
          <w:sz w:val="24"/>
          <w:szCs w:val="24"/>
        </w:rPr>
        <w:t>推荐使用：</w:t>
      </w:r>
      <w:r w:rsidRPr="00427199">
        <w:rPr>
          <w:rFonts w:ascii="Times New Roman" w:eastAsia="宋体" w:hAnsi="Times New Roman" w:cs="Times New Roman" w:hint="eastAsia"/>
          <w:sz w:val="24"/>
          <w:szCs w:val="24"/>
        </w:rPr>
        <w:t>唤灵</w:t>
      </w:r>
      <w:r>
        <w:rPr>
          <w:rFonts w:ascii="Times New Roman" w:eastAsia="宋体" w:hAnsi="Times New Roman" w:cs="Times New Roman" w:hint="eastAsia"/>
          <w:sz w:val="24"/>
          <w:szCs w:val="24"/>
        </w:rPr>
        <w:t>星诺玛（生命系特攻打手，可轻松获取，克制面一般，但是打不克制亚比也有最终伤害加成，且可以完美契合星诺</w:t>
      </w:r>
      <w:r>
        <w:rPr>
          <w:rFonts w:ascii="Times New Roman" w:eastAsia="宋体" w:hAnsi="Times New Roman" w:cs="Times New Roman" w:hint="eastAsia"/>
          <w:sz w:val="24"/>
          <w:szCs w:val="24"/>
        </w:rPr>
        <w:t>f4</w:t>
      </w:r>
      <w:r>
        <w:rPr>
          <w:rFonts w:ascii="Times New Roman" w:eastAsia="宋体" w:hAnsi="Times New Roman" w:cs="Times New Roman" w:hint="eastAsia"/>
          <w:sz w:val="24"/>
          <w:szCs w:val="24"/>
        </w:rPr>
        <w:t>）、</w:t>
      </w:r>
      <w:r w:rsidRPr="00427199">
        <w:rPr>
          <w:rFonts w:ascii="Times New Roman" w:eastAsia="宋体" w:hAnsi="Times New Roman" w:cs="Times New Roman" w:hint="eastAsia"/>
          <w:b/>
          <w:bCs/>
          <w:sz w:val="24"/>
          <w:szCs w:val="24"/>
        </w:rPr>
        <w:t>唤灵圣天伊</w:t>
      </w:r>
      <w:r>
        <w:rPr>
          <w:rFonts w:ascii="Times New Roman" w:eastAsia="宋体" w:hAnsi="Times New Roman" w:cs="Times New Roman" w:hint="eastAsia"/>
          <w:sz w:val="24"/>
          <w:szCs w:val="24"/>
        </w:rPr>
        <w:t>（超光系普攻打手，可轻松获取，克制面较好，连击多，数值极高，非常推荐养成）、</w:t>
      </w:r>
      <w:r w:rsidRPr="00427199">
        <w:rPr>
          <w:rFonts w:ascii="Times New Roman" w:eastAsia="宋体" w:hAnsi="Times New Roman" w:cs="Times New Roman" w:hint="eastAsia"/>
          <w:b/>
          <w:bCs/>
          <w:sz w:val="24"/>
          <w:szCs w:val="24"/>
        </w:rPr>
        <w:t>唤灵盘古</w:t>
      </w:r>
      <w:r>
        <w:rPr>
          <w:rFonts w:ascii="Times New Roman" w:eastAsia="宋体" w:hAnsi="Times New Roman" w:cs="Times New Roman" w:hint="eastAsia"/>
          <w:sz w:val="24"/>
          <w:szCs w:val="24"/>
        </w:rPr>
        <w:t>（超土系普攻打手，可轻松获取，克制面好，数值高，非常推荐养成）。</w:t>
      </w:r>
    </w:p>
    <w:p w14:paraId="3D778578" w14:textId="2880FF34" w:rsidR="00427199" w:rsidRPr="00427199" w:rsidRDefault="00427199" w:rsidP="00DA16C3">
      <w:pPr>
        <w:rPr>
          <w:rFonts w:ascii="Times New Roman" w:eastAsia="宋体" w:hAnsi="Times New Roman" w:cs="Times New Roman"/>
          <w:sz w:val="24"/>
          <w:szCs w:val="24"/>
        </w:rPr>
      </w:pPr>
      <w:r w:rsidRPr="00427199">
        <w:rPr>
          <w:rFonts w:ascii="Times New Roman" w:eastAsia="宋体" w:hAnsi="Times New Roman" w:cs="Times New Roman" w:hint="eastAsia"/>
          <w:b/>
          <w:bCs/>
          <w:sz w:val="24"/>
          <w:szCs w:val="24"/>
        </w:rPr>
        <w:t>配队：群星</w:t>
      </w:r>
      <w:r w:rsidRPr="00427199">
        <w:rPr>
          <w:rFonts w:ascii="Times New Roman" w:eastAsia="宋体" w:hAnsi="Times New Roman" w:cs="Times New Roman" w:hint="eastAsia"/>
          <w:b/>
          <w:bCs/>
          <w:sz w:val="24"/>
          <w:szCs w:val="24"/>
        </w:rPr>
        <w:t>+f4/</w:t>
      </w:r>
      <w:r w:rsidRPr="00427199">
        <w:rPr>
          <w:rFonts w:ascii="Times New Roman" w:eastAsia="宋体" w:hAnsi="Times New Roman" w:cs="Times New Roman" w:hint="eastAsia"/>
          <w:b/>
          <w:bCs/>
          <w:sz w:val="24"/>
          <w:szCs w:val="24"/>
        </w:rPr>
        <w:t>星诺</w:t>
      </w:r>
      <w:r w:rsidRPr="00427199">
        <w:rPr>
          <w:rFonts w:ascii="Times New Roman" w:eastAsia="宋体" w:hAnsi="Times New Roman" w:cs="Times New Roman" w:hint="eastAsia"/>
          <w:b/>
          <w:bCs/>
          <w:sz w:val="24"/>
          <w:szCs w:val="24"/>
        </w:rPr>
        <w:t>f4+</w:t>
      </w:r>
      <w:r w:rsidRPr="00427199">
        <w:rPr>
          <w:rFonts w:ascii="Times New Roman" w:eastAsia="宋体" w:hAnsi="Times New Roman" w:cs="Times New Roman" w:hint="eastAsia"/>
          <w:b/>
          <w:bCs/>
          <w:sz w:val="24"/>
          <w:szCs w:val="24"/>
        </w:rPr>
        <w:t>唤灵使</w:t>
      </w:r>
      <w:r>
        <w:rPr>
          <w:rFonts w:ascii="Times New Roman" w:eastAsia="宋体" w:hAnsi="Times New Roman" w:cs="Times New Roman" w:hint="eastAsia"/>
          <w:b/>
          <w:bCs/>
          <w:sz w:val="24"/>
          <w:szCs w:val="24"/>
        </w:rPr>
        <w:t>。</w:t>
      </w:r>
      <w:r>
        <w:rPr>
          <w:rFonts w:ascii="Times New Roman" w:eastAsia="宋体" w:hAnsi="Times New Roman" w:cs="Times New Roman" w:hint="eastAsia"/>
          <w:sz w:val="24"/>
          <w:szCs w:val="24"/>
        </w:rPr>
        <w:t>如果有阿比斯，拉对应体系的星环师。</w:t>
      </w:r>
    </w:p>
    <w:p w14:paraId="101B875D" w14:textId="42EAAD7F" w:rsidR="00DA16C3" w:rsidRDefault="00427199" w:rsidP="00DA16C3">
      <w:pP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星环女皇和星环女娲也可以用于</w:t>
      </w:r>
      <w:r>
        <w:rPr>
          <w:rFonts w:ascii="Times New Roman" w:eastAsia="宋体" w:hAnsi="Times New Roman" w:cs="Times New Roman" w:hint="eastAsia"/>
          <w:sz w:val="24"/>
          <w:szCs w:val="24"/>
        </w:rPr>
        <w:t>61</w:t>
      </w:r>
      <w:r>
        <w:rPr>
          <w:rFonts w:ascii="Times New Roman" w:eastAsia="宋体" w:hAnsi="Times New Roman" w:cs="Times New Roman" w:hint="eastAsia"/>
          <w:sz w:val="24"/>
          <w:szCs w:val="24"/>
        </w:rPr>
        <w:t>，但女皇克制面一般，女娲无群星。</w:t>
      </w:r>
    </w:p>
    <w:p w14:paraId="44403D18" w14:textId="77777777" w:rsidR="001F7D31" w:rsidRDefault="001F7D31" w:rsidP="00DA16C3">
      <w:pPr>
        <w:rPr>
          <w:rFonts w:ascii="Times New Roman" w:eastAsia="宋体" w:hAnsi="Times New Roman" w:cs="Times New Roman"/>
          <w:sz w:val="24"/>
          <w:szCs w:val="24"/>
        </w:rPr>
      </w:pPr>
    </w:p>
    <w:p w14:paraId="4A4CBC78" w14:textId="6C3CEE70" w:rsidR="00427199" w:rsidRDefault="00427199" w:rsidP="00427199">
      <w:pPr>
        <w:pStyle w:val="3"/>
        <w:rPr>
          <w:rFonts w:ascii="Times New Roman" w:hAnsi="Times New Roman" w:cs="Times New Roman"/>
        </w:rPr>
      </w:pPr>
      <w:bookmarkStart w:id="40" w:name="_Toc205129852"/>
      <w:r w:rsidRPr="00AF49BD">
        <w:rPr>
          <w:rFonts w:ascii="Times New Roman" w:hAnsi="Times New Roman" w:cs="Times New Roman"/>
        </w:rPr>
        <w:t>3.</w:t>
      </w:r>
      <w:r w:rsidR="00BF0F39">
        <w:rPr>
          <w:rFonts w:ascii="Times New Roman" w:hAnsi="Times New Roman" w:cs="Times New Roman" w:hint="eastAsia"/>
        </w:rPr>
        <w:t>6</w:t>
      </w:r>
      <w:r w:rsidRPr="00AF49BD">
        <w:rPr>
          <w:rFonts w:ascii="Times New Roman" w:hAnsi="Times New Roman" w:cs="Times New Roman"/>
        </w:rPr>
        <w:t>.</w:t>
      </w:r>
      <w:r>
        <w:rPr>
          <w:rFonts w:ascii="Times New Roman" w:hAnsi="Times New Roman" w:cs="Times New Roman" w:hint="eastAsia"/>
        </w:rPr>
        <w:t>3</w:t>
      </w:r>
      <w:r w:rsidRPr="00AF49BD">
        <w:rPr>
          <w:rFonts w:ascii="Times New Roman" w:hAnsi="Times New Roman" w:cs="Times New Roman"/>
        </w:rPr>
        <w:t xml:space="preserve"> </w:t>
      </w:r>
      <w:r>
        <w:rPr>
          <w:rFonts w:ascii="Times New Roman" w:hAnsi="Times New Roman" w:cs="Times New Roman" w:hint="eastAsia"/>
        </w:rPr>
        <w:t>其他常用打手</w:t>
      </w:r>
      <w:bookmarkEnd w:id="40"/>
    </w:p>
    <w:p w14:paraId="19CAEBAD" w14:textId="50DA124B" w:rsidR="00DA16C3" w:rsidRPr="00C157E0" w:rsidRDefault="00C157E0" w:rsidP="00DA16C3">
      <w:pPr>
        <w:rPr>
          <w:rFonts w:ascii="Times New Roman" w:eastAsia="宋体" w:hAnsi="Times New Roman" w:cs="Times New Roman"/>
          <w:b/>
          <w:bCs/>
          <w:sz w:val="24"/>
          <w:szCs w:val="24"/>
        </w:rPr>
      </w:pPr>
      <w:r w:rsidRPr="00C157E0">
        <w:rPr>
          <w:rFonts w:ascii="Times New Roman" w:eastAsia="宋体" w:hAnsi="Times New Roman" w:cs="Times New Roman" w:hint="eastAsia"/>
          <w:b/>
          <w:bCs/>
          <w:sz w:val="24"/>
          <w:szCs w:val="24"/>
        </w:rPr>
        <w:t xml:space="preserve">1. </w:t>
      </w:r>
      <w:r w:rsidRPr="00C157E0">
        <w:rPr>
          <w:rFonts w:ascii="Times New Roman" w:eastAsia="宋体" w:hAnsi="Times New Roman" w:cs="Times New Roman" w:hint="eastAsia"/>
          <w:b/>
          <w:bCs/>
          <w:sz w:val="24"/>
          <w:szCs w:val="24"/>
        </w:rPr>
        <w:t>梦幻缔约系统</w:t>
      </w:r>
    </w:p>
    <w:p w14:paraId="1CDD54D9" w14:textId="6D850638" w:rsidR="00DA16C3" w:rsidRDefault="00C157E0" w:rsidP="00DA16C3">
      <w:pPr>
        <w:rPr>
          <w:rFonts w:ascii="Times New Roman" w:eastAsia="宋体" w:hAnsi="Times New Roman" w:cs="Times New Roman"/>
          <w:sz w:val="24"/>
          <w:szCs w:val="24"/>
        </w:rPr>
      </w:pPr>
      <w:r>
        <w:rPr>
          <w:rFonts w:ascii="Times New Roman" w:eastAsia="宋体" w:hAnsi="Times New Roman" w:cs="Times New Roman" w:hint="eastAsia"/>
          <w:noProof/>
          <w:sz w:val="24"/>
          <w:szCs w:val="24"/>
          <w14:ligatures w14:val="standardContextual"/>
        </w:rPr>
        <mc:AlternateContent>
          <mc:Choice Requires="wpg">
            <w:drawing>
              <wp:anchor distT="0" distB="0" distL="114300" distR="114300" simplePos="0" relativeHeight="251804672" behindDoc="0" locked="0" layoutInCell="1" allowOverlap="1" wp14:anchorId="234C752D" wp14:editId="26917023">
                <wp:simplePos x="0" y="0"/>
                <wp:positionH relativeFrom="column">
                  <wp:posOffset>1402</wp:posOffset>
                </wp:positionH>
                <wp:positionV relativeFrom="paragraph">
                  <wp:posOffset>11827</wp:posOffset>
                </wp:positionV>
                <wp:extent cx="2766021" cy="770255"/>
                <wp:effectExtent l="0" t="0" r="0" b="0"/>
                <wp:wrapSquare wrapText="bothSides"/>
                <wp:docPr id="134148555" name="组合 23"/>
                <wp:cNvGraphicFramePr/>
                <a:graphic xmlns:a="http://schemas.openxmlformats.org/drawingml/2006/main">
                  <a:graphicData uri="http://schemas.microsoft.com/office/word/2010/wordprocessingGroup">
                    <wpg:wgp>
                      <wpg:cNvGrpSpPr/>
                      <wpg:grpSpPr>
                        <a:xfrm>
                          <a:off x="0" y="0"/>
                          <a:ext cx="2766021" cy="770255"/>
                          <a:chOff x="0" y="0"/>
                          <a:chExt cx="2766021" cy="770255"/>
                        </a:xfrm>
                      </wpg:grpSpPr>
                      <pic:pic xmlns:pic="http://schemas.openxmlformats.org/drawingml/2006/picture">
                        <pic:nvPicPr>
                          <pic:cNvPr id="837373641" name="图片 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464185" cy="481965"/>
                          </a:xfrm>
                          <a:prstGeom prst="rect">
                            <a:avLst/>
                          </a:prstGeom>
                        </pic:spPr>
                      </pic:pic>
                      <pic:pic xmlns:pic="http://schemas.openxmlformats.org/drawingml/2006/picture">
                        <pic:nvPicPr>
                          <pic:cNvPr id="834362043" name="图片 1"/>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577811" y="0"/>
                            <a:ext cx="2188210" cy="770255"/>
                          </a:xfrm>
                          <a:prstGeom prst="rect">
                            <a:avLst/>
                          </a:prstGeom>
                        </pic:spPr>
                      </pic:pic>
                    </wpg:wgp>
                  </a:graphicData>
                </a:graphic>
              </wp:anchor>
            </w:drawing>
          </mc:Choice>
          <mc:Fallback>
            <w:pict>
              <v:group w14:anchorId="358919E7" id="组合 23" o:spid="_x0000_s1026" style="position:absolute;margin-left:.1pt;margin-top:.95pt;width:217.8pt;height:60.65pt;z-index:251804672" coordsize="27660,7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">
                <v:shape id="图片 1" o:spid="_x0000_s1027" type="#_x0000_t75" style="position:absolute;width:4641;height:4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">
                  <v:imagedata r:id="rId164" o:title=""/>
                </v:shape>
                <v:shape id="图片 1" o:spid="_x0000_s1028" type="#_x0000_t75" style="position:absolute;left:5778;width:21882;height:7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">
                  <v:imagedata r:id="rId165" o:title=""/>
                </v:shape>
                <w10:wrap type="square"/>
              </v:group>
            </w:pict>
          </mc:Fallback>
        </mc:AlternateContent>
      </w:r>
    </w:p>
    <w:p w14:paraId="6E674B72" w14:textId="77777777" w:rsidR="00DA16C3" w:rsidRDefault="00DA16C3" w:rsidP="00DA16C3">
      <w:pPr>
        <w:rPr>
          <w:rFonts w:ascii="Times New Roman" w:eastAsia="宋体" w:hAnsi="Times New Roman" w:cs="Times New Roman"/>
          <w:sz w:val="24"/>
          <w:szCs w:val="24"/>
        </w:rPr>
      </w:pPr>
    </w:p>
    <w:p w14:paraId="503C1F14" w14:textId="77777777" w:rsidR="00DA16C3" w:rsidRDefault="00DA16C3" w:rsidP="00DA16C3">
      <w:pPr>
        <w:rPr>
          <w:rFonts w:ascii="Times New Roman" w:eastAsia="宋体" w:hAnsi="Times New Roman" w:cs="Times New Roman"/>
          <w:sz w:val="24"/>
          <w:szCs w:val="24"/>
        </w:rPr>
      </w:pPr>
    </w:p>
    <w:p w14:paraId="4F4510C7" w14:textId="1DD1C1D3" w:rsidR="00DA16C3" w:rsidRDefault="00C157E0" w:rsidP="00DA16C3">
      <w:pPr>
        <w:rPr>
          <w:rFonts w:ascii="Times New Roman" w:eastAsia="宋体" w:hAnsi="Times New Roman" w:cs="Times New Roman"/>
          <w:sz w:val="24"/>
          <w:szCs w:val="24"/>
        </w:rPr>
      </w:pPr>
      <w:r w:rsidRPr="00C157E0">
        <w:rPr>
          <w:rFonts w:ascii="Times New Roman" w:eastAsia="宋体" w:hAnsi="Times New Roman" w:cs="Times New Roman" w:hint="eastAsia"/>
          <w:b/>
          <w:bCs/>
          <w:sz w:val="24"/>
          <w:szCs w:val="24"/>
        </w:rPr>
        <w:t>系统讲解：</w:t>
      </w:r>
      <w:r>
        <w:rPr>
          <w:rFonts w:ascii="Times New Roman" w:eastAsia="宋体" w:hAnsi="Times New Roman" w:cs="Times New Roman" w:hint="eastAsia"/>
          <w:sz w:val="24"/>
          <w:szCs w:val="24"/>
        </w:rPr>
        <w:t>简单理解为有一个自动释放的额外技能，系统强化满时，释放该技能时的能力值视为为本体的</w:t>
      </w:r>
      <w:r>
        <w:rPr>
          <w:rFonts w:ascii="Times New Roman" w:eastAsia="宋体" w:hAnsi="Times New Roman" w:cs="Times New Roman" w:hint="eastAsia"/>
          <w:sz w:val="24"/>
          <w:szCs w:val="24"/>
        </w:rPr>
        <w:t>110%</w:t>
      </w:r>
      <w:r>
        <w:rPr>
          <w:rFonts w:ascii="Times New Roman" w:eastAsia="宋体" w:hAnsi="Times New Roman" w:cs="Times New Roman" w:hint="eastAsia"/>
          <w:sz w:val="24"/>
          <w:szCs w:val="24"/>
        </w:rPr>
        <w:t>。</w:t>
      </w:r>
    </w:p>
    <w:p w14:paraId="7BD8B6DA" w14:textId="18E1E25E" w:rsidR="00DA16C3" w:rsidRPr="008E1531" w:rsidRDefault="00BF0F39" w:rsidP="00DA16C3">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亚比简介</w:t>
      </w:r>
      <w:r w:rsidR="008E1531" w:rsidRPr="008E1531">
        <w:rPr>
          <w:rFonts w:ascii="Times New Roman" w:eastAsia="宋体" w:hAnsi="Times New Roman" w:cs="Times New Roman" w:hint="eastAsia"/>
          <w:b/>
          <w:bCs/>
          <w:sz w:val="24"/>
          <w:szCs w:val="24"/>
        </w:rPr>
        <w:t>：</w:t>
      </w:r>
    </w:p>
    <w:p w14:paraId="482CB948" w14:textId="091D1278" w:rsidR="00DA16C3" w:rsidRPr="008E1531" w:rsidRDefault="008E1531" w:rsidP="00DA16C3">
      <w:pPr>
        <w:rPr>
          <w:rFonts w:ascii="Times New Roman" w:eastAsia="宋体" w:hAnsi="Times New Roman" w:cs="Times New Roman"/>
          <w:b/>
          <w:bCs/>
          <w:sz w:val="24"/>
          <w:szCs w:val="24"/>
        </w:rPr>
      </w:pPr>
      <w:r w:rsidRPr="00C17812">
        <w:rPr>
          <w:rFonts w:ascii="Times New Roman" w:eastAsia="宋体" w:hAnsi="Times New Roman" w:cs="Times New Roman" w:hint="eastAsia"/>
          <w:b/>
          <w:bCs/>
          <w:sz w:val="24"/>
          <w:szCs w:val="24"/>
        </w:rPr>
        <w:t>(1)</w:t>
      </w:r>
      <w:r>
        <w:rPr>
          <w:rFonts w:ascii="Times New Roman" w:eastAsia="宋体" w:hAnsi="Times New Roman" w:cs="Times New Roman" w:hint="eastAsia"/>
          <w:sz w:val="24"/>
          <w:szCs w:val="24"/>
        </w:rPr>
        <w:t xml:space="preserve"> </w:t>
      </w:r>
      <w:r w:rsidRPr="008E1531">
        <w:rPr>
          <w:rFonts w:ascii="Times New Roman" w:eastAsia="宋体" w:hAnsi="Times New Roman" w:cs="Times New Roman"/>
          <w:b/>
          <w:bCs/>
          <w:sz w:val="24"/>
          <w:szCs w:val="24"/>
        </w:rPr>
        <w:t>一桥一诺一相逢</w:t>
      </w:r>
      <w:r>
        <w:rPr>
          <w:rFonts w:ascii="Times New Roman" w:eastAsia="宋体" w:hAnsi="Times New Roman" w:cs="Times New Roman" w:hint="eastAsia"/>
          <w:b/>
          <w:bCs/>
          <w:sz w:val="24"/>
          <w:szCs w:val="24"/>
        </w:rPr>
        <w:t>-</w:t>
      </w:r>
      <w:r w:rsidRPr="008E1531">
        <w:rPr>
          <w:rFonts w:ascii="Times New Roman" w:eastAsia="宋体" w:hAnsi="Times New Roman" w:cs="Times New Roman"/>
          <w:b/>
          <w:bCs/>
          <w:sz w:val="24"/>
          <w:szCs w:val="24"/>
        </w:rPr>
        <w:t>梦</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黯星系</w:t>
      </w:r>
      <w:r>
        <w:rPr>
          <w:rFonts w:ascii="Times New Roman" w:eastAsia="宋体" w:hAnsi="Times New Roman" w:cs="Times New Roman" w:hint="eastAsia"/>
          <w:b/>
          <w:bCs/>
          <w:sz w:val="24"/>
          <w:szCs w:val="24"/>
        </w:rPr>
        <w:t xml:space="preserve"> </w:t>
      </w:r>
      <w:r w:rsidRPr="00B4187A">
        <w:rPr>
          <w:rFonts w:ascii="Times New Roman" w:eastAsia="宋体" w:hAnsi="Times New Roman" w:cs="Times New Roman" w:hint="eastAsia"/>
          <w:b/>
          <w:bCs/>
          <w:color w:val="00B0F0"/>
          <w:sz w:val="24"/>
          <w:szCs w:val="24"/>
        </w:rPr>
        <w:t>特攻</w:t>
      </w:r>
    </w:p>
    <w:p w14:paraId="29843346" w14:textId="3C944AAD" w:rsidR="00DA16C3" w:rsidRDefault="008E1531" w:rsidP="00DA16C3">
      <w:pPr>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简称</w:t>
      </w:r>
      <w:r w:rsidRPr="008E1531">
        <w:rPr>
          <w:rFonts w:ascii="Times New Roman" w:eastAsia="宋体" w:hAnsi="Times New Roman" w:cs="Times New Roman" w:hint="eastAsia"/>
          <w:b/>
          <w:bCs/>
          <w:sz w:val="24"/>
          <w:szCs w:val="24"/>
        </w:rPr>
        <w:t>三代梦</w:t>
      </w:r>
      <w:r>
        <w:rPr>
          <w:rFonts w:ascii="Times New Roman" w:eastAsia="宋体" w:hAnsi="Times New Roman" w:cs="Times New Roman" w:hint="eastAsia"/>
          <w:sz w:val="24"/>
          <w:szCs w:val="24"/>
        </w:rPr>
        <w:t>。系统技</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回合一次，和专属技能均为</w:t>
      </w:r>
      <w:r w:rsidRPr="008E1531">
        <w:rPr>
          <w:rFonts w:ascii="Times New Roman" w:eastAsia="宋体" w:hAnsi="Times New Roman" w:cs="Times New Roman" w:hint="eastAsia"/>
          <w:b/>
          <w:bCs/>
          <w:sz w:val="24"/>
          <w:szCs w:val="24"/>
        </w:rPr>
        <w:t>攻击全场</w:t>
      </w:r>
      <w:r>
        <w:rPr>
          <w:rFonts w:ascii="Times New Roman" w:eastAsia="宋体" w:hAnsi="Times New Roman" w:cs="Times New Roman" w:hint="eastAsia"/>
          <w:sz w:val="24"/>
          <w:szCs w:val="24"/>
        </w:rPr>
        <w:t>。数值远高于光烬梦，自带回</w:t>
      </w:r>
      <w:r>
        <w:rPr>
          <w:rFonts w:ascii="Times New Roman" w:eastAsia="宋体" w:hAnsi="Times New Roman" w:cs="Times New Roman" w:hint="eastAsia"/>
          <w:sz w:val="24"/>
          <w:szCs w:val="24"/>
        </w:rPr>
        <w:t>pp</w:t>
      </w:r>
      <w:r w:rsidR="00C17812">
        <w:rPr>
          <w:rFonts w:ascii="Times New Roman" w:eastAsia="宋体" w:hAnsi="Times New Roman" w:cs="Times New Roman" w:hint="eastAsia"/>
          <w:sz w:val="24"/>
          <w:szCs w:val="24"/>
        </w:rPr>
        <w:t>。</w:t>
      </w:r>
      <w:r w:rsidR="00C17812">
        <w:rPr>
          <w:rFonts w:ascii="Times New Roman" w:eastAsia="宋体" w:hAnsi="Times New Roman" w:cs="Times New Roman" w:hint="eastAsia"/>
          <w:sz w:val="24"/>
          <w:szCs w:val="24"/>
        </w:rPr>
        <w:t>6v1</w:t>
      </w:r>
      <w:r w:rsidR="00C17812">
        <w:rPr>
          <w:rFonts w:ascii="Times New Roman" w:eastAsia="宋体" w:hAnsi="Times New Roman" w:cs="Times New Roman" w:hint="eastAsia"/>
          <w:sz w:val="24"/>
          <w:szCs w:val="24"/>
        </w:rPr>
        <w:t>伤害不错，也</w:t>
      </w:r>
      <w:r>
        <w:rPr>
          <w:rFonts w:ascii="Times New Roman" w:eastAsia="宋体" w:hAnsi="Times New Roman" w:cs="Times New Roman" w:hint="eastAsia"/>
          <w:sz w:val="24"/>
          <w:szCs w:val="24"/>
        </w:rPr>
        <w:t>可在</w:t>
      </w:r>
      <w:r>
        <w:rPr>
          <w:rFonts w:ascii="Times New Roman" w:eastAsia="宋体" w:hAnsi="Times New Roman" w:cs="Times New Roman" w:hint="eastAsia"/>
          <w:sz w:val="24"/>
          <w:szCs w:val="24"/>
        </w:rPr>
        <w:t>4v2</w:t>
      </w:r>
      <w:r>
        <w:rPr>
          <w:rFonts w:ascii="Times New Roman" w:eastAsia="宋体" w:hAnsi="Times New Roman" w:cs="Times New Roman" w:hint="eastAsia"/>
          <w:sz w:val="24"/>
          <w:szCs w:val="24"/>
        </w:rPr>
        <w:t>作为单</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或组成双</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阵容。但挑战对练度有</w:t>
      </w:r>
      <w:r w:rsidR="00C17812">
        <w:rPr>
          <w:rFonts w:ascii="Times New Roman" w:eastAsia="宋体" w:hAnsi="Times New Roman" w:cs="Times New Roman" w:hint="eastAsia"/>
          <w:sz w:val="24"/>
          <w:szCs w:val="24"/>
        </w:rPr>
        <w:t>一定</w:t>
      </w:r>
      <w:r>
        <w:rPr>
          <w:rFonts w:ascii="Times New Roman" w:eastAsia="宋体" w:hAnsi="Times New Roman" w:cs="Times New Roman" w:hint="eastAsia"/>
          <w:sz w:val="24"/>
          <w:szCs w:val="24"/>
        </w:rPr>
        <w:t>要求</w:t>
      </w:r>
      <w:r w:rsidR="00133547">
        <w:rPr>
          <w:rFonts w:ascii="Times New Roman" w:eastAsia="宋体" w:hAnsi="Times New Roman" w:cs="Times New Roman" w:hint="eastAsia"/>
          <w:sz w:val="24"/>
          <w:szCs w:val="24"/>
        </w:rPr>
        <w:t>且不能借用亚比</w:t>
      </w:r>
      <w:r>
        <w:rPr>
          <w:rFonts w:ascii="Times New Roman" w:eastAsia="宋体" w:hAnsi="Times New Roman" w:cs="Times New Roman" w:hint="eastAsia"/>
          <w:sz w:val="24"/>
          <w:szCs w:val="24"/>
        </w:rPr>
        <w:t>，可以考虑活动自选。</w:t>
      </w:r>
    </w:p>
    <w:p w14:paraId="2603705D" w14:textId="1EBBC564" w:rsidR="00DA16C3" w:rsidRDefault="008E1531" w:rsidP="00DA16C3">
      <w:pPr>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使用时</w:t>
      </w:r>
      <w:r w:rsidRPr="008E1531">
        <w:rPr>
          <w:rFonts w:ascii="Times New Roman" w:eastAsia="宋体" w:hAnsi="Times New Roman" w:cs="Times New Roman" w:hint="eastAsia"/>
          <w:b/>
          <w:bCs/>
          <w:sz w:val="24"/>
          <w:szCs w:val="24"/>
        </w:rPr>
        <w:t>一直用专属技能</w:t>
      </w:r>
      <w:r>
        <w:rPr>
          <w:rFonts w:ascii="Times New Roman" w:eastAsia="宋体" w:hAnsi="Times New Roman" w:cs="Times New Roman" w:hint="eastAsia"/>
          <w:sz w:val="24"/>
          <w:szCs w:val="24"/>
        </w:rPr>
        <w:t>即可（大招伤害偏低）。</w:t>
      </w:r>
      <w:r w:rsidR="00427521">
        <w:rPr>
          <w:rFonts w:ascii="Times New Roman" w:eastAsia="宋体" w:hAnsi="Times New Roman" w:cs="Times New Roman" w:hint="eastAsia"/>
          <w:sz w:val="24"/>
          <w:szCs w:val="24"/>
        </w:rPr>
        <w:t>pve</w:t>
      </w:r>
      <w:r w:rsidR="00427521" w:rsidRPr="00427521">
        <w:rPr>
          <w:rFonts w:ascii="Times New Roman" w:eastAsia="宋体" w:hAnsi="Times New Roman" w:cs="Times New Roman" w:hint="eastAsia"/>
          <w:b/>
          <w:bCs/>
          <w:color w:val="EE0000"/>
          <w:sz w:val="24"/>
          <w:szCs w:val="24"/>
        </w:rPr>
        <w:t>不需要璀璨版！</w:t>
      </w:r>
    </w:p>
    <w:p w14:paraId="1167F518" w14:textId="09DAF72C" w:rsidR="008E1531" w:rsidRPr="008E1531" w:rsidRDefault="008E1531" w:rsidP="008E1531">
      <w:pPr>
        <w:rPr>
          <w:rFonts w:ascii="Times New Roman" w:eastAsia="宋体" w:hAnsi="Times New Roman" w:cs="Times New Roman"/>
          <w:b/>
          <w:bCs/>
          <w:sz w:val="24"/>
          <w:szCs w:val="24"/>
        </w:rPr>
      </w:pPr>
      <w:r w:rsidRPr="00C17812">
        <w:rPr>
          <w:rFonts w:ascii="Times New Roman" w:eastAsia="宋体" w:hAnsi="Times New Roman" w:cs="Times New Roman" w:hint="eastAsia"/>
          <w:b/>
          <w:bCs/>
          <w:sz w:val="24"/>
          <w:szCs w:val="24"/>
        </w:rPr>
        <w:t xml:space="preserve">(2) </w:t>
      </w:r>
      <w:r>
        <w:rPr>
          <w:rFonts w:ascii="Times New Roman" w:eastAsia="宋体" w:hAnsi="Times New Roman" w:cs="Times New Roman" w:hint="eastAsia"/>
          <w:b/>
          <w:bCs/>
          <w:sz w:val="24"/>
          <w:szCs w:val="24"/>
        </w:rPr>
        <w:t>世外录</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天女</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超数码系</w:t>
      </w:r>
      <w:r>
        <w:rPr>
          <w:rFonts w:ascii="Times New Roman" w:eastAsia="宋体" w:hAnsi="Times New Roman" w:cs="Times New Roman" w:hint="eastAsia"/>
          <w:b/>
          <w:bCs/>
          <w:sz w:val="24"/>
          <w:szCs w:val="24"/>
        </w:rPr>
        <w:t xml:space="preserve"> </w:t>
      </w:r>
      <w:r w:rsidRPr="00B4187A">
        <w:rPr>
          <w:rFonts w:ascii="Times New Roman" w:eastAsia="宋体" w:hAnsi="Times New Roman" w:cs="Times New Roman" w:hint="eastAsia"/>
          <w:b/>
          <w:bCs/>
          <w:color w:val="00B0F0"/>
          <w:sz w:val="24"/>
          <w:szCs w:val="24"/>
        </w:rPr>
        <w:t>特攻</w:t>
      </w:r>
    </w:p>
    <w:p w14:paraId="3C1BD3AD" w14:textId="6C2F727C" w:rsidR="008E1531" w:rsidRDefault="008E1531" w:rsidP="008E1531">
      <w:pPr>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系统技</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回合一次，数值非常高，克制面很广。</w:t>
      </w:r>
      <w:r>
        <w:rPr>
          <w:rFonts w:ascii="Times New Roman" w:eastAsia="宋体" w:hAnsi="Times New Roman" w:cs="Times New Roman" w:hint="eastAsia"/>
          <w:sz w:val="24"/>
          <w:szCs w:val="24"/>
        </w:rPr>
        <w:t>6v1</w:t>
      </w:r>
      <w:r>
        <w:rPr>
          <w:rFonts w:ascii="Times New Roman" w:eastAsia="宋体" w:hAnsi="Times New Roman" w:cs="Times New Roman" w:hint="eastAsia"/>
          <w:sz w:val="24"/>
          <w:szCs w:val="24"/>
        </w:rPr>
        <w:t>伤害很高，阿比斯可以作为平</w:t>
      </w:r>
      <w:r w:rsidR="00C17812">
        <w:rPr>
          <w:rFonts w:ascii="Times New Roman" w:eastAsia="宋体" w:hAnsi="Times New Roman" w:cs="Times New Roman" w:hint="eastAsia"/>
          <w:sz w:val="24"/>
          <w:szCs w:val="24"/>
        </w:rPr>
        <w:t>替。</w:t>
      </w:r>
      <w:r>
        <w:rPr>
          <w:rFonts w:ascii="Times New Roman" w:eastAsia="宋体" w:hAnsi="Times New Roman" w:cs="Times New Roman" w:hint="eastAsia"/>
          <w:sz w:val="24"/>
          <w:szCs w:val="24"/>
        </w:rPr>
        <w:t>技能没有</w:t>
      </w:r>
      <w:r>
        <w:rPr>
          <w:rFonts w:ascii="Times New Roman" w:eastAsia="宋体" w:hAnsi="Times New Roman" w:cs="Times New Roman" w:hint="eastAsia"/>
          <w:sz w:val="24"/>
          <w:szCs w:val="24"/>
        </w:rPr>
        <w:t>4v2</w:t>
      </w:r>
      <w:r>
        <w:rPr>
          <w:rFonts w:ascii="Times New Roman" w:eastAsia="宋体" w:hAnsi="Times New Roman" w:cs="Times New Roman" w:hint="eastAsia"/>
          <w:sz w:val="24"/>
          <w:szCs w:val="24"/>
        </w:rPr>
        <w:t>额外加成且</w:t>
      </w:r>
      <w:r w:rsidR="00C17812">
        <w:rPr>
          <w:rFonts w:ascii="Times New Roman" w:eastAsia="宋体" w:hAnsi="Times New Roman" w:cs="Times New Roman" w:hint="eastAsia"/>
          <w:sz w:val="24"/>
          <w:szCs w:val="24"/>
        </w:rPr>
        <w:t>只能攻击单体，但目前在</w:t>
      </w:r>
      <w:r w:rsidR="00C17812">
        <w:rPr>
          <w:rFonts w:ascii="Times New Roman" w:eastAsia="宋体" w:hAnsi="Times New Roman" w:cs="Times New Roman" w:hint="eastAsia"/>
          <w:sz w:val="24"/>
          <w:szCs w:val="24"/>
        </w:rPr>
        <w:t>4v2</w:t>
      </w:r>
      <w:r w:rsidR="00C17812">
        <w:rPr>
          <w:rFonts w:ascii="Times New Roman" w:eastAsia="宋体" w:hAnsi="Times New Roman" w:cs="Times New Roman" w:hint="eastAsia"/>
          <w:sz w:val="24"/>
          <w:szCs w:val="24"/>
        </w:rPr>
        <w:t>中表现仍然优秀。</w:t>
      </w:r>
      <w:r w:rsidR="00133547">
        <w:rPr>
          <w:rFonts w:ascii="Times New Roman" w:eastAsia="宋体" w:hAnsi="Times New Roman" w:cs="Times New Roman" w:hint="eastAsia"/>
          <w:sz w:val="24"/>
          <w:szCs w:val="24"/>
        </w:rPr>
        <w:t>但挑战对练度有高要求，可以</w:t>
      </w:r>
      <w:r w:rsidR="00133547" w:rsidRPr="00133547">
        <w:rPr>
          <w:rFonts w:ascii="Times New Roman" w:eastAsia="宋体" w:hAnsi="Times New Roman" w:cs="Times New Roman" w:hint="eastAsia"/>
          <w:b/>
          <w:bCs/>
          <w:sz w:val="24"/>
          <w:szCs w:val="24"/>
        </w:rPr>
        <w:t>借大佬的亚比</w:t>
      </w:r>
      <w:r w:rsidR="00133547">
        <w:rPr>
          <w:rFonts w:ascii="Times New Roman" w:eastAsia="宋体" w:hAnsi="Times New Roman" w:cs="Times New Roman" w:hint="eastAsia"/>
          <w:sz w:val="24"/>
          <w:szCs w:val="24"/>
        </w:rPr>
        <w:t>，会轻松很多。</w:t>
      </w:r>
    </w:p>
    <w:p w14:paraId="10DF47CE" w14:textId="10F6ABF8" w:rsidR="008E1531" w:rsidRDefault="008E1531" w:rsidP="008E1531">
      <w:pPr>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使用时</w:t>
      </w:r>
      <w:r w:rsidRPr="008E1531">
        <w:rPr>
          <w:rFonts w:ascii="Times New Roman" w:eastAsia="宋体" w:hAnsi="Times New Roman" w:cs="Times New Roman" w:hint="eastAsia"/>
          <w:b/>
          <w:bCs/>
          <w:sz w:val="24"/>
          <w:szCs w:val="24"/>
        </w:rPr>
        <w:t>一直用专属技能</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光）即可（大招伤害偏低）。</w:t>
      </w:r>
    </w:p>
    <w:p w14:paraId="5FA0063A" w14:textId="1282F0CA" w:rsidR="00DA16C3" w:rsidRDefault="00133547" w:rsidP="00DA16C3">
      <w:pPr>
        <w:rPr>
          <w:rFonts w:ascii="Times New Roman" w:eastAsia="宋体" w:hAnsi="Times New Roman" w:cs="Times New Roman"/>
          <w:sz w:val="24"/>
          <w:szCs w:val="24"/>
        </w:rPr>
      </w:pPr>
      <w:r>
        <w:rPr>
          <w:rFonts w:ascii="Times New Roman" w:eastAsia="宋体" w:hAnsi="Times New Roman" w:cs="Times New Roman" w:hint="eastAsia"/>
          <w:sz w:val="24"/>
          <w:szCs w:val="24"/>
        </w:rPr>
        <w:t>推荐程度较高，如果能获得建议重点培养，但非常不建议星币购买本体。</w:t>
      </w:r>
    </w:p>
    <w:p w14:paraId="37A40FC0" w14:textId="51B0BC26" w:rsidR="00BF0F39" w:rsidRPr="008E1531" w:rsidRDefault="00BF0F39" w:rsidP="00BF0F39">
      <w:pPr>
        <w:rPr>
          <w:rFonts w:ascii="Times New Roman" w:eastAsia="宋体" w:hAnsi="Times New Roman" w:cs="Times New Roman"/>
          <w:b/>
          <w:bCs/>
          <w:sz w:val="24"/>
          <w:szCs w:val="24"/>
        </w:rPr>
      </w:pPr>
      <w:r>
        <w:rPr>
          <w:rFonts w:ascii="Times New Roman" w:eastAsia="宋体" w:hAnsi="Times New Roman" w:cs="Times New Roman" w:hint="eastAsia"/>
          <w:sz w:val="24"/>
          <w:szCs w:val="24"/>
        </w:rPr>
        <w:t xml:space="preserve">(3) </w:t>
      </w:r>
      <w:r>
        <w:rPr>
          <w:rFonts w:ascii="Times New Roman" w:eastAsia="宋体" w:hAnsi="Times New Roman" w:cs="Times New Roman" w:hint="eastAsia"/>
          <w:sz w:val="24"/>
          <w:szCs w:val="24"/>
        </w:rPr>
        <w:t>星芒蜕蝶</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时舞</w:t>
      </w:r>
      <w:r>
        <w:rPr>
          <w:rFonts w:ascii="Times New Roman" w:eastAsia="宋体" w:hAnsi="Times New Roman" w:cs="Times New Roman" w:hint="eastAsia"/>
          <w:sz w:val="24"/>
          <w:szCs w:val="24"/>
        </w:rPr>
        <w:t xml:space="preserve"> </w:t>
      </w:r>
      <w:r w:rsidRPr="00BF0F39">
        <w:rPr>
          <w:rFonts w:ascii="Times New Roman" w:eastAsia="宋体" w:hAnsi="Times New Roman" w:cs="Times New Roman" w:hint="eastAsia"/>
          <w:sz w:val="24"/>
          <w:szCs w:val="24"/>
        </w:rPr>
        <w:t>超时空系</w:t>
      </w:r>
      <w:r w:rsidRPr="00BF0F39">
        <w:rPr>
          <w:rFonts w:ascii="Times New Roman" w:eastAsia="宋体" w:hAnsi="Times New Roman" w:cs="Times New Roman" w:hint="eastAsia"/>
          <w:sz w:val="24"/>
          <w:szCs w:val="24"/>
        </w:rPr>
        <w:t xml:space="preserve"> </w:t>
      </w:r>
      <w:r w:rsidRPr="00B4187A">
        <w:rPr>
          <w:rFonts w:ascii="Times New Roman" w:eastAsia="宋体" w:hAnsi="Times New Roman" w:cs="Times New Roman" w:hint="eastAsia"/>
          <w:b/>
          <w:bCs/>
          <w:color w:val="FFC000"/>
          <w:sz w:val="24"/>
          <w:szCs w:val="24"/>
        </w:rPr>
        <w:t>普攻</w:t>
      </w:r>
    </w:p>
    <w:p w14:paraId="2104F551" w14:textId="640B7720" w:rsidR="00C17812" w:rsidRPr="00BF0F39" w:rsidRDefault="00BF0F39" w:rsidP="00BF0F39">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系统技</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回合一次，</w:t>
      </w:r>
      <w:r w:rsidRPr="00BF0F39">
        <w:rPr>
          <w:rFonts w:ascii="Times New Roman" w:eastAsia="宋体" w:hAnsi="Times New Roman" w:cs="Times New Roman" w:hint="eastAsia"/>
          <w:b/>
          <w:bCs/>
          <w:sz w:val="24"/>
          <w:szCs w:val="24"/>
        </w:rPr>
        <w:t>上场获得</w:t>
      </w:r>
      <w:r w:rsidRPr="00BF0F39">
        <w:rPr>
          <w:rFonts w:ascii="Times New Roman" w:eastAsia="宋体" w:hAnsi="Times New Roman" w:cs="Times New Roman" w:hint="eastAsia"/>
          <w:b/>
          <w:bCs/>
          <w:sz w:val="24"/>
          <w:szCs w:val="24"/>
        </w:rPr>
        <w:t>4</w:t>
      </w:r>
      <w:r w:rsidRPr="00BF0F39">
        <w:rPr>
          <w:rFonts w:ascii="Times New Roman" w:eastAsia="宋体" w:hAnsi="Times New Roman" w:cs="Times New Roman" w:hint="eastAsia"/>
          <w:b/>
          <w:bCs/>
          <w:sz w:val="24"/>
          <w:szCs w:val="24"/>
        </w:rPr>
        <w:t>层蝶舞，每回合首次攻击命中时消耗</w:t>
      </w:r>
      <w:r w:rsidRPr="00BF0F39">
        <w:rPr>
          <w:rFonts w:ascii="Times New Roman" w:eastAsia="宋体" w:hAnsi="Times New Roman" w:cs="Times New Roman" w:hint="eastAsia"/>
          <w:b/>
          <w:bCs/>
          <w:sz w:val="24"/>
          <w:szCs w:val="24"/>
        </w:rPr>
        <w:t>1</w:t>
      </w:r>
      <w:r w:rsidRPr="00BF0F39">
        <w:rPr>
          <w:rFonts w:ascii="Times New Roman" w:eastAsia="宋体" w:hAnsi="Times New Roman" w:cs="Times New Roman" w:hint="eastAsia"/>
          <w:b/>
          <w:bCs/>
          <w:sz w:val="24"/>
          <w:szCs w:val="24"/>
        </w:rPr>
        <w:t>层并立刻释放一次系统技。</w:t>
      </w:r>
      <w:r w:rsidRPr="00D53B21">
        <w:rPr>
          <w:rFonts w:ascii="Times New Roman" w:eastAsia="宋体" w:hAnsi="Times New Roman" w:cs="Times New Roman" w:hint="eastAsia"/>
          <w:b/>
          <w:bCs/>
          <w:sz w:val="24"/>
          <w:szCs w:val="24"/>
        </w:rPr>
        <w:t>大招伤害</w:t>
      </w:r>
      <w:r w:rsidR="00D53B21" w:rsidRPr="00D53B21">
        <w:rPr>
          <w:rFonts w:ascii="Times New Roman" w:eastAsia="宋体" w:hAnsi="Times New Roman" w:cs="Times New Roman" w:hint="eastAsia"/>
          <w:b/>
          <w:bCs/>
          <w:sz w:val="24"/>
          <w:szCs w:val="24"/>
        </w:rPr>
        <w:t>高于小技能，需要配合星尘使用</w:t>
      </w:r>
      <w:r w:rsidR="00D53B21">
        <w:rPr>
          <w:rFonts w:ascii="Times New Roman" w:eastAsia="宋体" w:hAnsi="Times New Roman" w:cs="Times New Roman" w:hint="eastAsia"/>
          <w:b/>
          <w:bCs/>
          <w:sz w:val="24"/>
          <w:szCs w:val="24"/>
        </w:rPr>
        <w:t>。</w:t>
      </w:r>
      <w:r w:rsidR="00F2266D">
        <w:rPr>
          <w:rFonts w:ascii="Times New Roman" w:eastAsia="宋体" w:hAnsi="Times New Roman" w:cs="Times New Roman" w:hint="eastAsia"/>
          <w:b/>
          <w:bCs/>
          <w:sz w:val="24"/>
          <w:szCs w:val="24"/>
        </w:rPr>
        <w:t>6v1</w:t>
      </w:r>
      <w:r w:rsidR="00F2266D">
        <w:rPr>
          <w:rFonts w:ascii="Times New Roman" w:eastAsia="宋体" w:hAnsi="Times New Roman" w:cs="Times New Roman" w:hint="eastAsia"/>
          <w:b/>
          <w:bCs/>
          <w:sz w:val="24"/>
          <w:szCs w:val="24"/>
        </w:rPr>
        <w:t>伤害部分情况高于法芙娜，但</w:t>
      </w:r>
      <w:r w:rsidR="00F2266D">
        <w:rPr>
          <w:rFonts w:ascii="Times New Roman" w:eastAsia="宋体" w:hAnsi="Times New Roman" w:cs="Times New Roman" w:hint="eastAsia"/>
          <w:b/>
          <w:bCs/>
          <w:sz w:val="24"/>
          <w:szCs w:val="24"/>
        </w:rPr>
        <w:t>4v2</w:t>
      </w:r>
      <w:r w:rsidR="00F2266D">
        <w:rPr>
          <w:rFonts w:ascii="Times New Roman" w:eastAsia="宋体" w:hAnsi="Times New Roman" w:cs="Times New Roman" w:hint="eastAsia"/>
          <w:b/>
          <w:bCs/>
          <w:sz w:val="24"/>
          <w:szCs w:val="24"/>
        </w:rPr>
        <w:t>能力很差</w:t>
      </w:r>
      <w:r w:rsidR="00D53B21">
        <w:rPr>
          <w:rFonts w:ascii="Times New Roman" w:eastAsia="宋体" w:hAnsi="Times New Roman" w:cs="Times New Roman" w:hint="eastAsia"/>
          <w:b/>
          <w:bCs/>
          <w:sz w:val="24"/>
          <w:szCs w:val="24"/>
        </w:rPr>
        <w:t>。</w:t>
      </w:r>
      <w:r>
        <w:rPr>
          <w:rFonts w:ascii="Times New Roman" w:eastAsia="宋体" w:hAnsi="Times New Roman" w:cs="Times New Roman" w:hint="eastAsia"/>
          <w:sz w:val="24"/>
          <w:szCs w:val="24"/>
        </w:rPr>
        <w:t>需要手游兑换码，优点是白送王专满战。</w:t>
      </w:r>
    </w:p>
    <w:p w14:paraId="67A15CAF" w14:textId="77777777" w:rsidR="00BF0F39" w:rsidRDefault="00BF0F39" w:rsidP="00DA16C3">
      <w:pPr>
        <w:rPr>
          <w:rFonts w:ascii="Times New Roman" w:eastAsia="宋体" w:hAnsi="Times New Roman" w:cs="Times New Roman"/>
          <w:sz w:val="24"/>
          <w:szCs w:val="24"/>
        </w:rPr>
      </w:pPr>
    </w:p>
    <w:p w14:paraId="13D34E14" w14:textId="77777777" w:rsidR="00F24A87" w:rsidRDefault="00F24A87" w:rsidP="00DA16C3">
      <w:pPr>
        <w:rPr>
          <w:rFonts w:ascii="Times New Roman" w:eastAsia="宋体" w:hAnsi="Times New Roman" w:cs="Times New Roman"/>
          <w:sz w:val="24"/>
          <w:szCs w:val="24"/>
        </w:rPr>
      </w:pPr>
    </w:p>
    <w:p w14:paraId="038ACCEC" w14:textId="2106B794" w:rsidR="00C17812" w:rsidRDefault="00C17812" w:rsidP="00DA16C3">
      <w:pPr>
        <w:rPr>
          <w:rFonts w:ascii="Times New Roman" w:eastAsia="宋体" w:hAnsi="Times New Roman" w:cs="Times New Roman"/>
          <w:b/>
          <w:bCs/>
          <w:sz w:val="24"/>
          <w:szCs w:val="24"/>
        </w:rPr>
      </w:pPr>
      <w:r w:rsidRPr="00C17812">
        <w:rPr>
          <w:rFonts w:ascii="Times New Roman" w:eastAsia="宋体" w:hAnsi="Times New Roman" w:cs="Times New Roman" w:hint="eastAsia"/>
          <w:b/>
          <w:bCs/>
          <w:sz w:val="24"/>
          <w:szCs w:val="24"/>
        </w:rPr>
        <w:t xml:space="preserve">2. </w:t>
      </w:r>
      <w:r>
        <w:rPr>
          <w:rFonts w:ascii="Times New Roman" w:eastAsia="宋体" w:hAnsi="Times New Roman" w:cs="Times New Roman" w:hint="eastAsia"/>
          <w:b/>
          <w:bCs/>
          <w:sz w:val="24"/>
          <w:szCs w:val="24"/>
        </w:rPr>
        <w:t>其他数值较高打手</w:t>
      </w:r>
    </w:p>
    <w:p w14:paraId="218636D9" w14:textId="5668EDF3" w:rsidR="00133547" w:rsidRPr="0047428F" w:rsidRDefault="00133547" w:rsidP="00DA16C3">
      <w:pPr>
        <w:rPr>
          <w:rFonts w:ascii="Times New Roman" w:eastAsia="宋体" w:hAnsi="Times New Roman" w:cs="Times New Roman"/>
          <w:b/>
          <w:bCs/>
          <w:sz w:val="24"/>
          <w:szCs w:val="24"/>
        </w:rPr>
      </w:pPr>
      <w:r>
        <w:rPr>
          <w:rFonts w:ascii="Times New Roman" w:eastAsia="宋体" w:hAnsi="Times New Roman" w:cs="Times New Roman"/>
          <w:b/>
          <w:bCs/>
          <w:sz w:val="24"/>
          <w:szCs w:val="24"/>
        </w:rPr>
        <w:tab/>
      </w:r>
      <w:r w:rsidRPr="00133547">
        <w:rPr>
          <w:rFonts w:ascii="Times New Roman" w:eastAsia="宋体" w:hAnsi="Times New Roman" w:cs="Times New Roman" w:hint="eastAsia"/>
          <w:sz w:val="24"/>
          <w:szCs w:val="24"/>
        </w:rPr>
        <w:t>仅作出简要介绍，</w:t>
      </w:r>
      <w:r>
        <w:rPr>
          <w:rFonts w:ascii="Times New Roman" w:eastAsia="宋体" w:hAnsi="Times New Roman" w:cs="Times New Roman" w:hint="eastAsia"/>
          <w:sz w:val="24"/>
          <w:szCs w:val="24"/>
        </w:rPr>
        <w:t>如果已经有</w:t>
      </w:r>
      <w:r w:rsidR="0047428F">
        <w:rPr>
          <w:rFonts w:ascii="Times New Roman" w:eastAsia="宋体" w:hAnsi="Times New Roman" w:cs="Times New Roman" w:hint="eastAsia"/>
          <w:sz w:val="24"/>
          <w:szCs w:val="24"/>
        </w:rPr>
        <w:t>专属</w:t>
      </w:r>
      <w:r>
        <w:rPr>
          <w:rFonts w:ascii="Times New Roman" w:eastAsia="宋体" w:hAnsi="Times New Roman" w:cs="Times New Roman" w:hint="eastAsia"/>
          <w:sz w:val="24"/>
          <w:szCs w:val="24"/>
        </w:rPr>
        <w:t>可使用，</w:t>
      </w:r>
      <w:r w:rsidRPr="0047428F">
        <w:rPr>
          <w:rFonts w:ascii="Times New Roman" w:eastAsia="宋体" w:hAnsi="Times New Roman" w:cs="Times New Roman" w:hint="eastAsia"/>
          <w:b/>
          <w:bCs/>
          <w:sz w:val="24"/>
          <w:szCs w:val="24"/>
        </w:rPr>
        <w:t>不推荐前期专门获取和培养。</w:t>
      </w:r>
    </w:p>
    <w:p w14:paraId="5A717335" w14:textId="20CD855F" w:rsidR="00DA16C3" w:rsidRPr="00C17812" w:rsidRDefault="00C17812" w:rsidP="00DA16C3">
      <w:pPr>
        <w:rPr>
          <w:rFonts w:ascii="Times New Roman" w:eastAsia="宋体" w:hAnsi="Times New Roman" w:cs="Times New Roman"/>
          <w:b/>
          <w:bCs/>
          <w:sz w:val="24"/>
          <w:szCs w:val="24"/>
        </w:rPr>
      </w:pPr>
      <w:r w:rsidRPr="00C17812">
        <w:rPr>
          <w:rFonts w:ascii="Times New Roman" w:eastAsia="宋体" w:hAnsi="Times New Roman" w:cs="Times New Roman" w:hint="eastAsia"/>
          <w:b/>
          <w:bCs/>
          <w:sz w:val="24"/>
          <w:szCs w:val="24"/>
        </w:rPr>
        <w:lastRenderedPageBreak/>
        <w:t xml:space="preserve">(1) </w:t>
      </w:r>
      <w:r w:rsidRPr="00C17812">
        <w:rPr>
          <w:rFonts w:ascii="Times New Roman" w:eastAsia="宋体" w:hAnsi="Times New Roman" w:cs="Times New Roman" w:hint="eastAsia"/>
          <w:b/>
          <w:bCs/>
          <w:sz w:val="24"/>
          <w:szCs w:val="24"/>
        </w:rPr>
        <w:t>纪元弈主</w:t>
      </w:r>
      <w:r w:rsidRPr="00C17812">
        <w:rPr>
          <w:rFonts w:ascii="Times New Roman" w:eastAsia="宋体" w:hAnsi="Times New Roman" w:cs="Times New Roman" w:hint="eastAsia"/>
          <w:b/>
          <w:bCs/>
          <w:sz w:val="24"/>
          <w:szCs w:val="24"/>
        </w:rPr>
        <w:t>-</w:t>
      </w:r>
      <w:r w:rsidRPr="00C17812">
        <w:rPr>
          <w:rFonts w:ascii="Times New Roman" w:eastAsia="宋体" w:hAnsi="Times New Roman" w:cs="Times New Roman"/>
          <w:b/>
          <w:bCs/>
          <w:sz w:val="24"/>
          <w:szCs w:val="24"/>
        </w:rPr>
        <w:t>无冕之王</w:t>
      </w:r>
      <w:r>
        <w:rPr>
          <w:rFonts w:ascii="Times New Roman" w:eastAsia="宋体" w:hAnsi="Times New Roman" w:cs="Times New Roman" w:hint="eastAsia"/>
          <w:b/>
          <w:bCs/>
          <w:sz w:val="24"/>
          <w:szCs w:val="24"/>
        </w:rPr>
        <w:t xml:space="preserve"> </w:t>
      </w:r>
      <w:r>
        <w:rPr>
          <w:rFonts w:ascii="Times New Roman" w:eastAsia="宋体" w:hAnsi="Times New Roman" w:cs="Times New Roman"/>
          <w:b/>
          <w:bCs/>
          <w:sz w:val="24"/>
          <w:szCs w:val="24"/>
        </w:rPr>
        <w:t>超王系</w:t>
      </w:r>
      <w:r>
        <w:rPr>
          <w:rFonts w:ascii="Times New Roman" w:eastAsia="宋体" w:hAnsi="Times New Roman" w:cs="Times New Roman" w:hint="eastAsia"/>
          <w:b/>
          <w:bCs/>
          <w:sz w:val="24"/>
          <w:szCs w:val="24"/>
        </w:rPr>
        <w:t xml:space="preserve"> </w:t>
      </w:r>
      <w:r w:rsidRPr="00B4187A">
        <w:rPr>
          <w:rFonts w:ascii="Times New Roman" w:eastAsia="宋体" w:hAnsi="Times New Roman" w:cs="Times New Roman" w:hint="eastAsia"/>
          <w:b/>
          <w:bCs/>
          <w:color w:val="00B0F0"/>
          <w:sz w:val="24"/>
          <w:szCs w:val="24"/>
        </w:rPr>
        <w:t>特攻</w:t>
      </w:r>
    </w:p>
    <w:p w14:paraId="2572FBB0" w14:textId="0382FA57" w:rsidR="00C17812" w:rsidRDefault="00C17812" w:rsidP="0059078F">
      <w:pPr>
        <w:rPr>
          <w:rFonts w:ascii="Times New Roman" w:eastAsia="宋体" w:hAnsi="Times New Roman" w:cs="Times New Roman"/>
          <w:sz w:val="24"/>
          <w:szCs w:val="24"/>
        </w:rPr>
      </w:pPr>
      <w:r>
        <w:rPr>
          <w:b/>
          <w:bCs/>
        </w:rPr>
        <w:tab/>
      </w:r>
      <w:r>
        <w:rPr>
          <w:rFonts w:ascii="宋体" w:eastAsia="宋体" w:hAnsi="宋体" w:hint="eastAsia"/>
          <w:sz w:val="24"/>
          <w:szCs w:val="24"/>
        </w:rPr>
        <w:t>克制面广，</w:t>
      </w:r>
      <w:r w:rsidRPr="00C17812">
        <w:rPr>
          <w:rFonts w:ascii="Times New Roman" w:eastAsia="宋体" w:hAnsi="Times New Roman" w:cs="Times New Roman"/>
          <w:sz w:val="24"/>
          <w:szCs w:val="24"/>
        </w:rPr>
        <w:t>发育完拥有高威力和段数，自带高能力值、伤害、威力和爆伤加成</w:t>
      </w:r>
      <w:r>
        <w:rPr>
          <w:rFonts w:ascii="Times New Roman" w:eastAsia="宋体" w:hAnsi="Times New Roman" w:cs="Times New Roman" w:hint="eastAsia"/>
          <w:sz w:val="24"/>
          <w:szCs w:val="24"/>
        </w:rPr>
        <w:t>，自带回</w:t>
      </w:r>
      <w:r>
        <w:rPr>
          <w:rFonts w:ascii="Times New Roman" w:eastAsia="宋体" w:hAnsi="Times New Roman" w:cs="Times New Roman" w:hint="eastAsia"/>
          <w:sz w:val="24"/>
          <w:szCs w:val="24"/>
        </w:rPr>
        <w:t>pp</w:t>
      </w:r>
      <w:r>
        <w:rPr>
          <w:rFonts w:ascii="Times New Roman" w:eastAsia="宋体" w:hAnsi="Times New Roman" w:cs="Times New Roman" w:hint="eastAsia"/>
          <w:sz w:val="24"/>
          <w:szCs w:val="24"/>
        </w:rPr>
        <w:t>。在背包中即可发育，</w:t>
      </w:r>
      <w:r>
        <w:rPr>
          <w:rFonts w:ascii="Times New Roman" w:eastAsia="宋体" w:hAnsi="Times New Roman" w:cs="Times New Roman" w:hint="eastAsia"/>
          <w:sz w:val="24"/>
          <w:szCs w:val="24"/>
        </w:rPr>
        <w:t>6v1</w:t>
      </w:r>
      <w:r>
        <w:rPr>
          <w:rFonts w:ascii="Times New Roman" w:eastAsia="宋体" w:hAnsi="Times New Roman" w:cs="Times New Roman" w:hint="eastAsia"/>
          <w:sz w:val="24"/>
          <w:szCs w:val="24"/>
        </w:rPr>
        <w:t>伤害非常出色，</w:t>
      </w:r>
      <w:r>
        <w:rPr>
          <w:rFonts w:ascii="Times New Roman" w:eastAsia="宋体" w:hAnsi="Times New Roman" w:cs="Times New Roman" w:hint="eastAsia"/>
          <w:sz w:val="24"/>
          <w:szCs w:val="24"/>
        </w:rPr>
        <w:t>4v2</w:t>
      </w:r>
      <w:r>
        <w:rPr>
          <w:rFonts w:ascii="Times New Roman" w:eastAsia="宋体" w:hAnsi="Times New Roman" w:cs="Times New Roman" w:hint="eastAsia"/>
          <w:sz w:val="24"/>
          <w:szCs w:val="24"/>
        </w:rPr>
        <w:t>也可以使用但需要发育几回合。但挑战难度较高</w:t>
      </w:r>
      <w:r w:rsidR="00133547">
        <w:rPr>
          <w:rFonts w:ascii="Times New Roman" w:eastAsia="宋体" w:hAnsi="Times New Roman" w:cs="Times New Roman" w:hint="eastAsia"/>
          <w:sz w:val="24"/>
          <w:szCs w:val="24"/>
        </w:rPr>
        <w:t>且不可借亚比</w:t>
      </w:r>
      <w:r>
        <w:rPr>
          <w:rFonts w:ascii="Times New Roman" w:eastAsia="宋体" w:hAnsi="Times New Roman" w:cs="Times New Roman" w:hint="eastAsia"/>
          <w:sz w:val="24"/>
          <w:szCs w:val="24"/>
        </w:rPr>
        <w:t>。目前就业</w:t>
      </w:r>
      <w:r w:rsidRPr="00C17812">
        <w:rPr>
          <w:rFonts w:ascii="Times New Roman" w:eastAsia="宋体" w:hAnsi="Times New Roman" w:cs="Times New Roman" w:hint="eastAsia"/>
          <w:b/>
          <w:bCs/>
          <w:sz w:val="24"/>
          <w:szCs w:val="24"/>
        </w:rPr>
        <w:t>均可被审神无冕替代</w:t>
      </w:r>
      <w:r>
        <w:rPr>
          <w:rFonts w:ascii="Times New Roman" w:eastAsia="宋体" w:hAnsi="Times New Roman" w:cs="Times New Roman" w:hint="eastAsia"/>
          <w:sz w:val="24"/>
          <w:szCs w:val="24"/>
        </w:rPr>
        <w:t>，不是必需。常规阵容即可，使用专属技能和大招输出，系统在</w:t>
      </w:r>
      <w:r>
        <w:rPr>
          <w:rFonts w:ascii="Times New Roman" w:eastAsia="宋体" w:hAnsi="Times New Roman" w:cs="Times New Roman" w:hint="eastAsia"/>
          <w:sz w:val="24"/>
          <w:szCs w:val="24"/>
        </w:rPr>
        <w:t>pve</w:t>
      </w:r>
      <w:r>
        <w:rPr>
          <w:rFonts w:ascii="Times New Roman" w:eastAsia="宋体" w:hAnsi="Times New Roman" w:cs="Times New Roman" w:hint="eastAsia"/>
          <w:sz w:val="24"/>
          <w:szCs w:val="24"/>
        </w:rPr>
        <w:t>时不用管。</w:t>
      </w:r>
    </w:p>
    <w:p w14:paraId="79CEA53C" w14:textId="4FE39800" w:rsidR="00C17812" w:rsidRPr="00C17812" w:rsidRDefault="00C17812" w:rsidP="00C17812">
      <w:pPr>
        <w:rPr>
          <w:rFonts w:ascii="Times New Roman" w:eastAsia="宋体" w:hAnsi="Times New Roman" w:cs="Times New Roman"/>
          <w:b/>
          <w:bCs/>
          <w:sz w:val="24"/>
          <w:szCs w:val="24"/>
        </w:rPr>
      </w:pPr>
      <w:r w:rsidRPr="00C17812">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2</w:t>
      </w:r>
      <w:r w:rsidRPr="00C17812">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鸿雁知音</w:t>
      </w:r>
      <w:r w:rsidRPr="00C17812">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王昭君</w:t>
      </w:r>
      <w:r>
        <w:rPr>
          <w:rFonts w:ascii="Times New Roman" w:eastAsia="宋体" w:hAnsi="Times New Roman" w:cs="Times New Roman" w:hint="eastAsia"/>
          <w:b/>
          <w:bCs/>
          <w:sz w:val="24"/>
          <w:szCs w:val="24"/>
        </w:rPr>
        <w:t xml:space="preserve"> </w:t>
      </w:r>
      <w:r>
        <w:rPr>
          <w:rFonts w:ascii="Times New Roman" w:eastAsia="宋体" w:hAnsi="Times New Roman" w:cs="Times New Roman"/>
          <w:b/>
          <w:bCs/>
          <w:sz w:val="24"/>
          <w:szCs w:val="24"/>
        </w:rPr>
        <w:t>超</w:t>
      </w:r>
      <w:r>
        <w:rPr>
          <w:rFonts w:ascii="Times New Roman" w:eastAsia="宋体" w:hAnsi="Times New Roman" w:cs="Times New Roman" w:hint="eastAsia"/>
          <w:b/>
          <w:bCs/>
          <w:sz w:val="24"/>
          <w:szCs w:val="24"/>
        </w:rPr>
        <w:t>上古</w:t>
      </w:r>
      <w:r>
        <w:rPr>
          <w:rFonts w:ascii="Times New Roman" w:eastAsia="宋体" w:hAnsi="Times New Roman" w:cs="Times New Roman"/>
          <w:b/>
          <w:bCs/>
          <w:sz w:val="24"/>
          <w:szCs w:val="24"/>
        </w:rPr>
        <w:t>系</w:t>
      </w:r>
      <w:r>
        <w:rPr>
          <w:rFonts w:ascii="Times New Roman" w:eastAsia="宋体" w:hAnsi="Times New Roman" w:cs="Times New Roman" w:hint="eastAsia"/>
          <w:b/>
          <w:bCs/>
          <w:sz w:val="24"/>
          <w:szCs w:val="24"/>
        </w:rPr>
        <w:t xml:space="preserve"> </w:t>
      </w:r>
      <w:r w:rsidRPr="00B4187A">
        <w:rPr>
          <w:rFonts w:ascii="Times New Roman" w:eastAsia="宋体" w:hAnsi="Times New Roman" w:cs="Times New Roman" w:hint="eastAsia"/>
          <w:b/>
          <w:bCs/>
          <w:color w:val="00B0F0"/>
          <w:sz w:val="24"/>
          <w:szCs w:val="24"/>
        </w:rPr>
        <w:t>特攻</w:t>
      </w:r>
    </w:p>
    <w:p w14:paraId="1D97A313" w14:textId="253AE8DC" w:rsidR="00C17812" w:rsidRDefault="00C17812" w:rsidP="0059078F">
      <w:pPr>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伤害不俗但克制面一般，</w:t>
      </w:r>
      <w:r w:rsidR="00133547">
        <w:rPr>
          <w:rFonts w:ascii="Times New Roman" w:eastAsia="宋体" w:hAnsi="Times New Roman" w:cs="Times New Roman" w:hint="eastAsia"/>
          <w:sz w:val="24"/>
          <w:szCs w:val="24"/>
        </w:rPr>
        <w:t>一般</w:t>
      </w:r>
      <w:r>
        <w:rPr>
          <w:rFonts w:ascii="Times New Roman" w:eastAsia="宋体" w:hAnsi="Times New Roman" w:cs="Times New Roman" w:hint="eastAsia"/>
          <w:sz w:val="24"/>
          <w:szCs w:val="24"/>
        </w:rPr>
        <w:t>配合星尘使用。</w:t>
      </w:r>
      <w:r w:rsidR="00133547">
        <w:rPr>
          <w:rFonts w:ascii="Times New Roman" w:eastAsia="宋体" w:hAnsi="Times New Roman" w:cs="Times New Roman" w:hint="eastAsia"/>
          <w:sz w:val="24"/>
          <w:szCs w:val="24"/>
        </w:rPr>
        <w:t>最初获得需要</w:t>
      </w:r>
      <w:r w:rsidR="00133547">
        <w:rPr>
          <w:rFonts w:ascii="Times New Roman" w:eastAsia="宋体" w:hAnsi="Times New Roman" w:cs="Times New Roman" w:hint="eastAsia"/>
          <w:sz w:val="24"/>
          <w:szCs w:val="24"/>
        </w:rPr>
        <w:t>10</w:t>
      </w:r>
      <w:r w:rsidR="00133547">
        <w:rPr>
          <w:rFonts w:ascii="Times New Roman" w:eastAsia="宋体" w:hAnsi="Times New Roman" w:cs="Times New Roman" w:hint="eastAsia"/>
          <w:sz w:val="24"/>
          <w:szCs w:val="24"/>
        </w:rPr>
        <w:t>奥币，现已可在活动自选和商城购物金购买。可用三代昭君代替</w:t>
      </w:r>
      <w:r w:rsidR="0047428F">
        <w:rPr>
          <w:rFonts w:ascii="Times New Roman" w:eastAsia="宋体" w:hAnsi="Times New Roman" w:cs="Times New Roman" w:hint="eastAsia"/>
          <w:sz w:val="24"/>
          <w:szCs w:val="24"/>
        </w:rPr>
        <w:t>。</w:t>
      </w:r>
    </w:p>
    <w:p w14:paraId="2EC786E4" w14:textId="795A9FE0" w:rsidR="00133547" w:rsidRPr="00133547" w:rsidRDefault="00133547" w:rsidP="00133547">
      <w:pPr>
        <w:rPr>
          <w:rFonts w:ascii="Times New Roman" w:eastAsia="宋体" w:hAnsi="Times New Roman" w:cs="Times New Roman"/>
          <w:b/>
          <w:bCs/>
          <w:sz w:val="24"/>
          <w:szCs w:val="24"/>
        </w:rPr>
      </w:pPr>
      <w:r w:rsidRPr="00C17812">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3</w:t>
      </w:r>
      <w:r w:rsidRPr="00C17812">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万神之王</w:t>
      </w:r>
      <w:r w:rsidRPr="00C17812">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宙斯</w:t>
      </w:r>
      <w:r>
        <w:rPr>
          <w:rFonts w:ascii="Times New Roman" w:eastAsia="宋体" w:hAnsi="Times New Roman" w:cs="Times New Roman" w:hint="eastAsia"/>
          <w:b/>
          <w:bCs/>
          <w:sz w:val="24"/>
          <w:szCs w:val="24"/>
        </w:rPr>
        <w:t xml:space="preserve"> </w:t>
      </w:r>
      <w:r>
        <w:rPr>
          <w:rFonts w:ascii="Times New Roman" w:eastAsia="宋体" w:hAnsi="Times New Roman" w:cs="Times New Roman"/>
          <w:b/>
          <w:bCs/>
          <w:sz w:val="24"/>
          <w:szCs w:val="24"/>
        </w:rPr>
        <w:t>超</w:t>
      </w:r>
      <w:r>
        <w:rPr>
          <w:rFonts w:ascii="Times New Roman" w:eastAsia="宋体" w:hAnsi="Times New Roman" w:cs="Times New Roman" w:hint="eastAsia"/>
          <w:b/>
          <w:bCs/>
          <w:sz w:val="24"/>
          <w:szCs w:val="24"/>
        </w:rPr>
        <w:t>电</w:t>
      </w:r>
      <w:r>
        <w:rPr>
          <w:rFonts w:ascii="Times New Roman" w:eastAsia="宋体" w:hAnsi="Times New Roman" w:cs="Times New Roman"/>
          <w:b/>
          <w:bCs/>
          <w:sz w:val="24"/>
          <w:szCs w:val="24"/>
        </w:rPr>
        <w:t>系</w:t>
      </w:r>
      <w:r>
        <w:rPr>
          <w:rFonts w:ascii="Times New Roman" w:eastAsia="宋体" w:hAnsi="Times New Roman" w:cs="Times New Roman" w:hint="eastAsia"/>
          <w:b/>
          <w:bCs/>
          <w:sz w:val="24"/>
          <w:szCs w:val="24"/>
        </w:rPr>
        <w:t xml:space="preserve"> </w:t>
      </w:r>
      <w:r w:rsidRPr="00B4187A">
        <w:rPr>
          <w:rFonts w:ascii="Times New Roman" w:eastAsia="宋体" w:hAnsi="Times New Roman" w:cs="Times New Roman" w:hint="eastAsia"/>
          <w:b/>
          <w:bCs/>
          <w:color w:val="FFC000"/>
          <w:sz w:val="24"/>
          <w:szCs w:val="24"/>
        </w:rPr>
        <w:t>普攻</w:t>
      </w:r>
    </w:p>
    <w:p w14:paraId="6979B01D" w14:textId="0B1C038E" w:rsidR="00133547" w:rsidRDefault="00133547" w:rsidP="00133547">
      <w:pPr>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伤害很高，一般配合星尘使用。最初获得需要星币购买，现已可在活动自选或域界的亚比大集结获得。有路西法和奇灵王作为替代</w:t>
      </w:r>
      <w:r w:rsidR="0047428F">
        <w:rPr>
          <w:rFonts w:ascii="Times New Roman" w:eastAsia="宋体" w:hAnsi="Times New Roman" w:cs="Times New Roman" w:hint="eastAsia"/>
          <w:sz w:val="24"/>
          <w:szCs w:val="24"/>
        </w:rPr>
        <w:t>。</w:t>
      </w:r>
    </w:p>
    <w:p w14:paraId="378E9C0A" w14:textId="68A156AB" w:rsidR="00133547" w:rsidRDefault="00133547" w:rsidP="00133547">
      <w:pPr>
        <w:rPr>
          <w:rFonts w:ascii="Times New Roman" w:eastAsia="宋体" w:hAnsi="Times New Roman" w:cs="Times New Roman"/>
          <w:b/>
          <w:bCs/>
          <w:sz w:val="24"/>
          <w:szCs w:val="24"/>
        </w:rPr>
      </w:pPr>
      <w:r w:rsidRPr="00133547">
        <w:rPr>
          <w:rFonts w:ascii="Times New Roman" w:eastAsia="宋体" w:hAnsi="Times New Roman" w:cs="Times New Roman" w:hint="eastAsia"/>
          <w:b/>
          <w:bCs/>
          <w:sz w:val="24"/>
          <w:szCs w:val="24"/>
        </w:rPr>
        <w:t xml:space="preserve">(4) </w:t>
      </w:r>
      <w:r>
        <w:rPr>
          <w:rFonts w:ascii="Times New Roman" w:eastAsia="宋体" w:hAnsi="Times New Roman" w:cs="Times New Roman" w:hint="eastAsia"/>
          <w:b/>
          <w:bCs/>
          <w:sz w:val="24"/>
          <w:szCs w:val="24"/>
        </w:rPr>
        <w:t>墟尽神临之噬</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赫耳墨斯</w:t>
      </w:r>
      <w:r w:rsidR="00993620">
        <w:rPr>
          <w:rFonts w:ascii="Times New Roman" w:eastAsia="宋体" w:hAnsi="Times New Roman" w:cs="Times New Roman" w:hint="eastAsia"/>
          <w:b/>
          <w:bCs/>
          <w:sz w:val="24"/>
          <w:szCs w:val="24"/>
        </w:rPr>
        <w:t>/</w:t>
      </w:r>
      <w:r w:rsidR="00993620">
        <w:rPr>
          <w:rFonts w:ascii="Times New Roman" w:eastAsia="宋体" w:hAnsi="Times New Roman" w:cs="Times New Roman" w:hint="eastAsia"/>
          <w:b/>
          <w:bCs/>
          <w:sz w:val="24"/>
          <w:szCs w:val="24"/>
        </w:rPr>
        <w:t>噬界傀人</w:t>
      </w:r>
      <w:r w:rsidR="00993620">
        <w:rPr>
          <w:rFonts w:ascii="Times New Roman" w:eastAsia="宋体" w:hAnsi="Times New Roman" w:cs="Times New Roman" w:hint="eastAsia"/>
          <w:b/>
          <w:bCs/>
          <w:sz w:val="24"/>
          <w:szCs w:val="24"/>
        </w:rPr>
        <w:t>-</w:t>
      </w:r>
      <w:r w:rsidR="00993620">
        <w:rPr>
          <w:rFonts w:ascii="Times New Roman" w:eastAsia="宋体" w:hAnsi="Times New Roman" w:cs="Times New Roman" w:hint="eastAsia"/>
          <w:b/>
          <w:bCs/>
          <w:sz w:val="24"/>
          <w:szCs w:val="24"/>
        </w:rPr>
        <w:t>赫耳墨斯</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完全</w:t>
      </w:r>
      <w:r>
        <w:rPr>
          <w:rFonts w:ascii="Times New Roman" w:eastAsia="宋体" w:hAnsi="Times New Roman" w:cs="Times New Roman"/>
          <w:b/>
          <w:bCs/>
          <w:sz w:val="24"/>
          <w:szCs w:val="24"/>
        </w:rPr>
        <w:t>系</w:t>
      </w:r>
      <w:r w:rsidR="00993620">
        <w:rPr>
          <w:rFonts w:ascii="Times New Roman" w:eastAsia="宋体" w:hAnsi="Times New Roman" w:cs="Times New Roman" w:hint="eastAsia"/>
          <w:b/>
          <w:bCs/>
          <w:sz w:val="24"/>
          <w:szCs w:val="24"/>
        </w:rPr>
        <w:t>/</w:t>
      </w:r>
      <w:r w:rsidR="00993620">
        <w:rPr>
          <w:rFonts w:ascii="Times New Roman" w:eastAsia="宋体" w:hAnsi="Times New Roman" w:cs="Times New Roman" w:hint="eastAsia"/>
          <w:b/>
          <w:bCs/>
          <w:sz w:val="24"/>
          <w:szCs w:val="24"/>
        </w:rPr>
        <w:t>超暗系</w:t>
      </w:r>
      <w:r>
        <w:rPr>
          <w:rFonts w:ascii="Times New Roman" w:eastAsia="宋体" w:hAnsi="Times New Roman" w:cs="Times New Roman" w:hint="eastAsia"/>
          <w:b/>
          <w:bCs/>
          <w:sz w:val="24"/>
          <w:szCs w:val="24"/>
        </w:rPr>
        <w:t xml:space="preserve"> </w:t>
      </w:r>
      <w:r w:rsidRPr="00B4187A">
        <w:rPr>
          <w:rFonts w:ascii="Times New Roman" w:eastAsia="宋体" w:hAnsi="Times New Roman" w:cs="Times New Roman" w:hint="eastAsia"/>
          <w:b/>
          <w:bCs/>
          <w:color w:val="00B0F0"/>
          <w:sz w:val="24"/>
          <w:szCs w:val="24"/>
        </w:rPr>
        <w:t>特攻</w:t>
      </w:r>
    </w:p>
    <w:p w14:paraId="53200DAA" w14:textId="6EDCBB07" w:rsidR="0047428F" w:rsidRDefault="00133547" w:rsidP="0047428F">
      <w:pPr>
        <w:rPr>
          <w:rFonts w:ascii="Times New Roman" w:eastAsia="宋体" w:hAnsi="Times New Roman" w:cs="Times New Roman"/>
          <w:sz w:val="24"/>
          <w:szCs w:val="24"/>
        </w:rPr>
      </w:pPr>
      <w:r>
        <w:rPr>
          <w:rFonts w:ascii="Times New Roman" w:eastAsia="宋体" w:hAnsi="Times New Roman" w:cs="Times New Roman"/>
          <w:b/>
          <w:bCs/>
          <w:sz w:val="24"/>
          <w:szCs w:val="24"/>
        </w:rPr>
        <w:tab/>
      </w:r>
      <w:r>
        <w:rPr>
          <w:rFonts w:ascii="Times New Roman" w:eastAsia="宋体" w:hAnsi="Times New Roman" w:cs="Times New Roman" w:hint="eastAsia"/>
          <w:sz w:val="24"/>
          <w:szCs w:val="24"/>
        </w:rPr>
        <w:t>两人共用专属，技能也几乎一样，但属性不同。</w:t>
      </w:r>
      <w:r w:rsidR="0047428F">
        <w:rPr>
          <w:rFonts w:ascii="Times New Roman" w:eastAsia="宋体" w:hAnsi="Times New Roman" w:cs="Times New Roman" w:hint="eastAsia"/>
          <w:sz w:val="24"/>
          <w:szCs w:val="24"/>
        </w:rPr>
        <w:t>虽然伤害非常高，但</w:t>
      </w:r>
      <w:r>
        <w:rPr>
          <w:rFonts w:ascii="Times New Roman" w:eastAsia="宋体" w:hAnsi="Times New Roman" w:cs="Times New Roman" w:hint="eastAsia"/>
          <w:sz w:val="24"/>
          <w:szCs w:val="24"/>
        </w:rPr>
        <w:t>其中傀人</w:t>
      </w:r>
      <w:r w:rsidR="0047428F">
        <w:rPr>
          <w:rFonts w:ascii="Times New Roman" w:eastAsia="宋体" w:hAnsi="Times New Roman" w:cs="Times New Roman" w:hint="eastAsia"/>
          <w:sz w:val="24"/>
          <w:szCs w:val="24"/>
        </w:rPr>
        <w:t>已绝版，也有其他替代，不必需；完全系克制面较差。依靠系统技能输出，自动循环释放，但需要收集前四代赫耳墨斯，且战斗时会有一定卡顿。</w:t>
      </w:r>
    </w:p>
    <w:p w14:paraId="60D9758C" w14:textId="1C999B0A" w:rsidR="0047428F" w:rsidRPr="00133547" w:rsidRDefault="0047428F" w:rsidP="0047428F">
      <w:pPr>
        <w:rPr>
          <w:rFonts w:ascii="Times New Roman" w:eastAsia="宋体" w:hAnsi="Times New Roman" w:cs="Times New Roman"/>
          <w:b/>
          <w:bCs/>
          <w:sz w:val="24"/>
          <w:szCs w:val="24"/>
        </w:rPr>
      </w:pPr>
      <w:r w:rsidRPr="0047428F">
        <w:rPr>
          <w:rFonts w:ascii="Times New Roman" w:eastAsia="宋体" w:hAnsi="Times New Roman" w:cs="Times New Roman" w:hint="eastAsia"/>
          <w:b/>
          <w:bCs/>
          <w:sz w:val="24"/>
          <w:szCs w:val="24"/>
        </w:rPr>
        <w:t>(</w:t>
      </w:r>
      <w:r w:rsidR="00993620">
        <w:rPr>
          <w:rFonts w:ascii="Times New Roman" w:eastAsia="宋体" w:hAnsi="Times New Roman" w:cs="Times New Roman" w:hint="eastAsia"/>
          <w:b/>
          <w:bCs/>
          <w:sz w:val="24"/>
          <w:szCs w:val="24"/>
        </w:rPr>
        <w:t>5</w:t>
      </w:r>
      <w:r w:rsidRPr="0047428F">
        <w:rPr>
          <w:rFonts w:ascii="Times New Roman" w:eastAsia="宋体" w:hAnsi="Times New Roman" w:cs="Times New Roman" w:hint="eastAsia"/>
          <w:b/>
          <w:bCs/>
          <w:sz w:val="24"/>
          <w:szCs w:val="24"/>
        </w:rPr>
        <w:t xml:space="preserve">) </w:t>
      </w:r>
      <w:r w:rsidRPr="0047428F">
        <w:rPr>
          <w:rFonts w:ascii="Times New Roman" w:eastAsia="宋体" w:hAnsi="Times New Roman" w:cs="Times New Roman" w:hint="eastAsia"/>
          <w:b/>
          <w:bCs/>
          <w:sz w:val="24"/>
          <w:szCs w:val="24"/>
        </w:rPr>
        <w:t>暗月千面</w:t>
      </w:r>
      <w:r w:rsidRPr="0047428F">
        <w:rPr>
          <w:rFonts w:ascii="Times New Roman" w:eastAsia="宋体" w:hAnsi="Times New Roman" w:cs="Times New Roman" w:hint="eastAsia"/>
          <w:b/>
          <w:bCs/>
          <w:sz w:val="24"/>
          <w:szCs w:val="24"/>
        </w:rPr>
        <w:t>-</w:t>
      </w:r>
      <w:r w:rsidRPr="0047428F">
        <w:rPr>
          <w:rFonts w:ascii="Times New Roman" w:eastAsia="宋体" w:hAnsi="Times New Roman" w:cs="Times New Roman" w:hint="eastAsia"/>
          <w:b/>
          <w:bCs/>
          <w:sz w:val="24"/>
          <w:szCs w:val="24"/>
        </w:rPr>
        <w:t>艾琳</w:t>
      </w:r>
      <w:r>
        <w:rPr>
          <w:rFonts w:ascii="Times New Roman" w:eastAsia="宋体" w:hAnsi="Times New Roman" w:cs="Times New Roman" w:hint="eastAsia"/>
          <w:sz w:val="24"/>
          <w:szCs w:val="24"/>
        </w:rPr>
        <w:t xml:space="preserve"> </w:t>
      </w:r>
      <w:r>
        <w:rPr>
          <w:rFonts w:ascii="Times New Roman" w:eastAsia="宋体" w:hAnsi="Times New Roman" w:cs="Times New Roman"/>
          <w:b/>
          <w:bCs/>
          <w:sz w:val="24"/>
          <w:szCs w:val="24"/>
        </w:rPr>
        <w:t>超</w:t>
      </w:r>
      <w:r>
        <w:rPr>
          <w:rFonts w:ascii="Times New Roman" w:eastAsia="宋体" w:hAnsi="Times New Roman" w:cs="Times New Roman" w:hint="eastAsia"/>
          <w:b/>
          <w:bCs/>
          <w:sz w:val="24"/>
          <w:szCs w:val="24"/>
        </w:rPr>
        <w:t>暗</w:t>
      </w:r>
      <w:r>
        <w:rPr>
          <w:rFonts w:ascii="Times New Roman" w:eastAsia="宋体" w:hAnsi="Times New Roman" w:cs="Times New Roman"/>
          <w:b/>
          <w:bCs/>
          <w:sz w:val="24"/>
          <w:szCs w:val="24"/>
        </w:rPr>
        <w:t>系</w:t>
      </w:r>
      <w:r>
        <w:rPr>
          <w:rFonts w:ascii="Times New Roman" w:eastAsia="宋体" w:hAnsi="Times New Roman" w:cs="Times New Roman" w:hint="eastAsia"/>
          <w:b/>
          <w:bCs/>
          <w:sz w:val="24"/>
          <w:szCs w:val="24"/>
        </w:rPr>
        <w:t xml:space="preserve"> </w:t>
      </w:r>
      <w:r w:rsidRPr="00B4187A">
        <w:rPr>
          <w:rFonts w:ascii="Times New Roman" w:eastAsia="宋体" w:hAnsi="Times New Roman" w:cs="Times New Roman" w:hint="eastAsia"/>
          <w:b/>
          <w:bCs/>
          <w:color w:val="FFC000"/>
          <w:sz w:val="24"/>
          <w:szCs w:val="24"/>
        </w:rPr>
        <w:t>普攻</w:t>
      </w:r>
    </w:p>
    <w:p w14:paraId="3E3CBD7C" w14:textId="556CB3F8" w:rsidR="00133547" w:rsidRPr="0047428F" w:rsidRDefault="0047428F" w:rsidP="00133547">
      <w:pPr>
        <w:rPr>
          <w:rFonts w:ascii="Times New Roman" w:eastAsia="宋体" w:hAnsi="Times New Roman" w:cs="Times New Roman"/>
          <w:sz w:val="24"/>
          <w:szCs w:val="24"/>
        </w:rPr>
      </w:pPr>
      <w:r>
        <w:rPr>
          <w:rFonts w:ascii="Times New Roman" w:eastAsia="宋体" w:hAnsi="Times New Roman" w:cs="Times New Roman"/>
          <w:sz w:val="24"/>
          <w:szCs w:val="24"/>
        </w:rPr>
        <w:tab/>
      </w:r>
      <w:r w:rsidRPr="0047428F">
        <w:rPr>
          <w:rFonts w:ascii="Times New Roman" w:eastAsia="宋体" w:hAnsi="Times New Roman" w:cs="Times New Roman" w:hint="eastAsia"/>
          <w:b/>
          <w:bCs/>
          <w:sz w:val="24"/>
          <w:szCs w:val="24"/>
        </w:rPr>
        <w:t>使用新技能组。</w:t>
      </w:r>
      <w:r w:rsidRPr="0047428F">
        <w:rPr>
          <w:rFonts w:ascii="Times New Roman" w:eastAsia="宋体" w:hAnsi="Times New Roman" w:cs="Times New Roman" w:hint="eastAsia"/>
          <w:sz w:val="24"/>
          <w:szCs w:val="24"/>
        </w:rPr>
        <w:t>数值</w:t>
      </w:r>
      <w:r>
        <w:rPr>
          <w:rFonts w:ascii="Times New Roman" w:eastAsia="宋体" w:hAnsi="Times New Roman" w:cs="Times New Roman" w:hint="eastAsia"/>
          <w:sz w:val="24"/>
          <w:szCs w:val="24"/>
        </w:rPr>
        <w:t>不错，但光烬艾琳是其上位替代，且获取非常容易。</w:t>
      </w:r>
    </w:p>
    <w:p w14:paraId="537BCD66" w14:textId="6A912BE1" w:rsidR="0047428F" w:rsidRPr="00133547" w:rsidRDefault="0047428F" w:rsidP="0047428F">
      <w:pPr>
        <w:rPr>
          <w:rFonts w:ascii="Times New Roman" w:eastAsia="宋体" w:hAnsi="Times New Roman" w:cs="Times New Roman"/>
          <w:b/>
          <w:bCs/>
          <w:sz w:val="24"/>
          <w:szCs w:val="24"/>
        </w:rPr>
      </w:pPr>
      <w:r w:rsidRPr="0047428F">
        <w:rPr>
          <w:rFonts w:ascii="Times New Roman" w:eastAsia="宋体" w:hAnsi="Times New Roman" w:cs="Times New Roman" w:hint="eastAsia"/>
          <w:b/>
          <w:bCs/>
          <w:sz w:val="24"/>
          <w:szCs w:val="24"/>
        </w:rPr>
        <w:t>(</w:t>
      </w:r>
      <w:r w:rsidR="00993620">
        <w:rPr>
          <w:rFonts w:ascii="Times New Roman" w:eastAsia="宋体" w:hAnsi="Times New Roman" w:cs="Times New Roman" w:hint="eastAsia"/>
          <w:b/>
          <w:bCs/>
          <w:sz w:val="24"/>
          <w:szCs w:val="24"/>
        </w:rPr>
        <w:t>6</w:t>
      </w:r>
      <w:r w:rsidRPr="0047428F">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引尘造</w:t>
      </w:r>
      <w:r w:rsidR="00F2266D">
        <w:rPr>
          <w:rFonts w:ascii="Times New Roman" w:eastAsia="宋体" w:hAnsi="Times New Roman" w:cs="Times New Roman" w:hint="eastAsia"/>
          <w:b/>
          <w:bCs/>
          <w:sz w:val="24"/>
          <w:szCs w:val="24"/>
        </w:rPr>
        <w:t>万</w:t>
      </w:r>
      <w:r>
        <w:rPr>
          <w:rFonts w:ascii="Times New Roman" w:eastAsia="宋体" w:hAnsi="Times New Roman" w:cs="Times New Roman" w:hint="eastAsia"/>
          <w:b/>
          <w:bCs/>
          <w:sz w:val="24"/>
          <w:szCs w:val="24"/>
        </w:rPr>
        <w:t>物</w:t>
      </w:r>
      <w:r w:rsidRPr="0047428F">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星尘</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b/>
          <w:bCs/>
          <w:sz w:val="24"/>
          <w:szCs w:val="24"/>
        </w:rPr>
        <w:t>黯星</w:t>
      </w:r>
      <w:r>
        <w:rPr>
          <w:rFonts w:ascii="Times New Roman" w:eastAsia="宋体" w:hAnsi="Times New Roman" w:cs="Times New Roman"/>
          <w:b/>
          <w:bCs/>
          <w:sz w:val="24"/>
          <w:szCs w:val="24"/>
        </w:rPr>
        <w:t>系</w:t>
      </w:r>
      <w:r>
        <w:rPr>
          <w:rFonts w:ascii="Times New Roman" w:eastAsia="宋体" w:hAnsi="Times New Roman" w:cs="Times New Roman" w:hint="eastAsia"/>
          <w:b/>
          <w:bCs/>
          <w:sz w:val="24"/>
          <w:szCs w:val="24"/>
        </w:rPr>
        <w:t xml:space="preserve"> </w:t>
      </w:r>
      <w:r w:rsidRPr="00B4187A">
        <w:rPr>
          <w:rFonts w:ascii="Times New Roman" w:eastAsia="宋体" w:hAnsi="Times New Roman" w:cs="Times New Roman" w:hint="eastAsia"/>
          <w:b/>
          <w:bCs/>
          <w:color w:val="00B0F0"/>
          <w:sz w:val="24"/>
          <w:szCs w:val="24"/>
        </w:rPr>
        <w:t>特攻</w:t>
      </w:r>
    </w:p>
    <w:p w14:paraId="4F839BAB" w14:textId="7E01F632" w:rsidR="0047428F" w:rsidRPr="0047428F" w:rsidRDefault="0047428F" w:rsidP="0047428F">
      <w:pPr>
        <w:rPr>
          <w:rFonts w:ascii="Times New Roman" w:eastAsia="宋体" w:hAnsi="Times New Roman" w:cs="Times New Roman"/>
          <w:sz w:val="24"/>
          <w:szCs w:val="24"/>
        </w:rPr>
      </w:pPr>
      <w:r>
        <w:rPr>
          <w:rFonts w:ascii="Times New Roman" w:eastAsia="宋体" w:hAnsi="Times New Roman" w:cs="Times New Roman"/>
          <w:sz w:val="24"/>
          <w:szCs w:val="24"/>
        </w:rPr>
        <w:tab/>
      </w:r>
      <w:r w:rsidRPr="0047428F">
        <w:rPr>
          <w:rFonts w:ascii="Times New Roman" w:eastAsia="宋体" w:hAnsi="Times New Roman" w:cs="Times New Roman" w:hint="eastAsia"/>
          <w:b/>
          <w:bCs/>
          <w:sz w:val="24"/>
          <w:szCs w:val="24"/>
        </w:rPr>
        <w:t>使用新技能组。</w:t>
      </w:r>
      <w:r w:rsidR="00F2266D">
        <w:rPr>
          <w:rFonts w:ascii="Times New Roman" w:eastAsia="宋体" w:hAnsi="Times New Roman" w:cs="Times New Roman" w:hint="eastAsia"/>
          <w:b/>
          <w:bCs/>
          <w:sz w:val="24"/>
          <w:szCs w:val="24"/>
        </w:rPr>
        <w:t>新技能组数值很高，</w:t>
      </w:r>
      <w:r w:rsidR="00F2266D">
        <w:rPr>
          <w:rFonts w:ascii="Times New Roman" w:eastAsia="宋体" w:hAnsi="Times New Roman" w:cs="Times New Roman" w:hint="eastAsia"/>
          <w:sz w:val="24"/>
          <w:szCs w:val="24"/>
        </w:rPr>
        <w:t>6v1</w:t>
      </w:r>
      <w:r w:rsidR="00F2266D">
        <w:rPr>
          <w:rFonts w:ascii="Times New Roman" w:eastAsia="宋体" w:hAnsi="Times New Roman" w:cs="Times New Roman" w:hint="eastAsia"/>
          <w:sz w:val="24"/>
          <w:szCs w:val="24"/>
        </w:rPr>
        <w:t>极限伤害持平三代梦，</w:t>
      </w:r>
      <w:r>
        <w:rPr>
          <w:rFonts w:ascii="Times New Roman" w:eastAsia="宋体" w:hAnsi="Times New Roman" w:cs="Times New Roman" w:hint="eastAsia"/>
          <w:sz w:val="24"/>
          <w:szCs w:val="24"/>
        </w:rPr>
        <w:t>专属技能</w:t>
      </w:r>
      <w:r w:rsidR="00735382">
        <w:rPr>
          <w:rFonts w:ascii="Times New Roman" w:eastAsia="宋体" w:hAnsi="Times New Roman" w:cs="Times New Roman" w:hint="eastAsia"/>
          <w:sz w:val="24"/>
          <w:szCs w:val="24"/>
        </w:rPr>
        <w:t>攻击次数</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，可以作为卡奥斯体系队的副</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，但这只是一种娱乐玩法，不必需。</w:t>
      </w:r>
    </w:p>
    <w:p w14:paraId="7D5EC574" w14:textId="2BDC89AB" w:rsidR="0047428F" w:rsidRPr="00133547" w:rsidRDefault="0047428F" w:rsidP="0047428F">
      <w:pPr>
        <w:rPr>
          <w:rFonts w:ascii="Times New Roman" w:eastAsia="宋体" w:hAnsi="Times New Roman" w:cs="Times New Roman"/>
          <w:b/>
          <w:bCs/>
          <w:sz w:val="24"/>
          <w:szCs w:val="24"/>
        </w:rPr>
      </w:pPr>
      <w:r w:rsidRPr="0047428F">
        <w:rPr>
          <w:rFonts w:ascii="Times New Roman" w:eastAsia="宋体" w:hAnsi="Times New Roman" w:cs="Times New Roman" w:hint="eastAsia"/>
          <w:b/>
          <w:bCs/>
          <w:sz w:val="24"/>
          <w:szCs w:val="24"/>
        </w:rPr>
        <w:t>(</w:t>
      </w:r>
      <w:r w:rsidR="00993620">
        <w:rPr>
          <w:rFonts w:ascii="Times New Roman" w:eastAsia="宋体" w:hAnsi="Times New Roman" w:cs="Times New Roman" w:hint="eastAsia"/>
          <w:b/>
          <w:bCs/>
          <w:sz w:val="24"/>
          <w:szCs w:val="24"/>
        </w:rPr>
        <w:t>7</w:t>
      </w:r>
      <w:r w:rsidRPr="0047428F">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荒宇独霸</w:t>
      </w:r>
      <w:r w:rsidRPr="0047428F">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帝皇龙</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b/>
          <w:bCs/>
          <w:sz w:val="24"/>
          <w:szCs w:val="24"/>
        </w:rPr>
        <w:t>超龙</w:t>
      </w:r>
      <w:r>
        <w:rPr>
          <w:rFonts w:ascii="Times New Roman" w:eastAsia="宋体" w:hAnsi="Times New Roman" w:cs="Times New Roman"/>
          <w:b/>
          <w:bCs/>
          <w:sz w:val="24"/>
          <w:szCs w:val="24"/>
        </w:rPr>
        <w:t>系</w:t>
      </w:r>
      <w:r>
        <w:rPr>
          <w:rFonts w:ascii="Times New Roman" w:eastAsia="宋体" w:hAnsi="Times New Roman" w:cs="Times New Roman" w:hint="eastAsia"/>
          <w:b/>
          <w:bCs/>
          <w:sz w:val="24"/>
          <w:szCs w:val="24"/>
        </w:rPr>
        <w:t xml:space="preserve"> </w:t>
      </w:r>
      <w:r w:rsidRPr="00B4187A">
        <w:rPr>
          <w:rFonts w:ascii="Times New Roman" w:eastAsia="宋体" w:hAnsi="Times New Roman" w:cs="Times New Roman" w:hint="eastAsia"/>
          <w:b/>
          <w:bCs/>
          <w:color w:val="FFC000"/>
          <w:sz w:val="24"/>
          <w:szCs w:val="24"/>
        </w:rPr>
        <w:t>普攻</w:t>
      </w:r>
    </w:p>
    <w:p w14:paraId="37C9F178" w14:textId="63B239E6" w:rsidR="0047428F" w:rsidRPr="0047428F" w:rsidRDefault="0047428F" w:rsidP="0047428F">
      <w:pPr>
        <w:rPr>
          <w:rFonts w:ascii="Times New Roman" w:eastAsia="宋体" w:hAnsi="Times New Roman" w:cs="Times New Roman"/>
          <w:sz w:val="24"/>
          <w:szCs w:val="24"/>
        </w:rPr>
      </w:pPr>
      <w:r>
        <w:rPr>
          <w:rFonts w:ascii="Times New Roman" w:eastAsia="宋体" w:hAnsi="Times New Roman" w:cs="Times New Roman"/>
          <w:sz w:val="24"/>
          <w:szCs w:val="24"/>
        </w:rPr>
        <w:tab/>
      </w:r>
      <w:r w:rsidRPr="0047428F">
        <w:rPr>
          <w:rFonts w:ascii="Times New Roman" w:eastAsia="宋体" w:hAnsi="Times New Roman" w:cs="Times New Roman" w:hint="eastAsia"/>
          <w:b/>
          <w:bCs/>
          <w:sz w:val="24"/>
          <w:szCs w:val="24"/>
        </w:rPr>
        <w:t>使用新技能组。</w:t>
      </w:r>
      <w:r w:rsidRPr="0047428F">
        <w:rPr>
          <w:rFonts w:ascii="Times New Roman" w:eastAsia="宋体" w:hAnsi="Times New Roman" w:cs="Times New Roman" w:hint="eastAsia"/>
          <w:sz w:val="24"/>
          <w:szCs w:val="24"/>
        </w:rPr>
        <w:t>数值</w:t>
      </w:r>
      <w:r>
        <w:rPr>
          <w:rFonts w:ascii="Times New Roman" w:eastAsia="宋体" w:hAnsi="Times New Roman" w:cs="Times New Roman" w:hint="eastAsia"/>
          <w:sz w:val="24"/>
          <w:szCs w:val="24"/>
        </w:rPr>
        <w:t>不错，但</w:t>
      </w:r>
      <w:r>
        <w:rPr>
          <w:rFonts w:ascii="Times New Roman" w:eastAsia="宋体" w:hAnsi="Times New Roman" w:cs="Times New Roman" w:hint="eastAsia"/>
          <w:sz w:val="24"/>
          <w:szCs w:val="24"/>
        </w:rPr>
        <w:t>1314</w:t>
      </w:r>
      <w:r>
        <w:rPr>
          <w:rFonts w:ascii="Times New Roman" w:eastAsia="宋体" w:hAnsi="Times New Roman" w:cs="Times New Roman" w:hint="eastAsia"/>
          <w:sz w:val="24"/>
          <w:szCs w:val="24"/>
        </w:rPr>
        <w:t>可以作为替代，伤害差距不大。</w:t>
      </w:r>
    </w:p>
    <w:p w14:paraId="09921331" w14:textId="22CADEF1" w:rsidR="0047428F" w:rsidRPr="0047428F" w:rsidRDefault="0047428F" w:rsidP="0047428F">
      <w:pPr>
        <w:rPr>
          <w:rFonts w:ascii="Times New Roman" w:eastAsia="宋体" w:hAnsi="Times New Roman" w:cs="Times New Roman"/>
          <w:b/>
          <w:bCs/>
          <w:color w:val="D86DCB" w:themeColor="accent5" w:themeTint="99"/>
          <w:sz w:val="24"/>
          <w:szCs w:val="24"/>
        </w:rPr>
      </w:pPr>
      <w:r w:rsidRPr="0047428F">
        <w:rPr>
          <w:rFonts w:ascii="Times New Roman" w:eastAsia="宋体" w:hAnsi="Times New Roman" w:cs="Times New Roman" w:hint="eastAsia"/>
          <w:b/>
          <w:bCs/>
          <w:sz w:val="24"/>
          <w:szCs w:val="24"/>
        </w:rPr>
        <w:t>(</w:t>
      </w:r>
      <w:r w:rsidR="00993620">
        <w:rPr>
          <w:rFonts w:ascii="Times New Roman" w:eastAsia="宋体" w:hAnsi="Times New Roman" w:cs="Times New Roman" w:hint="eastAsia"/>
          <w:b/>
          <w:bCs/>
          <w:sz w:val="24"/>
          <w:szCs w:val="24"/>
        </w:rPr>
        <w:t>8</w:t>
      </w:r>
      <w:r w:rsidRPr="0047428F">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希望永存世间</w:t>
      </w:r>
      <w:r w:rsidRPr="0047428F">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潘多拉</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b/>
          <w:bCs/>
          <w:sz w:val="24"/>
          <w:szCs w:val="24"/>
        </w:rPr>
        <w:t>超神秘</w:t>
      </w:r>
      <w:r>
        <w:rPr>
          <w:rFonts w:ascii="Times New Roman" w:eastAsia="宋体" w:hAnsi="Times New Roman" w:cs="Times New Roman"/>
          <w:b/>
          <w:bCs/>
          <w:sz w:val="24"/>
          <w:szCs w:val="24"/>
        </w:rPr>
        <w:t>系</w:t>
      </w:r>
      <w:r>
        <w:rPr>
          <w:rFonts w:ascii="Times New Roman" w:eastAsia="宋体" w:hAnsi="Times New Roman" w:cs="Times New Roman" w:hint="eastAsia"/>
          <w:b/>
          <w:bCs/>
          <w:sz w:val="24"/>
          <w:szCs w:val="24"/>
        </w:rPr>
        <w:t xml:space="preserve"> </w:t>
      </w:r>
      <w:r w:rsidRPr="00B4187A">
        <w:rPr>
          <w:rFonts w:ascii="Times New Roman" w:eastAsia="宋体" w:hAnsi="Times New Roman" w:cs="Times New Roman" w:hint="eastAsia"/>
          <w:b/>
          <w:bCs/>
          <w:color w:val="00B0F0"/>
          <w:sz w:val="24"/>
          <w:szCs w:val="24"/>
        </w:rPr>
        <w:t>特攻</w:t>
      </w:r>
      <w:r>
        <w:rPr>
          <w:rFonts w:ascii="Times New Roman" w:eastAsia="宋体" w:hAnsi="Times New Roman" w:cs="Times New Roman" w:hint="eastAsia"/>
          <w:b/>
          <w:bCs/>
          <w:color w:val="00B0F0"/>
          <w:sz w:val="24"/>
          <w:szCs w:val="24"/>
        </w:rPr>
        <w:t xml:space="preserve"> </w:t>
      </w:r>
      <w:r w:rsidRPr="0047428F">
        <w:rPr>
          <w:rFonts w:ascii="Times New Roman" w:eastAsia="宋体" w:hAnsi="Times New Roman" w:cs="Times New Roman" w:hint="eastAsia"/>
          <w:b/>
          <w:bCs/>
          <w:color w:val="D86DCB" w:themeColor="accent5" w:themeTint="99"/>
          <w:sz w:val="24"/>
          <w:szCs w:val="24"/>
        </w:rPr>
        <w:t>固伤</w:t>
      </w:r>
    </w:p>
    <w:p w14:paraId="0BAF3ADB" w14:textId="4037A444" w:rsidR="0047428F" w:rsidRPr="00993620" w:rsidRDefault="0047428F" w:rsidP="0047428F">
      <w:pPr>
        <w:rPr>
          <w:rFonts w:ascii="Times New Roman" w:eastAsia="宋体" w:hAnsi="Times New Roman" w:cs="Times New Roman"/>
          <w:sz w:val="24"/>
          <w:szCs w:val="24"/>
        </w:rPr>
      </w:pPr>
      <w:r>
        <w:rPr>
          <w:rFonts w:ascii="Times New Roman" w:eastAsia="宋体" w:hAnsi="Times New Roman" w:cs="Times New Roman"/>
          <w:sz w:val="24"/>
          <w:szCs w:val="24"/>
        </w:rPr>
        <w:tab/>
      </w:r>
      <w:r w:rsidR="00993620">
        <w:rPr>
          <w:rFonts w:ascii="Times New Roman" w:eastAsia="宋体" w:hAnsi="Times New Roman" w:cs="Times New Roman" w:hint="eastAsia"/>
          <w:sz w:val="24"/>
          <w:szCs w:val="24"/>
        </w:rPr>
        <w:t>老牌固伤打手，</w:t>
      </w:r>
      <w:r w:rsidR="00993620" w:rsidRPr="00993620">
        <w:rPr>
          <w:rFonts w:ascii="Times New Roman" w:eastAsia="宋体" w:hAnsi="Times New Roman" w:cs="Times New Roman" w:hint="eastAsia"/>
          <w:sz w:val="24"/>
          <w:szCs w:val="24"/>
        </w:rPr>
        <w:t>每次攻击扣取</w:t>
      </w:r>
      <w:r w:rsidR="00993620" w:rsidRPr="00993620">
        <w:rPr>
          <w:rFonts w:ascii="Times New Roman" w:eastAsia="宋体" w:hAnsi="Times New Roman" w:cs="Times New Roman" w:hint="eastAsia"/>
          <w:sz w:val="24"/>
          <w:szCs w:val="24"/>
        </w:rPr>
        <w:t>2%</w:t>
      </w:r>
      <w:r w:rsidR="00993620" w:rsidRPr="00993620">
        <w:rPr>
          <w:rFonts w:ascii="Times New Roman" w:eastAsia="宋体" w:hAnsi="Times New Roman" w:cs="Times New Roman" w:hint="eastAsia"/>
          <w:sz w:val="24"/>
          <w:szCs w:val="24"/>
        </w:rPr>
        <w:t>最大体力，上限</w:t>
      </w:r>
      <w:r w:rsidR="00993620" w:rsidRPr="00993620">
        <w:rPr>
          <w:rFonts w:ascii="Times New Roman" w:eastAsia="宋体" w:hAnsi="Times New Roman" w:cs="Times New Roman" w:hint="eastAsia"/>
          <w:sz w:val="24"/>
          <w:szCs w:val="24"/>
        </w:rPr>
        <w:t>100000</w:t>
      </w:r>
      <w:r w:rsidR="00993620">
        <w:rPr>
          <w:rFonts w:ascii="Times New Roman" w:eastAsia="宋体" w:hAnsi="Times New Roman" w:cs="Times New Roman" w:hint="eastAsia"/>
          <w:sz w:val="24"/>
          <w:szCs w:val="24"/>
        </w:rPr>
        <w:t>。</w:t>
      </w:r>
      <w:r w:rsidR="00993620">
        <w:rPr>
          <w:rFonts w:ascii="Times New Roman" w:eastAsia="宋体" w:hAnsi="Times New Roman" w:cs="Times New Roman" w:hint="eastAsia"/>
          <w:sz w:val="24"/>
          <w:szCs w:val="24"/>
        </w:rPr>
        <w:t>2</w:t>
      </w:r>
      <w:r w:rsidR="00993620">
        <w:rPr>
          <w:rFonts w:ascii="Times New Roman" w:eastAsia="宋体" w:hAnsi="Times New Roman" w:cs="Times New Roman" w:hint="eastAsia"/>
          <w:sz w:val="24"/>
          <w:szCs w:val="24"/>
        </w:rPr>
        <w:t>光攻击</w:t>
      </w:r>
      <w:r w:rsidR="00993620">
        <w:rPr>
          <w:rFonts w:ascii="Times New Roman" w:eastAsia="宋体" w:hAnsi="Times New Roman" w:cs="Times New Roman" w:hint="eastAsia"/>
          <w:sz w:val="24"/>
          <w:szCs w:val="24"/>
        </w:rPr>
        <w:t>2</w:t>
      </w:r>
      <w:r w:rsidR="00993620">
        <w:rPr>
          <w:rFonts w:ascii="Times New Roman" w:eastAsia="宋体" w:hAnsi="Times New Roman" w:cs="Times New Roman" w:hint="eastAsia"/>
          <w:sz w:val="24"/>
          <w:szCs w:val="24"/>
        </w:rPr>
        <w:t>次，大招随机攻击</w:t>
      </w:r>
      <w:r w:rsidR="00993620">
        <w:rPr>
          <w:rFonts w:ascii="Times New Roman" w:eastAsia="宋体" w:hAnsi="Times New Roman" w:cs="Times New Roman" w:hint="eastAsia"/>
          <w:sz w:val="24"/>
          <w:szCs w:val="24"/>
        </w:rPr>
        <w:t>1-7</w:t>
      </w:r>
      <w:r w:rsidR="00993620">
        <w:rPr>
          <w:rFonts w:ascii="Times New Roman" w:eastAsia="宋体" w:hAnsi="Times New Roman" w:cs="Times New Roman" w:hint="eastAsia"/>
          <w:sz w:val="24"/>
          <w:szCs w:val="24"/>
        </w:rPr>
        <w:t>次。攻击还可以给</w:t>
      </w:r>
      <w:r w:rsidR="00993620">
        <w:rPr>
          <w:rFonts w:ascii="Times New Roman" w:eastAsia="宋体" w:hAnsi="Times New Roman" w:cs="Times New Roman" w:hint="eastAsia"/>
          <w:sz w:val="24"/>
          <w:szCs w:val="24"/>
        </w:rPr>
        <w:t>boss</w:t>
      </w:r>
      <w:r w:rsidR="00993620">
        <w:rPr>
          <w:rFonts w:ascii="Times New Roman" w:eastAsia="宋体" w:hAnsi="Times New Roman" w:cs="Times New Roman" w:hint="eastAsia"/>
          <w:sz w:val="24"/>
          <w:szCs w:val="24"/>
        </w:rPr>
        <w:t>无光，增加化解概率。一般配合龙王、星尘、逍遥等亚比使用，运气成分较大从而有高上限。不必需。</w:t>
      </w:r>
    </w:p>
    <w:p w14:paraId="28D76A92" w14:textId="77777777" w:rsidR="00993620" w:rsidRDefault="00993620" w:rsidP="00993620">
      <w:pPr>
        <w:rPr>
          <w:rFonts w:ascii="Times New Roman" w:eastAsia="宋体" w:hAnsi="Times New Roman" w:cs="Times New Roman"/>
          <w:b/>
          <w:bCs/>
          <w:sz w:val="24"/>
          <w:szCs w:val="24"/>
        </w:rPr>
      </w:pPr>
      <w:r w:rsidRPr="00993620">
        <w:rPr>
          <w:rFonts w:ascii="Times New Roman" w:eastAsia="宋体" w:hAnsi="Times New Roman" w:cs="Times New Roman" w:hint="eastAsia"/>
          <w:b/>
          <w:bCs/>
          <w:sz w:val="24"/>
          <w:szCs w:val="24"/>
        </w:rPr>
        <w:t xml:space="preserve">(9) </w:t>
      </w:r>
      <w:r w:rsidRPr="00993620">
        <w:rPr>
          <w:rFonts w:ascii="Times New Roman" w:eastAsia="宋体" w:hAnsi="Times New Roman" w:cs="Times New Roman" w:hint="eastAsia"/>
          <w:b/>
          <w:bCs/>
          <w:sz w:val="24"/>
          <w:szCs w:val="24"/>
        </w:rPr>
        <w:t>秘宝、年费等氪金亚比</w:t>
      </w:r>
      <w:r w:rsidRPr="00993620">
        <w:rPr>
          <w:rFonts w:ascii="Times New Roman" w:eastAsia="宋体" w:hAnsi="Times New Roman" w:cs="Times New Roman" w:hint="eastAsia"/>
          <w:b/>
          <w:bCs/>
          <w:sz w:val="24"/>
          <w:szCs w:val="24"/>
        </w:rPr>
        <w:t xml:space="preserve"> </w:t>
      </w:r>
      <w:r w:rsidRPr="00993620">
        <w:rPr>
          <w:rFonts w:ascii="Times New Roman" w:eastAsia="宋体" w:hAnsi="Times New Roman" w:cs="Times New Roman" w:hint="eastAsia"/>
          <w:b/>
          <w:bCs/>
          <w:sz w:val="24"/>
          <w:szCs w:val="24"/>
        </w:rPr>
        <w:t>详见附录</w:t>
      </w:r>
    </w:p>
    <w:p w14:paraId="4DA162DC" w14:textId="77777777" w:rsidR="00993620" w:rsidRDefault="00993620" w:rsidP="00993620">
      <w:pPr>
        <w:rPr>
          <w:rFonts w:ascii="Times New Roman" w:eastAsia="宋体" w:hAnsi="Times New Roman" w:cs="Times New Roman"/>
          <w:b/>
          <w:bCs/>
          <w:sz w:val="24"/>
          <w:szCs w:val="24"/>
        </w:rPr>
      </w:pPr>
    </w:p>
    <w:p w14:paraId="7FD65EA5" w14:textId="30E29695" w:rsidR="00993620" w:rsidRPr="00993620" w:rsidRDefault="00993620" w:rsidP="00993620">
      <w:pPr>
        <w:pStyle w:val="2"/>
        <w:widowControl w:val="0"/>
        <w:spacing w:before="0" w:after="0" w:line="240" w:lineRule="auto"/>
        <w:rPr>
          <w:rFonts w:ascii="Times New Roman" w:eastAsia="宋体" w:hAnsi="Times New Roman" w:cs="Times New Roman"/>
          <w:b/>
          <w:bCs/>
          <w:color w:val="auto"/>
          <w:sz w:val="28"/>
          <w:szCs w:val="28"/>
        </w:rPr>
      </w:pPr>
      <w:bookmarkStart w:id="41" w:name="_Toc205129853"/>
      <w:r w:rsidRPr="00993620">
        <w:rPr>
          <w:rFonts w:ascii="Times New Roman" w:eastAsia="宋体" w:hAnsi="Times New Roman" w:cs="Times New Roman"/>
          <w:b/>
          <w:bCs/>
          <w:color w:val="000000" w:themeColor="text1"/>
          <w:sz w:val="30"/>
          <w:szCs w:val="30"/>
        </w:rPr>
        <w:lastRenderedPageBreak/>
        <w:t xml:space="preserve">3.6 </w:t>
      </w:r>
      <w:bookmarkStart w:id="42" w:name="_Toc194590979"/>
      <w:r w:rsidRPr="00993620">
        <w:rPr>
          <w:rFonts w:ascii="Times New Roman" w:eastAsia="宋体" w:hAnsi="Times New Roman" w:cs="Times New Roman"/>
          <w:b/>
          <w:bCs/>
          <w:color w:val="auto"/>
          <w:sz w:val="28"/>
          <w:szCs w:val="28"/>
        </w:rPr>
        <w:t>全系别亚比</w:t>
      </w:r>
      <w:r w:rsidRPr="00993620">
        <w:rPr>
          <w:rFonts w:ascii="Times New Roman" w:eastAsia="宋体" w:hAnsi="Times New Roman" w:cs="Times New Roman"/>
          <w:b/>
          <w:bCs/>
          <w:color w:val="FF0000"/>
          <w:sz w:val="28"/>
          <w:szCs w:val="28"/>
        </w:rPr>
        <w:t>6v1</w:t>
      </w:r>
      <w:r w:rsidRPr="00993620">
        <w:rPr>
          <w:rFonts w:ascii="Times New Roman" w:eastAsia="宋体" w:hAnsi="Times New Roman" w:cs="Times New Roman"/>
          <w:b/>
          <w:bCs/>
          <w:color w:val="auto"/>
          <w:sz w:val="28"/>
          <w:szCs w:val="28"/>
        </w:rPr>
        <w:t>打手推荐</w:t>
      </w:r>
      <w:bookmarkEnd w:id="41"/>
      <w:bookmarkEnd w:id="42"/>
    </w:p>
    <w:p w14:paraId="773B3EA5" w14:textId="2DD292ED" w:rsidR="00993620" w:rsidRPr="00993620" w:rsidRDefault="00993620" w:rsidP="00993620">
      <w:pPr>
        <w:rPr>
          <w:rFonts w:ascii="Times New Roman" w:eastAsia="宋体" w:hAnsi="Times New Roman" w:cs="Times New Roman"/>
          <w:b/>
          <w:bCs/>
          <w:sz w:val="24"/>
          <w:szCs w:val="24"/>
        </w:rPr>
      </w:pPr>
      <w:r>
        <w:rPr>
          <w:rFonts w:ascii="Times New Roman" w:eastAsia="宋体" w:hAnsi="Times New Roman" w:cs="Times New Roman" w:hint="eastAsia"/>
          <w:b/>
          <w:bCs/>
          <w:color w:val="000000"/>
          <w:sz w:val="24"/>
          <w:szCs w:val="24"/>
        </w:rPr>
        <w:t>（</w:t>
      </w:r>
      <w:r w:rsidRPr="00993620">
        <w:rPr>
          <w:rFonts w:ascii="Times New Roman" w:eastAsia="宋体" w:hAnsi="Times New Roman" w:cs="Times New Roman" w:hint="eastAsia"/>
          <w:b/>
          <w:bCs/>
          <w:color w:val="000000"/>
          <w:sz w:val="24"/>
          <w:szCs w:val="24"/>
        </w:rPr>
        <w:t>带</w:t>
      </w:r>
      <w:r w:rsidRPr="00993620">
        <w:rPr>
          <w:rFonts w:ascii="Segoe UI Symbol" w:eastAsia="宋体" w:hAnsi="Segoe UI Symbol" w:cs="Segoe UI Symbol" w:hint="eastAsia"/>
          <w:b/>
          <w:bCs/>
          <w:color w:val="7030A0"/>
          <w:sz w:val="24"/>
          <w:szCs w:val="24"/>
        </w:rPr>
        <w:t>★</w:t>
      </w:r>
      <w:r w:rsidRPr="00993620">
        <w:rPr>
          <w:rFonts w:ascii="Times New Roman" w:eastAsia="宋体" w:hAnsi="Times New Roman" w:cs="Times New Roman" w:hint="eastAsia"/>
          <w:b/>
          <w:bCs/>
          <w:color w:val="000000"/>
          <w:sz w:val="24"/>
          <w:szCs w:val="24"/>
        </w:rPr>
        <w:t>的为推荐养成系别</w:t>
      </w:r>
      <w:r>
        <w:rPr>
          <w:rFonts w:ascii="Times New Roman" w:eastAsia="宋体" w:hAnsi="Times New Roman" w:cs="Times New Roman" w:hint="eastAsia"/>
          <w:b/>
          <w:bCs/>
          <w:color w:val="000000"/>
          <w:sz w:val="24"/>
          <w:szCs w:val="24"/>
        </w:rPr>
        <w:t>）（标</w:t>
      </w:r>
      <w:r>
        <w:rPr>
          <w:rFonts w:ascii="Times New Roman" w:eastAsia="宋体" w:hAnsi="Times New Roman" w:cs="Times New Roman" w:hint="eastAsia"/>
          <w:b/>
          <w:bCs/>
          <w:color w:val="000000"/>
          <w:sz w:val="24"/>
          <w:szCs w:val="24"/>
        </w:rPr>
        <w:t>*</w:t>
      </w:r>
      <w:r>
        <w:rPr>
          <w:rFonts w:ascii="Times New Roman" w:eastAsia="宋体" w:hAnsi="Times New Roman" w:cs="Times New Roman" w:hint="eastAsia"/>
          <w:b/>
          <w:bCs/>
          <w:color w:val="000000"/>
          <w:sz w:val="24"/>
          <w:szCs w:val="24"/>
        </w:rPr>
        <w:t>的</w:t>
      </w:r>
      <w:r w:rsidR="00C30F14">
        <w:rPr>
          <w:rFonts w:ascii="Times New Roman" w:eastAsia="宋体" w:hAnsi="Times New Roman" w:cs="Times New Roman" w:hint="eastAsia"/>
          <w:b/>
          <w:bCs/>
          <w:color w:val="000000"/>
          <w:sz w:val="24"/>
          <w:szCs w:val="24"/>
        </w:rPr>
        <w:t>该结论建立在</w:t>
      </w:r>
      <w:r>
        <w:rPr>
          <w:rFonts w:ascii="Times New Roman" w:eastAsia="宋体" w:hAnsi="Times New Roman" w:cs="Times New Roman" w:hint="eastAsia"/>
          <w:b/>
          <w:bCs/>
          <w:color w:val="000000"/>
          <w:sz w:val="24"/>
          <w:szCs w:val="24"/>
        </w:rPr>
        <w:t>阿比斯拉人</w:t>
      </w:r>
      <w:r w:rsidR="00C30F14">
        <w:rPr>
          <w:rFonts w:ascii="Times New Roman" w:eastAsia="宋体" w:hAnsi="Times New Roman" w:cs="Times New Roman" w:hint="eastAsia"/>
          <w:b/>
          <w:bCs/>
          <w:color w:val="000000"/>
          <w:sz w:val="24"/>
          <w:szCs w:val="24"/>
        </w:rPr>
        <w:t>前提下</w:t>
      </w:r>
      <w:r>
        <w:rPr>
          <w:rFonts w:ascii="Times New Roman" w:eastAsia="宋体" w:hAnsi="Times New Roman" w:cs="Times New Roman" w:hint="eastAsia"/>
          <w:b/>
          <w:bCs/>
          <w:color w:val="000000"/>
          <w:sz w:val="24"/>
          <w:szCs w:val="24"/>
        </w:rPr>
        <w:t>）</w:t>
      </w:r>
    </w:p>
    <w:p w14:paraId="36DF3D86" w14:textId="6D580014" w:rsidR="00993620" w:rsidRPr="00993620" w:rsidRDefault="00993620" w:rsidP="00993620">
      <w:pPr>
        <w:widowControl w:val="0"/>
        <w:numPr>
          <w:ilvl w:val="0"/>
          <w:numId w:val="11"/>
        </w:numPr>
        <w:spacing w:line="240" w:lineRule="auto"/>
        <w:rPr>
          <w:rFonts w:ascii="Times New Roman" w:eastAsia="宋体" w:hAnsi="Times New Roman" w:cs="Times New Roman"/>
          <w:b/>
          <w:bCs/>
          <w:sz w:val="24"/>
          <w:szCs w:val="24"/>
        </w:rPr>
      </w:pPr>
      <w:r w:rsidRPr="00993620">
        <w:rPr>
          <w:rFonts w:ascii="Times New Roman" w:eastAsia="宋体" w:hAnsi="Times New Roman" w:cs="Times New Roman" w:hint="eastAsia"/>
          <w:sz w:val="24"/>
          <w:szCs w:val="24"/>
        </w:rPr>
        <w:t>超</w:t>
      </w:r>
      <w:r w:rsidRPr="00993620">
        <w:rPr>
          <w:rFonts w:ascii="Times New Roman" w:eastAsia="宋体" w:hAnsi="Times New Roman" w:cs="Times New Roman" w:hint="eastAsia"/>
          <w:b/>
          <w:bCs/>
          <w:color w:val="00B050"/>
          <w:sz w:val="24"/>
          <w:szCs w:val="24"/>
        </w:rPr>
        <w:t>木</w:t>
      </w:r>
      <w:r w:rsidRPr="00993620">
        <w:rPr>
          <w:rFonts w:ascii="Times New Roman" w:eastAsia="宋体" w:hAnsi="Times New Roman" w:cs="Times New Roman" w:hint="eastAsia"/>
          <w:sz w:val="24"/>
          <w:szCs w:val="24"/>
        </w:rPr>
        <w:t>系</w:t>
      </w:r>
      <w:r w:rsidRPr="00993620">
        <w:rPr>
          <w:rFonts w:ascii="Times New Roman" w:eastAsia="宋体" w:hAnsi="Times New Roman" w:cs="Times New Roman" w:hint="eastAsia"/>
          <w:b/>
          <w:bCs/>
          <w:noProof/>
          <w:sz w:val="24"/>
          <w:szCs w:val="24"/>
        </w:rPr>
        <w:drawing>
          <wp:inline distT="0" distB="0" distL="0" distR="0" wp14:anchorId="615DCC64" wp14:editId="6676FD2E">
            <wp:extent cx="244800" cy="252000"/>
            <wp:effectExtent l="0" t="0" r="3175" b="0"/>
            <wp:docPr id="39919134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4800" cy="252000"/>
                    </a:xfrm>
                    <a:prstGeom prst="rect">
                      <a:avLst/>
                    </a:prstGeom>
                    <a:noFill/>
                    <a:ln>
                      <a:noFill/>
                    </a:ln>
                  </pic:spPr>
                </pic:pic>
              </a:graphicData>
            </a:graphic>
          </wp:inline>
        </w:drawing>
      </w:r>
      <w:r>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sz w:val="24"/>
          <w:szCs w:val="24"/>
          <w:u w:val="single"/>
        </w:rPr>
        <w:t>克制</w:t>
      </w:r>
      <w:r w:rsidRPr="00993620">
        <w:rPr>
          <w:rFonts w:ascii="Times New Roman" w:eastAsia="宋体" w:hAnsi="Times New Roman" w:cs="Times New Roman" w:hint="eastAsia"/>
          <w:sz w:val="24"/>
          <w:szCs w:val="24"/>
        </w:rPr>
        <w:t>光、乾坤、水</w:t>
      </w:r>
      <w:r w:rsidRPr="00993620">
        <w:rPr>
          <w:rFonts w:ascii="Times New Roman" w:eastAsia="宋体" w:hAnsi="Times New Roman" w:cs="Times New Roman" w:hint="eastAsia"/>
          <w:sz w:val="24"/>
          <w:szCs w:val="24"/>
        </w:rPr>
        <w:t xml:space="preserve"> </w:t>
      </w:r>
    </w:p>
    <w:p w14:paraId="2D4801A4" w14:textId="3DFAE881" w:rsidR="00993620" w:rsidRPr="00993620" w:rsidRDefault="00993620" w:rsidP="00993620">
      <w:pPr>
        <w:widowControl w:val="0"/>
        <w:ind w:left="360"/>
        <w:rPr>
          <w:rFonts w:ascii="Times New Roman" w:eastAsia="宋体" w:hAnsi="Times New Roman" w:cs="Times New Roman"/>
          <w:sz w:val="24"/>
          <w:szCs w:val="24"/>
        </w:rPr>
      </w:pPr>
      <w:r w:rsidRPr="00993620">
        <w:rPr>
          <w:rFonts w:ascii="Times New Roman" w:eastAsia="宋体" w:hAnsi="Times New Roman" w:cs="Times New Roman" w:hint="eastAsia"/>
          <w:b/>
          <w:bCs/>
          <w:sz w:val="24"/>
          <w:szCs w:val="24"/>
        </w:rPr>
        <w:t>最推荐：</w:t>
      </w:r>
      <w:r>
        <w:rPr>
          <w:rFonts w:ascii="Times New Roman" w:eastAsia="宋体" w:hAnsi="Times New Roman" w:cs="Times New Roman" w:hint="eastAsia"/>
          <w:b/>
          <w:bCs/>
          <w:sz w:val="24"/>
          <w:szCs w:val="24"/>
        </w:rPr>
        <w:t>光烬夜兰</w:t>
      </w:r>
      <w:r>
        <w:rPr>
          <w:rFonts w:ascii="Times New Roman" w:eastAsia="宋体" w:hAnsi="Times New Roman" w:cs="Times New Roman" w:hint="eastAsia"/>
          <w:b/>
          <w:bCs/>
          <w:sz w:val="24"/>
          <w:szCs w:val="24"/>
        </w:rPr>
        <w:t xml:space="preserve">   </w:t>
      </w:r>
      <w:r w:rsidRPr="00993620">
        <w:rPr>
          <w:rFonts w:ascii="Times New Roman" w:eastAsia="宋体" w:hAnsi="Times New Roman" w:cs="Times New Roman" w:hint="eastAsia"/>
          <w:b/>
          <w:bCs/>
          <w:sz w:val="24"/>
          <w:szCs w:val="24"/>
        </w:rPr>
        <w:t>实用性：</w:t>
      </w:r>
      <w:r>
        <w:rPr>
          <w:rFonts w:ascii="Times New Roman" w:eastAsia="宋体" w:hAnsi="Times New Roman" w:cs="Times New Roman" w:hint="eastAsia"/>
          <w:sz w:val="24"/>
          <w:szCs w:val="24"/>
        </w:rPr>
        <w:t>光烬夜兰</w:t>
      </w:r>
      <w:r w:rsidRPr="00993620">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伤害：</w:t>
      </w:r>
      <w:r>
        <w:rPr>
          <w:rFonts w:ascii="Times New Roman" w:eastAsia="宋体" w:hAnsi="Times New Roman" w:cs="Times New Roman" w:hint="eastAsia"/>
          <w:sz w:val="24"/>
          <w:szCs w:val="24"/>
        </w:rPr>
        <w:t>光烬</w:t>
      </w:r>
      <w:r w:rsidRPr="00993620">
        <w:rPr>
          <w:rFonts w:ascii="Times New Roman" w:eastAsia="宋体" w:hAnsi="Times New Roman" w:cs="Times New Roman" w:hint="eastAsia"/>
          <w:sz w:val="24"/>
          <w:szCs w:val="24"/>
        </w:rPr>
        <w:t>夜兰</w:t>
      </w:r>
    </w:p>
    <w:p w14:paraId="3E73C0C0" w14:textId="0B3F30EC" w:rsidR="00993620" w:rsidRPr="00993620" w:rsidRDefault="00993620" w:rsidP="00993620">
      <w:pPr>
        <w:widowControl w:val="0"/>
        <w:numPr>
          <w:ilvl w:val="0"/>
          <w:numId w:val="11"/>
        </w:numPr>
        <w:spacing w:line="240" w:lineRule="auto"/>
        <w:rPr>
          <w:rFonts w:ascii="Times New Roman" w:eastAsia="宋体" w:hAnsi="Times New Roman" w:cs="Times New Roman"/>
          <w:sz w:val="24"/>
          <w:szCs w:val="24"/>
        </w:rPr>
      </w:pPr>
      <w:r w:rsidRPr="00993620">
        <w:rPr>
          <w:rFonts w:ascii="Times New Roman" w:eastAsia="宋体" w:hAnsi="Times New Roman" w:cs="Times New Roman" w:hint="eastAsia"/>
          <w:sz w:val="24"/>
          <w:szCs w:val="24"/>
        </w:rPr>
        <w:t>超</w:t>
      </w:r>
      <w:r w:rsidRPr="00993620">
        <w:rPr>
          <w:rFonts w:ascii="Times New Roman" w:eastAsia="宋体" w:hAnsi="Times New Roman" w:cs="Times New Roman" w:hint="eastAsia"/>
          <w:b/>
          <w:bCs/>
          <w:color w:val="00B0F0"/>
          <w:sz w:val="24"/>
          <w:szCs w:val="24"/>
        </w:rPr>
        <w:t>水</w:t>
      </w:r>
      <w:r w:rsidRPr="00993620">
        <w:rPr>
          <w:rFonts w:ascii="Times New Roman" w:eastAsia="宋体" w:hAnsi="Times New Roman" w:cs="Times New Roman" w:hint="eastAsia"/>
          <w:sz w:val="24"/>
          <w:szCs w:val="24"/>
        </w:rPr>
        <w:t>系</w:t>
      </w:r>
      <w:r w:rsidRPr="00993620">
        <w:rPr>
          <w:rFonts w:ascii="Times New Roman" w:eastAsia="宋体" w:hAnsi="Times New Roman" w:cs="Times New Roman"/>
          <w:noProof/>
          <w:sz w:val="24"/>
          <w:szCs w:val="24"/>
        </w:rPr>
        <w:drawing>
          <wp:inline distT="0" distB="0" distL="0" distR="0" wp14:anchorId="494B462E" wp14:editId="399E60E9">
            <wp:extent cx="234000" cy="252000"/>
            <wp:effectExtent l="0" t="0" r="0" b="0"/>
            <wp:docPr id="705562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62772" name=""/>
                    <pic:cNvPicPr/>
                  </pic:nvPicPr>
                  <pic:blipFill>
                    <a:blip r:embed="rId167">
                      <a:extLst>
                        <a:ext uri="{28A0092B-C50C-407E-A947-70E740481C1C}">
                          <a14:useLocalDpi xmlns:a14="http://schemas.microsoft.com/office/drawing/2010/main" val="0"/>
                        </a:ext>
                      </a:extLst>
                    </a:blip>
                    <a:stretch>
                      <a:fillRect/>
                    </a:stretch>
                  </pic:blipFill>
                  <pic:spPr>
                    <a:xfrm>
                      <a:off x="0" y="0"/>
                      <a:ext cx="234000" cy="252000"/>
                    </a:xfrm>
                    <a:prstGeom prst="rect">
                      <a:avLst/>
                    </a:prstGeom>
                  </pic:spPr>
                </pic:pic>
              </a:graphicData>
            </a:graphic>
          </wp:inline>
        </w:drawing>
      </w:r>
      <w:r>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sz w:val="24"/>
          <w:szCs w:val="24"/>
          <w:u w:val="single"/>
        </w:rPr>
        <w:t>克制</w:t>
      </w:r>
      <w:r w:rsidRPr="00993620">
        <w:rPr>
          <w:rFonts w:ascii="Times New Roman" w:eastAsia="宋体" w:hAnsi="Times New Roman" w:cs="Times New Roman" w:hint="eastAsia"/>
          <w:sz w:val="24"/>
          <w:szCs w:val="24"/>
        </w:rPr>
        <w:t>暗、时空、不朽、火</w:t>
      </w:r>
    </w:p>
    <w:p w14:paraId="79B66D39" w14:textId="04772329" w:rsidR="00993620" w:rsidRPr="00993620" w:rsidRDefault="00993620" w:rsidP="00993620">
      <w:pPr>
        <w:widowControl w:val="0"/>
        <w:ind w:left="360"/>
        <w:rPr>
          <w:rFonts w:ascii="Times New Roman" w:eastAsia="宋体" w:hAnsi="Times New Roman" w:cs="Times New Roman"/>
          <w:sz w:val="24"/>
          <w:szCs w:val="24"/>
        </w:rPr>
      </w:pPr>
      <w:r w:rsidRPr="00993620">
        <w:rPr>
          <w:rFonts w:ascii="Times New Roman" w:eastAsia="宋体" w:hAnsi="Times New Roman" w:cs="Times New Roman" w:hint="eastAsia"/>
          <w:b/>
          <w:bCs/>
          <w:sz w:val="24"/>
          <w:szCs w:val="24"/>
        </w:rPr>
        <w:t>最推荐：</w:t>
      </w:r>
      <w:r>
        <w:rPr>
          <w:rFonts w:ascii="Times New Roman" w:eastAsia="宋体" w:hAnsi="Times New Roman" w:cs="Times New Roman" w:hint="eastAsia"/>
          <w:b/>
          <w:bCs/>
          <w:sz w:val="24"/>
          <w:szCs w:val="24"/>
        </w:rPr>
        <w:t>星环女皇</w:t>
      </w:r>
      <w:r w:rsidRPr="00993620">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实用性：</w:t>
      </w:r>
      <w:r>
        <w:rPr>
          <w:rFonts w:ascii="Times New Roman" w:eastAsia="宋体" w:hAnsi="Times New Roman" w:cs="Times New Roman" w:hint="eastAsia"/>
          <w:sz w:val="24"/>
          <w:szCs w:val="24"/>
        </w:rPr>
        <w:t>星环女皇</w:t>
      </w:r>
      <w:r>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伤害：</w:t>
      </w:r>
      <w:r>
        <w:rPr>
          <w:rFonts w:ascii="Times New Roman" w:eastAsia="宋体" w:hAnsi="Times New Roman" w:cs="Times New Roman" w:hint="eastAsia"/>
          <w:sz w:val="24"/>
          <w:szCs w:val="24"/>
        </w:rPr>
        <w:t>星环女皇</w:t>
      </w:r>
      <w:r>
        <w:rPr>
          <w:rFonts w:ascii="Times New Roman" w:eastAsia="宋体" w:hAnsi="Times New Roman" w:cs="Times New Roman" w:hint="eastAsia"/>
          <w:sz w:val="24"/>
          <w:szCs w:val="24"/>
        </w:rPr>
        <w:t>*</w:t>
      </w:r>
    </w:p>
    <w:p w14:paraId="66891DFD" w14:textId="668D9178" w:rsidR="00993620" w:rsidRPr="00993620" w:rsidRDefault="00993620" w:rsidP="00993620">
      <w:pPr>
        <w:widowControl w:val="0"/>
        <w:numPr>
          <w:ilvl w:val="0"/>
          <w:numId w:val="11"/>
        </w:numPr>
        <w:spacing w:line="240" w:lineRule="auto"/>
        <w:rPr>
          <w:rFonts w:ascii="Times New Roman" w:eastAsia="宋体" w:hAnsi="Times New Roman" w:cs="Times New Roman"/>
          <w:sz w:val="24"/>
          <w:szCs w:val="24"/>
        </w:rPr>
      </w:pPr>
      <w:r w:rsidRPr="00993620">
        <w:rPr>
          <w:rFonts w:ascii="Times New Roman" w:eastAsia="宋体" w:hAnsi="Times New Roman" w:cs="Times New Roman" w:hint="eastAsia"/>
          <w:sz w:val="24"/>
          <w:szCs w:val="24"/>
        </w:rPr>
        <w:t>超</w:t>
      </w:r>
      <w:r w:rsidRPr="00993620">
        <w:rPr>
          <w:rFonts w:ascii="Times New Roman" w:eastAsia="宋体" w:hAnsi="Times New Roman" w:cs="Times New Roman" w:hint="eastAsia"/>
          <w:b/>
          <w:bCs/>
          <w:color w:val="CC3300"/>
          <w:sz w:val="24"/>
          <w:szCs w:val="24"/>
        </w:rPr>
        <w:t>火</w:t>
      </w:r>
      <w:r w:rsidRPr="00993620">
        <w:rPr>
          <w:rFonts w:ascii="Times New Roman" w:eastAsia="宋体" w:hAnsi="Times New Roman" w:cs="Times New Roman" w:hint="eastAsia"/>
          <w:sz w:val="24"/>
          <w:szCs w:val="24"/>
        </w:rPr>
        <w:t>系</w:t>
      </w:r>
      <w:r w:rsidRPr="00993620">
        <w:rPr>
          <w:rFonts w:ascii="Times New Roman" w:eastAsia="宋体" w:hAnsi="Times New Roman" w:cs="Times New Roman"/>
          <w:noProof/>
          <w:sz w:val="24"/>
          <w:szCs w:val="24"/>
        </w:rPr>
        <w:drawing>
          <wp:inline distT="0" distB="0" distL="0" distR="0" wp14:anchorId="3187B30A" wp14:editId="3DEC46C6">
            <wp:extent cx="280800" cy="252000"/>
            <wp:effectExtent l="0" t="0" r="5080" b="0"/>
            <wp:docPr id="511523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23966" name=""/>
                    <pic:cNvPicPr/>
                  </pic:nvPicPr>
                  <pic:blipFill>
                    <a:blip r:embed="rId148">
                      <a:extLst>
                        <a:ext uri="{28A0092B-C50C-407E-A947-70E740481C1C}">
                          <a14:useLocalDpi xmlns:a14="http://schemas.microsoft.com/office/drawing/2010/main" val="0"/>
                        </a:ext>
                      </a:extLst>
                    </a:blip>
                    <a:stretch>
                      <a:fillRect/>
                    </a:stretch>
                  </pic:blipFill>
                  <pic:spPr>
                    <a:xfrm>
                      <a:off x="0" y="0"/>
                      <a:ext cx="280800" cy="252000"/>
                    </a:xfrm>
                    <a:prstGeom prst="rect">
                      <a:avLst/>
                    </a:prstGeom>
                  </pic:spPr>
                </pic:pic>
              </a:graphicData>
            </a:graphic>
          </wp:inline>
        </w:drawing>
      </w:r>
      <w:r>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sz w:val="24"/>
          <w:szCs w:val="24"/>
          <w:u w:val="single"/>
        </w:rPr>
        <w:t>克制</w:t>
      </w:r>
      <w:r w:rsidRPr="00993620">
        <w:rPr>
          <w:rFonts w:ascii="Times New Roman" w:eastAsia="宋体" w:hAnsi="Times New Roman" w:cs="Times New Roman" w:hint="eastAsia"/>
          <w:sz w:val="24"/>
          <w:szCs w:val="24"/>
        </w:rPr>
        <w:t>龙、神、生命、木</w:t>
      </w:r>
      <w:r w:rsidRPr="00993620">
        <w:rPr>
          <w:rFonts w:ascii="Times New Roman" w:eastAsia="宋体" w:hAnsi="Times New Roman" w:cs="Times New Roman" w:hint="eastAsia"/>
          <w:sz w:val="24"/>
          <w:szCs w:val="24"/>
        </w:rPr>
        <w:t xml:space="preserve">  </w:t>
      </w:r>
    </w:p>
    <w:p w14:paraId="67211673" w14:textId="65EB47E9" w:rsidR="00993620" w:rsidRPr="00993620" w:rsidRDefault="00993620" w:rsidP="00993620">
      <w:pPr>
        <w:widowControl w:val="0"/>
        <w:ind w:left="360"/>
        <w:rPr>
          <w:rFonts w:ascii="Times New Roman" w:eastAsia="宋体" w:hAnsi="Times New Roman" w:cs="Times New Roman"/>
          <w:sz w:val="24"/>
          <w:szCs w:val="24"/>
        </w:rPr>
      </w:pPr>
      <w:r w:rsidRPr="00993620">
        <w:rPr>
          <w:rFonts w:ascii="Times New Roman" w:eastAsia="宋体" w:hAnsi="Times New Roman" w:cs="Times New Roman" w:hint="eastAsia"/>
          <w:b/>
          <w:bCs/>
          <w:sz w:val="24"/>
          <w:szCs w:val="24"/>
        </w:rPr>
        <w:t>最推荐：光烬密潘</w:t>
      </w:r>
      <w:r>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实用性：</w:t>
      </w:r>
      <w:r>
        <w:rPr>
          <w:rFonts w:ascii="Times New Roman" w:eastAsia="宋体" w:hAnsi="Times New Roman" w:cs="Times New Roman" w:hint="eastAsia"/>
          <w:sz w:val="24"/>
          <w:szCs w:val="24"/>
        </w:rPr>
        <w:t>光烬</w:t>
      </w:r>
      <w:r w:rsidRPr="00993620">
        <w:rPr>
          <w:rFonts w:ascii="Times New Roman" w:eastAsia="宋体" w:hAnsi="Times New Roman" w:cs="Times New Roman" w:hint="eastAsia"/>
          <w:b/>
          <w:bCs/>
          <w:sz w:val="24"/>
          <w:szCs w:val="24"/>
        </w:rPr>
        <w:t>密</w:t>
      </w:r>
      <w:r w:rsidRPr="00993620">
        <w:rPr>
          <w:rFonts w:ascii="Times New Roman" w:eastAsia="宋体" w:hAnsi="Times New Roman" w:cs="Times New Roman" w:hint="eastAsia"/>
          <w:sz w:val="24"/>
          <w:szCs w:val="24"/>
        </w:rPr>
        <w:t>潘</w:t>
      </w:r>
      <w:r>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伤害：</w:t>
      </w:r>
      <w:r>
        <w:rPr>
          <w:rFonts w:ascii="Times New Roman" w:eastAsia="宋体" w:hAnsi="Times New Roman" w:cs="Times New Roman" w:hint="eastAsia"/>
          <w:sz w:val="24"/>
          <w:szCs w:val="24"/>
        </w:rPr>
        <w:t>光烬</w:t>
      </w:r>
      <w:r w:rsidRPr="00993620">
        <w:rPr>
          <w:rFonts w:ascii="Times New Roman" w:eastAsia="宋体" w:hAnsi="Times New Roman" w:cs="Times New Roman" w:hint="eastAsia"/>
          <w:b/>
          <w:bCs/>
          <w:sz w:val="24"/>
          <w:szCs w:val="24"/>
        </w:rPr>
        <w:t>密</w:t>
      </w:r>
      <w:r w:rsidRPr="00993620">
        <w:rPr>
          <w:rFonts w:ascii="Times New Roman" w:eastAsia="宋体" w:hAnsi="Times New Roman" w:cs="Times New Roman" w:hint="eastAsia"/>
          <w:sz w:val="24"/>
          <w:szCs w:val="24"/>
        </w:rPr>
        <w:t>潘</w:t>
      </w:r>
    </w:p>
    <w:p w14:paraId="7B673721" w14:textId="7AEA5E4A" w:rsidR="00993620" w:rsidRPr="00993620" w:rsidRDefault="00993620" w:rsidP="00993620">
      <w:pPr>
        <w:widowControl w:val="0"/>
        <w:numPr>
          <w:ilvl w:val="0"/>
          <w:numId w:val="11"/>
        </w:numPr>
        <w:spacing w:line="240" w:lineRule="auto"/>
        <w:rPr>
          <w:rFonts w:ascii="Times New Roman" w:eastAsia="宋体" w:hAnsi="Times New Roman" w:cs="Times New Roman"/>
          <w:sz w:val="24"/>
          <w:szCs w:val="24"/>
        </w:rPr>
      </w:pPr>
      <w:r w:rsidRPr="00993620">
        <w:rPr>
          <w:rFonts w:ascii="Times New Roman" w:eastAsia="宋体" w:hAnsi="Times New Roman" w:cs="Times New Roman" w:hint="eastAsia"/>
          <w:sz w:val="24"/>
          <w:szCs w:val="24"/>
        </w:rPr>
        <w:t>超</w:t>
      </w:r>
      <w:r w:rsidRPr="00993620">
        <w:rPr>
          <w:rFonts w:ascii="Times New Roman" w:eastAsia="宋体" w:hAnsi="Times New Roman" w:cs="Times New Roman" w:hint="eastAsia"/>
          <w:b/>
          <w:bCs/>
          <w:color w:val="996600"/>
          <w:sz w:val="24"/>
          <w:szCs w:val="24"/>
        </w:rPr>
        <w:t>土</w:t>
      </w:r>
      <w:r w:rsidRPr="00993620">
        <w:rPr>
          <w:rFonts w:ascii="Times New Roman" w:eastAsia="宋体" w:hAnsi="Times New Roman" w:cs="Times New Roman" w:hint="eastAsia"/>
          <w:sz w:val="24"/>
          <w:szCs w:val="24"/>
        </w:rPr>
        <w:t>系</w:t>
      </w:r>
      <w:r w:rsidRPr="00993620">
        <w:rPr>
          <w:rFonts w:ascii="Times New Roman" w:eastAsia="宋体" w:hAnsi="Times New Roman" w:cs="Times New Roman"/>
          <w:noProof/>
          <w:sz w:val="24"/>
          <w:szCs w:val="24"/>
        </w:rPr>
        <w:drawing>
          <wp:inline distT="0" distB="0" distL="0" distR="0" wp14:anchorId="169EACAF" wp14:editId="60537FC0">
            <wp:extent cx="259200" cy="252000"/>
            <wp:effectExtent l="0" t="0" r="7620" b="0"/>
            <wp:docPr id="2017268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8865" name=""/>
                    <pic:cNvPicPr/>
                  </pic:nvPicPr>
                  <pic:blipFill>
                    <a:blip r:embed="rId160">
                      <a:extLst>
                        <a:ext uri="{28A0092B-C50C-407E-A947-70E740481C1C}">
                          <a14:useLocalDpi xmlns:a14="http://schemas.microsoft.com/office/drawing/2010/main" val="0"/>
                        </a:ext>
                      </a:extLst>
                    </a:blip>
                    <a:stretch>
                      <a:fillRect/>
                    </a:stretch>
                  </pic:blipFill>
                  <pic:spPr>
                    <a:xfrm>
                      <a:off x="0" y="0"/>
                      <a:ext cx="259200" cy="252000"/>
                    </a:xfrm>
                    <a:prstGeom prst="rect">
                      <a:avLst/>
                    </a:prstGeom>
                  </pic:spPr>
                </pic:pic>
              </a:graphicData>
            </a:graphic>
          </wp:inline>
        </w:drawing>
      </w:r>
      <w:r>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sz w:val="24"/>
          <w:szCs w:val="24"/>
          <w:u w:val="single"/>
        </w:rPr>
        <w:t>克制</w:t>
      </w:r>
      <w:r w:rsidRPr="00993620">
        <w:rPr>
          <w:rFonts w:ascii="Times New Roman" w:eastAsia="宋体" w:hAnsi="Times New Roman" w:cs="Times New Roman" w:hint="eastAsia"/>
          <w:sz w:val="24"/>
          <w:szCs w:val="24"/>
        </w:rPr>
        <w:t>湮灭、火、圣灵、飞行、电</w:t>
      </w:r>
      <w:r w:rsidRPr="00993620">
        <w:rPr>
          <w:rFonts w:ascii="Times New Roman" w:eastAsia="宋体" w:hAnsi="Times New Roman" w:cs="Times New Roman" w:hint="eastAsia"/>
          <w:sz w:val="24"/>
          <w:szCs w:val="24"/>
        </w:rPr>
        <w:t xml:space="preserve"> </w:t>
      </w:r>
      <w:r w:rsidRPr="00993620">
        <w:rPr>
          <w:rFonts w:ascii="Segoe UI Symbol" w:eastAsia="宋体" w:hAnsi="Segoe UI Symbol" w:cs="Segoe UI Symbol" w:hint="eastAsia"/>
          <w:b/>
          <w:bCs/>
          <w:color w:val="7030A0"/>
          <w:sz w:val="24"/>
          <w:szCs w:val="24"/>
        </w:rPr>
        <w:t>★</w:t>
      </w:r>
    </w:p>
    <w:p w14:paraId="3A80AA1A" w14:textId="362ADA27" w:rsidR="00993620" w:rsidRPr="00993620" w:rsidRDefault="00993620" w:rsidP="00993620">
      <w:pPr>
        <w:widowControl w:val="0"/>
        <w:ind w:left="360"/>
        <w:rPr>
          <w:rFonts w:ascii="Times New Roman" w:eastAsia="宋体" w:hAnsi="Times New Roman" w:cs="Times New Roman"/>
          <w:sz w:val="24"/>
          <w:szCs w:val="24"/>
        </w:rPr>
      </w:pPr>
      <w:r w:rsidRPr="00993620">
        <w:rPr>
          <w:rFonts w:ascii="Times New Roman" w:eastAsia="宋体" w:hAnsi="Times New Roman" w:cs="Times New Roman" w:hint="eastAsia"/>
          <w:b/>
          <w:bCs/>
          <w:sz w:val="24"/>
          <w:szCs w:val="24"/>
        </w:rPr>
        <w:t>最推荐：唤灵盘古</w:t>
      </w:r>
      <w:r w:rsidRPr="00993620">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实用性：</w:t>
      </w:r>
      <w:r>
        <w:rPr>
          <w:rFonts w:ascii="Times New Roman" w:eastAsia="宋体" w:hAnsi="Times New Roman" w:cs="Times New Roman" w:hint="eastAsia"/>
          <w:sz w:val="24"/>
          <w:szCs w:val="24"/>
        </w:rPr>
        <w:t>唤灵盘古</w:t>
      </w:r>
      <w:r>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伤害：</w:t>
      </w:r>
      <w:r>
        <w:rPr>
          <w:rFonts w:ascii="Times New Roman" w:eastAsia="宋体" w:hAnsi="Times New Roman" w:cs="Times New Roman" w:hint="eastAsia"/>
          <w:sz w:val="24"/>
          <w:szCs w:val="24"/>
        </w:rPr>
        <w:t>唤灵盘古</w:t>
      </w:r>
      <w:r>
        <w:rPr>
          <w:rFonts w:ascii="Times New Roman" w:eastAsia="宋体" w:hAnsi="Times New Roman" w:cs="Times New Roman" w:hint="eastAsia"/>
          <w:sz w:val="24"/>
          <w:szCs w:val="24"/>
        </w:rPr>
        <w:t>*</w:t>
      </w:r>
    </w:p>
    <w:p w14:paraId="750A8DCB" w14:textId="7F134F7C" w:rsidR="00993620" w:rsidRPr="00993620" w:rsidRDefault="00993620" w:rsidP="00993620">
      <w:pPr>
        <w:widowControl w:val="0"/>
        <w:numPr>
          <w:ilvl w:val="0"/>
          <w:numId w:val="11"/>
        </w:numPr>
        <w:spacing w:line="240" w:lineRule="auto"/>
        <w:rPr>
          <w:rFonts w:ascii="Times New Roman" w:eastAsia="宋体" w:hAnsi="Times New Roman" w:cs="Times New Roman"/>
          <w:sz w:val="24"/>
          <w:szCs w:val="24"/>
        </w:rPr>
      </w:pPr>
      <w:r w:rsidRPr="00993620">
        <w:rPr>
          <w:rFonts w:ascii="Times New Roman" w:eastAsia="宋体" w:hAnsi="Times New Roman" w:cs="Times New Roman" w:hint="eastAsia"/>
          <w:sz w:val="24"/>
          <w:szCs w:val="24"/>
        </w:rPr>
        <w:t>超</w:t>
      </w:r>
      <w:r w:rsidRPr="00993620">
        <w:rPr>
          <w:rFonts w:ascii="Times New Roman" w:eastAsia="宋体" w:hAnsi="Times New Roman" w:cs="Times New Roman" w:hint="eastAsia"/>
          <w:b/>
          <w:bCs/>
          <w:color w:val="FFC000"/>
          <w:sz w:val="24"/>
          <w:szCs w:val="24"/>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8100000" w14:scaled="0"/>
            </w14:gradFill>
          </w14:textFill>
        </w:rPr>
        <w:t>电</w:t>
      </w:r>
      <w:r w:rsidRPr="00993620">
        <w:rPr>
          <w:rFonts w:ascii="Times New Roman" w:eastAsia="宋体" w:hAnsi="Times New Roman" w:cs="Times New Roman" w:hint="eastAsia"/>
          <w:sz w:val="24"/>
          <w:szCs w:val="24"/>
        </w:rPr>
        <w:t>系</w:t>
      </w:r>
      <w:r w:rsidRPr="00993620">
        <w:rPr>
          <w:rFonts w:ascii="Times New Roman" w:eastAsia="宋体" w:hAnsi="Times New Roman" w:cs="Times New Roman"/>
          <w:noProof/>
          <w:sz w:val="24"/>
          <w:szCs w:val="24"/>
        </w:rPr>
        <w:drawing>
          <wp:inline distT="0" distB="0" distL="0" distR="0" wp14:anchorId="1359E435" wp14:editId="7A9493B3">
            <wp:extent cx="295200" cy="252000"/>
            <wp:effectExtent l="0" t="0" r="0" b="0"/>
            <wp:docPr id="668874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74121" name=""/>
                    <pic:cNvPicPr/>
                  </pic:nvPicPr>
                  <pic:blipFill>
                    <a:blip r:embed="rId155">
                      <a:extLst>
                        <a:ext uri="{28A0092B-C50C-407E-A947-70E740481C1C}">
                          <a14:useLocalDpi xmlns:a14="http://schemas.microsoft.com/office/drawing/2010/main" val="0"/>
                        </a:ext>
                      </a:extLst>
                    </a:blip>
                    <a:stretch>
                      <a:fillRect/>
                    </a:stretch>
                  </pic:blipFill>
                  <pic:spPr>
                    <a:xfrm>
                      <a:off x="0" y="0"/>
                      <a:ext cx="295200" cy="252000"/>
                    </a:xfrm>
                    <a:prstGeom prst="rect">
                      <a:avLst/>
                    </a:prstGeom>
                  </pic:spPr>
                </pic:pic>
              </a:graphicData>
            </a:graphic>
          </wp:inline>
        </w:drawing>
      </w:r>
      <w:r>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sz w:val="24"/>
          <w:szCs w:val="24"/>
          <w:u w:val="single"/>
        </w:rPr>
        <w:t>克制</w:t>
      </w:r>
      <w:r w:rsidRPr="00993620">
        <w:rPr>
          <w:rFonts w:ascii="Times New Roman" w:eastAsia="宋体" w:hAnsi="Times New Roman" w:cs="Times New Roman" w:hint="eastAsia"/>
          <w:sz w:val="24"/>
          <w:szCs w:val="24"/>
        </w:rPr>
        <w:t>时空、王、水、飞行、虚境、数码</w:t>
      </w:r>
      <w:r w:rsidRPr="00993620">
        <w:rPr>
          <w:rFonts w:ascii="Times New Roman" w:eastAsia="宋体" w:hAnsi="Times New Roman" w:cs="Times New Roman" w:hint="eastAsia"/>
          <w:sz w:val="24"/>
          <w:szCs w:val="24"/>
        </w:rPr>
        <w:t xml:space="preserve"> </w:t>
      </w:r>
      <w:r w:rsidRPr="00993620">
        <w:rPr>
          <w:rFonts w:ascii="Segoe UI Symbol" w:eastAsia="宋体" w:hAnsi="Segoe UI Symbol" w:cs="Segoe UI Symbol" w:hint="eastAsia"/>
          <w:b/>
          <w:bCs/>
          <w:color w:val="7030A0"/>
          <w:sz w:val="24"/>
          <w:szCs w:val="24"/>
        </w:rPr>
        <w:t>★</w:t>
      </w:r>
    </w:p>
    <w:p w14:paraId="1C3CC0D4" w14:textId="41295DF2" w:rsidR="00993620" w:rsidRDefault="00993620" w:rsidP="00993620">
      <w:pPr>
        <w:widowControl w:val="0"/>
        <w:ind w:left="360"/>
        <w:rPr>
          <w:rFonts w:ascii="Times New Roman" w:eastAsia="宋体" w:hAnsi="Times New Roman" w:cs="Times New Roman"/>
          <w:sz w:val="24"/>
          <w:szCs w:val="24"/>
        </w:rPr>
      </w:pPr>
      <w:r w:rsidRPr="00993620">
        <w:rPr>
          <w:rFonts w:ascii="Times New Roman" w:eastAsia="宋体" w:hAnsi="Times New Roman" w:cs="Times New Roman" w:hint="eastAsia"/>
          <w:b/>
          <w:bCs/>
          <w:sz w:val="24"/>
          <w:szCs w:val="24"/>
        </w:rPr>
        <w:t>最推荐：</w:t>
      </w:r>
      <w:r w:rsidR="00C30F14">
        <w:rPr>
          <w:rFonts w:ascii="Times New Roman" w:eastAsia="宋体" w:hAnsi="Times New Roman" w:cs="Times New Roman" w:hint="eastAsia"/>
          <w:b/>
          <w:bCs/>
          <w:sz w:val="24"/>
          <w:szCs w:val="24"/>
        </w:rPr>
        <w:t>英雄</w:t>
      </w:r>
      <w:r w:rsidRPr="00993620">
        <w:rPr>
          <w:rFonts w:ascii="Times New Roman" w:eastAsia="宋体" w:hAnsi="Times New Roman" w:cs="Times New Roman" w:hint="eastAsia"/>
          <w:b/>
          <w:bCs/>
          <w:sz w:val="24"/>
          <w:szCs w:val="24"/>
        </w:rPr>
        <w:t>奇灵王</w:t>
      </w:r>
      <w:r w:rsidRPr="00993620">
        <w:rPr>
          <w:rFonts w:ascii="Times New Roman" w:eastAsia="宋体" w:hAnsi="Times New Roman" w:cs="Times New Roman" w:hint="eastAsia"/>
          <w:b/>
          <w:bCs/>
          <w:sz w:val="24"/>
          <w:szCs w:val="24"/>
        </w:rPr>
        <w:t>/</w:t>
      </w:r>
      <w:r w:rsidRPr="00993620">
        <w:rPr>
          <w:rFonts w:ascii="Times New Roman" w:eastAsia="宋体" w:hAnsi="Times New Roman" w:cs="Times New Roman" w:hint="eastAsia"/>
          <w:b/>
          <w:bCs/>
          <w:sz w:val="24"/>
          <w:szCs w:val="24"/>
        </w:rPr>
        <w:t>路西法</w:t>
      </w:r>
      <w:r>
        <w:rPr>
          <w:rFonts w:ascii="Times New Roman" w:eastAsia="宋体" w:hAnsi="Times New Roman" w:cs="Times New Roman" w:hint="eastAsia"/>
          <w:b/>
          <w:bCs/>
          <w:color w:val="7030A0"/>
          <w:sz w:val="24"/>
          <w:szCs w:val="24"/>
        </w:rPr>
        <w:t xml:space="preserve">   </w:t>
      </w:r>
      <w:r w:rsidRPr="00993620">
        <w:rPr>
          <w:rFonts w:ascii="Times New Roman" w:eastAsia="宋体" w:hAnsi="Times New Roman" w:cs="Times New Roman" w:hint="eastAsia"/>
          <w:b/>
          <w:bCs/>
          <w:sz w:val="24"/>
          <w:szCs w:val="24"/>
        </w:rPr>
        <w:t>实用性：</w:t>
      </w:r>
      <w:r w:rsidR="00C30F14" w:rsidRPr="00C30F14">
        <w:rPr>
          <w:rFonts w:ascii="Times New Roman" w:eastAsia="宋体" w:hAnsi="Times New Roman" w:cs="Times New Roman" w:hint="eastAsia"/>
          <w:sz w:val="24"/>
          <w:szCs w:val="24"/>
        </w:rPr>
        <w:t>英雄</w:t>
      </w:r>
      <w:r w:rsidRPr="00993620">
        <w:rPr>
          <w:rFonts w:ascii="Times New Roman" w:eastAsia="宋体" w:hAnsi="Times New Roman" w:cs="Times New Roman" w:hint="eastAsia"/>
          <w:sz w:val="24"/>
          <w:szCs w:val="24"/>
        </w:rPr>
        <w:t>奇灵王</w:t>
      </w:r>
      <w:r w:rsidRPr="00993620">
        <w:rPr>
          <w:rFonts w:ascii="Times New Roman" w:eastAsia="宋体" w:hAnsi="Times New Roman" w:cs="Times New Roman" w:hint="eastAsia"/>
          <w:sz w:val="24"/>
          <w:szCs w:val="24"/>
        </w:rPr>
        <w:t>/</w:t>
      </w:r>
      <w:r w:rsidRPr="00993620">
        <w:rPr>
          <w:rFonts w:ascii="Times New Roman" w:eastAsia="宋体" w:hAnsi="Times New Roman" w:cs="Times New Roman" w:hint="eastAsia"/>
          <w:sz w:val="24"/>
          <w:szCs w:val="24"/>
        </w:rPr>
        <w:t>路西法</w:t>
      </w:r>
      <w:r w:rsidRPr="00993620">
        <w:rPr>
          <w:rFonts w:ascii="Times New Roman" w:eastAsia="宋体" w:hAnsi="Times New Roman" w:cs="Times New Roman" w:hint="eastAsia"/>
          <w:sz w:val="24"/>
          <w:szCs w:val="24"/>
        </w:rPr>
        <w:t xml:space="preserve">    </w:t>
      </w:r>
    </w:p>
    <w:p w14:paraId="4EED0801" w14:textId="1B743CC5" w:rsidR="00993620" w:rsidRPr="00993620" w:rsidRDefault="00993620" w:rsidP="00993620">
      <w:pPr>
        <w:widowControl w:val="0"/>
        <w:ind w:left="360"/>
        <w:rPr>
          <w:rFonts w:ascii="Times New Roman" w:eastAsia="宋体" w:hAnsi="Times New Roman" w:cs="Times New Roman"/>
          <w:sz w:val="24"/>
          <w:szCs w:val="24"/>
        </w:rPr>
      </w:pPr>
      <w:r w:rsidRPr="00993620">
        <w:rPr>
          <w:rFonts w:ascii="Times New Roman" w:eastAsia="宋体" w:hAnsi="Times New Roman" w:cs="Times New Roman" w:hint="eastAsia"/>
          <w:b/>
          <w:bCs/>
          <w:sz w:val="24"/>
          <w:szCs w:val="24"/>
        </w:rPr>
        <w:t>伤害：</w:t>
      </w:r>
      <w:r w:rsidR="00C30F14" w:rsidRPr="00C30F14">
        <w:rPr>
          <w:rFonts w:ascii="Times New Roman" w:eastAsia="宋体" w:hAnsi="Times New Roman" w:cs="Times New Roman" w:hint="eastAsia"/>
          <w:sz w:val="24"/>
          <w:szCs w:val="24"/>
        </w:rPr>
        <w:t>英雄</w:t>
      </w:r>
      <w:r w:rsidRPr="00993620">
        <w:rPr>
          <w:rFonts w:ascii="Times New Roman" w:eastAsia="宋体" w:hAnsi="Times New Roman" w:cs="Times New Roman" w:hint="eastAsia"/>
          <w:sz w:val="24"/>
          <w:szCs w:val="24"/>
        </w:rPr>
        <w:t>奇灵王</w:t>
      </w:r>
      <w:r w:rsidR="00C30F14">
        <w:rPr>
          <w:rFonts w:ascii="Times New Roman" w:eastAsia="宋体" w:hAnsi="Times New Roman" w:cs="Times New Roman" w:hint="eastAsia"/>
          <w:sz w:val="24"/>
          <w:szCs w:val="24"/>
        </w:rPr>
        <w:t>*</w:t>
      </w:r>
    </w:p>
    <w:p w14:paraId="7658FBC1" w14:textId="33E4CEC1" w:rsidR="00993620" w:rsidRPr="00993620" w:rsidRDefault="00993620" w:rsidP="00993620">
      <w:pPr>
        <w:widowControl w:val="0"/>
        <w:numPr>
          <w:ilvl w:val="0"/>
          <w:numId w:val="11"/>
        </w:numPr>
        <w:spacing w:line="240" w:lineRule="auto"/>
        <w:rPr>
          <w:rFonts w:ascii="Times New Roman" w:eastAsia="宋体" w:hAnsi="Times New Roman" w:cs="Times New Roman"/>
          <w:sz w:val="24"/>
          <w:szCs w:val="24"/>
        </w:rPr>
      </w:pPr>
      <w:r w:rsidRPr="00993620">
        <w:rPr>
          <w:rFonts w:ascii="Times New Roman" w:eastAsia="宋体" w:hAnsi="Times New Roman" w:cs="Times New Roman" w:hint="eastAsia"/>
          <w:sz w:val="24"/>
          <w:szCs w:val="24"/>
        </w:rPr>
        <w:t>超</w:t>
      </w:r>
      <w:r w:rsidRPr="00993620">
        <w:rPr>
          <w:rFonts w:ascii="Times New Roman" w:eastAsia="宋体" w:hAnsi="Times New Roman" w:cs="Times New Roman" w:hint="eastAsia"/>
          <w:b/>
          <w:bCs/>
          <w:color w:val="FFC000"/>
          <w:sz w:val="24"/>
          <w:szCs w:val="24"/>
          <w14:textFill>
            <w14:gradFill>
              <w14:gsLst>
                <w14:gs w14:pos="0">
                  <w14:srgbClr w14:val="FFC000">
                    <w14:shade w14:val="30000"/>
                    <w14:satMod w14:val="115000"/>
                  </w14:srgbClr>
                </w14:gs>
                <w14:gs w14:pos="50000">
                  <w14:srgbClr w14:val="FFC000">
                    <w14:shade w14:val="67500"/>
                    <w14:satMod w14:val="115000"/>
                  </w14:srgbClr>
                </w14:gs>
                <w14:gs w14:pos="100000">
                  <w14:srgbClr w14:val="FFC000">
                    <w14:shade w14:val="100000"/>
                    <w14:satMod w14:val="115000"/>
                  </w14:srgbClr>
                </w14:gs>
              </w14:gsLst>
              <w14:lin w14:ang="18900000" w14:scaled="0"/>
            </w14:gradFill>
          </w14:textFill>
        </w:rPr>
        <w:t>光</w:t>
      </w:r>
      <w:r w:rsidRPr="00993620">
        <w:rPr>
          <w:rFonts w:ascii="Times New Roman" w:eastAsia="宋体" w:hAnsi="Times New Roman" w:cs="Times New Roman" w:hint="eastAsia"/>
          <w:sz w:val="24"/>
          <w:szCs w:val="24"/>
        </w:rPr>
        <w:t>系</w:t>
      </w:r>
      <w:r w:rsidR="00C30F14" w:rsidRPr="00993620">
        <w:rPr>
          <w:rFonts w:ascii="Times New Roman" w:eastAsia="宋体" w:hAnsi="Times New Roman" w:cs="Times New Roman"/>
          <w:noProof/>
          <w:sz w:val="24"/>
          <w:szCs w:val="24"/>
        </w:rPr>
        <w:drawing>
          <wp:inline distT="0" distB="0" distL="0" distR="0" wp14:anchorId="2FB3410F" wp14:editId="0AD3A3A2">
            <wp:extent cx="298800" cy="252000"/>
            <wp:effectExtent l="0" t="0" r="6350" b="0"/>
            <wp:docPr id="804792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92442" name=""/>
                    <pic:cNvPicPr/>
                  </pic:nvPicPr>
                  <pic:blipFill>
                    <a:blip r:embed="rId168">
                      <a:extLst>
                        <a:ext uri="{28A0092B-C50C-407E-A947-70E740481C1C}">
                          <a14:useLocalDpi xmlns:a14="http://schemas.microsoft.com/office/drawing/2010/main" val="0"/>
                        </a:ext>
                      </a:extLst>
                    </a:blip>
                    <a:stretch>
                      <a:fillRect/>
                    </a:stretch>
                  </pic:blipFill>
                  <pic:spPr>
                    <a:xfrm>
                      <a:off x="0" y="0"/>
                      <a:ext cx="298800" cy="252000"/>
                    </a:xfrm>
                    <a:prstGeom prst="rect">
                      <a:avLst/>
                    </a:prstGeom>
                  </pic:spPr>
                </pic:pic>
              </a:graphicData>
            </a:graphic>
          </wp:inline>
        </w:drawing>
      </w:r>
      <w:r w:rsidR="00C30F14">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sz w:val="24"/>
          <w:szCs w:val="24"/>
          <w:u w:val="single"/>
        </w:rPr>
        <w:t>克制</w:t>
      </w:r>
      <w:r w:rsidRPr="00993620">
        <w:rPr>
          <w:rFonts w:ascii="Times New Roman" w:eastAsia="宋体" w:hAnsi="Times New Roman" w:cs="Times New Roman" w:hint="eastAsia"/>
          <w:sz w:val="24"/>
          <w:szCs w:val="24"/>
        </w:rPr>
        <w:t>电、数码、格斗、暗</w:t>
      </w:r>
      <w:r w:rsidR="00C30F14">
        <w:rPr>
          <w:rFonts w:ascii="Times New Roman" w:eastAsia="宋体" w:hAnsi="Times New Roman" w:cs="Times New Roman" w:hint="eastAsia"/>
          <w:sz w:val="24"/>
          <w:szCs w:val="24"/>
        </w:rPr>
        <w:t xml:space="preserve"> </w:t>
      </w:r>
      <w:r w:rsidR="00C30F14" w:rsidRPr="00993620">
        <w:rPr>
          <w:rFonts w:ascii="Segoe UI Symbol" w:eastAsia="宋体" w:hAnsi="Segoe UI Symbol" w:cs="Segoe UI Symbol" w:hint="eastAsia"/>
          <w:b/>
          <w:bCs/>
          <w:color w:val="7030A0"/>
          <w:sz w:val="24"/>
          <w:szCs w:val="24"/>
        </w:rPr>
        <w:t>★</w:t>
      </w:r>
    </w:p>
    <w:p w14:paraId="15A7373E" w14:textId="05D4E934" w:rsidR="00993620" w:rsidRPr="00993620" w:rsidRDefault="00993620" w:rsidP="00C30F14">
      <w:pPr>
        <w:widowControl w:val="0"/>
        <w:ind w:left="360"/>
        <w:rPr>
          <w:rFonts w:ascii="Times New Roman" w:eastAsia="宋体" w:hAnsi="Times New Roman" w:cs="Times New Roman"/>
          <w:sz w:val="24"/>
          <w:szCs w:val="24"/>
        </w:rPr>
      </w:pPr>
      <w:r w:rsidRPr="00993620">
        <w:rPr>
          <w:rFonts w:ascii="Times New Roman" w:eastAsia="宋体" w:hAnsi="Times New Roman" w:cs="Times New Roman" w:hint="eastAsia"/>
          <w:b/>
          <w:bCs/>
          <w:sz w:val="24"/>
          <w:szCs w:val="24"/>
        </w:rPr>
        <w:t>最推荐：</w:t>
      </w:r>
      <w:r w:rsidR="00C30F14">
        <w:rPr>
          <w:rFonts w:ascii="Times New Roman" w:eastAsia="宋体" w:hAnsi="Times New Roman" w:cs="Times New Roman" w:hint="eastAsia"/>
          <w:b/>
          <w:bCs/>
          <w:sz w:val="24"/>
          <w:szCs w:val="24"/>
        </w:rPr>
        <w:t>唤灵圣天伊</w:t>
      </w:r>
      <w:r w:rsidR="00C30F14">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实用性：</w:t>
      </w:r>
      <w:r w:rsidR="00C30F14">
        <w:rPr>
          <w:rFonts w:ascii="Times New Roman" w:eastAsia="宋体" w:hAnsi="Times New Roman" w:cs="Times New Roman" w:hint="eastAsia"/>
          <w:sz w:val="24"/>
          <w:szCs w:val="24"/>
        </w:rPr>
        <w:t>唤灵圣天伊</w:t>
      </w:r>
      <w:r w:rsidR="00C30F14">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伤害：</w:t>
      </w:r>
      <w:r w:rsidR="00C30F14">
        <w:rPr>
          <w:rFonts w:ascii="Times New Roman" w:eastAsia="宋体" w:hAnsi="Times New Roman" w:cs="Times New Roman" w:hint="eastAsia"/>
          <w:sz w:val="24"/>
          <w:szCs w:val="24"/>
        </w:rPr>
        <w:t>唤灵圣天伊</w:t>
      </w:r>
      <w:r w:rsidR="00C30F14">
        <w:rPr>
          <w:rFonts w:ascii="Times New Roman" w:eastAsia="宋体" w:hAnsi="Times New Roman" w:cs="Times New Roman" w:hint="eastAsia"/>
          <w:sz w:val="24"/>
          <w:szCs w:val="24"/>
        </w:rPr>
        <w:t>*</w:t>
      </w:r>
    </w:p>
    <w:p w14:paraId="4AFF0968" w14:textId="442573CC" w:rsidR="00993620" w:rsidRPr="00993620" w:rsidRDefault="00993620" w:rsidP="00993620">
      <w:pPr>
        <w:widowControl w:val="0"/>
        <w:numPr>
          <w:ilvl w:val="0"/>
          <w:numId w:val="11"/>
        </w:numPr>
        <w:spacing w:line="240" w:lineRule="auto"/>
        <w:rPr>
          <w:rFonts w:ascii="Times New Roman" w:eastAsia="宋体" w:hAnsi="Times New Roman" w:cs="Times New Roman"/>
          <w:sz w:val="24"/>
          <w:szCs w:val="24"/>
        </w:rPr>
      </w:pPr>
      <w:r w:rsidRPr="00993620">
        <w:rPr>
          <w:rFonts w:ascii="Times New Roman" w:eastAsia="宋体" w:hAnsi="Times New Roman" w:cs="Times New Roman" w:hint="eastAsia"/>
          <w:sz w:val="24"/>
          <w:szCs w:val="24"/>
        </w:rPr>
        <w:t>超</w:t>
      </w:r>
      <w:r w:rsidRPr="00993620">
        <w:rPr>
          <w:rFonts w:ascii="Times New Roman" w:eastAsia="宋体" w:hAnsi="Times New Roman" w:cs="Times New Roman" w:hint="eastAsia"/>
          <w:b/>
          <w:bCs/>
          <w:color w:val="2E1628"/>
          <w:sz w:val="24"/>
          <w:szCs w:val="24"/>
        </w:rPr>
        <w:t>暗</w:t>
      </w:r>
      <w:r w:rsidRPr="00993620">
        <w:rPr>
          <w:rFonts w:ascii="Times New Roman" w:eastAsia="宋体" w:hAnsi="Times New Roman" w:cs="Times New Roman" w:hint="eastAsia"/>
          <w:sz w:val="24"/>
          <w:szCs w:val="24"/>
        </w:rPr>
        <w:t>系</w:t>
      </w:r>
      <w:r w:rsidR="00C30F14" w:rsidRPr="00993620">
        <w:rPr>
          <w:rFonts w:ascii="Times New Roman" w:eastAsia="宋体" w:hAnsi="Times New Roman" w:cs="Times New Roman"/>
          <w:noProof/>
          <w:sz w:val="24"/>
          <w:szCs w:val="24"/>
        </w:rPr>
        <w:drawing>
          <wp:inline distT="0" distB="0" distL="0" distR="0" wp14:anchorId="3D45A614" wp14:editId="34011C64">
            <wp:extent cx="288000" cy="252000"/>
            <wp:effectExtent l="0" t="0" r="0" b="0"/>
            <wp:docPr id="662581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81081" name=""/>
                    <pic:cNvPicPr/>
                  </pic:nvPicPr>
                  <pic:blipFill>
                    <a:blip r:embed="rId147">
                      <a:extLst>
                        <a:ext uri="{28A0092B-C50C-407E-A947-70E740481C1C}">
                          <a14:useLocalDpi xmlns:a14="http://schemas.microsoft.com/office/drawing/2010/main" val="0"/>
                        </a:ext>
                      </a:extLst>
                    </a:blip>
                    <a:stretch>
                      <a:fillRect/>
                    </a:stretch>
                  </pic:blipFill>
                  <pic:spPr>
                    <a:xfrm>
                      <a:off x="0" y="0"/>
                      <a:ext cx="288000" cy="252000"/>
                    </a:xfrm>
                    <a:prstGeom prst="rect">
                      <a:avLst/>
                    </a:prstGeom>
                  </pic:spPr>
                </pic:pic>
              </a:graphicData>
            </a:graphic>
          </wp:inline>
        </w:drawing>
      </w:r>
      <w:r w:rsidR="00C30F14">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sz w:val="24"/>
          <w:szCs w:val="24"/>
          <w:u w:val="single"/>
        </w:rPr>
        <w:t>克制</w:t>
      </w:r>
      <w:r w:rsidRPr="00993620">
        <w:rPr>
          <w:rFonts w:ascii="Times New Roman" w:eastAsia="宋体" w:hAnsi="Times New Roman" w:cs="Times New Roman" w:hint="eastAsia"/>
          <w:sz w:val="24"/>
          <w:szCs w:val="24"/>
        </w:rPr>
        <w:t>电、土、不朽、龙</w:t>
      </w:r>
      <w:r w:rsidR="00C30F14">
        <w:rPr>
          <w:rFonts w:ascii="Times New Roman" w:eastAsia="宋体" w:hAnsi="Times New Roman" w:cs="Times New Roman" w:hint="eastAsia"/>
          <w:sz w:val="24"/>
          <w:szCs w:val="24"/>
        </w:rPr>
        <w:t xml:space="preserve"> </w:t>
      </w:r>
      <w:r w:rsidR="00C30F14" w:rsidRPr="00993620">
        <w:rPr>
          <w:rFonts w:ascii="Segoe UI Symbol" w:eastAsia="宋体" w:hAnsi="Segoe UI Symbol" w:cs="Segoe UI Symbol" w:hint="eastAsia"/>
          <w:b/>
          <w:bCs/>
          <w:color w:val="7030A0"/>
          <w:sz w:val="24"/>
          <w:szCs w:val="24"/>
        </w:rPr>
        <w:t>★</w:t>
      </w:r>
    </w:p>
    <w:p w14:paraId="1317A3EF" w14:textId="68943E08" w:rsidR="00993620" w:rsidRPr="00993620" w:rsidRDefault="00993620" w:rsidP="00C30F14">
      <w:pPr>
        <w:widowControl w:val="0"/>
        <w:ind w:left="360"/>
        <w:rPr>
          <w:rFonts w:ascii="Times New Roman" w:eastAsia="宋体" w:hAnsi="Times New Roman" w:cs="Times New Roman"/>
          <w:sz w:val="24"/>
          <w:szCs w:val="24"/>
        </w:rPr>
      </w:pPr>
      <w:r w:rsidRPr="00993620">
        <w:rPr>
          <w:rFonts w:ascii="Times New Roman" w:eastAsia="宋体" w:hAnsi="Times New Roman" w:cs="Times New Roman" w:hint="eastAsia"/>
          <w:b/>
          <w:bCs/>
          <w:sz w:val="24"/>
          <w:szCs w:val="24"/>
        </w:rPr>
        <w:t>最推荐：光烬艾琳</w:t>
      </w:r>
      <w:r w:rsidRPr="00993620">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实用性：</w:t>
      </w:r>
      <w:r w:rsidRPr="00993620">
        <w:rPr>
          <w:rFonts w:ascii="Times New Roman" w:eastAsia="宋体" w:hAnsi="Times New Roman" w:cs="Times New Roman" w:hint="eastAsia"/>
          <w:sz w:val="24"/>
          <w:szCs w:val="24"/>
        </w:rPr>
        <w:t>光烬艾琳</w:t>
      </w:r>
      <w:r w:rsidRPr="00993620">
        <w:rPr>
          <w:rFonts w:ascii="Times New Roman" w:eastAsia="宋体" w:hAnsi="Times New Roman" w:cs="Times New Roman" w:hint="eastAsia"/>
          <w:sz w:val="24"/>
          <w:szCs w:val="24"/>
        </w:rPr>
        <w:t xml:space="preserve">  </w:t>
      </w:r>
      <w:r w:rsidR="00C30F14">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伤害：</w:t>
      </w:r>
      <w:r w:rsidRPr="00993620">
        <w:rPr>
          <w:rFonts w:ascii="Times New Roman" w:eastAsia="宋体" w:hAnsi="Times New Roman" w:cs="Times New Roman" w:hint="eastAsia"/>
          <w:sz w:val="24"/>
          <w:szCs w:val="24"/>
        </w:rPr>
        <w:t>光烬艾琳</w:t>
      </w:r>
    </w:p>
    <w:p w14:paraId="0CF8B502" w14:textId="11AF2329" w:rsidR="00993620" w:rsidRPr="00993620" w:rsidRDefault="00993620" w:rsidP="00993620">
      <w:pPr>
        <w:widowControl w:val="0"/>
        <w:numPr>
          <w:ilvl w:val="0"/>
          <w:numId w:val="11"/>
        </w:numPr>
        <w:spacing w:line="240" w:lineRule="auto"/>
        <w:rPr>
          <w:rFonts w:ascii="Times New Roman" w:eastAsia="宋体" w:hAnsi="Times New Roman" w:cs="Times New Roman"/>
          <w:sz w:val="24"/>
          <w:szCs w:val="24"/>
        </w:rPr>
      </w:pPr>
      <w:r w:rsidRPr="00993620">
        <w:rPr>
          <w:rFonts w:ascii="Times New Roman" w:eastAsia="宋体" w:hAnsi="Times New Roman" w:cs="Times New Roman" w:hint="eastAsia"/>
          <w:sz w:val="24"/>
          <w:szCs w:val="24"/>
        </w:rPr>
        <w:t>超</w:t>
      </w:r>
      <w:r w:rsidRPr="00993620">
        <w:rPr>
          <w:rFonts w:ascii="Times New Roman" w:eastAsia="宋体" w:hAnsi="Times New Roman" w:cs="Times New Roman" w:hint="eastAsia"/>
          <w:b/>
          <w:bCs/>
          <w:color w:val="E36C0A"/>
          <w:sz w:val="24"/>
          <w:szCs w:val="24"/>
        </w:rPr>
        <w:t>龙</w:t>
      </w:r>
      <w:r w:rsidRPr="00993620">
        <w:rPr>
          <w:rFonts w:ascii="Times New Roman" w:eastAsia="宋体" w:hAnsi="Times New Roman" w:cs="Times New Roman" w:hint="eastAsia"/>
          <w:sz w:val="24"/>
          <w:szCs w:val="24"/>
        </w:rPr>
        <w:t>系</w:t>
      </w:r>
      <w:r w:rsidR="00C30F14" w:rsidRPr="00993620">
        <w:rPr>
          <w:rFonts w:ascii="Times New Roman" w:eastAsia="宋体" w:hAnsi="Times New Roman" w:cs="Times New Roman"/>
          <w:noProof/>
          <w:sz w:val="24"/>
          <w:szCs w:val="24"/>
        </w:rPr>
        <w:drawing>
          <wp:inline distT="0" distB="0" distL="0" distR="0" wp14:anchorId="47E34238" wp14:editId="7470425F">
            <wp:extent cx="288000" cy="252000"/>
            <wp:effectExtent l="0" t="0" r="0" b="0"/>
            <wp:docPr id="2104028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28463" name=""/>
                    <pic:cNvPicPr/>
                  </pic:nvPicPr>
                  <pic:blipFill>
                    <a:blip r:embed="rId153">
                      <a:extLst>
                        <a:ext uri="{28A0092B-C50C-407E-A947-70E740481C1C}">
                          <a14:useLocalDpi xmlns:a14="http://schemas.microsoft.com/office/drawing/2010/main" val="0"/>
                        </a:ext>
                      </a:extLst>
                    </a:blip>
                    <a:stretch>
                      <a:fillRect/>
                    </a:stretch>
                  </pic:blipFill>
                  <pic:spPr>
                    <a:xfrm>
                      <a:off x="0" y="0"/>
                      <a:ext cx="288000" cy="252000"/>
                    </a:xfrm>
                    <a:prstGeom prst="rect">
                      <a:avLst/>
                    </a:prstGeom>
                  </pic:spPr>
                </pic:pic>
              </a:graphicData>
            </a:graphic>
          </wp:inline>
        </w:drawing>
      </w:r>
      <w:r w:rsidRPr="00993620">
        <w:rPr>
          <w:rFonts w:ascii="Times New Roman" w:eastAsia="宋体" w:hAnsi="Times New Roman" w:cs="Times New Roman"/>
          <w:sz w:val="24"/>
          <w:szCs w:val="24"/>
        </w:rPr>
        <w:tab/>
      </w:r>
      <w:r w:rsidRPr="00993620">
        <w:rPr>
          <w:rFonts w:ascii="Times New Roman" w:eastAsia="宋体" w:hAnsi="Times New Roman" w:cs="Times New Roman" w:hint="eastAsia"/>
          <w:sz w:val="24"/>
          <w:szCs w:val="24"/>
          <w:u w:val="single"/>
        </w:rPr>
        <w:t>克制</w:t>
      </w:r>
      <w:r w:rsidRPr="00993620">
        <w:rPr>
          <w:rFonts w:ascii="Times New Roman" w:eastAsia="宋体" w:hAnsi="Times New Roman" w:cs="Times New Roman" w:hint="eastAsia"/>
          <w:sz w:val="24"/>
          <w:szCs w:val="24"/>
        </w:rPr>
        <w:t>土、数码、仙灵、格斗、光</w:t>
      </w:r>
      <w:r w:rsidRPr="00993620">
        <w:rPr>
          <w:rFonts w:ascii="Times New Roman" w:eastAsia="宋体" w:hAnsi="Times New Roman" w:cs="Times New Roman" w:hint="eastAsia"/>
          <w:sz w:val="24"/>
          <w:szCs w:val="24"/>
        </w:rPr>
        <w:t xml:space="preserve"> </w:t>
      </w:r>
      <w:r w:rsidRPr="00993620">
        <w:rPr>
          <w:rFonts w:ascii="Segoe UI Symbol" w:eastAsia="宋体" w:hAnsi="Segoe UI Symbol" w:cs="Segoe UI Symbol" w:hint="eastAsia"/>
          <w:b/>
          <w:bCs/>
          <w:color w:val="7030A0"/>
          <w:sz w:val="24"/>
          <w:szCs w:val="24"/>
        </w:rPr>
        <w:t>★</w:t>
      </w:r>
    </w:p>
    <w:p w14:paraId="3C44D582" w14:textId="21903FF3" w:rsidR="00993620" w:rsidRPr="00993620" w:rsidRDefault="00993620" w:rsidP="00993620">
      <w:pPr>
        <w:widowControl w:val="0"/>
        <w:ind w:left="360"/>
        <w:rPr>
          <w:rFonts w:ascii="Times New Roman" w:eastAsia="宋体" w:hAnsi="Times New Roman" w:cs="Times New Roman"/>
          <w:sz w:val="24"/>
          <w:szCs w:val="24"/>
        </w:rPr>
      </w:pPr>
      <w:r w:rsidRPr="00993620">
        <w:rPr>
          <w:rFonts w:ascii="Times New Roman" w:eastAsia="宋体" w:hAnsi="Times New Roman" w:cs="Times New Roman" w:hint="eastAsia"/>
          <w:b/>
          <w:bCs/>
          <w:sz w:val="24"/>
          <w:szCs w:val="24"/>
        </w:rPr>
        <w:t>最推荐：</w:t>
      </w:r>
      <w:r w:rsidRPr="00993620">
        <w:rPr>
          <w:rFonts w:ascii="Times New Roman" w:eastAsia="宋体" w:hAnsi="Times New Roman" w:cs="Times New Roman" w:hint="eastAsia"/>
          <w:b/>
          <w:bCs/>
          <w:sz w:val="24"/>
          <w:szCs w:val="24"/>
        </w:rPr>
        <w:t>1314</w:t>
      </w:r>
      <w:r w:rsidR="00C30F14">
        <w:rPr>
          <w:rFonts w:ascii="Times New Roman" w:eastAsia="宋体" w:hAnsi="Times New Roman" w:cs="Times New Roman" w:hint="eastAsia"/>
          <w:b/>
          <w:bCs/>
          <w:color w:val="7030A0"/>
          <w:sz w:val="24"/>
          <w:szCs w:val="24"/>
        </w:rPr>
        <w:t xml:space="preserve">   </w:t>
      </w:r>
      <w:r w:rsidRPr="00993620">
        <w:rPr>
          <w:rFonts w:ascii="Times New Roman" w:eastAsia="宋体" w:hAnsi="Times New Roman" w:cs="Times New Roman" w:hint="eastAsia"/>
          <w:b/>
          <w:bCs/>
          <w:sz w:val="24"/>
          <w:szCs w:val="24"/>
        </w:rPr>
        <w:t>实用性：</w:t>
      </w:r>
      <w:r w:rsidRPr="00993620">
        <w:rPr>
          <w:rFonts w:ascii="Times New Roman" w:eastAsia="宋体" w:hAnsi="Times New Roman" w:cs="Times New Roman" w:hint="eastAsia"/>
          <w:sz w:val="24"/>
          <w:szCs w:val="24"/>
        </w:rPr>
        <w:t>1314</w:t>
      </w:r>
      <w:r w:rsidR="00C30F14">
        <w:rPr>
          <w:rFonts w:ascii="Times New Roman" w:eastAsia="宋体" w:hAnsi="Times New Roman" w:cs="Times New Roman" w:hint="eastAsia"/>
          <w:sz w:val="24"/>
          <w:szCs w:val="24"/>
        </w:rPr>
        <w:t>/</w:t>
      </w:r>
      <w:r w:rsidR="00C30F14">
        <w:rPr>
          <w:rFonts w:ascii="Times New Roman" w:eastAsia="宋体" w:hAnsi="Times New Roman" w:cs="Times New Roman" w:hint="eastAsia"/>
          <w:sz w:val="24"/>
          <w:szCs w:val="24"/>
        </w:rPr>
        <w:t>秘宝</w:t>
      </w:r>
      <w:r w:rsidR="00C30F14">
        <w:rPr>
          <w:rFonts w:ascii="Times New Roman" w:eastAsia="宋体" w:hAnsi="Times New Roman" w:cs="Times New Roman" w:hint="eastAsia"/>
          <w:sz w:val="24"/>
          <w:szCs w:val="24"/>
        </w:rPr>
        <w:t xml:space="preserve">132   </w:t>
      </w:r>
      <w:r w:rsidRPr="00993620">
        <w:rPr>
          <w:rFonts w:ascii="Times New Roman" w:eastAsia="宋体" w:hAnsi="Times New Roman" w:cs="Times New Roman" w:hint="eastAsia"/>
          <w:b/>
          <w:bCs/>
          <w:sz w:val="24"/>
          <w:szCs w:val="24"/>
        </w:rPr>
        <w:t>伤害：</w:t>
      </w:r>
      <w:r w:rsidRPr="00993620">
        <w:rPr>
          <w:rFonts w:ascii="Times New Roman" w:eastAsia="宋体" w:hAnsi="Times New Roman" w:cs="Times New Roman" w:hint="eastAsia"/>
          <w:sz w:val="24"/>
          <w:szCs w:val="24"/>
        </w:rPr>
        <w:t>秘宝伊撒尔</w:t>
      </w:r>
    </w:p>
    <w:p w14:paraId="37BFB684" w14:textId="72F2E6F8" w:rsidR="00993620" w:rsidRPr="00993620" w:rsidRDefault="00C30F14" w:rsidP="00993620">
      <w:pPr>
        <w:widowControl w:val="0"/>
        <w:numPr>
          <w:ilvl w:val="0"/>
          <w:numId w:val="11"/>
        </w:numPr>
        <w:spacing w:line="240" w:lineRule="auto"/>
        <w:rPr>
          <w:rFonts w:ascii="Times New Roman" w:eastAsia="宋体" w:hAnsi="Times New Roman" w:cs="Times New Roman"/>
          <w:sz w:val="24"/>
          <w:szCs w:val="24"/>
        </w:rPr>
      </w:pPr>
      <w:r w:rsidRPr="00993620">
        <w:rPr>
          <w:rFonts w:ascii="Times New Roman" w:eastAsia="宋体" w:hAnsi="Times New Roman" w:cs="Times New Roman" w:hint="eastAsia"/>
          <w:sz w:val="24"/>
          <w:szCs w:val="24"/>
        </w:rPr>
        <w:t>超</w:t>
      </w:r>
      <w:r w:rsidR="00993620" w:rsidRPr="00993620">
        <w:rPr>
          <w:rFonts w:ascii="Times New Roman" w:eastAsia="宋体" w:hAnsi="Times New Roman" w:cs="Times New Roman" w:hint="eastAsia"/>
          <w:b/>
          <w:bCs/>
          <w:color w:val="0070C0"/>
          <w:sz w:val="24"/>
          <w:szCs w:val="24"/>
        </w:rPr>
        <w:t>上古</w:t>
      </w:r>
      <w:r w:rsidR="00993620" w:rsidRPr="00993620">
        <w:rPr>
          <w:rFonts w:ascii="Times New Roman" w:eastAsia="宋体" w:hAnsi="Times New Roman" w:cs="Times New Roman" w:hint="eastAsia"/>
          <w:sz w:val="24"/>
          <w:szCs w:val="24"/>
        </w:rPr>
        <w:t>系</w:t>
      </w:r>
      <w:r w:rsidRPr="00993620">
        <w:rPr>
          <w:rFonts w:ascii="Times New Roman" w:eastAsia="宋体" w:hAnsi="Times New Roman" w:cs="Times New Roman"/>
          <w:noProof/>
          <w:sz w:val="24"/>
          <w:szCs w:val="24"/>
        </w:rPr>
        <w:drawing>
          <wp:inline distT="0" distB="0" distL="0" distR="0" wp14:anchorId="0B64C94F" wp14:editId="348B9ACA">
            <wp:extent cx="270000" cy="252000"/>
            <wp:effectExtent l="0" t="0" r="0" b="0"/>
            <wp:docPr id="2137649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84044" name=""/>
                    <pic:cNvPicPr/>
                  </pic:nvPicPr>
                  <pic:blipFill>
                    <a:blip r:embed="rId157">
                      <a:extLst>
                        <a:ext uri="{28A0092B-C50C-407E-A947-70E740481C1C}">
                          <a14:useLocalDpi xmlns:a14="http://schemas.microsoft.com/office/drawing/2010/main" val="0"/>
                        </a:ext>
                      </a:extLst>
                    </a:blip>
                    <a:stretch>
                      <a:fillRect/>
                    </a:stretch>
                  </pic:blipFill>
                  <pic:spPr>
                    <a:xfrm>
                      <a:off x="0" y="0"/>
                      <a:ext cx="270000" cy="252000"/>
                    </a:xfrm>
                    <a:prstGeom prst="rect">
                      <a:avLst/>
                    </a:prstGeom>
                  </pic:spPr>
                </pic:pic>
              </a:graphicData>
            </a:graphic>
          </wp:inline>
        </w:drawing>
      </w:r>
      <w:r>
        <w:rPr>
          <w:rFonts w:ascii="Times New Roman" w:eastAsia="宋体" w:hAnsi="Times New Roman" w:cs="Times New Roman" w:hint="eastAsia"/>
          <w:sz w:val="24"/>
          <w:szCs w:val="24"/>
        </w:rPr>
        <w:t xml:space="preserve"> </w:t>
      </w:r>
      <w:r w:rsidR="00993620" w:rsidRPr="00993620">
        <w:rPr>
          <w:rFonts w:ascii="Times New Roman" w:eastAsia="宋体" w:hAnsi="Times New Roman" w:cs="Times New Roman" w:hint="eastAsia"/>
          <w:sz w:val="24"/>
          <w:szCs w:val="24"/>
          <w:u w:val="single"/>
        </w:rPr>
        <w:t>克制</w:t>
      </w:r>
      <w:r w:rsidR="00993620" w:rsidRPr="00993620">
        <w:rPr>
          <w:rFonts w:ascii="Times New Roman" w:eastAsia="宋体" w:hAnsi="Times New Roman" w:cs="Times New Roman" w:hint="eastAsia"/>
          <w:sz w:val="24"/>
          <w:szCs w:val="24"/>
        </w:rPr>
        <w:t>仙灵、虚境、王</w:t>
      </w:r>
      <w:r w:rsidR="00993620" w:rsidRPr="00993620">
        <w:rPr>
          <w:rFonts w:ascii="Times New Roman" w:eastAsia="宋体" w:hAnsi="Times New Roman" w:cs="Times New Roman" w:hint="eastAsia"/>
          <w:sz w:val="24"/>
          <w:szCs w:val="24"/>
        </w:rPr>
        <w:t xml:space="preserve"> </w:t>
      </w:r>
    </w:p>
    <w:p w14:paraId="50C9BB12" w14:textId="2E96EB84" w:rsidR="00993620" w:rsidRPr="00993620" w:rsidRDefault="00993620" w:rsidP="00993620">
      <w:pPr>
        <w:widowControl w:val="0"/>
        <w:ind w:left="360"/>
        <w:rPr>
          <w:rFonts w:ascii="Times New Roman" w:eastAsia="宋体" w:hAnsi="Times New Roman" w:cs="Times New Roman"/>
          <w:sz w:val="24"/>
          <w:szCs w:val="24"/>
        </w:rPr>
      </w:pPr>
      <w:r w:rsidRPr="00993620">
        <w:rPr>
          <w:rFonts w:ascii="Times New Roman" w:eastAsia="宋体" w:hAnsi="Times New Roman" w:cs="Times New Roman" w:hint="eastAsia"/>
          <w:b/>
          <w:bCs/>
          <w:sz w:val="24"/>
          <w:szCs w:val="24"/>
        </w:rPr>
        <w:t>最推荐：阿蒙王</w:t>
      </w:r>
      <w:r w:rsidR="00C30F14">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实用性：</w:t>
      </w:r>
      <w:r w:rsidR="00C30F14">
        <w:rPr>
          <w:rFonts w:ascii="Times New Roman" w:eastAsia="宋体" w:hAnsi="Times New Roman" w:cs="Times New Roman" w:hint="eastAsia"/>
          <w:sz w:val="24"/>
          <w:szCs w:val="24"/>
        </w:rPr>
        <w:t>秘宝星龙</w:t>
      </w:r>
      <w:r w:rsidR="00C30F14">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伤害：</w:t>
      </w:r>
      <w:r w:rsidR="00C30F14" w:rsidRPr="00C30F14">
        <w:rPr>
          <w:rFonts w:ascii="Times New Roman" w:eastAsia="宋体" w:hAnsi="Times New Roman" w:cs="Times New Roman" w:hint="eastAsia"/>
          <w:sz w:val="24"/>
          <w:szCs w:val="24"/>
        </w:rPr>
        <w:t>秘宝星龙</w:t>
      </w:r>
    </w:p>
    <w:p w14:paraId="661A8890" w14:textId="21D70691" w:rsidR="00993620" w:rsidRPr="00993620" w:rsidRDefault="00C30F14" w:rsidP="00993620">
      <w:pPr>
        <w:widowControl w:val="0"/>
        <w:numPr>
          <w:ilvl w:val="0"/>
          <w:numId w:val="11"/>
        </w:numPr>
        <w:spacing w:line="240" w:lineRule="auto"/>
        <w:rPr>
          <w:rFonts w:ascii="Times New Roman" w:eastAsia="宋体" w:hAnsi="Times New Roman" w:cs="Times New Roman"/>
          <w:sz w:val="24"/>
          <w:szCs w:val="24"/>
        </w:rPr>
      </w:pPr>
      <w:r w:rsidRPr="00993620">
        <w:rPr>
          <w:rFonts w:ascii="Times New Roman" w:eastAsia="宋体" w:hAnsi="Times New Roman" w:cs="Times New Roman" w:hint="eastAsia"/>
          <w:sz w:val="24"/>
          <w:szCs w:val="24"/>
        </w:rPr>
        <w:t>超</w:t>
      </w:r>
      <w:r w:rsidR="00993620" w:rsidRPr="00993620">
        <w:rPr>
          <w:rFonts w:ascii="Times New Roman" w:eastAsia="宋体" w:hAnsi="Times New Roman" w:cs="Times New Roman" w:hint="eastAsia"/>
          <w:b/>
          <w:bCs/>
          <w:color w:val="31849B"/>
          <w:sz w:val="24"/>
          <w:szCs w:val="24"/>
        </w:rPr>
        <w:t>数码</w:t>
      </w:r>
      <w:r w:rsidR="00993620" w:rsidRPr="00993620">
        <w:rPr>
          <w:rFonts w:ascii="Times New Roman" w:eastAsia="宋体" w:hAnsi="Times New Roman" w:cs="Times New Roman" w:hint="eastAsia"/>
          <w:sz w:val="24"/>
          <w:szCs w:val="24"/>
        </w:rPr>
        <w:t>系</w:t>
      </w:r>
      <w:r w:rsidRPr="00993620">
        <w:rPr>
          <w:rFonts w:ascii="Times New Roman" w:eastAsia="宋体" w:hAnsi="Times New Roman" w:cs="Times New Roman"/>
          <w:noProof/>
          <w:sz w:val="24"/>
          <w:szCs w:val="24"/>
        </w:rPr>
        <w:drawing>
          <wp:inline distT="0" distB="0" distL="0" distR="0" wp14:anchorId="2DCFC091" wp14:editId="161B57AA">
            <wp:extent cx="270000" cy="252000"/>
            <wp:effectExtent l="0" t="0" r="0" b="0"/>
            <wp:docPr id="665594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94698" name=""/>
                    <pic:cNvPicPr/>
                  </pic:nvPicPr>
                  <pic:blipFill>
                    <a:blip r:embed="rId169">
                      <a:extLst>
                        <a:ext uri="{28A0092B-C50C-407E-A947-70E740481C1C}">
                          <a14:useLocalDpi xmlns:a14="http://schemas.microsoft.com/office/drawing/2010/main" val="0"/>
                        </a:ext>
                      </a:extLst>
                    </a:blip>
                    <a:stretch>
                      <a:fillRect/>
                    </a:stretch>
                  </pic:blipFill>
                  <pic:spPr>
                    <a:xfrm>
                      <a:off x="0" y="0"/>
                      <a:ext cx="270000" cy="252000"/>
                    </a:xfrm>
                    <a:prstGeom prst="rect">
                      <a:avLst/>
                    </a:prstGeom>
                  </pic:spPr>
                </pic:pic>
              </a:graphicData>
            </a:graphic>
          </wp:inline>
        </w:drawing>
      </w:r>
      <w:r>
        <w:rPr>
          <w:rFonts w:ascii="Times New Roman" w:eastAsia="宋体" w:hAnsi="Times New Roman" w:cs="Times New Roman" w:hint="eastAsia"/>
          <w:sz w:val="24"/>
          <w:szCs w:val="24"/>
        </w:rPr>
        <w:t xml:space="preserve"> </w:t>
      </w:r>
      <w:r w:rsidR="00993620" w:rsidRPr="00993620">
        <w:rPr>
          <w:rFonts w:ascii="Times New Roman" w:eastAsia="宋体" w:hAnsi="Times New Roman" w:cs="Times New Roman" w:hint="eastAsia"/>
          <w:sz w:val="24"/>
          <w:szCs w:val="24"/>
          <w:u w:val="single"/>
        </w:rPr>
        <w:t>克制</w:t>
      </w:r>
      <w:r w:rsidR="00993620" w:rsidRPr="00993620">
        <w:rPr>
          <w:rFonts w:ascii="Times New Roman" w:eastAsia="宋体" w:hAnsi="Times New Roman" w:cs="Times New Roman" w:hint="eastAsia"/>
          <w:sz w:val="24"/>
          <w:szCs w:val="24"/>
        </w:rPr>
        <w:t>木、上古、神秘、仙灵、神兵、土</w:t>
      </w:r>
      <w:r w:rsidR="00993620" w:rsidRPr="00993620">
        <w:rPr>
          <w:rFonts w:ascii="Times New Roman" w:eastAsia="宋体" w:hAnsi="Times New Roman" w:cs="Times New Roman" w:hint="eastAsia"/>
          <w:sz w:val="24"/>
          <w:szCs w:val="24"/>
        </w:rPr>
        <w:t xml:space="preserve"> </w:t>
      </w:r>
      <w:r w:rsidR="00993620" w:rsidRPr="00993620">
        <w:rPr>
          <w:rFonts w:ascii="Segoe UI Symbol" w:eastAsia="宋体" w:hAnsi="Segoe UI Symbol" w:cs="Segoe UI Symbol" w:hint="eastAsia"/>
          <w:b/>
          <w:bCs/>
          <w:color w:val="7030A0"/>
          <w:sz w:val="24"/>
          <w:szCs w:val="24"/>
        </w:rPr>
        <w:t>★</w:t>
      </w:r>
    </w:p>
    <w:p w14:paraId="22F5F327" w14:textId="7F5FEC4B" w:rsidR="00993620" w:rsidRPr="00993620" w:rsidRDefault="00993620" w:rsidP="00993620">
      <w:pPr>
        <w:widowControl w:val="0"/>
        <w:ind w:left="360"/>
        <w:rPr>
          <w:rFonts w:ascii="Times New Roman" w:eastAsia="宋体" w:hAnsi="Times New Roman" w:cs="Times New Roman"/>
          <w:sz w:val="24"/>
          <w:szCs w:val="24"/>
        </w:rPr>
      </w:pPr>
      <w:r w:rsidRPr="00993620">
        <w:rPr>
          <w:rFonts w:ascii="Times New Roman" w:eastAsia="宋体" w:hAnsi="Times New Roman" w:cs="Times New Roman" w:hint="eastAsia"/>
          <w:b/>
          <w:bCs/>
          <w:sz w:val="24"/>
          <w:szCs w:val="24"/>
        </w:rPr>
        <w:t>最推荐：</w:t>
      </w:r>
      <w:r w:rsidR="00C30F14">
        <w:rPr>
          <w:rFonts w:ascii="Times New Roman" w:eastAsia="宋体" w:hAnsi="Times New Roman" w:cs="Times New Roman" w:hint="eastAsia"/>
          <w:b/>
          <w:bCs/>
          <w:sz w:val="24"/>
          <w:szCs w:val="24"/>
        </w:rPr>
        <w:t>天女</w:t>
      </w:r>
      <w:r w:rsidR="00C30F14">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实用性：</w:t>
      </w:r>
      <w:r w:rsidRPr="00993620">
        <w:rPr>
          <w:rFonts w:ascii="Times New Roman" w:eastAsia="宋体" w:hAnsi="Times New Roman" w:cs="Times New Roman" w:hint="eastAsia"/>
          <w:sz w:val="24"/>
          <w:szCs w:val="24"/>
        </w:rPr>
        <w:t>阿比斯</w:t>
      </w:r>
      <w:r w:rsidRPr="00993620">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伤害：</w:t>
      </w:r>
      <w:r w:rsidRPr="00993620">
        <w:rPr>
          <w:rFonts w:ascii="Times New Roman" w:eastAsia="宋体" w:hAnsi="Times New Roman" w:cs="Times New Roman" w:hint="eastAsia"/>
          <w:sz w:val="24"/>
          <w:szCs w:val="24"/>
        </w:rPr>
        <w:t>阿比斯</w:t>
      </w:r>
    </w:p>
    <w:p w14:paraId="507DD5CA" w14:textId="0FC68880" w:rsidR="00993620" w:rsidRPr="00993620" w:rsidRDefault="00C30F14" w:rsidP="00993620">
      <w:pPr>
        <w:widowControl w:val="0"/>
        <w:numPr>
          <w:ilvl w:val="0"/>
          <w:numId w:val="11"/>
        </w:numPr>
        <w:spacing w:line="240" w:lineRule="auto"/>
        <w:rPr>
          <w:rFonts w:ascii="Times New Roman" w:eastAsia="宋体" w:hAnsi="Times New Roman" w:cs="Times New Roman"/>
          <w:sz w:val="24"/>
          <w:szCs w:val="24"/>
        </w:rPr>
      </w:pPr>
      <w:r w:rsidRPr="00993620">
        <w:rPr>
          <w:rFonts w:ascii="Times New Roman" w:eastAsia="宋体" w:hAnsi="Times New Roman" w:cs="Times New Roman" w:hint="eastAsia"/>
          <w:sz w:val="24"/>
          <w:szCs w:val="24"/>
        </w:rPr>
        <w:t>超</w:t>
      </w:r>
      <w:r w:rsidR="00993620" w:rsidRPr="00993620">
        <w:rPr>
          <w:rFonts w:ascii="Times New Roman" w:eastAsia="宋体" w:hAnsi="Times New Roman" w:cs="Times New Roman" w:hint="eastAsia"/>
          <w:b/>
          <w:bCs/>
          <w:color w:val="E36C0A"/>
          <w:sz w:val="24"/>
          <w:szCs w:val="24"/>
        </w:rPr>
        <w:t>圣灵</w:t>
      </w:r>
      <w:r w:rsidR="00993620" w:rsidRPr="00993620">
        <w:rPr>
          <w:rFonts w:ascii="Times New Roman" w:eastAsia="宋体" w:hAnsi="Times New Roman" w:cs="Times New Roman" w:hint="eastAsia"/>
          <w:sz w:val="24"/>
          <w:szCs w:val="24"/>
        </w:rPr>
        <w:t>系</w:t>
      </w:r>
      <w:r w:rsidRPr="00993620">
        <w:rPr>
          <w:rFonts w:ascii="Times New Roman" w:eastAsia="宋体" w:hAnsi="Times New Roman" w:cs="Times New Roman"/>
          <w:noProof/>
          <w:sz w:val="24"/>
          <w:szCs w:val="24"/>
        </w:rPr>
        <w:drawing>
          <wp:inline distT="0" distB="0" distL="0" distR="0" wp14:anchorId="4938534A" wp14:editId="10E02895">
            <wp:extent cx="284400" cy="252000"/>
            <wp:effectExtent l="0" t="0" r="1905" b="0"/>
            <wp:docPr id="1666632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32924" name=""/>
                    <pic:cNvPicPr/>
                  </pic:nvPicPr>
                  <pic:blipFill>
                    <a:blip r:embed="rId146">
                      <a:extLst>
                        <a:ext uri="{28A0092B-C50C-407E-A947-70E740481C1C}">
                          <a14:useLocalDpi xmlns:a14="http://schemas.microsoft.com/office/drawing/2010/main" val="0"/>
                        </a:ext>
                      </a:extLst>
                    </a:blip>
                    <a:stretch>
                      <a:fillRect/>
                    </a:stretch>
                  </pic:blipFill>
                  <pic:spPr>
                    <a:xfrm>
                      <a:off x="0" y="0"/>
                      <a:ext cx="284400" cy="252000"/>
                    </a:xfrm>
                    <a:prstGeom prst="rect">
                      <a:avLst/>
                    </a:prstGeom>
                  </pic:spPr>
                </pic:pic>
              </a:graphicData>
            </a:graphic>
          </wp:inline>
        </w:drawing>
      </w:r>
      <w:r>
        <w:rPr>
          <w:rFonts w:ascii="Times New Roman" w:eastAsia="宋体" w:hAnsi="Times New Roman" w:cs="Times New Roman" w:hint="eastAsia"/>
          <w:sz w:val="24"/>
          <w:szCs w:val="24"/>
        </w:rPr>
        <w:t xml:space="preserve"> </w:t>
      </w:r>
      <w:r w:rsidR="00993620" w:rsidRPr="00993620">
        <w:rPr>
          <w:rFonts w:ascii="Times New Roman" w:eastAsia="宋体" w:hAnsi="Times New Roman" w:cs="Times New Roman" w:hint="eastAsia"/>
          <w:sz w:val="24"/>
          <w:szCs w:val="24"/>
          <w:u w:val="single"/>
        </w:rPr>
        <w:t>克制</w:t>
      </w:r>
      <w:r w:rsidR="00993620" w:rsidRPr="00993620">
        <w:rPr>
          <w:rFonts w:ascii="Times New Roman" w:eastAsia="宋体" w:hAnsi="Times New Roman" w:cs="Times New Roman" w:hint="eastAsia"/>
          <w:sz w:val="24"/>
          <w:szCs w:val="24"/>
        </w:rPr>
        <w:t>电、神、湮灭、上古</w:t>
      </w:r>
      <w:r w:rsidR="00993620" w:rsidRPr="00993620">
        <w:rPr>
          <w:rFonts w:ascii="Times New Roman" w:eastAsia="宋体" w:hAnsi="Times New Roman" w:cs="Times New Roman" w:hint="eastAsia"/>
          <w:sz w:val="24"/>
          <w:szCs w:val="24"/>
        </w:rPr>
        <w:t xml:space="preserve"> </w:t>
      </w:r>
      <w:r w:rsidR="00993620" w:rsidRPr="00993620">
        <w:rPr>
          <w:rFonts w:ascii="Segoe UI Symbol" w:eastAsia="宋体" w:hAnsi="Segoe UI Symbol" w:cs="Segoe UI Symbol" w:hint="eastAsia"/>
          <w:b/>
          <w:bCs/>
          <w:color w:val="7030A0"/>
          <w:sz w:val="24"/>
          <w:szCs w:val="24"/>
        </w:rPr>
        <w:t>★</w:t>
      </w:r>
    </w:p>
    <w:p w14:paraId="067F902F" w14:textId="3BCDCA4F" w:rsidR="00993620" w:rsidRPr="00993620" w:rsidRDefault="00993620" w:rsidP="00993620">
      <w:pPr>
        <w:widowControl w:val="0"/>
        <w:ind w:left="360"/>
        <w:rPr>
          <w:rFonts w:ascii="Times New Roman" w:eastAsia="宋体" w:hAnsi="Times New Roman" w:cs="Times New Roman"/>
          <w:sz w:val="24"/>
          <w:szCs w:val="24"/>
        </w:rPr>
      </w:pPr>
      <w:r w:rsidRPr="00993620">
        <w:rPr>
          <w:rFonts w:ascii="Times New Roman" w:eastAsia="宋体" w:hAnsi="Times New Roman" w:cs="Times New Roman" w:hint="eastAsia"/>
          <w:b/>
          <w:bCs/>
          <w:sz w:val="24"/>
          <w:szCs w:val="24"/>
        </w:rPr>
        <w:t>最推荐：黑梅比</w:t>
      </w:r>
      <w:r w:rsidR="00C30F14">
        <w:rPr>
          <w:rFonts w:ascii="Times New Roman" w:eastAsia="宋体" w:hAnsi="Times New Roman" w:cs="Times New Roman" w:hint="eastAsia"/>
          <w:b/>
          <w:bCs/>
          <w:sz w:val="24"/>
          <w:szCs w:val="24"/>
        </w:rPr>
        <w:t xml:space="preserve">   </w:t>
      </w:r>
      <w:r w:rsidRPr="00993620">
        <w:rPr>
          <w:rFonts w:ascii="Times New Roman" w:eastAsia="宋体" w:hAnsi="Times New Roman" w:cs="Times New Roman" w:hint="eastAsia"/>
          <w:b/>
          <w:bCs/>
          <w:sz w:val="24"/>
          <w:szCs w:val="24"/>
        </w:rPr>
        <w:t>实用性：</w:t>
      </w:r>
      <w:r w:rsidRPr="00993620">
        <w:rPr>
          <w:rFonts w:ascii="Times New Roman" w:eastAsia="宋体" w:hAnsi="Times New Roman" w:cs="Times New Roman" w:hint="eastAsia"/>
          <w:sz w:val="24"/>
          <w:szCs w:val="24"/>
        </w:rPr>
        <w:t>黑梅比</w:t>
      </w:r>
      <w:r w:rsidR="00C30F14">
        <w:rPr>
          <w:rFonts w:ascii="Times New Roman" w:eastAsia="宋体" w:hAnsi="Times New Roman" w:cs="Times New Roman" w:hint="eastAsia"/>
          <w:sz w:val="24"/>
          <w:szCs w:val="24"/>
        </w:rPr>
        <w:t>/</w:t>
      </w:r>
      <w:r w:rsidR="00C30F14">
        <w:rPr>
          <w:rFonts w:ascii="Times New Roman" w:eastAsia="宋体" w:hAnsi="Times New Roman" w:cs="Times New Roman" w:hint="eastAsia"/>
          <w:sz w:val="24"/>
          <w:szCs w:val="24"/>
        </w:rPr>
        <w:t>阿波罗</w:t>
      </w:r>
      <w:r w:rsidR="00C30F14">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伤害：</w:t>
      </w:r>
      <w:r w:rsidRPr="00993620">
        <w:rPr>
          <w:rFonts w:ascii="Times New Roman" w:eastAsia="宋体" w:hAnsi="Times New Roman" w:cs="Times New Roman" w:hint="eastAsia"/>
          <w:sz w:val="24"/>
          <w:szCs w:val="24"/>
        </w:rPr>
        <w:t>阿波罗</w:t>
      </w:r>
    </w:p>
    <w:p w14:paraId="66CB20D5" w14:textId="425B7DA5" w:rsidR="00993620" w:rsidRPr="00993620" w:rsidRDefault="00993620" w:rsidP="00993620">
      <w:pPr>
        <w:widowControl w:val="0"/>
        <w:numPr>
          <w:ilvl w:val="0"/>
          <w:numId w:val="11"/>
        </w:numPr>
        <w:spacing w:line="240" w:lineRule="auto"/>
        <w:rPr>
          <w:rFonts w:ascii="Times New Roman" w:eastAsia="宋体" w:hAnsi="Times New Roman" w:cs="Times New Roman"/>
          <w:sz w:val="24"/>
          <w:szCs w:val="24"/>
        </w:rPr>
      </w:pPr>
      <w:r w:rsidRPr="00993620">
        <w:rPr>
          <w:rFonts w:ascii="Times New Roman" w:eastAsia="宋体" w:hAnsi="Times New Roman" w:cs="Times New Roman" w:hint="eastAsia"/>
          <w:sz w:val="24"/>
          <w:szCs w:val="24"/>
        </w:rPr>
        <w:lastRenderedPageBreak/>
        <w:t>超</w:t>
      </w:r>
      <w:r w:rsidRPr="00993620">
        <w:rPr>
          <w:rFonts w:ascii="Times New Roman" w:eastAsia="宋体" w:hAnsi="Times New Roman" w:cs="Times New Roman" w:hint="eastAsia"/>
          <w:b/>
          <w:bCs/>
          <w:color w:val="FFCC00"/>
          <w:sz w:val="24"/>
          <w:szCs w:val="24"/>
        </w:rPr>
        <w:t>王</w:t>
      </w:r>
      <w:r w:rsidRPr="00993620">
        <w:rPr>
          <w:rFonts w:ascii="Times New Roman" w:eastAsia="宋体" w:hAnsi="Times New Roman" w:cs="Times New Roman" w:hint="eastAsia"/>
          <w:sz w:val="24"/>
          <w:szCs w:val="24"/>
        </w:rPr>
        <w:t>系</w:t>
      </w:r>
      <w:r w:rsidR="00C30F14" w:rsidRPr="00993620">
        <w:rPr>
          <w:rFonts w:ascii="Times New Roman" w:eastAsia="宋体" w:hAnsi="Times New Roman" w:cs="Times New Roman"/>
          <w:noProof/>
          <w:sz w:val="24"/>
          <w:szCs w:val="24"/>
        </w:rPr>
        <w:drawing>
          <wp:inline distT="0" distB="0" distL="0" distR="0" wp14:anchorId="62223CDE" wp14:editId="5685ED7C">
            <wp:extent cx="270000" cy="252000"/>
            <wp:effectExtent l="0" t="0" r="0" b="0"/>
            <wp:docPr id="2113959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9872" name=""/>
                    <pic:cNvPicPr/>
                  </pic:nvPicPr>
                  <pic:blipFill>
                    <a:blip r:embed="rId170">
                      <a:extLst>
                        <a:ext uri="{28A0092B-C50C-407E-A947-70E740481C1C}">
                          <a14:useLocalDpi xmlns:a14="http://schemas.microsoft.com/office/drawing/2010/main" val="0"/>
                        </a:ext>
                      </a:extLst>
                    </a:blip>
                    <a:stretch>
                      <a:fillRect/>
                    </a:stretch>
                  </pic:blipFill>
                  <pic:spPr>
                    <a:xfrm>
                      <a:off x="0" y="0"/>
                      <a:ext cx="270000" cy="252000"/>
                    </a:xfrm>
                    <a:prstGeom prst="rect">
                      <a:avLst/>
                    </a:prstGeom>
                  </pic:spPr>
                </pic:pic>
              </a:graphicData>
            </a:graphic>
          </wp:inline>
        </w:drawing>
      </w:r>
      <w:r w:rsidR="00C30F14">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sz w:val="24"/>
          <w:szCs w:val="24"/>
          <w:u w:val="single"/>
        </w:rPr>
        <w:t>克制</w:t>
      </w:r>
      <w:r w:rsidRPr="00993620">
        <w:rPr>
          <w:rFonts w:ascii="Times New Roman" w:eastAsia="宋体" w:hAnsi="Times New Roman" w:cs="Times New Roman" w:hint="eastAsia"/>
          <w:sz w:val="24"/>
          <w:szCs w:val="24"/>
        </w:rPr>
        <w:t>火、木、永恒、圣灵</w:t>
      </w:r>
      <w:r w:rsidRPr="00993620">
        <w:rPr>
          <w:rFonts w:ascii="Times New Roman" w:eastAsia="宋体" w:hAnsi="Times New Roman" w:cs="Times New Roman" w:hint="eastAsia"/>
          <w:sz w:val="24"/>
          <w:szCs w:val="24"/>
        </w:rPr>
        <w:t xml:space="preserve"> </w:t>
      </w:r>
      <w:r w:rsidRPr="00993620">
        <w:rPr>
          <w:rFonts w:ascii="Segoe UI Symbol" w:eastAsia="宋体" w:hAnsi="Segoe UI Symbol" w:cs="Segoe UI Symbol" w:hint="eastAsia"/>
          <w:b/>
          <w:bCs/>
          <w:color w:val="7030A0"/>
          <w:sz w:val="24"/>
          <w:szCs w:val="24"/>
        </w:rPr>
        <w:t>★</w:t>
      </w:r>
    </w:p>
    <w:p w14:paraId="19B76957" w14:textId="4D81057A" w:rsidR="00993620" w:rsidRPr="00993620" w:rsidRDefault="00993620" w:rsidP="00993620">
      <w:pPr>
        <w:widowControl w:val="0"/>
        <w:ind w:left="360"/>
        <w:rPr>
          <w:rFonts w:ascii="Times New Roman" w:eastAsia="宋体" w:hAnsi="Times New Roman" w:cs="Times New Roman"/>
          <w:sz w:val="24"/>
          <w:szCs w:val="24"/>
        </w:rPr>
      </w:pPr>
      <w:r w:rsidRPr="00993620">
        <w:rPr>
          <w:rFonts w:ascii="Times New Roman" w:eastAsia="宋体" w:hAnsi="Times New Roman" w:cs="Times New Roman" w:hint="eastAsia"/>
          <w:b/>
          <w:bCs/>
          <w:sz w:val="24"/>
          <w:szCs w:val="24"/>
        </w:rPr>
        <w:t>最推荐</w:t>
      </w:r>
      <w:r w:rsidRPr="00993620">
        <w:rPr>
          <w:rFonts w:ascii="Times New Roman" w:eastAsia="宋体" w:hAnsi="Times New Roman" w:cs="Times New Roman" w:hint="eastAsia"/>
          <w:sz w:val="24"/>
          <w:szCs w:val="24"/>
        </w:rPr>
        <w:t>：</w:t>
      </w:r>
      <w:r w:rsidRPr="00993620">
        <w:rPr>
          <w:rFonts w:ascii="Times New Roman" w:eastAsia="宋体" w:hAnsi="Times New Roman" w:cs="Times New Roman" w:hint="eastAsia"/>
          <w:b/>
          <w:bCs/>
          <w:sz w:val="24"/>
          <w:szCs w:val="24"/>
        </w:rPr>
        <w:t>审神无冕</w:t>
      </w:r>
      <w:r w:rsidR="00C30F14">
        <w:rPr>
          <w:rFonts w:ascii="Times New Roman" w:eastAsia="宋体" w:hAnsi="Times New Roman" w:cs="Times New Roman" w:hint="eastAsia"/>
          <w:b/>
          <w:bCs/>
          <w:sz w:val="24"/>
          <w:szCs w:val="24"/>
        </w:rPr>
        <w:t xml:space="preserve">   </w:t>
      </w:r>
      <w:r w:rsidRPr="00993620">
        <w:rPr>
          <w:rFonts w:ascii="Times New Roman" w:eastAsia="宋体" w:hAnsi="Times New Roman" w:cs="Times New Roman" w:hint="eastAsia"/>
          <w:b/>
          <w:bCs/>
          <w:sz w:val="24"/>
          <w:szCs w:val="24"/>
        </w:rPr>
        <w:t>实用性：</w:t>
      </w:r>
      <w:r w:rsidRPr="00993620">
        <w:rPr>
          <w:rFonts w:ascii="Times New Roman" w:eastAsia="宋体" w:hAnsi="Times New Roman" w:cs="Times New Roman" w:hint="eastAsia"/>
          <w:sz w:val="24"/>
          <w:szCs w:val="24"/>
        </w:rPr>
        <w:t>审神无冕</w:t>
      </w:r>
      <w:r w:rsidR="00C30F14">
        <w:rPr>
          <w:rFonts w:ascii="Times New Roman" w:eastAsia="宋体" w:hAnsi="Times New Roman" w:cs="Times New Roman" w:hint="eastAsia"/>
          <w:sz w:val="24"/>
          <w:szCs w:val="24"/>
        </w:rPr>
        <w:t>/</w:t>
      </w:r>
      <w:r w:rsidR="00C30F14">
        <w:rPr>
          <w:rFonts w:ascii="Times New Roman" w:eastAsia="宋体" w:hAnsi="Times New Roman" w:cs="Times New Roman" w:hint="eastAsia"/>
          <w:sz w:val="24"/>
          <w:szCs w:val="24"/>
        </w:rPr>
        <w:t>弈主无冕</w:t>
      </w:r>
      <w:r w:rsidR="00C30F14">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伤害：</w:t>
      </w:r>
      <w:r w:rsidR="00C30F14" w:rsidRPr="00C30F14">
        <w:rPr>
          <w:rFonts w:ascii="Times New Roman" w:eastAsia="宋体" w:hAnsi="Times New Roman" w:cs="Times New Roman" w:hint="eastAsia"/>
          <w:sz w:val="24"/>
          <w:szCs w:val="24"/>
        </w:rPr>
        <w:t>弈主无冕</w:t>
      </w:r>
      <w:r w:rsidR="00C30F14" w:rsidRPr="00C30F14">
        <w:rPr>
          <w:rFonts w:ascii="Times New Roman" w:eastAsia="宋体" w:hAnsi="Times New Roman" w:cs="Times New Roman"/>
          <w:sz w:val="24"/>
          <w:szCs w:val="24"/>
        </w:rPr>
        <w:t xml:space="preserve"> </w:t>
      </w:r>
    </w:p>
    <w:p w14:paraId="2C50FFE7" w14:textId="65F92EDB" w:rsidR="00993620" w:rsidRPr="00993620" w:rsidRDefault="00993620" w:rsidP="00993620">
      <w:pPr>
        <w:widowControl w:val="0"/>
        <w:numPr>
          <w:ilvl w:val="0"/>
          <w:numId w:val="11"/>
        </w:numPr>
        <w:spacing w:line="240" w:lineRule="auto"/>
        <w:rPr>
          <w:rFonts w:ascii="Times New Roman" w:eastAsia="宋体" w:hAnsi="Times New Roman" w:cs="Times New Roman"/>
          <w:sz w:val="24"/>
          <w:szCs w:val="24"/>
        </w:rPr>
      </w:pPr>
      <w:r w:rsidRPr="00993620">
        <w:rPr>
          <w:rFonts w:ascii="Times New Roman" w:eastAsia="宋体" w:hAnsi="Times New Roman" w:cs="Times New Roman" w:hint="eastAsia"/>
          <w:b/>
          <w:bCs/>
          <w:color w:val="E36C0A"/>
          <w:sz w:val="24"/>
          <w:szCs w:val="24"/>
        </w:rPr>
        <w:t>完全</w:t>
      </w:r>
      <w:r w:rsidRPr="00993620">
        <w:rPr>
          <w:rFonts w:ascii="Times New Roman" w:eastAsia="宋体" w:hAnsi="Times New Roman" w:cs="Times New Roman" w:hint="eastAsia"/>
          <w:sz w:val="24"/>
          <w:szCs w:val="24"/>
        </w:rPr>
        <w:t>系</w:t>
      </w:r>
      <w:r w:rsidR="00C30F14" w:rsidRPr="00993620">
        <w:rPr>
          <w:rFonts w:ascii="Times New Roman" w:eastAsia="宋体" w:hAnsi="Times New Roman" w:cs="Times New Roman"/>
          <w:noProof/>
          <w:color w:val="E36C0A"/>
          <w:sz w:val="24"/>
          <w:szCs w:val="24"/>
        </w:rPr>
        <w:drawing>
          <wp:inline distT="0" distB="0" distL="0" distR="0" wp14:anchorId="5173553C" wp14:editId="5099D050">
            <wp:extent cx="252000" cy="252000"/>
            <wp:effectExtent l="0" t="0" r="0" b="0"/>
            <wp:docPr id="1093976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76335" name=""/>
                    <pic:cNvPicPr/>
                  </pic:nvPicPr>
                  <pic:blipFill>
                    <a:blip r:embed="rId171">
                      <a:extLst>
                        <a:ext uri="{28A0092B-C50C-407E-A947-70E740481C1C}">
                          <a14:useLocalDpi xmlns:a14="http://schemas.microsoft.com/office/drawing/2010/main" val="0"/>
                        </a:ext>
                      </a:extLst>
                    </a:blip>
                    <a:stretch>
                      <a:fillRect/>
                    </a:stretch>
                  </pic:blipFill>
                  <pic:spPr>
                    <a:xfrm>
                      <a:off x="0" y="0"/>
                      <a:ext cx="252000" cy="252000"/>
                    </a:xfrm>
                    <a:prstGeom prst="rect">
                      <a:avLst/>
                    </a:prstGeom>
                  </pic:spPr>
                </pic:pic>
              </a:graphicData>
            </a:graphic>
          </wp:inline>
        </w:drawing>
      </w:r>
      <w:r w:rsidR="00C30F14">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sz w:val="24"/>
          <w:szCs w:val="24"/>
          <w:u w:val="single"/>
        </w:rPr>
        <w:t>克制</w:t>
      </w:r>
      <w:r w:rsidRPr="00993620">
        <w:rPr>
          <w:rFonts w:ascii="Times New Roman" w:eastAsia="宋体" w:hAnsi="Times New Roman" w:cs="Times New Roman" w:hint="eastAsia"/>
          <w:sz w:val="24"/>
          <w:szCs w:val="24"/>
        </w:rPr>
        <w:t>王、圣灵、湮灭</w:t>
      </w:r>
    </w:p>
    <w:p w14:paraId="606330D8" w14:textId="6B54608F" w:rsidR="00993620" w:rsidRPr="00993620" w:rsidRDefault="00993620" w:rsidP="00C30F14">
      <w:pPr>
        <w:widowControl w:val="0"/>
        <w:ind w:left="360"/>
        <w:rPr>
          <w:rFonts w:ascii="Times New Roman" w:eastAsia="宋体" w:hAnsi="Times New Roman" w:cs="Times New Roman"/>
          <w:sz w:val="24"/>
          <w:szCs w:val="24"/>
        </w:rPr>
      </w:pPr>
      <w:r w:rsidRPr="00993620">
        <w:rPr>
          <w:rFonts w:ascii="Times New Roman" w:eastAsia="宋体" w:hAnsi="Times New Roman" w:cs="Times New Roman" w:hint="eastAsia"/>
          <w:b/>
          <w:bCs/>
          <w:sz w:val="24"/>
          <w:szCs w:val="24"/>
        </w:rPr>
        <w:t>最推荐：五代赫</w:t>
      </w:r>
      <w:r w:rsidRPr="00993620">
        <w:rPr>
          <w:rFonts w:ascii="Times New Roman" w:eastAsia="宋体" w:hAnsi="Times New Roman" w:cs="Times New Roman" w:hint="eastAsia"/>
          <w:b/>
          <w:bCs/>
          <w:sz w:val="24"/>
          <w:szCs w:val="24"/>
        </w:rPr>
        <w:t>/</w:t>
      </w:r>
      <w:r w:rsidR="00066D76">
        <w:rPr>
          <w:rFonts w:ascii="Times New Roman" w:eastAsia="宋体" w:hAnsi="Times New Roman" w:cs="Times New Roman" w:hint="eastAsia"/>
          <w:b/>
          <w:bCs/>
          <w:sz w:val="24"/>
          <w:szCs w:val="24"/>
        </w:rPr>
        <w:t>光烬</w:t>
      </w:r>
      <w:r w:rsidRPr="00993620">
        <w:rPr>
          <w:rFonts w:ascii="Times New Roman" w:eastAsia="宋体" w:hAnsi="Times New Roman" w:cs="Times New Roman" w:hint="eastAsia"/>
          <w:b/>
          <w:bCs/>
          <w:sz w:val="24"/>
          <w:szCs w:val="24"/>
        </w:rPr>
        <w:t>真理</w:t>
      </w:r>
      <w:r w:rsidR="00C30F14">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实用性：</w:t>
      </w:r>
      <w:r w:rsidRPr="00993620">
        <w:rPr>
          <w:rFonts w:ascii="Times New Roman" w:eastAsia="宋体" w:hAnsi="Times New Roman" w:cs="Times New Roman" w:hint="eastAsia"/>
          <w:sz w:val="24"/>
          <w:szCs w:val="24"/>
        </w:rPr>
        <w:t>五代赫</w:t>
      </w:r>
      <w:r w:rsidRPr="00993620">
        <w:rPr>
          <w:rFonts w:ascii="Times New Roman" w:eastAsia="宋体" w:hAnsi="Times New Roman" w:cs="Times New Roman" w:hint="eastAsia"/>
          <w:sz w:val="24"/>
          <w:szCs w:val="24"/>
        </w:rPr>
        <w:t>/</w:t>
      </w:r>
      <w:r w:rsidR="00066D76">
        <w:rPr>
          <w:rFonts w:ascii="Times New Roman" w:eastAsia="宋体" w:hAnsi="Times New Roman" w:cs="Times New Roman" w:hint="eastAsia"/>
          <w:sz w:val="24"/>
          <w:szCs w:val="24"/>
        </w:rPr>
        <w:t>光烬</w:t>
      </w:r>
      <w:r w:rsidRPr="00993620">
        <w:rPr>
          <w:rFonts w:ascii="Times New Roman" w:eastAsia="宋体" w:hAnsi="Times New Roman" w:cs="Times New Roman" w:hint="eastAsia"/>
          <w:sz w:val="24"/>
          <w:szCs w:val="24"/>
        </w:rPr>
        <w:t>真理</w:t>
      </w:r>
      <w:r w:rsidR="00066D76">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伤害：</w:t>
      </w:r>
      <w:r w:rsidRPr="00993620">
        <w:rPr>
          <w:rFonts w:ascii="Times New Roman" w:eastAsia="宋体" w:hAnsi="Times New Roman" w:cs="Times New Roman" w:hint="eastAsia"/>
          <w:sz w:val="24"/>
          <w:szCs w:val="24"/>
        </w:rPr>
        <w:t>五代赫</w:t>
      </w:r>
    </w:p>
    <w:p w14:paraId="5855BEB6" w14:textId="10305D99" w:rsidR="00993620" w:rsidRPr="00993620" w:rsidRDefault="00993620" w:rsidP="00993620">
      <w:pPr>
        <w:widowControl w:val="0"/>
        <w:numPr>
          <w:ilvl w:val="0"/>
          <w:numId w:val="11"/>
        </w:numPr>
        <w:spacing w:line="240" w:lineRule="auto"/>
        <w:rPr>
          <w:rFonts w:ascii="Times New Roman" w:eastAsia="宋体" w:hAnsi="Times New Roman" w:cs="Times New Roman"/>
          <w:sz w:val="24"/>
          <w:szCs w:val="24"/>
        </w:rPr>
      </w:pPr>
      <w:r w:rsidRPr="00993620">
        <w:rPr>
          <w:rFonts w:ascii="Times New Roman" w:eastAsia="宋体" w:hAnsi="Times New Roman" w:cs="Times New Roman" w:hint="eastAsia"/>
          <w:b/>
          <w:bCs/>
          <w:color w:val="00B0F0"/>
          <w:sz w:val="24"/>
          <w:szCs w:val="24"/>
        </w:rPr>
        <w:t>乾坤</w:t>
      </w:r>
      <w:r w:rsidRPr="00993620">
        <w:rPr>
          <w:rFonts w:ascii="Times New Roman" w:eastAsia="宋体" w:hAnsi="Times New Roman" w:cs="Times New Roman" w:hint="eastAsia"/>
          <w:sz w:val="24"/>
          <w:szCs w:val="24"/>
        </w:rPr>
        <w:t>系</w:t>
      </w:r>
      <w:r w:rsidR="00066D76" w:rsidRPr="00993620">
        <w:rPr>
          <w:rFonts w:ascii="Times New Roman" w:eastAsia="宋体" w:hAnsi="Times New Roman" w:cs="Times New Roman"/>
          <w:noProof/>
          <w:sz w:val="24"/>
          <w:szCs w:val="24"/>
        </w:rPr>
        <w:drawing>
          <wp:inline distT="0" distB="0" distL="0" distR="0" wp14:anchorId="32CFA523" wp14:editId="62FEFBB1">
            <wp:extent cx="259200" cy="252000"/>
            <wp:effectExtent l="0" t="0" r="7620" b="0"/>
            <wp:docPr id="147503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3102" name=""/>
                    <pic:cNvPicPr/>
                  </pic:nvPicPr>
                  <pic:blipFill>
                    <a:blip r:embed="rId145">
                      <a:extLst>
                        <a:ext uri="{28A0092B-C50C-407E-A947-70E740481C1C}">
                          <a14:useLocalDpi xmlns:a14="http://schemas.microsoft.com/office/drawing/2010/main" val="0"/>
                        </a:ext>
                      </a:extLst>
                    </a:blip>
                    <a:stretch>
                      <a:fillRect/>
                    </a:stretch>
                  </pic:blipFill>
                  <pic:spPr>
                    <a:xfrm>
                      <a:off x="0" y="0"/>
                      <a:ext cx="259200" cy="252000"/>
                    </a:xfrm>
                    <a:prstGeom prst="rect">
                      <a:avLst/>
                    </a:prstGeom>
                  </pic:spPr>
                </pic:pic>
              </a:graphicData>
            </a:graphic>
          </wp:inline>
        </w:drawing>
      </w:r>
      <w:r w:rsidR="00066D76">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sz w:val="24"/>
          <w:szCs w:val="24"/>
          <w:u w:val="single"/>
        </w:rPr>
        <w:t>克制</w:t>
      </w:r>
      <w:r w:rsidRPr="00993620">
        <w:rPr>
          <w:rFonts w:ascii="Times New Roman" w:eastAsia="宋体" w:hAnsi="Times New Roman" w:cs="Times New Roman" w:hint="eastAsia"/>
          <w:sz w:val="24"/>
          <w:szCs w:val="24"/>
        </w:rPr>
        <w:t>龙、暗、光、黯星、完全</w:t>
      </w:r>
      <w:r w:rsidRPr="00993620">
        <w:rPr>
          <w:rFonts w:ascii="Times New Roman" w:eastAsia="宋体" w:hAnsi="Times New Roman" w:cs="Times New Roman" w:hint="eastAsia"/>
          <w:sz w:val="24"/>
          <w:szCs w:val="24"/>
        </w:rPr>
        <w:t xml:space="preserve"> </w:t>
      </w:r>
      <w:r w:rsidRPr="00993620">
        <w:rPr>
          <w:rFonts w:ascii="Segoe UI Symbol" w:eastAsia="宋体" w:hAnsi="Segoe UI Symbol" w:cs="Segoe UI Symbol" w:hint="eastAsia"/>
          <w:b/>
          <w:bCs/>
          <w:color w:val="7030A0"/>
          <w:sz w:val="24"/>
          <w:szCs w:val="24"/>
        </w:rPr>
        <w:t>★</w:t>
      </w:r>
    </w:p>
    <w:p w14:paraId="6C8229B3" w14:textId="122E5583" w:rsidR="00993620" w:rsidRPr="00993620" w:rsidRDefault="00993620" w:rsidP="00993620">
      <w:pPr>
        <w:widowControl w:val="0"/>
        <w:ind w:left="360"/>
        <w:rPr>
          <w:rFonts w:ascii="Times New Roman" w:eastAsia="宋体" w:hAnsi="Times New Roman" w:cs="Times New Roman"/>
          <w:sz w:val="24"/>
          <w:szCs w:val="24"/>
        </w:rPr>
      </w:pPr>
      <w:r w:rsidRPr="00993620">
        <w:rPr>
          <w:rFonts w:ascii="Times New Roman" w:eastAsia="宋体" w:hAnsi="Times New Roman" w:cs="Times New Roman" w:hint="eastAsia"/>
          <w:b/>
          <w:bCs/>
          <w:sz w:val="24"/>
          <w:szCs w:val="24"/>
        </w:rPr>
        <w:t>最推荐：</w:t>
      </w:r>
      <w:r w:rsidR="00066D76">
        <w:rPr>
          <w:rFonts w:ascii="Times New Roman" w:eastAsia="宋体" w:hAnsi="Times New Roman" w:cs="Times New Roman" w:hint="eastAsia"/>
          <w:b/>
          <w:bCs/>
          <w:sz w:val="24"/>
          <w:szCs w:val="24"/>
        </w:rPr>
        <w:t>光烬</w:t>
      </w:r>
      <w:r w:rsidRPr="00993620">
        <w:rPr>
          <w:rFonts w:ascii="Times New Roman" w:eastAsia="宋体" w:hAnsi="Times New Roman" w:cs="Times New Roman" w:hint="eastAsia"/>
          <w:b/>
          <w:bCs/>
          <w:sz w:val="24"/>
          <w:szCs w:val="24"/>
        </w:rPr>
        <w:t>岁岁祈</w:t>
      </w:r>
      <w:r w:rsidRPr="00993620">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实用性：</w:t>
      </w:r>
      <w:r w:rsidR="00066D76">
        <w:rPr>
          <w:rFonts w:ascii="Times New Roman" w:eastAsia="宋体" w:hAnsi="Times New Roman" w:cs="Times New Roman" w:hint="eastAsia"/>
          <w:sz w:val="24"/>
          <w:szCs w:val="24"/>
        </w:rPr>
        <w:t>光烬</w:t>
      </w:r>
      <w:r w:rsidRPr="00993620">
        <w:rPr>
          <w:rFonts w:ascii="Times New Roman" w:eastAsia="宋体" w:hAnsi="Times New Roman" w:cs="Times New Roman" w:hint="eastAsia"/>
          <w:sz w:val="24"/>
          <w:szCs w:val="24"/>
        </w:rPr>
        <w:t>岁岁祈</w:t>
      </w:r>
      <w:r w:rsidR="00066D76">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伤害：</w:t>
      </w:r>
      <w:r w:rsidR="00066D76" w:rsidRPr="00066D76">
        <w:rPr>
          <w:rFonts w:ascii="Times New Roman" w:eastAsia="宋体" w:hAnsi="Times New Roman" w:cs="Times New Roman" w:hint="eastAsia"/>
          <w:sz w:val="24"/>
          <w:szCs w:val="24"/>
        </w:rPr>
        <w:t>光烬</w:t>
      </w:r>
      <w:r w:rsidRPr="00993620">
        <w:rPr>
          <w:rFonts w:ascii="Times New Roman" w:eastAsia="宋体" w:hAnsi="Times New Roman" w:cs="Times New Roman" w:hint="eastAsia"/>
          <w:sz w:val="24"/>
          <w:szCs w:val="24"/>
        </w:rPr>
        <w:t>岁岁祈</w:t>
      </w:r>
    </w:p>
    <w:p w14:paraId="5886B335" w14:textId="7C9B7731" w:rsidR="00993620" w:rsidRPr="00993620" w:rsidRDefault="00993620" w:rsidP="00993620">
      <w:pPr>
        <w:widowControl w:val="0"/>
        <w:numPr>
          <w:ilvl w:val="0"/>
          <w:numId w:val="11"/>
        </w:numPr>
        <w:spacing w:line="240" w:lineRule="auto"/>
        <w:rPr>
          <w:rFonts w:ascii="Times New Roman" w:eastAsia="宋体" w:hAnsi="Times New Roman" w:cs="Times New Roman"/>
          <w:sz w:val="24"/>
          <w:szCs w:val="24"/>
        </w:rPr>
      </w:pPr>
      <w:r w:rsidRPr="00993620">
        <w:rPr>
          <w:rFonts w:ascii="Times New Roman" w:eastAsia="宋体" w:hAnsi="Times New Roman" w:cs="Times New Roman" w:hint="eastAsia"/>
          <w:sz w:val="24"/>
          <w:szCs w:val="24"/>
        </w:rPr>
        <w:t>超</w:t>
      </w:r>
      <w:r w:rsidRPr="00993620">
        <w:rPr>
          <w:rFonts w:ascii="Times New Roman" w:eastAsia="宋体" w:hAnsi="Times New Roman" w:cs="Times New Roman" w:hint="eastAsia"/>
          <w:b/>
          <w:bCs/>
          <w:color w:val="FFC000"/>
          <w:sz w:val="24"/>
          <w:szCs w:val="24"/>
        </w:rPr>
        <w:t>神</w:t>
      </w:r>
      <w:r w:rsidRPr="00993620">
        <w:rPr>
          <w:rFonts w:ascii="Times New Roman" w:eastAsia="宋体" w:hAnsi="Times New Roman" w:cs="Times New Roman" w:hint="eastAsia"/>
          <w:sz w:val="24"/>
          <w:szCs w:val="24"/>
        </w:rPr>
        <w:t>系</w:t>
      </w:r>
      <w:r w:rsidR="00066D76" w:rsidRPr="00993620">
        <w:rPr>
          <w:rFonts w:ascii="Times New Roman" w:eastAsia="宋体" w:hAnsi="Times New Roman" w:cs="Times New Roman"/>
          <w:noProof/>
          <w:sz w:val="24"/>
          <w:szCs w:val="24"/>
        </w:rPr>
        <w:drawing>
          <wp:inline distT="0" distB="0" distL="0" distR="0" wp14:anchorId="7051B246" wp14:editId="09310C23">
            <wp:extent cx="277200" cy="252000"/>
            <wp:effectExtent l="0" t="0" r="8890" b="0"/>
            <wp:docPr id="201217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7864" name=""/>
                    <pic:cNvPicPr/>
                  </pic:nvPicPr>
                  <pic:blipFill>
                    <a:blip r:embed="rId154">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sidR="00066D76">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sz w:val="24"/>
          <w:szCs w:val="24"/>
          <w:u w:val="single"/>
        </w:rPr>
        <w:t>克制</w:t>
      </w:r>
      <w:r w:rsidRPr="00993620">
        <w:rPr>
          <w:rFonts w:ascii="Times New Roman" w:eastAsia="宋体" w:hAnsi="Times New Roman" w:cs="Times New Roman" w:hint="eastAsia"/>
          <w:sz w:val="24"/>
          <w:szCs w:val="24"/>
        </w:rPr>
        <w:t>王、乾坤、永恒、神秘</w:t>
      </w:r>
      <w:r w:rsidRPr="00993620">
        <w:rPr>
          <w:rFonts w:ascii="Times New Roman" w:eastAsia="宋体" w:hAnsi="Times New Roman" w:cs="Times New Roman" w:hint="eastAsia"/>
          <w:sz w:val="24"/>
          <w:szCs w:val="24"/>
        </w:rPr>
        <w:t xml:space="preserve"> </w:t>
      </w:r>
      <w:r w:rsidRPr="00993620">
        <w:rPr>
          <w:rFonts w:ascii="Segoe UI Symbol" w:eastAsia="宋体" w:hAnsi="Segoe UI Symbol" w:cs="Segoe UI Symbol" w:hint="eastAsia"/>
          <w:b/>
          <w:bCs/>
          <w:color w:val="7030A0"/>
          <w:sz w:val="24"/>
          <w:szCs w:val="24"/>
        </w:rPr>
        <w:t>★</w:t>
      </w:r>
    </w:p>
    <w:p w14:paraId="0C360B87" w14:textId="19DF6C36" w:rsidR="00993620" w:rsidRPr="00993620" w:rsidRDefault="00993620" w:rsidP="00066D76">
      <w:pPr>
        <w:widowControl w:val="0"/>
        <w:ind w:left="360"/>
        <w:rPr>
          <w:rFonts w:ascii="Times New Roman" w:eastAsia="宋体" w:hAnsi="Times New Roman" w:cs="Times New Roman"/>
          <w:sz w:val="24"/>
          <w:szCs w:val="24"/>
        </w:rPr>
      </w:pPr>
      <w:r w:rsidRPr="00993620">
        <w:rPr>
          <w:rFonts w:ascii="Times New Roman" w:eastAsia="宋体" w:hAnsi="Times New Roman" w:cs="Times New Roman" w:hint="eastAsia"/>
          <w:b/>
          <w:bCs/>
          <w:sz w:val="24"/>
          <w:szCs w:val="24"/>
        </w:rPr>
        <w:t>最推荐：芙蕾雅</w:t>
      </w:r>
      <w:r w:rsidR="00066D76">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实用性：</w:t>
      </w:r>
      <w:r w:rsidRPr="00993620">
        <w:rPr>
          <w:rFonts w:ascii="Times New Roman" w:eastAsia="宋体" w:hAnsi="Times New Roman" w:cs="Times New Roman" w:hint="eastAsia"/>
          <w:sz w:val="24"/>
          <w:szCs w:val="24"/>
        </w:rPr>
        <w:t>芙蕾雅</w:t>
      </w:r>
      <w:r w:rsidR="00066D76">
        <w:rPr>
          <w:rFonts w:ascii="Times New Roman" w:eastAsia="宋体" w:hAnsi="Times New Roman" w:cs="Times New Roman" w:hint="eastAsia"/>
          <w:sz w:val="24"/>
          <w:szCs w:val="24"/>
        </w:rPr>
        <w:t>/</w:t>
      </w:r>
      <w:r w:rsidR="00066D76">
        <w:rPr>
          <w:rFonts w:ascii="Times New Roman" w:eastAsia="宋体" w:hAnsi="Times New Roman" w:cs="Times New Roman" w:hint="eastAsia"/>
          <w:sz w:val="24"/>
          <w:szCs w:val="24"/>
        </w:rPr>
        <w:t>神羲和</w:t>
      </w:r>
      <w:r w:rsidR="00066D76">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伤害：</w:t>
      </w:r>
      <w:r w:rsidR="00066D76" w:rsidRPr="00066D76">
        <w:rPr>
          <w:rFonts w:ascii="Times New Roman" w:eastAsia="宋体" w:hAnsi="Times New Roman" w:cs="Times New Roman" w:hint="eastAsia"/>
          <w:sz w:val="24"/>
          <w:szCs w:val="24"/>
        </w:rPr>
        <w:t>神羲和</w:t>
      </w:r>
      <w:r w:rsidR="00066D76" w:rsidRPr="00066D76">
        <w:rPr>
          <w:rFonts w:ascii="Times New Roman" w:eastAsia="宋体" w:hAnsi="Times New Roman" w:cs="Times New Roman" w:hint="eastAsia"/>
          <w:sz w:val="24"/>
          <w:szCs w:val="24"/>
        </w:rPr>
        <w:t>/</w:t>
      </w:r>
      <w:r w:rsidR="00066D76" w:rsidRPr="00066D76">
        <w:rPr>
          <w:rFonts w:ascii="Times New Roman" w:eastAsia="宋体" w:hAnsi="Times New Roman" w:cs="Times New Roman" w:hint="eastAsia"/>
          <w:sz w:val="24"/>
          <w:szCs w:val="24"/>
        </w:rPr>
        <w:t>缔界奥丁</w:t>
      </w:r>
      <w:r w:rsidR="00066D76" w:rsidRPr="00066D76">
        <w:rPr>
          <w:rFonts w:ascii="Times New Roman" w:eastAsia="宋体" w:hAnsi="Times New Roman" w:cs="Times New Roman" w:hint="eastAsia"/>
          <w:sz w:val="24"/>
          <w:szCs w:val="24"/>
        </w:rPr>
        <w:t>*</w:t>
      </w:r>
    </w:p>
    <w:p w14:paraId="1064EF2C" w14:textId="1415F031" w:rsidR="00993620" w:rsidRPr="00993620" w:rsidRDefault="00066D76" w:rsidP="00993620">
      <w:pPr>
        <w:widowControl w:val="0"/>
        <w:numPr>
          <w:ilvl w:val="0"/>
          <w:numId w:val="11"/>
        </w:numPr>
        <w:spacing w:line="240" w:lineRule="auto"/>
        <w:rPr>
          <w:rFonts w:ascii="Times New Roman" w:eastAsia="宋体" w:hAnsi="Times New Roman" w:cs="Times New Roman"/>
          <w:sz w:val="24"/>
          <w:szCs w:val="24"/>
        </w:rPr>
      </w:pPr>
      <w:r w:rsidRPr="00993620">
        <w:rPr>
          <w:rFonts w:ascii="Times New Roman" w:eastAsia="宋体" w:hAnsi="Times New Roman" w:cs="Times New Roman" w:hint="eastAsia"/>
          <w:sz w:val="24"/>
          <w:szCs w:val="24"/>
        </w:rPr>
        <w:t>超</w:t>
      </w:r>
      <w:r w:rsidR="00993620" w:rsidRPr="00993620">
        <w:rPr>
          <w:rFonts w:ascii="Times New Roman" w:eastAsia="宋体" w:hAnsi="Times New Roman" w:cs="Times New Roman" w:hint="eastAsia"/>
          <w:b/>
          <w:bCs/>
          <w:color w:val="002060"/>
          <w:sz w:val="24"/>
          <w:szCs w:val="24"/>
        </w:rPr>
        <w:t>时空</w:t>
      </w:r>
      <w:r w:rsidR="00993620" w:rsidRPr="00993620">
        <w:rPr>
          <w:rFonts w:ascii="Times New Roman" w:eastAsia="宋体" w:hAnsi="Times New Roman" w:cs="Times New Roman" w:hint="eastAsia"/>
          <w:sz w:val="24"/>
          <w:szCs w:val="24"/>
        </w:rPr>
        <w:t>系</w:t>
      </w:r>
      <w:r w:rsidRPr="00993620">
        <w:rPr>
          <w:rFonts w:ascii="Times New Roman" w:eastAsia="宋体" w:hAnsi="Times New Roman" w:cs="Times New Roman"/>
          <w:noProof/>
          <w:sz w:val="24"/>
          <w:szCs w:val="24"/>
        </w:rPr>
        <w:drawing>
          <wp:inline distT="0" distB="0" distL="0" distR="0" wp14:anchorId="2A5DFFBB" wp14:editId="73286420">
            <wp:extent cx="277200" cy="252000"/>
            <wp:effectExtent l="0" t="0" r="8890" b="0"/>
            <wp:docPr id="946597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97994" name=""/>
                    <pic:cNvPicPr/>
                  </pic:nvPicPr>
                  <pic:blipFill>
                    <a:blip r:embed="rId156">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rFonts w:ascii="Times New Roman" w:eastAsia="宋体" w:hAnsi="Times New Roman" w:cs="Times New Roman" w:hint="eastAsia"/>
          <w:sz w:val="24"/>
          <w:szCs w:val="24"/>
        </w:rPr>
        <w:t xml:space="preserve"> </w:t>
      </w:r>
      <w:r w:rsidR="00993620" w:rsidRPr="00993620">
        <w:rPr>
          <w:rFonts w:ascii="Times New Roman" w:eastAsia="宋体" w:hAnsi="Times New Roman" w:cs="Times New Roman" w:hint="eastAsia"/>
          <w:sz w:val="24"/>
          <w:szCs w:val="24"/>
          <w:u w:val="single"/>
        </w:rPr>
        <w:t>克制</w:t>
      </w:r>
      <w:r w:rsidR="00993620" w:rsidRPr="00993620">
        <w:rPr>
          <w:rFonts w:ascii="Times New Roman" w:eastAsia="宋体" w:hAnsi="Times New Roman" w:cs="Times New Roman" w:hint="eastAsia"/>
          <w:sz w:val="24"/>
          <w:szCs w:val="24"/>
        </w:rPr>
        <w:t>土、圣灵、神</w:t>
      </w:r>
      <w:r w:rsidR="00993620" w:rsidRPr="00993620">
        <w:rPr>
          <w:rFonts w:ascii="Times New Roman" w:eastAsia="宋体" w:hAnsi="Times New Roman" w:cs="Times New Roman" w:hint="eastAsia"/>
          <w:sz w:val="24"/>
          <w:szCs w:val="24"/>
        </w:rPr>
        <w:t xml:space="preserve"> </w:t>
      </w:r>
    </w:p>
    <w:p w14:paraId="01B654E6" w14:textId="170B98FB" w:rsidR="00993620" w:rsidRPr="00993620" w:rsidRDefault="00993620" w:rsidP="00066D76">
      <w:pPr>
        <w:widowControl w:val="0"/>
        <w:ind w:left="360"/>
        <w:rPr>
          <w:rFonts w:ascii="Times New Roman" w:eastAsia="宋体" w:hAnsi="Times New Roman" w:cs="Times New Roman"/>
          <w:sz w:val="24"/>
          <w:szCs w:val="24"/>
        </w:rPr>
      </w:pPr>
      <w:r w:rsidRPr="00993620">
        <w:rPr>
          <w:rFonts w:ascii="Times New Roman" w:eastAsia="宋体" w:hAnsi="Times New Roman" w:cs="Times New Roman" w:hint="eastAsia"/>
          <w:b/>
          <w:bCs/>
          <w:sz w:val="24"/>
          <w:szCs w:val="24"/>
        </w:rPr>
        <w:t>最推荐：</w:t>
      </w:r>
      <w:r w:rsidR="00D53B21">
        <w:rPr>
          <w:rFonts w:ascii="Times New Roman" w:eastAsia="宋体" w:hAnsi="Times New Roman" w:cs="Times New Roman" w:hint="eastAsia"/>
          <w:b/>
          <w:bCs/>
          <w:sz w:val="24"/>
          <w:szCs w:val="24"/>
        </w:rPr>
        <w:t>时舞</w:t>
      </w:r>
      <w:r w:rsidRPr="00993620">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实用性：</w:t>
      </w:r>
      <w:r w:rsidR="00957D09">
        <w:rPr>
          <w:rFonts w:ascii="Times New Roman" w:eastAsia="宋体" w:hAnsi="Times New Roman" w:cs="Times New Roman" w:hint="eastAsia"/>
          <w:sz w:val="24"/>
          <w:szCs w:val="24"/>
        </w:rPr>
        <w:t>法芙娜</w:t>
      </w:r>
      <w:r w:rsidR="00957D09">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伤害：</w:t>
      </w:r>
      <w:r w:rsidRPr="00993620">
        <w:rPr>
          <w:rFonts w:ascii="Times New Roman" w:eastAsia="宋体" w:hAnsi="Times New Roman" w:cs="Times New Roman" w:hint="eastAsia"/>
          <w:sz w:val="24"/>
          <w:szCs w:val="24"/>
        </w:rPr>
        <w:t>露易丝</w:t>
      </w:r>
      <w:r w:rsidR="00066D76">
        <w:rPr>
          <w:rFonts w:ascii="Times New Roman" w:eastAsia="宋体" w:hAnsi="Times New Roman" w:cs="Times New Roman" w:hint="eastAsia"/>
          <w:sz w:val="24"/>
          <w:szCs w:val="24"/>
        </w:rPr>
        <w:t>*</w:t>
      </w:r>
    </w:p>
    <w:p w14:paraId="4AE3ABA9" w14:textId="523812F8" w:rsidR="00993620" w:rsidRPr="00993620" w:rsidRDefault="00066D76" w:rsidP="00993620">
      <w:pPr>
        <w:widowControl w:val="0"/>
        <w:numPr>
          <w:ilvl w:val="0"/>
          <w:numId w:val="11"/>
        </w:numPr>
        <w:spacing w:line="240" w:lineRule="auto"/>
        <w:rPr>
          <w:rFonts w:ascii="Times New Roman" w:eastAsia="宋体" w:hAnsi="Times New Roman" w:cs="Times New Roman"/>
          <w:sz w:val="24"/>
          <w:szCs w:val="24"/>
        </w:rPr>
      </w:pPr>
      <w:r w:rsidRPr="00993620">
        <w:rPr>
          <w:rFonts w:ascii="Times New Roman" w:eastAsia="宋体" w:hAnsi="Times New Roman" w:cs="Times New Roman" w:hint="eastAsia"/>
          <w:sz w:val="24"/>
          <w:szCs w:val="24"/>
        </w:rPr>
        <w:t>超</w:t>
      </w:r>
      <w:r w:rsidR="00993620" w:rsidRPr="00993620">
        <w:rPr>
          <w:rFonts w:ascii="Times New Roman" w:eastAsia="宋体" w:hAnsi="Times New Roman" w:cs="Times New Roman" w:hint="eastAsia"/>
          <w:b/>
          <w:bCs/>
          <w:color w:val="0070C0"/>
          <w:sz w:val="24"/>
          <w:szCs w:val="24"/>
        </w:rPr>
        <w:t>神秘</w:t>
      </w:r>
      <w:r w:rsidR="00993620" w:rsidRPr="00993620">
        <w:rPr>
          <w:rFonts w:ascii="Times New Roman" w:eastAsia="宋体" w:hAnsi="Times New Roman" w:cs="Times New Roman" w:hint="eastAsia"/>
          <w:sz w:val="24"/>
          <w:szCs w:val="24"/>
        </w:rPr>
        <w:t>系</w:t>
      </w:r>
      <w:r w:rsidRPr="00993620">
        <w:rPr>
          <w:rFonts w:ascii="Times New Roman" w:eastAsia="宋体" w:hAnsi="Times New Roman" w:cs="Times New Roman"/>
          <w:noProof/>
          <w:sz w:val="24"/>
          <w:szCs w:val="24"/>
        </w:rPr>
        <w:drawing>
          <wp:inline distT="0" distB="0" distL="0" distR="0" wp14:anchorId="64D0EB8C" wp14:editId="3DE95857">
            <wp:extent cx="252000" cy="252000"/>
            <wp:effectExtent l="0" t="0" r="0" b="0"/>
            <wp:docPr id="499970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70009" name=""/>
                    <pic:cNvPicPr/>
                  </pic:nvPicPr>
                  <pic:blipFill>
                    <a:blip r:embed="rId149">
                      <a:extLst>
                        <a:ext uri="{28A0092B-C50C-407E-A947-70E740481C1C}">
                          <a14:useLocalDpi xmlns:a14="http://schemas.microsoft.com/office/drawing/2010/main" val="0"/>
                        </a:ext>
                      </a:extLst>
                    </a:blip>
                    <a:stretch>
                      <a:fillRect/>
                    </a:stretch>
                  </pic:blipFill>
                  <pic:spPr>
                    <a:xfrm>
                      <a:off x="0" y="0"/>
                      <a:ext cx="252000" cy="252000"/>
                    </a:xfrm>
                    <a:prstGeom prst="rect">
                      <a:avLst/>
                    </a:prstGeom>
                  </pic:spPr>
                </pic:pic>
              </a:graphicData>
            </a:graphic>
          </wp:inline>
        </w:drawing>
      </w:r>
      <w:r>
        <w:rPr>
          <w:rFonts w:ascii="Times New Roman" w:eastAsia="宋体" w:hAnsi="Times New Roman" w:cs="Times New Roman" w:hint="eastAsia"/>
          <w:sz w:val="24"/>
          <w:szCs w:val="24"/>
        </w:rPr>
        <w:t xml:space="preserve"> </w:t>
      </w:r>
      <w:r w:rsidR="00993620" w:rsidRPr="00993620">
        <w:rPr>
          <w:rFonts w:ascii="Times New Roman" w:eastAsia="宋体" w:hAnsi="Times New Roman" w:cs="Times New Roman" w:hint="eastAsia"/>
          <w:sz w:val="24"/>
          <w:szCs w:val="24"/>
          <w:u w:val="single"/>
        </w:rPr>
        <w:t>克制</w:t>
      </w:r>
      <w:r w:rsidR="00993620" w:rsidRPr="00993620">
        <w:rPr>
          <w:rFonts w:ascii="Times New Roman" w:eastAsia="宋体" w:hAnsi="Times New Roman" w:cs="Times New Roman" w:hint="eastAsia"/>
          <w:sz w:val="24"/>
          <w:szCs w:val="24"/>
        </w:rPr>
        <w:t>火、龙、黯星、神兵、时空</w:t>
      </w:r>
      <w:r w:rsidR="00993620" w:rsidRPr="00993620">
        <w:rPr>
          <w:rFonts w:ascii="Times New Roman" w:eastAsia="宋体" w:hAnsi="Times New Roman" w:cs="Times New Roman" w:hint="eastAsia"/>
          <w:sz w:val="24"/>
          <w:szCs w:val="24"/>
        </w:rPr>
        <w:t xml:space="preserve"> </w:t>
      </w:r>
      <w:r w:rsidR="00993620" w:rsidRPr="00993620">
        <w:rPr>
          <w:rFonts w:ascii="Segoe UI Symbol" w:eastAsia="宋体" w:hAnsi="Segoe UI Symbol" w:cs="Segoe UI Symbol" w:hint="eastAsia"/>
          <w:b/>
          <w:bCs/>
          <w:color w:val="7030A0"/>
          <w:sz w:val="24"/>
          <w:szCs w:val="24"/>
        </w:rPr>
        <w:t>★</w:t>
      </w:r>
    </w:p>
    <w:p w14:paraId="17695C15" w14:textId="0E3FAA3E" w:rsidR="00993620" w:rsidRPr="00993620" w:rsidRDefault="00993620" w:rsidP="00066D76">
      <w:pPr>
        <w:widowControl w:val="0"/>
        <w:ind w:left="360"/>
        <w:rPr>
          <w:rFonts w:ascii="Times New Roman" w:eastAsia="宋体" w:hAnsi="Times New Roman" w:cs="Times New Roman"/>
          <w:b/>
          <w:bCs/>
          <w:sz w:val="24"/>
          <w:szCs w:val="24"/>
        </w:rPr>
      </w:pPr>
      <w:r w:rsidRPr="00993620">
        <w:rPr>
          <w:rFonts w:ascii="Times New Roman" w:eastAsia="宋体" w:hAnsi="Times New Roman" w:cs="Times New Roman" w:hint="eastAsia"/>
          <w:b/>
          <w:bCs/>
          <w:sz w:val="24"/>
          <w:szCs w:val="24"/>
        </w:rPr>
        <w:t>最推荐：</w:t>
      </w:r>
      <w:r w:rsidR="00066D76" w:rsidRPr="00066D76">
        <w:rPr>
          <w:rFonts w:ascii="Times New Roman" w:eastAsia="宋体" w:hAnsi="Times New Roman" w:cs="Times New Roman" w:hint="eastAsia"/>
          <w:b/>
          <w:bCs/>
          <w:sz w:val="24"/>
          <w:szCs w:val="24"/>
        </w:rPr>
        <w:t>光烬密</w:t>
      </w:r>
      <w:r w:rsidRPr="00993620">
        <w:rPr>
          <w:rFonts w:ascii="Times New Roman" w:eastAsia="宋体" w:hAnsi="Times New Roman" w:cs="Times New Roman" w:hint="eastAsia"/>
          <w:b/>
          <w:bCs/>
          <w:sz w:val="24"/>
          <w:szCs w:val="24"/>
        </w:rPr>
        <w:t>潘</w:t>
      </w:r>
      <w:r w:rsidR="00066D76">
        <w:rPr>
          <w:rFonts w:ascii="Times New Roman" w:eastAsia="宋体" w:hAnsi="Times New Roman" w:cs="Times New Roman" w:hint="eastAsia"/>
          <w:b/>
          <w:bCs/>
          <w:sz w:val="24"/>
          <w:szCs w:val="24"/>
        </w:rPr>
        <w:t xml:space="preserve">   </w:t>
      </w:r>
      <w:r w:rsidRPr="00993620">
        <w:rPr>
          <w:rFonts w:ascii="Times New Roman" w:eastAsia="宋体" w:hAnsi="Times New Roman" w:cs="Times New Roman" w:hint="eastAsia"/>
          <w:b/>
          <w:bCs/>
          <w:sz w:val="24"/>
          <w:szCs w:val="24"/>
        </w:rPr>
        <w:t>实用性：</w:t>
      </w:r>
      <w:r w:rsidR="00066D76" w:rsidRPr="00066D76">
        <w:rPr>
          <w:rFonts w:ascii="Times New Roman" w:eastAsia="宋体" w:hAnsi="Times New Roman" w:cs="Times New Roman" w:hint="eastAsia"/>
          <w:sz w:val="24"/>
          <w:szCs w:val="24"/>
        </w:rPr>
        <w:t>光烬密潘</w:t>
      </w:r>
      <w:r w:rsidR="00066D76">
        <w:rPr>
          <w:rFonts w:ascii="Times New Roman" w:eastAsia="宋体" w:hAnsi="Times New Roman" w:cs="Times New Roman" w:hint="eastAsia"/>
          <w:sz w:val="24"/>
          <w:szCs w:val="24"/>
        </w:rPr>
        <w:t>/</w:t>
      </w:r>
      <w:r w:rsidR="00066D76">
        <w:rPr>
          <w:rFonts w:ascii="Times New Roman" w:eastAsia="宋体" w:hAnsi="Times New Roman" w:cs="Times New Roman" w:hint="eastAsia"/>
          <w:sz w:val="24"/>
          <w:szCs w:val="24"/>
        </w:rPr>
        <w:t>六代赫</w:t>
      </w:r>
      <w:r w:rsidR="00066D76">
        <w:rPr>
          <w:rFonts w:ascii="Times New Roman" w:eastAsia="宋体" w:hAnsi="Times New Roman" w:cs="Times New Roman" w:hint="eastAsia"/>
          <w:b/>
          <w:bCs/>
          <w:sz w:val="24"/>
          <w:szCs w:val="24"/>
        </w:rPr>
        <w:t xml:space="preserve">   </w:t>
      </w:r>
      <w:r w:rsidRPr="00993620">
        <w:rPr>
          <w:rFonts w:ascii="Times New Roman" w:eastAsia="宋体" w:hAnsi="Times New Roman" w:cs="Times New Roman" w:hint="eastAsia"/>
          <w:b/>
          <w:bCs/>
          <w:sz w:val="24"/>
          <w:szCs w:val="24"/>
        </w:rPr>
        <w:t>伤害：</w:t>
      </w:r>
      <w:r w:rsidR="00066D76">
        <w:rPr>
          <w:rFonts w:ascii="Times New Roman" w:eastAsia="宋体" w:hAnsi="Times New Roman" w:cs="Times New Roman" w:hint="eastAsia"/>
          <w:sz w:val="24"/>
          <w:szCs w:val="24"/>
        </w:rPr>
        <w:t>六代赫</w:t>
      </w:r>
      <w:r w:rsidR="00066D76">
        <w:rPr>
          <w:rFonts w:ascii="Times New Roman" w:eastAsia="宋体" w:hAnsi="Times New Roman" w:cs="Times New Roman" w:hint="eastAsia"/>
          <w:b/>
          <w:bCs/>
          <w:sz w:val="24"/>
          <w:szCs w:val="24"/>
        </w:rPr>
        <w:t>*</w:t>
      </w:r>
    </w:p>
    <w:p w14:paraId="3FFE45EE" w14:textId="77C8BE98" w:rsidR="00993620" w:rsidRPr="00993620" w:rsidRDefault="00993620" w:rsidP="00993620">
      <w:pPr>
        <w:widowControl w:val="0"/>
        <w:numPr>
          <w:ilvl w:val="0"/>
          <w:numId w:val="11"/>
        </w:numPr>
        <w:spacing w:line="240" w:lineRule="auto"/>
        <w:rPr>
          <w:rFonts w:ascii="Times New Roman" w:eastAsia="宋体" w:hAnsi="Times New Roman" w:cs="Times New Roman"/>
          <w:sz w:val="24"/>
          <w:szCs w:val="24"/>
        </w:rPr>
      </w:pPr>
      <w:r w:rsidRPr="00993620">
        <w:rPr>
          <w:rFonts w:ascii="Times New Roman" w:eastAsia="宋体" w:hAnsi="Times New Roman" w:cs="Times New Roman" w:hint="eastAsia"/>
          <w:b/>
          <w:bCs/>
          <w:color w:val="99CCFF"/>
          <w:sz w:val="24"/>
          <w:szCs w:val="24"/>
          <w14:textFill>
            <w14:gradFill>
              <w14:gsLst>
                <w14:gs w14:pos="0">
                  <w14:srgbClr w14:val="99CCFF">
                    <w14:shade w14:val="30000"/>
                    <w14:satMod w14:val="115000"/>
                  </w14:srgbClr>
                </w14:gs>
                <w14:gs w14:pos="50000">
                  <w14:srgbClr w14:val="99CCFF">
                    <w14:shade w14:val="67500"/>
                    <w14:satMod w14:val="115000"/>
                  </w14:srgbClr>
                </w14:gs>
                <w14:gs w14:pos="100000">
                  <w14:srgbClr w14:val="99CCFF">
                    <w14:shade w14:val="100000"/>
                    <w14:satMod w14:val="115000"/>
                  </w14:srgbClr>
                </w14:gs>
              </w14:gsLst>
              <w14:path w14:path="circle">
                <w14:fillToRect w14:l="50000" w14:t="50000" w14:r="50000" w14:b="50000"/>
              </w14:path>
            </w14:gradFill>
          </w14:textFill>
        </w:rPr>
        <w:t>湮灭</w:t>
      </w:r>
      <w:r w:rsidRPr="00993620">
        <w:rPr>
          <w:rFonts w:ascii="Times New Roman" w:eastAsia="宋体" w:hAnsi="Times New Roman" w:cs="Times New Roman" w:hint="eastAsia"/>
          <w:sz w:val="24"/>
          <w:szCs w:val="24"/>
        </w:rPr>
        <w:t>系</w:t>
      </w:r>
      <w:r w:rsidR="00066D76" w:rsidRPr="00993620">
        <w:rPr>
          <w:rFonts w:ascii="Times New Roman" w:eastAsia="宋体" w:hAnsi="Times New Roman" w:cs="Times New Roman"/>
          <w:noProof/>
          <w:color w:val="99CCFF"/>
          <w:sz w:val="24"/>
          <w:szCs w:val="24"/>
          <w14:textFill>
            <w14:gradFill>
              <w14:gsLst>
                <w14:gs w14:pos="0">
                  <w14:srgbClr w14:val="99CCFF">
                    <w14:shade w14:val="30000"/>
                    <w14:satMod w14:val="115000"/>
                  </w14:srgbClr>
                </w14:gs>
                <w14:gs w14:pos="50000">
                  <w14:srgbClr w14:val="99CCFF">
                    <w14:shade w14:val="67500"/>
                    <w14:satMod w14:val="115000"/>
                  </w14:srgbClr>
                </w14:gs>
                <w14:gs w14:pos="100000">
                  <w14:srgbClr w14:val="99CCFF">
                    <w14:shade w14:val="100000"/>
                    <w14:satMod w14:val="115000"/>
                  </w14:srgbClr>
                </w14:gs>
              </w14:gsLst>
              <w14:path w14:path="circle">
                <w14:fillToRect w14:l="50000" w14:t="50000" w14:r="50000" w14:b="50000"/>
              </w14:path>
            </w14:gradFill>
          </w14:textFill>
        </w:rPr>
        <w:drawing>
          <wp:inline distT="0" distB="0" distL="0" distR="0" wp14:anchorId="036DEA00" wp14:editId="2AB6ADFC">
            <wp:extent cx="252000" cy="252000"/>
            <wp:effectExtent l="0" t="0" r="0" b="0"/>
            <wp:docPr id="1145191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91612" name=""/>
                    <pic:cNvPicPr/>
                  </pic:nvPicPr>
                  <pic:blipFill>
                    <a:blip r:embed="rId172">
                      <a:extLst>
                        <a:ext uri="{28A0092B-C50C-407E-A947-70E740481C1C}">
                          <a14:useLocalDpi xmlns:a14="http://schemas.microsoft.com/office/drawing/2010/main" val="0"/>
                        </a:ext>
                      </a:extLst>
                    </a:blip>
                    <a:stretch>
                      <a:fillRect/>
                    </a:stretch>
                  </pic:blipFill>
                  <pic:spPr>
                    <a:xfrm>
                      <a:off x="0" y="0"/>
                      <a:ext cx="252000" cy="252000"/>
                    </a:xfrm>
                    <a:prstGeom prst="rect">
                      <a:avLst/>
                    </a:prstGeom>
                  </pic:spPr>
                </pic:pic>
              </a:graphicData>
            </a:graphic>
          </wp:inline>
        </w:drawing>
      </w:r>
      <w:r w:rsidR="00066D76">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sz w:val="24"/>
          <w:szCs w:val="24"/>
          <w:u w:val="single"/>
        </w:rPr>
        <w:t>克制</w:t>
      </w:r>
      <w:r w:rsidRPr="00993620">
        <w:rPr>
          <w:rFonts w:ascii="Times New Roman" w:eastAsia="宋体" w:hAnsi="Times New Roman" w:cs="Times New Roman" w:hint="eastAsia"/>
          <w:sz w:val="24"/>
          <w:szCs w:val="24"/>
        </w:rPr>
        <w:t>水、时空、神秘、乾坤</w:t>
      </w:r>
    </w:p>
    <w:p w14:paraId="18CD8D10" w14:textId="5CD1176A" w:rsidR="00993620" w:rsidRPr="00993620" w:rsidRDefault="00993620" w:rsidP="00993620">
      <w:pPr>
        <w:widowControl w:val="0"/>
        <w:ind w:left="360"/>
        <w:rPr>
          <w:rFonts w:ascii="Times New Roman" w:eastAsia="宋体" w:hAnsi="Times New Roman" w:cs="Times New Roman"/>
          <w:sz w:val="24"/>
          <w:szCs w:val="24"/>
        </w:rPr>
      </w:pPr>
      <w:r w:rsidRPr="00993620">
        <w:rPr>
          <w:rFonts w:ascii="Times New Roman" w:eastAsia="宋体" w:hAnsi="Times New Roman" w:cs="Times New Roman" w:hint="eastAsia"/>
          <w:b/>
          <w:bCs/>
          <w:sz w:val="24"/>
          <w:szCs w:val="24"/>
        </w:rPr>
        <w:t>最推荐：</w:t>
      </w:r>
      <w:r w:rsidR="00066D76">
        <w:rPr>
          <w:rFonts w:ascii="Times New Roman" w:eastAsia="宋体" w:hAnsi="Times New Roman" w:cs="Times New Roman" w:hint="eastAsia"/>
          <w:sz w:val="24"/>
          <w:szCs w:val="24"/>
        </w:rPr>
        <w:t>光烬</w:t>
      </w:r>
      <w:r w:rsidRPr="00993620">
        <w:rPr>
          <w:rFonts w:ascii="Times New Roman" w:eastAsia="宋体" w:hAnsi="Times New Roman" w:cs="Times New Roman" w:hint="eastAsia"/>
          <w:b/>
          <w:bCs/>
          <w:sz w:val="24"/>
          <w:szCs w:val="24"/>
        </w:rPr>
        <w:t>提玛</w:t>
      </w:r>
      <w:r w:rsidR="00066D76">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实用性：</w:t>
      </w:r>
      <w:r w:rsidR="00066D76">
        <w:rPr>
          <w:rFonts w:ascii="Times New Roman" w:eastAsia="宋体" w:hAnsi="Times New Roman" w:cs="Times New Roman" w:hint="eastAsia"/>
          <w:sz w:val="24"/>
          <w:szCs w:val="24"/>
        </w:rPr>
        <w:t>光烬</w:t>
      </w:r>
      <w:r w:rsidRPr="00993620">
        <w:rPr>
          <w:rFonts w:ascii="Times New Roman" w:eastAsia="宋体" w:hAnsi="Times New Roman" w:cs="Times New Roman" w:hint="eastAsia"/>
          <w:sz w:val="24"/>
          <w:szCs w:val="24"/>
        </w:rPr>
        <w:t>提玛</w:t>
      </w:r>
      <w:r w:rsidR="00066D76">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伤害：</w:t>
      </w:r>
      <w:r w:rsidR="00F24A87">
        <w:rPr>
          <w:rFonts w:ascii="Times New Roman" w:eastAsia="宋体" w:hAnsi="Times New Roman" w:cs="Times New Roman" w:hint="eastAsia"/>
          <w:sz w:val="24"/>
          <w:szCs w:val="24"/>
        </w:rPr>
        <w:t>光烬提玛</w:t>
      </w:r>
      <w:r w:rsidR="00F24A87">
        <w:rPr>
          <w:rFonts w:ascii="Times New Roman" w:eastAsia="宋体" w:hAnsi="Times New Roman" w:cs="Times New Roman" w:hint="eastAsia"/>
          <w:sz w:val="24"/>
          <w:szCs w:val="24"/>
        </w:rPr>
        <w:t>*</w:t>
      </w:r>
    </w:p>
    <w:p w14:paraId="20A94ADF" w14:textId="1DBAD34E" w:rsidR="00993620" w:rsidRPr="00993620" w:rsidRDefault="00993620" w:rsidP="00993620">
      <w:pPr>
        <w:widowControl w:val="0"/>
        <w:numPr>
          <w:ilvl w:val="0"/>
          <w:numId w:val="11"/>
        </w:numPr>
        <w:spacing w:line="240" w:lineRule="auto"/>
        <w:rPr>
          <w:rFonts w:ascii="Times New Roman" w:eastAsia="宋体" w:hAnsi="Times New Roman" w:cs="Times New Roman"/>
          <w:sz w:val="24"/>
          <w:szCs w:val="24"/>
        </w:rPr>
      </w:pPr>
      <w:r w:rsidRPr="00993620">
        <w:rPr>
          <w:rFonts w:ascii="Times New Roman" w:eastAsia="宋体" w:hAnsi="Times New Roman" w:cs="Times New Roman" w:hint="eastAsia"/>
          <w:b/>
          <w:bCs/>
          <w:color w:val="99CCFF"/>
          <w:sz w:val="24"/>
          <w:szCs w:val="24"/>
        </w:rPr>
        <w:t>仙灵</w:t>
      </w:r>
      <w:r w:rsidRPr="00993620">
        <w:rPr>
          <w:rFonts w:ascii="Times New Roman" w:eastAsia="宋体" w:hAnsi="Times New Roman" w:cs="Times New Roman" w:hint="eastAsia"/>
          <w:sz w:val="24"/>
          <w:szCs w:val="24"/>
        </w:rPr>
        <w:t>系</w:t>
      </w:r>
      <w:r w:rsidR="00066D76" w:rsidRPr="00993620">
        <w:rPr>
          <w:rFonts w:ascii="Times New Roman" w:eastAsia="宋体" w:hAnsi="Times New Roman" w:cs="Times New Roman"/>
          <w:noProof/>
          <w:color w:val="99CCFF"/>
          <w:sz w:val="24"/>
          <w:szCs w:val="24"/>
        </w:rPr>
        <w:drawing>
          <wp:inline distT="0" distB="0" distL="0" distR="0" wp14:anchorId="21C6E59A" wp14:editId="66630502">
            <wp:extent cx="266400" cy="252000"/>
            <wp:effectExtent l="0" t="0" r="635" b="0"/>
            <wp:docPr id="700563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63133" name=""/>
                    <pic:cNvPicPr/>
                  </pic:nvPicPr>
                  <pic:blipFill>
                    <a:blip r:embed="rId173">
                      <a:extLst>
                        <a:ext uri="{28A0092B-C50C-407E-A947-70E740481C1C}">
                          <a14:useLocalDpi xmlns:a14="http://schemas.microsoft.com/office/drawing/2010/main" val="0"/>
                        </a:ext>
                      </a:extLst>
                    </a:blip>
                    <a:stretch>
                      <a:fillRect/>
                    </a:stretch>
                  </pic:blipFill>
                  <pic:spPr>
                    <a:xfrm>
                      <a:off x="0" y="0"/>
                      <a:ext cx="266400" cy="252000"/>
                    </a:xfrm>
                    <a:prstGeom prst="rect">
                      <a:avLst/>
                    </a:prstGeom>
                  </pic:spPr>
                </pic:pic>
              </a:graphicData>
            </a:graphic>
          </wp:inline>
        </w:drawing>
      </w:r>
      <w:r w:rsidR="00066D76">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sz w:val="24"/>
          <w:szCs w:val="24"/>
          <w:u w:val="single"/>
        </w:rPr>
        <w:t>克制</w:t>
      </w:r>
      <w:r w:rsidRPr="00993620">
        <w:rPr>
          <w:rFonts w:ascii="Times New Roman" w:eastAsia="宋体" w:hAnsi="Times New Roman" w:cs="Times New Roman" w:hint="eastAsia"/>
          <w:sz w:val="24"/>
          <w:szCs w:val="24"/>
        </w:rPr>
        <w:t>神、电、乾坤、虚境</w:t>
      </w:r>
    </w:p>
    <w:p w14:paraId="19AA1F5C" w14:textId="50994145" w:rsidR="00993620" w:rsidRPr="00993620" w:rsidRDefault="00993620" w:rsidP="00993620">
      <w:pPr>
        <w:widowControl w:val="0"/>
        <w:ind w:left="360"/>
        <w:rPr>
          <w:rFonts w:ascii="Times New Roman" w:eastAsia="宋体" w:hAnsi="Times New Roman" w:cs="Times New Roman"/>
          <w:sz w:val="24"/>
          <w:szCs w:val="24"/>
        </w:rPr>
      </w:pPr>
      <w:r w:rsidRPr="00993620">
        <w:rPr>
          <w:rFonts w:ascii="Times New Roman" w:eastAsia="宋体" w:hAnsi="Times New Roman" w:cs="Times New Roman" w:hint="eastAsia"/>
          <w:b/>
          <w:bCs/>
          <w:sz w:val="24"/>
          <w:szCs w:val="24"/>
        </w:rPr>
        <w:t>最推荐：</w:t>
      </w:r>
      <w:r w:rsidR="00066D76">
        <w:rPr>
          <w:rFonts w:ascii="Times New Roman" w:eastAsia="宋体" w:hAnsi="Times New Roman" w:cs="Times New Roman" w:hint="eastAsia"/>
          <w:b/>
          <w:bCs/>
          <w:sz w:val="24"/>
          <w:szCs w:val="24"/>
        </w:rPr>
        <w:t>星环女娲</w:t>
      </w:r>
      <w:r w:rsidR="00066D76">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实用性：</w:t>
      </w:r>
      <w:r w:rsidR="00066D76">
        <w:rPr>
          <w:rFonts w:ascii="Times New Roman" w:eastAsia="宋体" w:hAnsi="Times New Roman" w:cs="Times New Roman" w:hint="eastAsia"/>
          <w:sz w:val="24"/>
          <w:szCs w:val="24"/>
        </w:rPr>
        <w:t>星环女娲</w:t>
      </w:r>
      <w:r w:rsidR="00066D76">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伤害：</w:t>
      </w:r>
      <w:r w:rsidR="00066D76">
        <w:rPr>
          <w:rFonts w:ascii="Times New Roman" w:eastAsia="宋体" w:hAnsi="Times New Roman" w:cs="Times New Roman" w:hint="eastAsia"/>
          <w:sz w:val="24"/>
          <w:szCs w:val="24"/>
        </w:rPr>
        <w:t>星环女娲</w:t>
      </w:r>
      <w:r w:rsidR="00066D76">
        <w:rPr>
          <w:rFonts w:ascii="Times New Roman" w:eastAsia="宋体" w:hAnsi="Times New Roman" w:cs="Times New Roman" w:hint="eastAsia"/>
          <w:sz w:val="24"/>
          <w:szCs w:val="24"/>
        </w:rPr>
        <w:t>*</w:t>
      </w:r>
    </w:p>
    <w:p w14:paraId="2E81D7CD" w14:textId="72989C17" w:rsidR="00993620" w:rsidRPr="00993620" w:rsidRDefault="00993620" w:rsidP="00993620">
      <w:pPr>
        <w:widowControl w:val="0"/>
        <w:numPr>
          <w:ilvl w:val="0"/>
          <w:numId w:val="11"/>
        </w:numPr>
        <w:spacing w:line="240" w:lineRule="auto"/>
        <w:rPr>
          <w:rFonts w:ascii="Times New Roman" w:eastAsia="宋体" w:hAnsi="Times New Roman" w:cs="Times New Roman"/>
          <w:sz w:val="24"/>
          <w:szCs w:val="24"/>
        </w:rPr>
      </w:pPr>
      <w:r w:rsidRPr="00993620">
        <w:rPr>
          <w:rFonts w:ascii="Times New Roman" w:eastAsia="宋体" w:hAnsi="Times New Roman" w:cs="Times New Roman" w:hint="eastAsia"/>
          <w:b/>
          <w:bCs/>
          <w:color w:val="FFFFFF"/>
          <w:sz w:val="24"/>
          <w:szCs w:val="24"/>
          <w14:textFill>
            <w14:gradFill>
              <w14:gsLst>
                <w14:gs w14:pos="0">
                  <w14:srgbClr w14:val="FFFFFF">
                    <w14:lumMod w14:val="50000"/>
                    <w14:shade w14:val="30000"/>
                    <w14:satMod w14:val="115000"/>
                  </w14:srgbClr>
                </w14:gs>
                <w14:gs w14:pos="50000">
                  <w14:srgbClr w14:val="FFFFFF">
                    <w14:lumMod w14:val="50000"/>
                    <w14:shade w14:val="67500"/>
                    <w14:satMod w14:val="115000"/>
                  </w14:srgbClr>
                </w14:gs>
                <w14:gs w14:pos="100000">
                  <w14:srgbClr w14:val="FFFFFF">
                    <w14:lumMod w14:val="50000"/>
                    <w14:shade w14:val="100000"/>
                    <w14:satMod w14:val="115000"/>
                  </w14:srgbClr>
                </w14:gs>
              </w14:gsLst>
              <w14:path w14:path="circle">
                <w14:fillToRect w14:l="50000" w14:t="50000" w14:r="50000" w14:b="50000"/>
              </w14:path>
            </w14:gradFill>
          </w14:textFill>
        </w:rPr>
        <w:t>黯星</w:t>
      </w:r>
      <w:r w:rsidRPr="00993620">
        <w:rPr>
          <w:rFonts w:ascii="Times New Roman" w:eastAsia="宋体" w:hAnsi="Times New Roman" w:cs="Times New Roman" w:hint="eastAsia"/>
          <w:sz w:val="24"/>
          <w:szCs w:val="24"/>
        </w:rPr>
        <w:t>系</w:t>
      </w:r>
      <w:r w:rsidR="00E8128D" w:rsidRPr="00993620">
        <w:rPr>
          <w:rFonts w:ascii="Times New Roman" w:eastAsia="宋体" w:hAnsi="Times New Roman" w:cs="Times New Roman"/>
          <w:b/>
          <w:bCs/>
          <w:noProof/>
          <w:color w:val="FFFFFF"/>
          <w:sz w:val="24"/>
          <w:szCs w:val="24"/>
          <w14:textFill>
            <w14:gradFill>
              <w14:gsLst>
                <w14:gs w14:pos="0">
                  <w14:srgbClr w14:val="FFFFFF">
                    <w14:lumMod w14:val="50000"/>
                    <w14:shade w14:val="30000"/>
                    <w14:satMod w14:val="115000"/>
                  </w14:srgbClr>
                </w14:gs>
                <w14:gs w14:pos="50000">
                  <w14:srgbClr w14:val="FFFFFF">
                    <w14:lumMod w14:val="50000"/>
                    <w14:shade w14:val="67500"/>
                    <w14:satMod w14:val="115000"/>
                  </w14:srgbClr>
                </w14:gs>
                <w14:gs w14:pos="100000">
                  <w14:srgbClr w14:val="FFFFFF">
                    <w14:lumMod w14:val="50000"/>
                    <w14:shade w14:val="100000"/>
                    <w14:satMod w14:val="115000"/>
                  </w14:srgbClr>
                </w14:gs>
              </w14:gsLst>
              <w14:path w14:path="circle">
                <w14:fillToRect w14:l="50000" w14:t="50000" w14:r="50000" w14:b="50000"/>
              </w14:path>
            </w14:gradFill>
          </w14:textFill>
        </w:rPr>
        <w:drawing>
          <wp:inline distT="0" distB="0" distL="0" distR="0" wp14:anchorId="3EE43E58" wp14:editId="553879DA">
            <wp:extent cx="288000" cy="252000"/>
            <wp:effectExtent l="0" t="0" r="0" b="0"/>
            <wp:docPr id="19767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62253" name=""/>
                    <pic:cNvPicPr/>
                  </pic:nvPicPr>
                  <pic:blipFill>
                    <a:blip r:embed="rId161">
                      <a:extLst>
                        <a:ext uri="{28A0092B-C50C-407E-A947-70E740481C1C}">
                          <a14:useLocalDpi xmlns:a14="http://schemas.microsoft.com/office/drawing/2010/main" val="0"/>
                        </a:ext>
                      </a:extLst>
                    </a:blip>
                    <a:stretch>
                      <a:fillRect/>
                    </a:stretch>
                  </pic:blipFill>
                  <pic:spPr>
                    <a:xfrm>
                      <a:off x="0" y="0"/>
                      <a:ext cx="288000" cy="252000"/>
                    </a:xfrm>
                    <a:prstGeom prst="rect">
                      <a:avLst/>
                    </a:prstGeom>
                  </pic:spPr>
                </pic:pic>
              </a:graphicData>
            </a:graphic>
          </wp:inline>
        </w:drawing>
      </w:r>
      <w:r w:rsidR="00E8128D">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sz w:val="24"/>
          <w:szCs w:val="24"/>
          <w:u w:val="single"/>
        </w:rPr>
        <w:t>克制</w:t>
      </w:r>
      <w:r w:rsidRPr="00993620">
        <w:rPr>
          <w:rFonts w:ascii="Times New Roman" w:eastAsia="宋体" w:hAnsi="Times New Roman" w:cs="Times New Roman" w:hint="eastAsia"/>
          <w:sz w:val="24"/>
          <w:szCs w:val="24"/>
        </w:rPr>
        <w:t>湮灭、上古、光、生命、仙灵</w:t>
      </w:r>
    </w:p>
    <w:p w14:paraId="4640A2F9" w14:textId="77777777" w:rsidR="00993620" w:rsidRPr="00993620" w:rsidRDefault="00993620" w:rsidP="00993620">
      <w:pPr>
        <w:widowControl w:val="0"/>
        <w:ind w:left="360"/>
        <w:rPr>
          <w:rFonts w:ascii="Times New Roman" w:eastAsia="宋体" w:hAnsi="Times New Roman" w:cs="Times New Roman"/>
          <w:sz w:val="24"/>
          <w:szCs w:val="24"/>
        </w:rPr>
      </w:pPr>
      <w:r w:rsidRPr="00993620">
        <w:rPr>
          <w:rFonts w:ascii="Times New Roman" w:eastAsia="宋体" w:hAnsi="Times New Roman" w:cs="Times New Roman" w:hint="eastAsia"/>
          <w:b/>
          <w:bCs/>
          <w:sz w:val="24"/>
          <w:szCs w:val="24"/>
        </w:rPr>
        <w:t>最推荐：三代梦</w:t>
      </w:r>
      <w:r w:rsidRPr="00993620">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实用性：</w:t>
      </w:r>
      <w:r w:rsidRPr="00993620">
        <w:rPr>
          <w:rFonts w:ascii="Times New Roman" w:eastAsia="宋体" w:hAnsi="Times New Roman" w:cs="Times New Roman" w:hint="eastAsia"/>
          <w:sz w:val="24"/>
          <w:szCs w:val="24"/>
        </w:rPr>
        <w:t>三代梦</w:t>
      </w:r>
      <w:r w:rsidRPr="00993620">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伤害：</w:t>
      </w:r>
      <w:r w:rsidRPr="00993620">
        <w:rPr>
          <w:rFonts w:ascii="Times New Roman" w:eastAsia="宋体" w:hAnsi="Times New Roman" w:cs="Times New Roman" w:hint="eastAsia"/>
          <w:sz w:val="24"/>
          <w:szCs w:val="24"/>
        </w:rPr>
        <w:t>三代梦</w:t>
      </w:r>
    </w:p>
    <w:p w14:paraId="38B8F995" w14:textId="668DEDBB" w:rsidR="00993620" w:rsidRPr="00993620" w:rsidRDefault="00993620" w:rsidP="00993620">
      <w:pPr>
        <w:widowControl w:val="0"/>
        <w:numPr>
          <w:ilvl w:val="0"/>
          <w:numId w:val="11"/>
        </w:numPr>
        <w:spacing w:line="240" w:lineRule="auto"/>
        <w:rPr>
          <w:rFonts w:ascii="Times New Roman" w:eastAsia="宋体" w:hAnsi="Times New Roman" w:cs="Times New Roman"/>
          <w:sz w:val="24"/>
          <w:szCs w:val="24"/>
        </w:rPr>
      </w:pPr>
      <w:r w:rsidRPr="00993620">
        <w:rPr>
          <w:rFonts w:ascii="Times New Roman" w:eastAsia="宋体" w:hAnsi="Times New Roman" w:cs="Times New Roman" w:hint="eastAsia"/>
          <w:b/>
          <w:bCs/>
          <w:sz w:val="24"/>
          <w:szCs w:val="24"/>
        </w:rPr>
        <w:t>虚境</w:t>
      </w:r>
      <w:r w:rsidRPr="00993620">
        <w:rPr>
          <w:rFonts w:ascii="Times New Roman" w:eastAsia="宋体" w:hAnsi="Times New Roman" w:cs="Times New Roman" w:hint="eastAsia"/>
          <w:sz w:val="24"/>
          <w:szCs w:val="24"/>
        </w:rPr>
        <w:t>系</w:t>
      </w:r>
      <w:r w:rsidR="00E8128D" w:rsidRPr="00993620">
        <w:rPr>
          <w:rFonts w:ascii="Times New Roman" w:eastAsia="宋体" w:hAnsi="Times New Roman" w:cs="Times New Roman"/>
          <w:noProof/>
          <w:sz w:val="24"/>
          <w:szCs w:val="24"/>
        </w:rPr>
        <w:drawing>
          <wp:inline distT="0" distB="0" distL="0" distR="0" wp14:anchorId="10427FBA" wp14:editId="622ACD6C">
            <wp:extent cx="280800" cy="252000"/>
            <wp:effectExtent l="0" t="0" r="5080" b="0"/>
            <wp:docPr id="1862504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04939" name=""/>
                    <pic:cNvPicPr/>
                  </pic:nvPicPr>
                  <pic:blipFill>
                    <a:blip r:embed="rId174">
                      <a:extLst>
                        <a:ext uri="{28A0092B-C50C-407E-A947-70E740481C1C}">
                          <a14:useLocalDpi xmlns:a14="http://schemas.microsoft.com/office/drawing/2010/main" val="0"/>
                        </a:ext>
                      </a:extLst>
                    </a:blip>
                    <a:stretch>
                      <a:fillRect/>
                    </a:stretch>
                  </pic:blipFill>
                  <pic:spPr>
                    <a:xfrm>
                      <a:off x="0" y="0"/>
                      <a:ext cx="280800" cy="252000"/>
                    </a:xfrm>
                    <a:prstGeom prst="rect">
                      <a:avLst/>
                    </a:prstGeom>
                  </pic:spPr>
                </pic:pic>
              </a:graphicData>
            </a:graphic>
          </wp:inline>
        </w:drawing>
      </w:r>
      <w:r w:rsidR="00E8128D">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sz w:val="24"/>
          <w:szCs w:val="24"/>
          <w:u w:val="single"/>
        </w:rPr>
        <w:t>克制</w:t>
      </w:r>
      <w:r w:rsidRPr="00993620">
        <w:rPr>
          <w:rFonts w:ascii="Times New Roman" w:eastAsia="宋体" w:hAnsi="Times New Roman" w:cs="Times New Roman" w:hint="eastAsia"/>
          <w:sz w:val="24"/>
          <w:szCs w:val="24"/>
        </w:rPr>
        <w:t>暗、王、完全、黯星</w:t>
      </w:r>
    </w:p>
    <w:p w14:paraId="0EA3E22F" w14:textId="2A184429" w:rsidR="00993620" w:rsidRPr="00993620" w:rsidRDefault="00993620" w:rsidP="00E8128D">
      <w:pPr>
        <w:widowControl w:val="0"/>
        <w:ind w:left="360"/>
        <w:rPr>
          <w:rFonts w:ascii="Times New Roman" w:eastAsia="宋体" w:hAnsi="Times New Roman" w:cs="Times New Roman"/>
          <w:sz w:val="24"/>
          <w:szCs w:val="24"/>
        </w:rPr>
      </w:pPr>
      <w:r w:rsidRPr="00993620">
        <w:rPr>
          <w:rFonts w:ascii="Times New Roman" w:eastAsia="宋体" w:hAnsi="Times New Roman" w:cs="Times New Roman" w:hint="eastAsia"/>
          <w:b/>
          <w:bCs/>
          <w:sz w:val="24"/>
          <w:szCs w:val="24"/>
        </w:rPr>
        <w:t>最推荐：</w:t>
      </w:r>
      <w:r w:rsidR="00E8128D">
        <w:rPr>
          <w:rFonts w:ascii="Times New Roman" w:eastAsia="宋体" w:hAnsi="Times New Roman" w:cs="Times New Roman" w:hint="eastAsia"/>
          <w:b/>
          <w:bCs/>
          <w:sz w:val="24"/>
          <w:szCs w:val="24"/>
        </w:rPr>
        <w:t>英雄</w:t>
      </w:r>
      <w:r w:rsidRPr="00993620">
        <w:rPr>
          <w:rFonts w:ascii="Times New Roman" w:eastAsia="宋体" w:hAnsi="Times New Roman" w:cs="Times New Roman" w:hint="eastAsia"/>
          <w:b/>
          <w:bCs/>
          <w:sz w:val="24"/>
          <w:szCs w:val="24"/>
        </w:rPr>
        <w:t>逍遥</w:t>
      </w:r>
      <w:r w:rsidRPr="00993620">
        <w:rPr>
          <w:rFonts w:ascii="Times New Roman" w:eastAsia="宋体" w:hAnsi="Times New Roman" w:cs="Times New Roman" w:hint="eastAsia"/>
          <w:b/>
          <w:bCs/>
          <w:sz w:val="24"/>
          <w:szCs w:val="24"/>
        </w:rPr>
        <w:t>/</w:t>
      </w:r>
      <w:r w:rsidRPr="00993620">
        <w:rPr>
          <w:rFonts w:ascii="Times New Roman" w:eastAsia="宋体" w:hAnsi="Times New Roman" w:cs="Times New Roman" w:hint="eastAsia"/>
          <w:b/>
          <w:bCs/>
          <w:sz w:val="24"/>
          <w:szCs w:val="24"/>
        </w:rPr>
        <w:t>鱼肠</w:t>
      </w:r>
      <w:r w:rsidR="00F24A87">
        <w:rPr>
          <w:rFonts w:ascii="Times New Roman" w:eastAsia="宋体" w:hAnsi="Times New Roman" w:cs="Times New Roman" w:hint="eastAsia"/>
          <w:b/>
          <w:bCs/>
          <w:sz w:val="24"/>
          <w:szCs w:val="24"/>
        </w:rPr>
        <w:t>（需星尘）</w:t>
      </w:r>
      <w:r w:rsidR="00E8128D">
        <w:rPr>
          <w:rFonts w:ascii="Times New Roman" w:eastAsia="宋体" w:hAnsi="Times New Roman" w:cs="Times New Roman" w:hint="eastAsia"/>
          <w:sz w:val="24"/>
          <w:szCs w:val="24"/>
        </w:rPr>
        <w:t xml:space="preserve"> </w:t>
      </w:r>
      <w:r w:rsidRPr="00993620">
        <w:rPr>
          <w:rFonts w:ascii="Times New Roman" w:eastAsia="宋体" w:hAnsi="Times New Roman" w:cs="Times New Roman" w:hint="eastAsia"/>
          <w:b/>
          <w:bCs/>
          <w:sz w:val="24"/>
          <w:szCs w:val="24"/>
        </w:rPr>
        <w:t>实用性：</w:t>
      </w:r>
      <w:r w:rsidR="00E8128D" w:rsidRPr="00E8128D">
        <w:rPr>
          <w:rFonts w:ascii="Times New Roman" w:eastAsia="宋体" w:hAnsi="Times New Roman" w:cs="Times New Roman" w:hint="eastAsia"/>
          <w:sz w:val="24"/>
          <w:szCs w:val="24"/>
        </w:rPr>
        <w:t>英雄</w:t>
      </w:r>
      <w:r w:rsidRPr="00993620">
        <w:rPr>
          <w:rFonts w:ascii="Times New Roman" w:eastAsia="宋体" w:hAnsi="Times New Roman" w:cs="Times New Roman" w:hint="eastAsia"/>
          <w:sz w:val="24"/>
          <w:szCs w:val="24"/>
        </w:rPr>
        <w:t>逍遥</w:t>
      </w:r>
      <w:r w:rsidR="00E8128D">
        <w:rPr>
          <w:rFonts w:ascii="Times New Roman" w:eastAsia="宋体" w:hAnsi="Times New Roman" w:cs="Times New Roman" w:hint="eastAsia"/>
          <w:sz w:val="24"/>
          <w:szCs w:val="24"/>
        </w:rPr>
        <w:t xml:space="preserve">  </w:t>
      </w:r>
      <w:r w:rsidR="00E8128D" w:rsidRPr="00E8128D">
        <w:rPr>
          <w:rFonts w:ascii="Times New Roman" w:eastAsia="宋体" w:hAnsi="Times New Roman" w:cs="Times New Roman" w:hint="eastAsia"/>
          <w:b/>
          <w:bCs/>
          <w:sz w:val="24"/>
          <w:szCs w:val="24"/>
        </w:rPr>
        <w:t xml:space="preserve"> </w:t>
      </w:r>
      <w:r w:rsidRPr="00993620">
        <w:rPr>
          <w:rFonts w:ascii="Times New Roman" w:eastAsia="宋体" w:hAnsi="Times New Roman" w:cs="Times New Roman" w:hint="eastAsia"/>
          <w:b/>
          <w:bCs/>
          <w:sz w:val="24"/>
          <w:szCs w:val="24"/>
        </w:rPr>
        <w:t>伤害：</w:t>
      </w:r>
      <w:r w:rsidR="00E8128D" w:rsidRPr="00E8128D">
        <w:rPr>
          <w:rFonts w:ascii="Times New Roman" w:eastAsia="宋体" w:hAnsi="Times New Roman" w:cs="Times New Roman" w:hint="eastAsia"/>
          <w:sz w:val="24"/>
          <w:szCs w:val="24"/>
        </w:rPr>
        <w:t>英雄</w:t>
      </w:r>
      <w:r w:rsidRPr="00993620">
        <w:rPr>
          <w:rFonts w:ascii="Times New Roman" w:eastAsia="宋体" w:hAnsi="Times New Roman" w:cs="Times New Roman" w:hint="eastAsia"/>
          <w:sz w:val="24"/>
          <w:szCs w:val="24"/>
        </w:rPr>
        <w:t>逍遥</w:t>
      </w:r>
      <w:r w:rsidR="00E8128D">
        <w:rPr>
          <w:rFonts w:ascii="Times New Roman" w:eastAsia="宋体" w:hAnsi="Times New Roman" w:cs="Times New Roman" w:hint="eastAsia"/>
          <w:sz w:val="24"/>
          <w:szCs w:val="24"/>
        </w:rPr>
        <w:t>*</w:t>
      </w:r>
    </w:p>
    <w:p w14:paraId="63114AA1" w14:textId="4B254446" w:rsidR="00DA140F" w:rsidRPr="00DA140F" w:rsidRDefault="00DA140F" w:rsidP="00DA140F">
      <w:pPr>
        <w:pStyle w:val="a9"/>
        <w:widowControl w:val="0"/>
        <w:numPr>
          <w:ilvl w:val="0"/>
          <w:numId w:val="11"/>
        </w:numPr>
        <w:contextualSpacing w:val="0"/>
        <w:rPr>
          <w:rFonts w:ascii="Times New Roman" w:eastAsia="宋体" w:hAnsi="Times New Roman" w:cs="Times New Roman"/>
          <w:sz w:val="24"/>
          <w:szCs w:val="24"/>
        </w:rPr>
      </w:pPr>
      <w:r w:rsidRPr="00DA140F">
        <w:rPr>
          <w:rFonts w:ascii="Times New Roman" w:eastAsia="宋体" w:hAnsi="Times New Roman" w:cs="Times New Roman"/>
          <w:b/>
          <w:bCs/>
          <w:color w:val="275317" w:themeColor="accent6" w:themeShade="80"/>
          <w:sz w:val="24"/>
          <w:szCs w:val="24"/>
        </w:rPr>
        <w:t>永恒</w:t>
      </w:r>
      <w:r w:rsidRPr="00DA140F">
        <w:rPr>
          <w:rFonts w:ascii="Times New Roman" w:eastAsia="宋体" w:hAnsi="Times New Roman" w:cs="Times New Roman"/>
          <w:sz w:val="24"/>
          <w:szCs w:val="24"/>
        </w:rPr>
        <w:t>系</w:t>
      </w:r>
      <w:r w:rsidRPr="00DA140F">
        <w:rPr>
          <w:rFonts w:ascii="Times New Roman" w:eastAsia="宋体" w:hAnsi="Times New Roman" w:cs="Times New Roman"/>
          <w:noProof/>
          <w:color w:val="275317" w:themeColor="accent6" w:themeShade="80"/>
          <w:sz w:val="24"/>
          <w:szCs w:val="24"/>
        </w:rPr>
        <w:drawing>
          <wp:inline distT="0" distB="0" distL="0" distR="0" wp14:anchorId="23315A7B" wp14:editId="3768E1B9">
            <wp:extent cx="284400" cy="252000"/>
            <wp:effectExtent l="0" t="0" r="1905" b="0"/>
            <wp:docPr id="904697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97639" name=""/>
                    <pic:cNvPicPr/>
                  </pic:nvPicPr>
                  <pic:blipFill>
                    <a:blip r:embed="rId175">
                      <a:extLst>
                        <a:ext uri="{28A0092B-C50C-407E-A947-70E740481C1C}">
                          <a14:useLocalDpi xmlns:a14="http://schemas.microsoft.com/office/drawing/2010/main" val="0"/>
                        </a:ext>
                      </a:extLst>
                    </a:blip>
                    <a:stretch>
                      <a:fillRect/>
                    </a:stretch>
                  </pic:blipFill>
                  <pic:spPr>
                    <a:xfrm>
                      <a:off x="0" y="0"/>
                      <a:ext cx="284400" cy="252000"/>
                    </a:xfrm>
                    <a:prstGeom prst="rect">
                      <a:avLst/>
                    </a:prstGeom>
                  </pic:spPr>
                </pic:pic>
              </a:graphicData>
            </a:graphic>
          </wp:inline>
        </w:drawing>
      </w:r>
      <w:r>
        <w:rPr>
          <w:rFonts w:ascii="Times New Roman" w:eastAsia="宋体" w:hAnsi="Times New Roman" w:cs="Times New Roman" w:hint="eastAsia"/>
          <w:sz w:val="24"/>
          <w:szCs w:val="24"/>
        </w:rPr>
        <w:t xml:space="preserve"> </w:t>
      </w:r>
      <w:r w:rsidRPr="00DA140F">
        <w:rPr>
          <w:rFonts w:ascii="Times New Roman" w:eastAsia="宋体" w:hAnsi="Times New Roman" w:cs="Times New Roman"/>
          <w:sz w:val="24"/>
          <w:szCs w:val="24"/>
          <w:u w:val="single"/>
        </w:rPr>
        <w:t>克制</w:t>
      </w:r>
      <w:r w:rsidRPr="00DA140F">
        <w:rPr>
          <w:rFonts w:ascii="Times New Roman" w:eastAsia="宋体" w:hAnsi="Times New Roman" w:cs="Times New Roman"/>
          <w:sz w:val="24"/>
          <w:szCs w:val="24"/>
        </w:rPr>
        <w:t>湮灭、时空、木、不朽</w:t>
      </w:r>
    </w:p>
    <w:p w14:paraId="3754EEA1" w14:textId="77DE7301" w:rsidR="00DA140F" w:rsidRPr="00DA140F" w:rsidRDefault="00DA140F" w:rsidP="00DA140F">
      <w:pPr>
        <w:pStyle w:val="a9"/>
        <w:ind w:left="360"/>
        <w:rPr>
          <w:rFonts w:ascii="Times New Roman" w:eastAsia="宋体" w:hAnsi="Times New Roman" w:cs="Times New Roman"/>
          <w:sz w:val="24"/>
          <w:szCs w:val="24"/>
        </w:rPr>
      </w:pPr>
      <w:r w:rsidRPr="00DA140F">
        <w:rPr>
          <w:rFonts w:ascii="Times New Roman" w:eastAsia="宋体" w:hAnsi="Times New Roman" w:cs="Times New Roman"/>
          <w:b/>
          <w:bCs/>
          <w:sz w:val="24"/>
          <w:szCs w:val="24"/>
        </w:rPr>
        <w:t>最推荐：英雄阿卜苏</w:t>
      </w:r>
      <w:r>
        <w:rPr>
          <w:rFonts w:ascii="Times New Roman" w:eastAsia="宋体" w:hAnsi="Times New Roman" w:cs="Times New Roman" w:hint="eastAsia"/>
          <w:sz w:val="24"/>
          <w:szCs w:val="24"/>
        </w:rPr>
        <w:t xml:space="preserve">   </w:t>
      </w:r>
      <w:r w:rsidRPr="00DA140F">
        <w:rPr>
          <w:rFonts w:ascii="Times New Roman" w:eastAsia="宋体" w:hAnsi="Times New Roman" w:cs="Times New Roman"/>
          <w:b/>
          <w:bCs/>
          <w:sz w:val="24"/>
          <w:szCs w:val="24"/>
        </w:rPr>
        <w:t>实用性：</w:t>
      </w:r>
      <w:r w:rsidRPr="00DA140F">
        <w:rPr>
          <w:rFonts w:ascii="Times New Roman" w:eastAsia="宋体" w:hAnsi="Times New Roman" w:cs="Times New Roman"/>
          <w:sz w:val="24"/>
          <w:szCs w:val="24"/>
        </w:rPr>
        <w:t>英雄阿卜苏</w:t>
      </w:r>
      <w:r>
        <w:rPr>
          <w:rFonts w:ascii="Times New Roman" w:eastAsia="宋体" w:hAnsi="Times New Roman" w:cs="Times New Roman" w:hint="eastAsia"/>
          <w:sz w:val="24"/>
          <w:szCs w:val="24"/>
        </w:rPr>
        <w:t xml:space="preserve">   </w:t>
      </w:r>
      <w:r w:rsidRPr="00DA140F">
        <w:rPr>
          <w:rFonts w:ascii="Times New Roman" w:eastAsia="宋体" w:hAnsi="Times New Roman" w:cs="Times New Roman"/>
          <w:b/>
          <w:bCs/>
          <w:sz w:val="24"/>
          <w:szCs w:val="24"/>
        </w:rPr>
        <w:t>伤害：</w:t>
      </w:r>
      <w:r w:rsidRPr="00DA140F">
        <w:rPr>
          <w:rFonts w:ascii="Times New Roman" w:eastAsia="宋体" w:hAnsi="Times New Roman" w:cs="Times New Roman"/>
          <w:sz w:val="24"/>
          <w:szCs w:val="24"/>
        </w:rPr>
        <w:t>英雄阿卜苏</w:t>
      </w:r>
      <w:r>
        <w:rPr>
          <w:rFonts w:ascii="Times New Roman" w:eastAsia="宋体" w:hAnsi="Times New Roman" w:cs="Times New Roman" w:hint="eastAsia"/>
          <w:sz w:val="24"/>
          <w:szCs w:val="24"/>
        </w:rPr>
        <w:t>*</w:t>
      </w:r>
    </w:p>
    <w:p w14:paraId="50535820" w14:textId="608A202A" w:rsidR="00DA140F" w:rsidRPr="00DA140F" w:rsidRDefault="00DA140F" w:rsidP="00DA140F">
      <w:pPr>
        <w:pStyle w:val="a9"/>
        <w:widowControl w:val="0"/>
        <w:numPr>
          <w:ilvl w:val="0"/>
          <w:numId w:val="11"/>
        </w:numPr>
        <w:contextualSpacing w:val="0"/>
        <w:rPr>
          <w:rFonts w:ascii="Times New Roman" w:eastAsia="宋体" w:hAnsi="Times New Roman" w:cs="Times New Roman"/>
          <w:sz w:val="24"/>
          <w:szCs w:val="24"/>
        </w:rPr>
      </w:pPr>
      <w:r w:rsidRPr="00DA140F">
        <w:rPr>
          <w:rFonts w:ascii="Times New Roman" w:eastAsia="宋体" w:hAnsi="Times New Roman" w:cs="Times New Roman"/>
          <w:b/>
          <w:bCs/>
          <w:color w:val="3A7C22" w:themeColor="accent6" w:themeShade="BF"/>
          <w:sz w:val="24"/>
          <w:szCs w:val="24"/>
        </w:rPr>
        <w:t>神兵</w:t>
      </w:r>
      <w:r w:rsidRPr="00DA140F">
        <w:rPr>
          <w:rFonts w:ascii="Times New Roman" w:eastAsia="宋体" w:hAnsi="Times New Roman" w:cs="Times New Roman"/>
          <w:sz w:val="24"/>
          <w:szCs w:val="24"/>
        </w:rPr>
        <w:t>系</w:t>
      </w:r>
      <w:r w:rsidRPr="00DA140F">
        <w:rPr>
          <w:rFonts w:ascii="Times New Roman" w:eastAsia="宋体" w:hAnsi="Times New Roman" w:cs="Times New Roman"/>
          <w:noProof/>
          <w:sz w:val="24"/>
          <w:szCs w:val="24"/>
        </w:rPr>
        <w:drawing>
          <wp:inline distT="0" distB="0" distL="0" distR="0" wp14:anchorId="755097A3" wp14:editId="2FD6505C">
            <wp:extent cx="277200" cy="252000"/>
            <wp:effectExtent l="0" t="0" r="8890" b="0"/>
            <wp:docPr id="1440530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30625" name=""/>
                    <pic:cNvPicPr/>
                  </pic:nvPicPr>
                  <pic:blipFill>
                    <a:blip r:embed="rId176">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rFonts w:ascii="Times New Roman" w:eastAsia="宋体" w:hAnsi="Times New Roman" w:cs="Times New Roman" w:hint="eastAsia"/>
          <w:sz w:val="24"/>
          <w:szCs w:val="24"/>
        </w:rPr>
        <w:t xml:space="preserve"> </w:t>
      </w:r>
      <w:r w:rsidRPr="00DA140F">
        <w:rPr>
          <w:rFonts w:ascii="Times New Roman" w:eastAsia="宋体" w:hAnsi="Times New Roman" w:cs="Times New Roman"/>
          <w:sz w:val="24"/>
          <w:szCs w:val="24"/>
          <w:u w:val="single"/>
        </w:rPr>
        <w:t>克制</w:t>
      </w:r>
      <w:r w:rsidRPr="00DA140F">
        <w:rPr>
          <w:rFonts w:ascii="Times New Roman" w:eastAsia="宋体" w:hAnsi="Times New Roman" w:cs="Times New Roman"/>
          <w:sz w:val="24"/>
          <w:szCs w:val="24"/>
        </w:rPr>
        <w:t>王、仙灵、电、木、飞</w:t>
      </w:r>
    </w:p>
    <w:p w14:paraId="2868A1F6" w14:textId="448C0E38" w:rsidR="00DA140F" w:rsidRPr="00DA140F" w:rsidRDefault="00DA140F" w:rsidP="00DA140F">
      <w:pPr>
        <w:pStyle w:val="a9"/>
        <w:ind w:left="360"/>
        <w:rPr>
          <w:rFonts w:ascii="Times New Roman" w:eastAsia="宋体" w:hAnsi="Times New Roman" w:cs="Times New Roman"/>
          <w:sz w:val="24"/>
          <w:szCs w:val="24"/>
        </w:rPr>
      </w:pPr>
      <w:r w:rsidRPr="00DA140F">
        <w:rPr>
          <w:rFonts w:ascii="Times New Roman" w:eastAsia="宋体" w:hAnsi="Times New Roman" w:cs="Times New Roman"/>
          <w:b/>
          <w:bCs/>
          <w:sz w:val="24"/>
          <w:szCs w:val="24"/>
        </w:rPr>
        <w:t>最推荐：波旬</w:t>
      </w:r>
      <w:r>
        <w:rPr>
          <w:rFonts w:ascii="Times New Roman" w:eastAsia="宋体" w:hAnsi="Times New Roman" w:cs="Times New Roman" w:hint="eastAsia"/>
          <w:sz w:val="24"/>
          <w:szCs w:val="24"/>
        </w:rPr>
        <w:t xml:space="preserve">   </w:t>
      </w:r>
      <w:r w:rsidRPr="00DA140F">
        <w:rPr>
          <w:rFonts w:ascii="Times New Roman" w:eastAsia="宋体" w:hAnsi="Times New Roman" w:cs="Times New Roman"/>
          <w:b/>
          <w:bCs/>
          <w:sz w:val="24"/>
          <w:szCs w:val="24"/>
        </w:rPr>
        <w:t>实用性：</w:t>
      </w:r>
      <w:r w:rsidRPr="00DA140F">
        <w:rPr>
          <w:rFonts w:ascii="Times New Roman" w:eastAsia="宋体" w:hAnsi="Times New Roman" w:cs="Times New Roman"/>
          <w:sz w:val="24"/>
          <w:szCs w:val="24"/>
        </w:rPr>
        <w:t>波旬</w:t>
      </w:r>
      <w:r>
        <w:rPr>
          <w:rFonts w:ascii="Times New Roman" w:eastAsia="宋体" w:hAnsi="Times New Roman" w:cs="Times New Roman" w:hint="eastAsia"/>
          <w:sz w:val="24"/>
          <w:szCs w:val="24"/>
        </w:rPr>
        <w:t xml:space="preserve">   </w:t>
      </w:r>
      <w:r w:rsidRPr="00DA140F">
        <w:rPr>
          <w:rFonts w:ascii="Times New Roman" w:eastAsia="宋体" w:hAnsi="Times New Roman" w:cs="Times New Roman"/>
          <w:b/>
          <w:bCs/>
          <w:sz w:val="24"/>
          <w:szCs w:val="24"/>
        </w:rPr>
        <w:t>伤害：</w:t>
      </w:r>
      <w:r w:rsidRPr="00DA140F">
        <w:rPr>
          <w:rFonts w:ascii="Times New Roman" w:eastAsia="宋体" w:hAnsi="Times New Roman" w:cs="Times New Roman"/>
          <w:sz w:val="24"/>
          <w:szCs w:val="24"/>
        </w:rPr>
        <w:t>波旬</w:t>
      </w:r>
    </w:p>
    <w:p w14:paraId="511A2824" w14:textId="072F13D7" w:rsidR="00DA140F" w:rsidRPr="00DA140F" w:rsidRDefault="00DA140F" w:rsidP="00DA140F">
      <w:pPr>
        <w:pStyle w:val="a9"/>
        <w:widowControl w:val="0"/>
        <w:numPr>
          <w:ilvl w:val="0"/>
          <w:numId w:val="11"/>
        </w:numPr>
        <w:contextualSpacing w:val="0"/>
        <w:rPr>
          <w:rFonts w:ascii="Times New Roman" w:eastAsia="宋体" w:hAnsi="Times New Roman" w:cs="Times New Roman"/>
          <w:sz w:val="24"/>
          <w:szCs w:val="24"/>
        </w:rPr>
      </w:pPr>
      <w:r w:rsidRPr="00DA140F">
        <w:rPr>
          <w:rFonts w:ascii="Times New Roman" w:eastAsia="宋体" w:hAnsi="Times New Roman" w:cs="Times New Roman"/>
          <w:b/>
          <w:bCs/>
          <w:color w:val="C00000"/>
          <w:sz w:val="24"/>
          <w:szCs w:val="24"/>
        </w:rPr>
        <w:t>格斗</w:t>
      </w:r>
      <w:r w:rsidRPr="00DA140F">
        <w:rPr>
          <w:rFonts w:ascii="Times New Roman" w:eastAsia="宋体" w:hAnsi="Times New Roman" w:cs="Times New Roman"/>
          <w:sz w:val="24"/>
          <w:szCs w:val="24"/>
        </w:rPr>
        <w:t>系</w:t>
      </w:r>
      <w:r w:rsidRPr="00DA140F">
        <w:rPr>
          <w:rFonts w:ascii="Times New Roman" w:eastAsia="宋体" w:hAnsi="Times New Roman" w:cs="Times New Roman"/>
          <w:noProof/>
          <w:sz w:val="24"/>
          <w:szCs w:val="24"/>
        </w:rPr>
        <w:drawing>
          <wp:inline distT="0" distB="0" distL="0" distR="0" wp14:anchorId="45CC1C24" wp14:editId="426065D2">
            <wp:extent cx="288000" cy="252000"/>
            <wp:effectExtent l="0" t="0" r="0" b="0"/>
            <wp:docPr id="2064487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7457" name=""/>
                    <pic:cNvPicPr/>
                  </pic:nvPicPr>
                  <pic:blipFill>
                    <a:blip r:embed="rId177">
                      <a:extLst>
                        <a:ext uri="{28A0092B-C50C-407E-A947-70E740481C1C}">
                          <a14:useLocalDpi xmlns:a14="http://schemas.microsoft.com/office/drawing/2010/main" val="0"/>
                        </a:ext>
                      </a:extLst>
                    </a:blip>
                    <a:stretch>
                      <a:fillRect/>
                    </a:stretch>
                  </pic:blipFill>
                  <pic:spPr>
                    <a:xfrm>
                      <a:off x="0" y="0"/>
                      <a:ext cx="288000" cy="252000"/>
                    </a:xfrm>
                    <a:prstGeom prst="rect">
                      <a:avLst/>
                    </a:prstGeom>
                  </pic:spPr>
                </pic:pic>
              </a:graphicData>
            </a:graphic>
          </wp:inline>
        </w:drawing>
      </w:r>
      <w:r w:rsidRPr="00DA140F">
        <w:rPr>
          <w:rFonts w:ascii="Times New Roman" w:eastAsia="宋体" w:hAnsi="Times New Roman" w:cs="Times New Roman"/>
          <w:sz w:val="24"/>
          <w:szCs w:val="24"/>
        </w:rPr>
        <w:tab/>
      </w:r>
      <w:r w:rsidRPr="00DA140F">
        <w:rPr>
          <w:rFonts w:ascii="Times New Roman" w:eastAsia="宋体" w:hAnsi="Times New Roman" w:cs="Times New Roman"/>
          <w:sz w:val="24"/>
          <w:szCs w:val="24"/>
          <w:u w:val="single"/>
        </w:rPr>
        <w:t>克制</w:t>
      </w:r>
      <w:r w:rsidRPr="00DA140F">
        <w:rPr>
          <w:rFonts w:ascii="Times New Roman" w:eastAsia="宋体" w:hAnsi="Times New Roman" w:cs="Times New Roman"/>
          <w:sz w:val="24"/>
          <w:szCs w:val="24"/>
        </w:rPr>
        <w:t>暗、仙灵、圣灵、神兵</w:t>
      </w:r>
    </w:p>
    <w:p w14:paraId="7382DBBF" w14:textId="5B52E6EB" w:rsidR="00DA140F" w:rsidRPr="00DA140F" w:rsidRDefault="00DA140F" w:rsidP="00DA140F">
      <w:pPr>
        <w:pStyle w:val="a9"/>
        <w:ind w:left="360"/>
        <w:rPr>
          <w:rFonts w:ascii="Times New Roman" w:eastAsia="宋体" w:hAnsi="Times New Roman" w:cs="Times New Roman"/>
          <w:sz w:val="24"/>
          <w:szCs w:val="24"/>
        </w:rPr>
      </w:pPr>
      <w:r w:rsidRPr="00DA140F">
        <w:rPr>
          <w:rFonts w:ascii="Times New Roman" w:eastAsia="宋体" w:hAnsi="Times New Roman" w:cs="Times New Roman"/>
          <w:b/>
          <w:bCs/>
          <w:sz w:val="24"/>
          <w:szCs w:val="24"/>
        </w:rPr>
        <w:lastRenderedPageBreak/>
        <w:t>最推荐：艾蕾</w:t>
      </w:r>
      <w:r>
        <w:rPr>
          <w:rFonts w:ascii="Times New Roman" w:eastAsia="宋体" w:hAnsi="Times New Roman" w:cs="Times New Roman" w:hint="eastAsia"/>
          <w:sz w:val="24"/>
          <w:szCs w:val="24"/>
        </w:rPr>
        <w:t xml:space="preserve">   </w:t>
      </w:r>
      <w:r w:rsidRPr="00DA140F">
        <w:rPr>
          <w:rFonts w:ascii="Times New Roman" w:eastAsia="宋体" w:hAnsi="Times New Roman" w:cs="Times New Roman"/>
          <w:b/>
          <w:bCs/>
          <w:sz w:val="24"/>
          <w:szCs w:val="24"/>
        </w:rPr>
        <w:t>实用性：</w:t>
      </w:r>
      <w:r w:rsidRPr="00DA140F">
        <w:rPr>
          <w:rFonts w:ascii="Times New Roman" w:eastAsia="宋体" w:hAnsi="Times New Roman" w:cs="Times New Roman"/>
          <w:sz w:val="24"/>
          <w:szCs w:val="24"/>
        </w:rPr>
        <w:t>艾蕾</w:t>
      </w:r>
      <w:r>
        <w:rPr>
          <w:rFonts w:ascii="Times New Roman" w:eastAsia="宋体" w:hAnsi="Times New Roman" w:cs="Times New Roman" w:hint="eastAsia"/>
          <w:sz w:val="24"/>
          <w:szCs w:val="24"/>
        </w:rPr>
        <w:t xml:space="preserve">   </w:t>
      </w:r>
      <w:r w:rsidRPr="00DA140F">
        <w:rPr>
          <w:rFonts w:ascii="Times New Roman" w:eastAsia="宋体" w:hAnsi="Times New Roman" w:cs="Times New Roman"/>
          <w:b/>
          <w:bCs/>
          <w:sz w:val="24"/>
          <w:szCs w:val="24"/>
        </w:rPr>
        <w:t>伤害：</w:t>
      </w:r>
      <w:r w:rsidRPr="00DA140F">
        <w:rPr>
          <w:rFonts w:ascii="Times New Roman" w:eastAsia="宋体" w:hAnsi="Times New Roman" w:cs="Times New Roman"/>
          <w:sz w:val="24"/>
          <w:szCs w:val="24"/>
        </w:rPr>
        <w:t>艾蕾</w:t>
      </w:r>
    </w:p>
    <w:p w14:paraId="7E351316" w14:textId="00F006D1" w:rsidR="00DA140F" w:rsidRPr="00DA140F" w:rsidRDefault="00DA140F" w:rsidP="00DA140F">
      <w:pPr>
        <w:pStyle w:val="a9"/>
        <w:widowControl w:val="0"/>
        <w:numPr>
          <w:ilvl w:val="0"/>
          <w:numId w:val="11"/>
        </w:numPr>
        <w:contextualSpacing w:val="0"/>
        <w:rPr>
          <w:rFonts w:ascii="Times New Roman" w:eastAsia="宋体" w:hAnsi="Times New Roman" w:cs="Times New Roman"/>
          <w:sz w:val="24"/>
          <w:szCs w:val="24"/>
        </w:rPr>
      </w:pPr>
      <w:r w:rsidRPr="00DA140F">
        <w:rPr>
          <w:rFonts w:ascii="Times New Roman" w:eastAsia="宋体" w:hAnsi="Times New Roman" w:cs="Times New Roman"/>
          <w:b/>
          <w:bCs/>
          <w:color w:val="FF3399"/>
          <w:sz w:val="24"/>
          <w:szCs w:val="24"/>
        </w:rPr>
        <w:t>飞行</w:t>
      </w:r>
      <w:r w:rsidRPr="00DA140F">
        <w:rPr>
          <w:rFonts w:ascii="Times New Roman" w:eastAsia="宋体" w:hAnsi="Times New Roman" w:cs="Times New Roman"/>
          <w:sz w:val="24"/>
          <w:szCs w:val="24"/>
        </w:rPr>
        <w:t>系</w:t>
      </w:r>
      <w:r w:rsidRPr="00DA140F">
        <w:rPr>
          <w:rFonts w:ascii="Times New Roman" w:eastAsia="宋体" w:hAnsi="Times New Roman" w:cs="Times New Roman"/>
          <w:noProof/>
          <w:sz w:val="24"/>
          <w:szCs w:val="24"/>
        </w:rPr>
        <w:drawing>
          <wp:inline distT="0" distB="0" distL="0" distR="0" wp14:anchorId="1CAA2AC1" wp14:editId="4736ECFA">
            <wp:extent cx="277200" cy="252000"/>
            <wp:effectExtent l="0" t="0" r="8890" b="0"/>
            <wp:docPr id="1979242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42178" name=""/>
                    <pic:cNvPicPr/>
                  </pic:nvPicPr>
                  <pic:blipFill>
                    <a:blip r:embed="rId178">
                      <a:extLst>
                        <a:ext uri="{28A0092B-C50C-407E-A947-70E740481C1C}">
                          <a14:useLocalDpi xmlns:a14="http://schemas.microsoft.com/office/drawing/2010/main" val="0"/>
                        </a:ext>
                      </a:extLst>
                    </a:blip>
                    <a:stretch>
                      <a:fillRect/>
                    </a:stretch>
                  </pic:blipFill>
                  <pic:spPr>
                    <a:xfrm>
                      <a:off x="0" y="0"/>
                      <a:ext cx="277200" cy="252000"/>
                    </a:xfrm>
                    <a:prstGeom prst="rect">
                      <a:avLst/>
                    </a:prstGeom>
                  </pic:spPr>
                </pic:pic>
              </a:graphicData>
            </a:graphic>
          </wp:inline>
        </w:drawing>
      </w:r>
      <w:r>
        <w:rPr>
          <w:rFonts w:ascii="Times New Roman" w:eastAsia="宋体" w:hAnsi="Times New Roman" w:cs="Times New Roman" w:hint="eastAsia"/>
          <w:sz w:val="24"/>
          <w:szCs w:val="24"/>
        </w:rPr>
        <w:t xml:space="preserve"> </w:t>
      </w:r>
      <w:r w:rsidRPr="00DA140F">
        <w:rPr>
          <w:rFonts w:ascii="Times New Roman" w:eastAsia="宋体" w:hAnsi="Times New Roman" w:cs="Times New Roman"/>
          <w:sz w:val="24"/>
          <w:szCs w:val="24"/>
          <w:u w:val="single"/>
        </w:rPr>
        <w:t>克制</w:t>
      </w:r>
      <w:r w:rsidRPr="00DA140F">
        <w:rPr>
          <w:rFonts w:ascii="Times New Roman" w:eastAsia="宋体" w:hAnsi="Times New Roman" w:cs="Times New Roman"/>
          <w:sz w:val="24"/>
          <w:szCs w:val="24"/>
        </w:rPr>
        <w:t>虚境、木、神秘、格斗</w:t>
      </w:r>
    </w:p>
    <w:p w14:paraId="552A37FD" w14:textId="3678A609" w:rsidR="00DA140F" w:rsidRPr="00DA140F" w:rsidRDefault="00DA140F" w:rsidP="00DA140F">
      <w:pPr>
        <w:pStyle w:val="a9"/>
        <w:ind w:left="360"/>
        <w:rPr>
          <w:rFonts w:ascii="Times New Roman" w:eastAsia="宋体" w:hAnsi="Times New Roman" w:cs="Times New Roman"/>
          <w:sz w:val="24"/>
          <w:szCs w:val="24"/>
        </w:rPr>
      </w:pPr>
      <w:r w:rsidRPr="00DA140F">
        <w:rPr>
          <w:rFonts w:ascii="Times New Roman" w:eastAsia="宋体" w:hAnsi="Times New Roman" w:cs="Times New Roman"/>
          <w:b/>
          <w:bCs/>
          <w:sz w:val="24"/>
          <w:szCs w:val="24"/>
        </w:rPr>
        <w:t>最推荐：</w:t>
      </w:r>
      <w:r w:rsidRPr="00DA140F">
        <w:rPr>
          <w:rFonts w:ascii="Times New Roman" w:eastAsia="宋体" w:hAnsi="Times New Roman" w:cs="Times New Roman" w:hint="eastAsia"/>
          <w:b/>
          <w:bCs/>
          <w:sz w:val="24"/>
          <w:szCs w:val="24"/>
        </w:rPr>
        <w:t>英雄</w:t>
      </w:r>
      <w:r w:rsidRPr="00DA140F">
        <w:rPr>
          <w:rFonts w:ascii="Times New Roman" w:eastAsia="宋体" w:hAnsi="Times New Roman" w:cs="Times New Roman"/>
          <w:b/>
          <w:bCs/>
          <w:sz w:val="24"/>
          <w:szCs w:val="24"/>
        </w:rPr>
        <w:t>天使王</w:t>
      </w:r>
      <w:r>
        <w:rPr>
          <w:rFonts w:ascii="Times New Roman" w:eastAsia="宋体" w:hAnsi="Times New Roman" w:cs="Times New Roman" w:hint="eastAsia"/>
          <w:sz w:val="24"/>
          <w:szCs w:val="24"/>
        </w:rPr>
        <w:t xml:space="preserve">   </w:t>
      </w:r>
      <w:r w:rsidRPr="00DA140F">
        <w:rPr>
          <w:rFonts w:ascii="Times New Roman" w:eastAsia="宋体" w:hAnsi="Times New Roman" w:cs="Times New Roman"/>
          <w:b/>
          <w:bCs/>
          <w:sz w:val="24"/>
          <w:szCs w:val="24"/>
        </w:rPr>
        <w:t>实用性：</w:t>
      </w:r>
      <w:r>
        <w:rPr>
          <w:rFonts w:ascii="Times New Roman" w:eastAsia="宋体" w:hAnsi="Times New Roman" w:cs="Times New Roman" w:hint="eastAsia"/>
          <w:sz w:val="24"/>
          <w:szCs w:val="24"/>
        </w:rPr>
        <w:t>英雄</w:t>
      </w:r>
      <w:r w:rsidRPr="00DA140F">
        <w:rPr>
          <w:rFonts w:ascii="Times New Roman" w:eastAsia="宋体" w:hAnsi="Times New Roman" w:cs="Times New Roman"/>
          <w:sz w:val="24"/>
          <w:szCs w:val="24"/>
        </w:rPr>
        <w:t>天使王</w:t>
      </w:r>
      <w:r>
        <w:rPr>
          <w:rFonts w:ascii="Times New Roman" w:eastAsia="宋体" w:hAnsi="Times New Roman" w:cs="Times New Roman" w:hint="eastAsia"/>
          <w:sz w:val="24"/>
          <w:szCs w:val="24"/>
        </w:rPr>
        <w:t xml:space="preserve">   </w:t>
      </w:r>
      <w:r w:rsidRPr="00DA140F">
        <w:rPr>
          <w:rFonts w:ascii="Times New Roman" w:eastAsia="宋体" w:hAnsi="Times New Roman" w:cs="Times New Roman"/>
          <w:b/>
          <w:bCs/>
          <w:sz w:val="24"/>
          <w:szCs w:val="24"/>
        </w:rPr>
        <w:t>伤害：</w:t>
      </w:r>
      <w:r>
        <w:rPr>
          <w:rFonts w:ascii="Times New Roman" w:eastAsia="宋体" w:hAnsi="Times New Roman" w:cs="Times New Roman" w:hint="eastAsia"/>
          <w:sz w:val="24"/>
          <w:szCs w:val="24"/>
        </w:rPr>
        <w:t>英雄</w:t>
      </w:r>
      <w:r w:rsidRPr="00DA140F">
        <w:rPr>
          <w:rFonts w:ascii="Times New Roman" w:eastAsia="宋体" w:hAnsi="Times New Roman" w:cs="Times New Roman"/>
          <w:sz w:val="24"/>
          <w:szCs w:val="24"/>
        </w:rPr>
        <w:t>天使王</w:t>
      </w:r>
    </w:p>
    <w:p w14:paraId="4FB2CEA2" w14:textId="0B6B708B" w:rsidR="00DA140F" w:rsidRPr="00DA140F" w:rsidRDefault="00DA140F" w:rsidP="00DA140F">
      <w:pPr>
        <w:pStyle w:val="a9"/>
        <w:widowControl w:val="0"/>
        <w:numPr>
          <w:ilvl w:val="0"/>
          <w:numId w:val="11"/>
        </w:numPr>
        <w:contextualSpacing w:val="0"/>
        <w:rPr>
          <w:rFonts w:ascii="Times New Roman" w:eastAsia="宋体" w:hAnsi="Times New Roman" w:cs="Times New Roman"/>
          <w:sz w:val="24"/>
          <w:szCs w:val="24"/>
        </w:rPr>
      </w:pPr>
      <w:r w:rsidRPr="00DA140F">
        <w:rPr>
          <w:rFonts w:ascii="Times New Roman" w:eastAsia="宋体" w:hAnsi="Times New Roman" w:cs="Times New Roman"/>
          <w:b/>
          <w:bCs/>
          <w:color w:val="00B050"/>
          <w:sz w:val="24"/>
          <w:szCs w:val="24"/>
        </w:rPr>
        <w:t>生命</w:t>
      </w:r>
      <w:r w:rsidRPr="00DA140F">
        <w:rPr>
          <w:rFonts w:ascii="Times New Roman" w:eastAsia="宋体" w:hAnsi="Times New Roman" w:cs="Times New Roman"/>
          <w:sz w:val="24"/>
          <w:szCs w:val="24"/>
        </w:rPr>
        <w:t>系</w:t>
      </w:r>
      <w:r w:rsidRPr="00DA140F">
        <w:rPr>
          <w:rFonts w:ascii="Times New Roman" w:eastAsia="宋体" w:hAnsi="Times New Roman" w:cs="Times New Roman"/>
          <w:noProof/>
          <w:color w:val="00B050"/>
          <w:sz w:val="24"/>
          <w:szCs w:val="24"/>
        </w:rPr>
        <w:drawing>
          <wp:inline distT="0" distB="0" distL="0" distR="0" wp14:anchorId="38077CC5" wp14:editId="124A627E">
            <wp:extent cx="309600" cy="252000"/>
            <wp:effectExtent l="0" t="0" r="0" b="0"/>
            <wp:docPr id="1135593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93207" name=""/>
                    <pic:cNvPicPr/>
                  </pic:nvPicPr>
                  <pic:blipFill>
                    <a:blip r:embed="rId179">
                      <a:extLst>
                        <a:ext uri="{28A0092B-C50C-407E-A947-70E740481C1C}">
                          <a14:useLocalDpi xmlns:a14="http://schemas.microsoft.com/office/drawing/2010/main" val="0"/>
                        </a:ext>
                      </a:extLst>
                    </a:blip>
                    <a:stretch>
                      <a:fillRect/>
                    </a:stretch>
                  </pic:blipFill>
                  <pic:spPr>
                    <a:xfrm>
                      <a:off x="0" y="0"/>
                      <a:ext cx="309600" cy="252000"/>
                    </a:xfrm>
                    <a:prstGeom prst="rect">
                      <a:avLst/>
                    </a:prstGeom>
                  </pic:spPr>
                </pic:pic>
              </a:graphicData>
            </a:graphic>
          </wp:inline>
        </w:drawing>
      </w:r>
      <w:r w:rsidRPr="00DA140F">
        <w:rPr>
          <w:rFonts w:ascii="Times New Roman" w:eastAsia="宋体" w:hAnsi="Times New Roman" w:cs="Times New Roman"/>
          <w:sz w:val="24"/>
          <w:szCs w:val="24"/>
        </w:rPr>
        <w:tab/>
      </w:r>
      <w:r>
        <w:rPr>
          <w:rFonts w:ascii="Times New Roman" w:eastAsia="宋体" w:hAnsi="Times New Roman" w:cs="Times New Roman" w:hint="eastAsia"/>
          <w:sz w:val="24"/>
          <w:szCs w:val="24"/>
        </w:rPr>
        <w:t xml:space="preserve"> </w:t>
      </w:r>
      <w:r w:rsidRPr="00DA140F">
        <w:rPr>
          <w:rFonts w:ascii="Times New Roman" w:eastAsia="宋体" w:hAnsi="Times New Roman" w:cs="Times New Roman"/>
          <w:sz w:val="24"/>
          <w:szCs w:val="24"/>
          <w:u w:val="single"/>
        </w:rPr>
        <w:t>克制</w:t>
      </w:r>
      <w:r w:rsidRPr="00DA140F">
        <w:rPr>
          <w:rFonts w:ascii="Times New Roman" w:eastAsia="宋体" w:hAnsi="Times New Roman" w:cs="Times New Roman"/>
          <w:sz w:val="24"/>
          <w:szCs w:val="24"/>
        </w:rPr>
        <w:t>湮灭、虚境、龙、永恒</w:t>
      </w:r>
    </w:p>
    <w:p w14:paraId="19AE0202" w14:textId="55713EE3" w:rsidR="00DA140F" w:rsidRPr="00DA140F" w:rsidRDefault="00DA140F" w:rsidP="00DA140F">
      <w:pPr>
        <w:pStyle w:val="a9"/>
        <w:ind w:left="360"/>
        <w:rPr>
          <w:rFonts w:ascii="Times New Roman" w:eastAsia="宋体" w:hAnsi="Times New Roman" w:cs="Times New Roman"/>
          <w:sz w:val="24"/>
          <w:szCs w:val="24"/>
        </w:rPr>
      </w:pPr>
      <w:r w:rsidRPr="00DA140F">
        <w:rPr>
          <w:rFonts w:ascii="Times New Roman" w:eastAsia="宋体" w:hAnsi="Times New Roman" w:cs="Times New Roman"/>
          <w:b/>
          <w:bCs/>
          <w:sz w:val="24"/>
          <w:szCs w:val="24"/>
        </w:rPr>
        <w:t>最推荐：唤灵星诺玛</w:t>
      </w:r>
      <w:r>
        <w:rPr>
          <w:rFonts w:ascii="Times New Roman" w:eastAsia="宋体" w:hAnsi="Times New Roman" w:cs="Times New Roman" w:hint="eastAsia"/>
          <w:sz w:val="24"/>
          <w:szCs w:val="24"/>
        </w:rPr>
        <w:t xml:space="preserve">   </w:t>
      </w:r>
      <w:r w:rsidRPr="00DA140F">
        <w:rPr>
          <w:rFonts w:ascii="Times New Roman" w:eastAsia="宋体" w:hAnsi="Times New Roman" w:cs="Times New Roman"/>
          <w:b/>
          <w:bCs/>
          <w:sz w:val="24"/>
          <w:szCs w:val="24"/>
        </w:rPr>
        <w:t>实用性：</w:t>
      </w:r>
      <w:r w:rsidRPr="00DA140F">
        <w:rPr>
          <w:rFonts w:ascii="Times New Roman" w:eastAsia="宋体" w:hAnsi="Times New Roman" w:cs="Times New Roman"/>
          <w:sz w:val="24"/>
          <w:szCs w:val="24"/>
        </w:rPr>
        <w:t>唤灵星诺玛</w:t>
      </w:r>
      <w:r w:rsidRPr="00DA140F">
        <w:rPr>
          <w:rFonts w:ascii="Times New Roman" w:eastAsia="宋体" w:hAnsi="Times New Roman" w:cs="Times New Roman"/>
          <w:sz w:val="24"/>
          <w:szCs w:val="24"/>
        </w:rPr>
        <w:t xml:space="preserve">  </w:t>
      </w:r>
      <w:r w:rsidRPr="00DA140F">
        <w:rPr>
          <w:rFonts w:ascii="Times New Roman" w:eastAsia="宋体" w:hAnsi="Times New Roman" w:cs="Times New Roman"/>
          <w:b/>
          <w:bCs/>
          <w:sz w:val="24"/>
          <w:szCs w:val="24"/>
        </w:rPr>
        <w:t>伤害：</w:t>
      </w:r>
      <w:r w:rsidRPr="00DA140F">
        <w:rPr>
          <w:rFonts w:ascii="Times New Roman" w:eastAsia="宋体" w:hAnsi="Times New Roman" w:cs="Times New Roman"/>
          <w:sz w:val="24"/>
          <w:szCs w:val="24"/>
        </w:rPr>
        <w:t>唤灵星诺玛</w:t>
      </w:r>
    </w:p>
    <w:p w14:paraId="438FC272" w14:textId="4C88B9B1" w:rsidR="00DA140F" w:rsidRPr="00DA140F" w:rsidRDefault="00DA140F" w:rsidP="00DA140F">
      <w:pPr>
        <w:pStyle w:val="a9"/>
        <w:widowControl w:val="0"/>
        <w:numPr>
          <w:ilvl w:val="0"/>
          <w:numId w:val="11"/>
        </w:numPr>
        <w:contextualSpacing w:val="0"/>
        <w:rPr>
          <w:rFonts w:ascii="Times New Roman" w:eastAsia="宋体" w:hAnsi="Times New Roman" w:cs="Times New Roman"/>
          <w:sz w:val="24"/>
          <w:szCs w:val="24"/>
        </w:rPr>
      </w:pPr>
      <w:r w:rsidRPr="00DA140F">
        <w:rPr>
          <w:rFonts w:ascii="Times New Roman" w:eastAsia="宋体" w:hAnsi="Times New Roman" w:cs="Times New Roman"/>
          <w:b/>
          <w:bCs/>
          <w:color w:val="7030A0"/>
          <w:sz w:val="24"/>
          <w:szCs w:val="24"/>
        </w:rPr>
        <w:t>不朽</w:t>
      </w:r>
      <w:r w:rsidRPr="00DA140F">
        <w:rPr>
          <w:rFonts w:ascii="Times New Roman" w:eastAsia="宋体" w:hAnsi="Times New Roman" w:cs="Times New Roman"/>
          <w:sz w:val="24"/>
          <w:szCs w:val="24"/>
        </w:rPr>
        <w:t>系</w:t>
      </w:r>
      <w:r w:rsidRPr="00DA140F">
        <w:rPr>
          <w:rFonts w:ascii="Times New Roman" w:eastAsia="宋体" w:hAnsi="Times New Roman" w:cs="Times New Roman"/>
          <w:noProof/>
          <w:color w:val="7030A0"/>
          <w:sz w:val="24"/>
          <w:szCs w:val="24"/>
        </w:rPr>
        <w:drawing>
          <wp:inline distT="0" distB="0" distL="0" distR="0" wp14:anchorId="45419F07" wp14:editId="017EB00E">
            <wp:extent cx="266400" cy="252000"/>
            <wp:effectExtent l="0" t="0" r="635" b="0"/>
            <wp:docPr id="1044214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14164" name=""/>
                    <pic:cNvPicPr/>
                  </pic:nvPicPr>
                  <pic:blipFill>
                    <a:blip r:embed="rId180">
                      <a:extLst>
                        <a:ext uri="{28A0092B-C50C-407E-A947-70E740481C1C}">
                          <a14:useLocalDpi xmlns:a14="http://schemas.microsoft.com/office/drawing/2010/main" val="0"/>
                        </a:ext>
                      </a:extLst>
                    </a:blip>
                    <a:stretch>
                      <a:fillRect/>
                    </a:stretch>
                  </pic:blipFill>
                  <pic:spPr>
                    <a:xfrm>
                      <a:off x="0" y="0"/>
                      <a:ext cx="266400" cy="252000"/>
                    </a:xfrm>
                    <a:prstGeom prst="rect">
                      <a:avLst/>
                    </a:prstGeom>
                  </pic:spPr>
                </pic:pic>
              </a:graphicData>
            </a:graphic>
          </wp:inline>
        </w:drawing>
      </w:r>
      <w:r>
        <w:rPr>
          <w:rFonts w:ascii="Times New Roman" w:eastAsia="宋体" w:hAnsi="Times New Roman" w:cs="Times New Roman" w:hint="eastAsia"/>
          <w:sz w:val="24"/>
          <w:szCs w:val="24"/>
        </w:rPr>
        <w:t xml:space="preserve"> </w:t>
      </w:r>
      <w:r w:rsidRPr="00DA140F">
        <w:rPr>
          <w:rFonts w:ascii="Times New Roman" w:eastAsia="宋体" w:hAnsi="Times New Roman" w:cs="Times New Roman"/>
          <w:sz w:val="24"/>
          <w:szCs w:val="24"/>
          <w:u w:val="single"/>
        </w:rPr>
        <w:t>克制</w:t>
      </w:r>
      <w:r w:rsidRPr="00DA140F">
        <w:rPr>
          <w:rFonts w:ascii="Times New Roman" w:eastAsia="宋体" w:hAnsi="Times New Roman" w:cs="Times New Roman"/>
          <w:sz w:val="24"/>
          <w:szCs w:val="24"/>
        </w:rPr>
        <w:t>黯星、完全、上古、生命</w:t>
      </w:r>
    </w:p>
    <w:p w14:paraId="7D236055" w14:textId="4ECB564F" w:rsidR="00DA140F" w:rsidRPr="00DA140F" w:rsidRDefault="00DA140F" w:rsidP="00DA140F">
      <w:pPr>
        <w:pStyle w:val="a9"/>
        <w:ind w:left="360"/>
        <w:rPr>
          <w:rFonts w:ascii="Times New Roman" w:eastAsia="宋体" w:hAnsi="Times New Roman" w:cs="Times New Roman"/>
          <w:sz w:val="24"/>
          <w:szCs w:val="24"/>
        </w:rPr>
      </w:pPr>
      <w:r w:rsidRPr="00DA140F">
        <w:rPr>
          <w:rFonts w:ascii="Times New Roman" w:eastAsia="宋体" w:hAnsi="Times New Roman" w:cs="Times New Roman"/>
          <w:b/>
          <w:bCs/>
          <w:sz w:val="24"/>
          <w:szCs w:val="24"/>
        </w:rPr>
        <w:t>最推荐：</w:t>
      </w:r>
      <w:r w:rsidRPr="00DA140F">
        <w:rPr>
          <w:rFonts w:ascii="Times New Roman" w:eastAsia="宋体" w:hAnsi="Times New Roman" w:cs="Times New Roman" w:hint="eastAsia"/>
          <w:b/>
          <w:bCs/>
          <w:sz w:val="24"/>
          <w:szCs w:val="24"/>
        </w:rPr>
        <w:t>缔界</w:t>
      </w:r>
      <w:r w:rsidRPr="00DA140F">
        <w:rPr>
          <w:rFonts w:ascii="Times New Roman" w:eastAsia="宋体" w:hAnsi="Times New Roman" w:cs="Times New Roman"/>
          <w:b/>
          <w:bCs/>
          <w:sz w:val="24"/>
          <w:szCs w:val="24"/>
        </w:rPr>
        <w:t>星诺玛</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不朽龙</w:t>
      </w:r>
      <w:r>
        <w:rPr>
          <w:rFonts w:ascii="Times New Roman" w:eastAsia="宋体" w:hAnsi="Times New Roman" w:cs="Times New Roman" w:hint="eastAsia"/>
          <w:sz w:val="24"/>
          <w:szCs w:val="24"/>
        </w:rPr>
        <w:t xml:space="preserve">   </w:t>
      </w:r>
      <w:r w:rsidRPr="00DA140F">
        <w:rPr>
          <w:rFonts w:ascii="Times New Roman" w:eastAsia="宋体" w:hAnsi="Times New Roman" w:cs="Times New Roman"/>
          <w:b/>
          <w:bCs/>
          <w:sz w:val="24"/>
          <w:szCs w:val="24"/>
        </w:rPr>
        <w:t>实用性：</w:t>
      </w:r>
      <w:r>
        <w:rPr>
          <w:rFonts w:ascii="Times New Roman" w:eastAsia="宋体" w:hAnsi="Times New Roman" w:cs="Times New Roman" w:hint="eastAsia"/>
          <w:sz w:val="24"/>
          <w:szCs w:val="24"/>
        </w:rPr>
        <w:t>缔界</w:t>
      </w:r>
      <w:r w:rsidRPr="00DA140F">
        <w:rPr>
          <w:rFonts w:ascii="Times New Roman" w:eastAsia="宋体" w:hAnsi="Times New Roman" w:cs="Times New Roman"/>
          <w:sz w:val="24"/>
          <w:szCs w:val="24"/>
        </w:rPr>
        <w:t>星诺玛</w:t>
      </w:r>
      <w:r w:rsidRPr="00DA140F">
        <w:rPr>
          <w:rFonts w:ascii="Times New Roman" w:eastAsia="宋体" w:hAnsi="Times New Roman" w:cs="Times New Roman"/>
          <w:sz w:val="24"/>
          <w:szCs w:val="24"/>
        </w:rPr>
        <w:t>/</w:t>
      </w:r>
      <w:r w:rsidRPr="00DA140F">
        <w:rPr>
          <w:rFonts w:ascii="Times New Roman" w:eastAsia="宋体" w:hAnsi="Times New Roman" w:cs="Times New Roman"/>
          <w:sz w:val="24"/>
          <w:szCs w:val="24"/>
        </w:rPr>
        <w:t>不朽龙</w:t>
      </w:r>
      <w:r w:rsidRPr="00DA140F">
        <w:rPr>
          <w:rFonts w:ascii="Times New Roman" w:eastAsia="宋体" w:hAnsi="Times New Roman" w:cs="Times New Roman"/>
          <w:sz w:val="24"/>
          <w:szCs w:val="24"/>
        </w:rPr>
        <w:t>/</w:t>
      </w:r>
      <w:r w:rsidRPr="00DA140F">
        <w:rPr>
          <w:rFonts w:ascii="Times New Roman" w:eastAsia="宋体" w:hAnsi="Times New Roman" w:cs="Times New Roman"/>
          <w:sz w:val="24"/>
          <w:szCs w:val="24"/>
        </w:rPr>
        <w:t>渡</w:t>
      </w:r>
      <w:r w:rsidRPr="00DA140F">
        <w:rPr>
          <w:rFonts w:ascii="Times New Roman" w:eastAsia="宋体" w:hAnsi="Times New Roman" w:cs="Times New Roman"/>
          <w:sz w:val="24"/>
          <w:szCs w:val="24"/>
        </w:rPr>
        <w:t xml:space="preserve">  </w:t>
      </w:r>
    </w:p>
    <w:p w14:paraId="5133A3AD" w14:textId="4CDE64FE" w:rsidR="00DA140F" w:rsidRDefault="00DA140F" w:rsidP="00DA140F">
      <w:pPr>
        <w:pStyle w:val="a9"/>
        <w:ind w:left="360"/>
        <w:rPr>
          <w:rFonts w:ascii="Times New Roman" w:eastAsia="宋体" w:hAnsi="Times New Roman" w:cs="Times New Roman"/>
          <w:sz w:val="24"/>
          <w:szCs w:val="24"/>
        </w:rPr>
      </w:pPr>
      <w:r w:rsidRPr="00DA140F">
        <w:rPr>
          <w:rFonts w:ascii="Times New Roman" w:eastAsia="宋体" w:hAnsi="Times New Roman" w:cs="Times New Roman"/>
          <w:b/>
          <w:bCs/>
          <w:sz w:val="24"/>
          <w:szCs w:val="24"/>
        </w:rPr>
        <w:t>伤害：</w:t>
      </w:r>
      <w:r>
        <w:rPr>
          <w:rFonts w:ascii="Times New Roman" w:eastAsia="宋体" w:hAnsi="Times New Roman" w:cs="Times New Roman" w:hint="eastAsia"/>
          <w:sz w:val="24"/>
          <w:szCs w:val="24"/>
        </w:rPr>
        <w:t>渡（带生命系群星）</w:t>
      </w:r>
    </w:p>
    <w:p w14:paraId="7CBACC1A" w14:textId="18D10BE9" w:rsidR="00EE039A" w:rsidRPr="005A637C" w:rsidRDefault="00DA140F" w:rsidP="00B96320">
      <w:pPr>
        <w:pStyle w:val="a9"/>
        <w:numPr>
          <w:ilvl w:val="0"/>
          <w:numId w:val="11"/>
        </w:numPr>
        <w:rPr>
          <w:rFonts w:ascii="Times New Roman" w:eastAsia="宋体" w:hAnsi="Times New Roman" w:cs="Times New Roman"/>
          <w:b/>
          <w:bCs/>
          <w:color w:val="000000" w:themeColor="text1"/>
          <w:sz w:val="24"/>
          <w:szCs w:val="24"/>
        </w:rPr>
      </w:pPr>
      <w:r w:rsidRPr="005A637C">
        <w:rPr>
          <w:rFonts w:ascii="Times New Roman" w:eastAsia="宋体" w:hAnsi="Times New Roman" w:cs="Times New Roman" w:hint="eastAsia"/>
          <w:b/>
          <w:bCs/>
          <w:color w:val="C00000"/>
          <w:sz w:val="24"/>
          <w:szCs w:val="24"/>
        </w:rPr>
        <w:t>逆上古</w:t>
      </w:r>
      <w:r w:rsidRPr="005A637C">
        <w:rPr>
          <w:rFonts w:ascii="Times New Roman" w:eastAsia="宋体" w:hAnsi="Times New Roman" w:cs="Times New Roman" w:hint="eastAsia"/>
          <w:sz w:val="24"/>
          <w:szCs w:val="24"/>
        </w:rPr>
        <w:t>系</w:t>
      </w:r>
      <w:r w:rsidR="005A637C">
        <w:rPr>
          <w:noProof/>
          <w14:ligatures w14:val="standardContextual"/>
        </w:rPr>
        <w:drawing>
          <wp:inline distT="0" distB="0" distL="0" distR="0" wp14:anchorId="2A249161" wp14:editId="73E7DA6B">
            <wp:extent cx="244800" cy="291600"/>
            <wp:effectExtent l="0" t="0" r="3175" b="0"/>
            <wp:docPr id="59935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5388" name=""/>
                    <pic:cNvPicPr/>
                  </pic:nvPicPr>
                  <pic:blipFill>
                    <a:blip r:embed="rId181"/>
                    <a:stretch>
                      <a:fillRect/>
                    </a:stretch>
                  </pic:blipFill>
                  <pic:spPr>
                    <a:xfrm>
                      <a:off x="0" y="0"/>
                      <a:ext cx="244800" cy="291600"/>
                    </a:xfrm>
                    <a:prstGeom prst="rect">
                      <a:avLst/>
                    </a:prstGeom>
                  </pic:spPr>
                </pic:pic>
              </a:graphicData>
            </a:graphic>
          </wp:inline>
        </w:drawing>
      </w:r>
      <w:r w:rsidRPr="005A637C">
        <w:rPr>
          <w:rFonts w:ascii="Times New Roman" w:eastAsia="宋体" w:hAnsi="Times New Roman" w:cs="Times New Roman" w:hint="eastAsia"/>
          <w:sz w:val="24"/>
          <w:szCs w:val="24"/>
        </w:rPr>
        <w:t xml:space="preserve"> </w:t>
      </w:r>
      <w:r w:rsidR="005A637C" w:rsidRPr="005A637C">
        <w:rPr>
          <w:rFonts w:ascii="Times New Roman" w:eastAsia="宋体" w:hAnsi="Times New Roman" w:cs="Times New Roman"/>
          <w:sz w:val="24"/>
          <w:szCs w:val="24"/>
          <w:u w:val="single"/>
        </w:rPr>
        <w:t>克制</w:t>
      </w:r>
      <w:r w:rsidR="005A637C">
        <w:rPr>
          <w:rFonts w:ascii="Times New Roman" w:eastAsia="宋体" w:hAnsi="Times New Roman" w:cs="Times New Roman" w:hint="eastAsia"/>
          <w:sz w:val="24"/>
          <w:szCs w:val="24"/>
        </w:rPr>
        <w:t>超圣灵、超龙、完全、永恒、超格斗</w:t>
      </w:r>
    </w:p>
    <w:p w14:paraId="7D61F0EA" w14:textId="63BE9F3D" w:rsidR="00EE039A" w:rsidRDefault="005A637C" w:rsidP="005A637C">
      <w:pPr>
        <w:ind w:left="36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唯一打手为秘宝星龙的星神之躯，详见附录。</w:t>
      </w:r>
    </w:p>
    <w:p w14:paraId="6BD940F3" w14:textId="77777777" w:rsidR="00EE039A" w:rsidRDefault="00EE039A" w:rsidP="0059088A">
      <w:pPr>
        <w:rPr>
          <w:rFonts w:ascii="Times New Roman" w:eastAsia="宋体" w:hAnsi="Times New Roman" w:cs="Times New Roman"/>
          <w:b/>
          <w:bCs/>
          <w:color w:val="000000" w:themeColor="text1"/>
          <w:sz w:val="24"/>
          <w:szCs w:val="24"/>
        </w:rPr>
      </w:pPr>
    </w:p>
    <w:p w14:paraId="20074C05" w14:textId="77777777" w:rsidR="00EE039A" w:rsidRDefault="00EE039A" w:rsidP="0059088A">
      <w:pPr>
        <w:rPr>
          <w:rFonts w:ascii="Times New Roman" w:eastAsia="宋体" w:hAnsi="Times New Roman" w:cs="Times New Roman"/>
          <w:b/>
          <w:bCs/>
          <w:color w:val="000000" w:themeColor="text1"/>
          <w:sz w:val="24"/>
          <w:szCs w:val="24"/>
        </w:rPr>
      </w:pPr>
    </w:p>
    <w:p w14:paraId="2FAEEAB2" w14:textId="77777777" w:rsidR="00EE039A" w:rsidRDefault="00EE039A" w:rsidP="0059088A">
      <w:pPr>
        <w:rPr>
          <w:rFonts w:ascii="Times New Roman" w:eastAsia="宋体" w:hAnsi="Times New Roman" w:cs="Times New Roman"/>
          <w:b/>
          <w:bCs/>
          <w:color w:val="000000" w:themeColor="text1"/>
          <w:sz w:val="24"/>
          <w:szCs w:val="24"/>
        </w:rPr>
      </w:pPr>
    </w:p>
    <w:p w14:paraId="0026E6A7" w14:textId="77777777" w:rsidR="00EE039A" w:rsidRDefault="00EE039A" w:rsidP="0059088A">
      <w:pPr>
        <w:rPr>
          <w:rFonts w:ascii="Times New Roman" w:eastAsia="宋体" w:hAnsi="Times New Roman" w:cs="Times New Roman"/>
          <w:b/>
          <w:bCs/>
          <w:color w:val="000000" w:themeColor="text1"/>
          <w:sz w:val="24"/>
          <w:szCs w:val="24"/>
        </w:rPr>
      </w:pPr>
    </w:p>
    <w:p w14:paraId="7E7CCA7D" w14:textId="77777777" w:rsidR="00EE039A" w:rsidRDefault="00EE039A" w:rsidP="0059088A">
      <w:pPr>
        <w:rPr>
          <w:rFonts w:ascii="Times New Roman" w:eastAsia="宋体" w:hAnsi="Times New Roman" w:cs="Times New Roman"/>
          <w:b/>
          <w:bCs/>
          <w:color w:val="000000" w:themeColor="text1"/>
          <w:sz w:val="24"/>
          <w:szCs w:val="24"/>
        </w:rPr>
      </w:pPr>
    </w:p>
    <w:p w14:paraId="4F25C8D6" w14:textId="77777777" w:rsidR="00EE039A" w:rsidRDefault="00EE039A" w:rsidP="0059088A">
      <w:pPr>
        <w:rPr>
          <w:rFonts w:ascii="Times New Roman" w:eastAsia="宋体" w:hAnsi="Times New Roman" w:cs="Times New Roman"/>
          <w:b/>
          <w:bCs/>
          <w:color w:val="000000" w:themeColor="text1"/>
          <w:sz w:val="24"/>
          <w:szCs w:val="24"/>
        </w:rPr>
      </w:pPr>
    </w:p>
    <w:p w14:paraId="6A2C4452" w14:textId="77777777" w:rsidR="00EE039A" w:rsidRDefault="00EE039A" w:rsidP="0059088A">
      <w:pPr>
        <w:rPr>
          <w:rFonts w:ascii="Times New Roman" w:eastAsia="宋体" w:hAnsi="Times New Roman" w:cs="Times New Roman"/>
          <w:b/>
          <w:bCs/>
          <w:color w:val="000000" w:themeColor="text1"/>
          <w:sz w:val="24"/>
          <w:szCs w:val="24"/>
        </w:rPr>
      </w:pPr>
    </w:p>
    <w:p w14:paraId="778A74D8" w14:textId="77777777" w:rsidR="00EE039A" w:rsidRDefault="00EE039A" w:rsidP="0059088A">
      <w:pPr>
        <w:rPr>
          <w:rFonts w:ascii="Times New Roman" w:eastAsia="宋体" w:hAnsi="Times New Roman" w:cs="Times New Roman"/>
          <w:b/>
          <w:bCs/>
          <w:color w:val="000000" w:themeColor="text1"/>
          <w:sz w:val="24"/>
          <w:szCs w:val="24"/>
        </w:rPr>
      </w:pPr>
    </w:p>
    <w:p w14:paraId="54BE1FF0" w14:textId="77777777" w:rsidR="00EE039A" w:rsidRDefault="00EE039A" w:rsidP="0059088A">
      <w:pPr>
        <w:rPr>
          <w:rFonts w:ascii="Times New Roman" w:eastAsia="宋体" w:hAnsi="Times New Roman" w:cs="Times New Roman"/>
          <w:b/>
          <w:bCs/>
          <w:color w:val="000000" w:themeColor="text1"/>
          <w:sz w:val="24"/>
          <w:szCs w:val="24"/>
        </w:rPr>
      </w:pPr>
    </w:p>
    <w:p w14:paraId="452C5D5B" w14:textId="77777777" w:rsidR="00EE039A" w:rsidRDefault="00EE039A" w:rsidP="0059088A">
      <w:pPr>
        <w:rPr>
          <w:rFonts w:ascii="Times New Roman" w:eastAsia="宋体" w:hAnsi="Times New Roman" w:cs="Times New Roman"/>
          <w:b/>
          <w:bCs/>
          <w:color w:val="000000" w:themeColor="text1"/>
          <w:sz w:val="24"/>
          <w:szCs w:val="24"/>
        </w:rPr>
      </w:pPr>
    </w:p>
    <w:p w14:paraId="57D96186" w14:textId="77777777" w:rsidR="00EE039A" w:rsidRDefault="00EE039A" w:rsidP="0059088A">
      <w:pPr>
        <w:rPr>
          <w:rFonts w:ascii="Times New Roman" w:eastAsia="宋体" w:hAnsi="Times New Roman" w:cs="Times New Roman"/>
          <w:b/>
          <w:bCs/>
          <w:color w:val="000000" w:themeColor="text1"/>
          <w:sz w:val="24"/>
          <w:szCs w:val="24"/>
        </w:rPr>
      </w:pPr>
    </w:p>
    <w:p w14:paraId="316A1FD2" w14:textId="77777777" w:rsidR="00EE039A" w:rsidRDefault="00EE039A" w:rsidP="0059088A">
      <w:pPr>
        <w:rPr>
          <w:rFonts w:ascii="Times New Roman" w:eastAsia="宋体" w:hAnsi="Times New Roman" w:cs="Times New Roman"/>
          <w:b/>
          <w:bCs/>
          <w:color w:val="000000" w:themeColor="text1"/>
          <w:sz w:val="24"/>
          <w:szCs w:val="24"/>
        </w:rPr>
      </w:pPr>
    </w:p>
    <w:p w14:paraId="551F7E10" w14:textId="77777777" w:rsidR="00EE039A" w:rsidRDefault="00EE039A" w:rsidP="0059088A">
      <w:pPr>
        <w:rPr>
          <w:rFonts w:ascii="Times New Roman" w:eastAsia="宋体" w:hAnsi="Times New Roman" w:cs="Times New Roman"/>
          <w:b/>
          <w:bCs/>
          <w:color w:val="000000" w:themeColor="text1"/>
          <w:sz w:val="24"/>
          <w:szCs w:val="24"/>
        </w:rPr>
      </w:pPr>
    </w:p>
    <w:p w14:paraId="4DB7E796" w14:textId="77777777" w:rsidR="00EE039A" w:rsidRDefault="00EE039A" w:rsidP="0059088A">
      <w:pPr>
        <w:rPr>
          <w:rFonts w:ascii="Times New Roman" w:eastAsia="宋体" w:hAnsi="Times New Roman" w:cs="Times New Roman"/>
          <w:b/>
          <w:bCs/>
          <w:color w:val="000000" w:themeColor="text1"/>
          <w:sz w:val="24"/>
          <w:szCs w:val="24"/>
        </w:rPr>
      </w:pPr>
    </w:p>
    <w:p w14:paraId="590E94C8" w14:textId="77777777" w:rsidR="00EE039A" w:rsidRDefault="00EE039A" w:rsidP="0059088A">
      <w:pPr>
        <w:rPr>
          <w:rFonts w:ascii="Times New Roman" w:eastAsia="宋体" w:hAnsi="Times New Roman" w:cs="Times New Roman"/>
          <w:b/>
          <w:bCs/>
          <w:color w:val="000000" w:themeColor="text1"/>
          <w:sz w:val="24"/>
          <w:szCs w:val="24"/>
        </w:rPr>
      </w:pPr>
    </w:p>
    <w:p w14:paraId="74700B30" w14:textId="77777777" w:rsidR="00EE039A" w:rsidRDefault="00EE039A" w:rsidP="0059088A">
      <w:pPr>
        <w:rPr>
          <w:rFonts w:ascii="Times New Roman" w:eastAsia="宋体" w:hAnsi="Times New Roman" w:cs="Times New Roman"/>
          <w:b/>
          <w:bCs/>
          <w:color w:val="000000" w:themeColor="text1"/>
          <w:sz w:val="24"/>
          <w:szCs w:val="24"/>
        </w:rPr>
      </w:pPr>
    </w:p>
    <w:p w14:paraId="496E7A2F" w14:textId="77777777" w:rsidR="00EE039A" w:rsidRPr="00EE039A" w:rsidRDefault="00EE039A" w:rsidP="0059088A">
      <w:pPr>
        <w:rPr>
          <w:rFonts w:ascii="Times New Roman" w:eastAsia="宋体" w:hAnsi="Times New Roman" w:cs="Times New Roman"/>
          <w:b/>
          <w:bCs/>
          <w:color w:val="000000" w:themeColor="text1"/>
          <w:sz w:val="24"/>
          <w:szCs w:val="24"/>
        </w:rPr>
      </w:pPr>
    </w:p>
    <w:p w14:paraId="18258BE5" w14:textId="77777777" w:rsidR="00D342F3" w:rsidRDefault="00D342F3" w:rsidP="00D342F3"/>
    <w:p w14:paraId="4324176D" w14:textId="6E10C365" w:rsidR="009931B2" w:rsidRPr="003335DC" w:rsidRDefault="009931B2" w:rsidP="009931B2">
      <w:pPr>
        <w:pStyle w:val="1"/>
        <w:rPr>
          <w:rFonts w:ascii="Times New Roman" w:eastAsia="宋体" w:hAnsi="Times New Roman" w:cs="Times New Roman"/>
          <w:b/>
          <w:bCs/>
          <w:color w:val="000000" w:themeColor="text1"/>
          <w:sz w:val="32"/>
          <w:szCs w:val="32"/>
        </w:rPr>
      </w:pPr>
      <w:bookmarkStart w:id="43" w:name="_Toc205129854"/>
      <w:r>
        <w:rPr>
          <w:rFonts w:ascii="Times New Roman" w:eastAsia="宋体" w:hAnsi="Times New Roman" w:cs="Times New Roman" w:hint="eastAsia"/>
          <w:b/>
          <w:bCs/>
          <w:color w:val="000000" w:themeColor="text1"/>
          <w:sz w:val="32"/>
          <w:szCs w:val="32"/>
        </w:rPr>
        <w:lastRenderedPageBreak/>
        <w:t>四</w:t>
      </w:r>
      <w:r w:rsidRPr="003335DC">
        <w:rPr>
          <w:rFonts w:ascii="Times New Roman" w:eastAsia="宋体" w:hAnsi="Times New Roman" w:cs="Times New Roman"/>
          <w:b/>
          <w:bCs/>
          <w:color w:val="000000" w:themeColor="text1"/>
          <w:sz w:val="32"/>
          <w:szCs w:val="32"/>
        </w:rPr>
        <w:t>、</w:t>
      </w:r>
      <w:r>
        <w:rPr>
          <w:rFonts w:ascii="Times New Roman" w:eastAsia="宋体" w:hAnsi="Times New Roman" w:cs="Times New Roman" w:hint="eastAsia"/>
          <w:b/>
          <w:bCs/>
          <w:color w:val="000000" w:themeColor="text1"/>
          <w:sz w:val="32"/>
          <w:szCs w:val="32"/>
        </w:rPr>
        <w:t>体系讲解篇</w:t>
      </w:r>
      <w:bookmarkEnd w:id="43"/>
    </w:p>
    <w:p w14:paraId="0E31E26B" w14:textId="59928FBA" w:rsidR="00D342F3" w:rsidRDefault="005A637C" w:rsidP="00D247A9">
      <w:pPr>
        <w:rPr>
          <w:rFonts w:ascii="Times New Roman" w:eastAsia="宋体" w:hAnsi="Times New Roman" w:cs="Times New Roman"/>
          <w:sz w:val="24"/>
          <w:szCs w:val="24"/>
        </w:rPr>
      </w:pPr>
      <w:r w:rsidRPr="005A637C">
        <w:rPr>
          <w:rFonts w:ascii="Times New Roman" w:eastAsia="宋体" w:hAnsi="Times New Roman" w:cs="Times New Roman"/>
          <w:sz w:val="24"/>
          <w:szCs w:val="24"/>
        </w:rPr>
        <w:tab/>
      </w:r>
      <w:r w:rsidRPr="005A637C">
        <w:rPr>
          <w:rFonts w:ascii="Times New Roman" w:eastAsia="宋体" w:hAnsi="Times New Roman" w:cs="Times New Roman" w:hint="eastAsia"/>
          <w:sz w:val="24"/>
          <w:szCs w:val="24"/>
        </w:rPr>
        <w:t>4v2</w:t>
      </w:r>
      <w:r w:rsidRPr="005A637C">
        <w:rPr>
          <w:rFonts w:ascii="Times New Roman" w:eastAsia="宋体" w:hAnsi="Times New Roman" w:cs="Times New Roman" w:hint="eastAsia"/>
          <w:sz w:val="24"/>
          <w:szCs w:val="24"/>
        </w:rPr>
        <w:t>的官方主推</w:t>
      </w:r>
      <w:r>
        <w:rPr>
          <w:rFonts w:ascii="Times New Roman" w:eastAsia="宋体" w:hAnsi="Times New Roman" w:cs="Times New Roman" w:hint="eastAsia"/>
          <w:sz w:val="24"/>
          <w:szCs w:val="24"/>
        </w:rPr>
        <w:t>pve</w:t>
      </w:r>
      <w:r w:rsidRPr="005A637C">
        <w:rPr>
          <w:rFonts w:ascii="Times New Roman" w:eastAsia="宋体" w:hAnsi="Times New Roman" w:cs="Times New Roman" w:hint="eastAsia"/>
          <w:sz w:val="24"/>
          <w:szCs w:val="24"/>
        </w:rPr>
        <w:t>阵容</w:t>
      </w:r>
      <w:r>
        <w:rPr>
          <w:rFonts w:ascii="Times New Roman" w:eastAsia="宋体" w:hAnsi="Times New Roman" w:cs="Times New Roman" w:hint="eastAsia"/>
          <w:sz w:val="24"/>
          <w:szCs w:val="24"/>
        </w:rPr>
        <w:t>，包括缔界师体系、英雄体系和唤灵使体系。</w:t>
      </w:r>
    </w:p>
    <w:p w14:paraId="117F3986" w14:textId="1C88763E" w:rsidR="005A637C" w:rsidRDefault="005A637C" w:rsidP="005A637C">
      <w:pPr>
        <w:pStyle w:val="2"/>
        <w:rPr>
          <w:rFonts w:ascii="Times New Roman" w:eastAsia="宋体" w:hAnsi="Times New Roman" w:cs="Times New Roman"/>
          <w:b/>
          <w:bCs/>
          <w:color w:val="000000" w:themeColor="text1"/>
          <w:sz w:val="30"/>
          <w:szCs w:val="30"/>
        </w:rPr>
      </w:pPr>
      <w:bookmarkStart w:id="44" w:name="_Toc205129855"/>
      <w:r>
        <w:rPr>
          <w:rFonts w:ascii="Times New Roman" w:eastAsia="宋体" w:hAnsi="Times New Roman" w:cs="Times New Roman" w:hint="eastAsia"/>
          <w:b/>
          <w:bCs/>
          <w:color w:val="000000" w:themeColor="text1"/>
          <w:sz w:val="30"/>
          <w:szCs w:val="30"/>
        </w:rPr>
        <w:t>4</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1</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缔界师体系</w:t>
      </w:r>
      <w:bookmarkEnd w:id="44"/>
    </w:p>
    <w:p w14:paraId="7C875143" w14:textId="1AEF0313" w:rsidR="005A637C" w:rsidRDefault="005A637C" w:rsidP="005A637C">
      <w:pPr>
        <w:rPr>
          <w:rFonts w:ascii="Times New Roman" w:eastAsia="宋体" w:hAnsi="Times New Roman" w:cs="Times New Roman"/>
          <w:sz w:val="24"/>
          <w:szCs w:val="24"/>
        </w:rPr>
      </w:pPr>
      <w:r>
        <w:rPr>
          <w:sz w:val="24"/>
          <w:szCs w:val="24"/>
        </w:rPr>
        <w:tab/>
      </w:r>
      <w:r>
        <w:rPr>
          <w:rFonts w:ascii="宋体" w:eastAsia="宋体" w:hAnsi="宋体" w:hint="eastAsia"/>
          <w:sz w:val="24"/>
          <w:szCs w:val="24"/>
        </w:rPr>
        <w:t>最早的一代体系队，阵容很灵活，可</w:t>
      </w:r>
      <w:r w:rsidRPr="005A637C">
        <w:rPr>
          <w:rFonts w:ascii="Times New Roman" w:eastAsia="宋体" w:hAnsi="Times New Roman" w:cs="Times New Roman"/>
          <w:sz w:val="24"/>
          <w:szCs w:val="24"/>
        </w:rPr>
        <w:t>单</w:t>
      </w:r>
      <w:r w:rsidR="00250F29">
        <w:rPr>
          <w:rFonts w:ascii="Times New Roman" w:eastAsia="宋体" w:hAnsi="Times New Roman" w:cs="Times New Roman" w:hint="eastAsia"/>
          <w:sz w:val="24"/>
          <w:szCs w:val="24"/>
        </w:rPr>
        <w:t>C</w:t>
      </w:r>
      <w:r w:rsidRPr="005A637C">
        <w:rPr>
          <w:rFonts w:ascii="Times New Roman" w:eastAsia="宋体" w:hAnsi="Times New Roman" w:cs="Times New Roman"/>
          <w:sz w:val="24"/>
          <w:szCs w:val="24"/>
        </w:rPr>
        <w:t>或双</w:t>
      </w:r>
      <w:r w:rsidR="00250F29">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，拥有多个专属辅助，也可以使用通用辅助</w:t>
      </w:r>
      <w:r w:rsidR="00114CD4">
        <w:rPr>
          <w:rFonts w:ascii="Times New Roman" w:eastAsia="宋体" w:hAnsi="Times New Roman" w:cs="Times New Roman" w:hint="eastAsia"/>
          <w:sz w:val="24"/>
          <w:szCs w:val="24"/>
        </w:rPr>
        <w:t>。</w:t>
      </w:r>
    </w:p>
    <w:p w14:paraId="6AA6B5F6" w14:textId="53243E04" w:rsidR="009312D9" w:rsidRDefault="005A637C" w:rsidP="009312D9">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体系核心为</w:t>
      </w:r>
      <w:r w:rsidRPr="009312D9">
        <w:rPr>
          <w:rFonts w:ascii="Times New Roman" w:eastAsia="宋体" w:hAnsi="Times New Roman" w:cs="Times New Roman" w:hint="eastAsia"/>
          <w:b/>
          <w:bCs/>
          <w:sz w:val="24"/>
          <w:szCs w:val="24"/>
        </w:rPr>
        <w:t>缔界师</w:t>
      </w:r>
      <w:r>
        <w:rPr>
          <w:rFonts w:ascii="Times New Roman" w:eastAsia="宋体" w:hAnsi="Times New Roman" w:cs="Times New Roman" w:hint="eastAsia"/>
          <w:sz w:val="24"/>
          <w:szCs w:val="24"/>
        </w:rPr>
        <w:t>，</w:t>
      </w:r>
      <w:r w:rsidR="009312D9">
        <w:rPr>
          <w:rFonts w:ascii="Times New Roman" w:eastAsia="宋体" w:hAnsi="Times New Roman" w:cs="Times New Roman" w:hint="eastAsia"/>
          <w:sz w:val="24"/>
          <w:szCs w:val="24"/>
        </w:rPr>
        <w:t>通过我方亚比满足一定条件收集能量（无需在场），能量</w:t>
      </w:r>
      <w:r w:rsidR="009312D9" w:rsidRPr="009312D9">
        <w:rPr>
          <w:rFonts w:ascii="Times New Roman" w:eastAsia="宋体" w:hAnsi="Times New Roman" w:cs="Times New Roman" w:hint="eastAsia"/>
          <w:b/>
          <w:bCs/>
          <w:sz w:val="24"/>
          <w:szCs w:val="24"/>
        </w:rPr>
        <w:t>满</w:t>
      </w:r>
      <w:r w:rsidR="009312D9" w:rsidRPr="00E15DC5">
        <w:rPr>
          <w:rFonts w:ascii="Times New Roman" w:eastAsia="宋体" w:hAnsi="Times New Roman" w:cs="Times New Roman" w:hint="eastAsia"/>
          <w:b/>
          <w:bCs/>
          <w:color w:val="EE0000"/>
          <w:sz w:val="24"/>
          <w:szCs w:val="24"/>
        </w:rPr>
        <w:t>100</w:t>
      </w:r>
      <w:r w:rsidR="009312D9">
        <w:rPr>
          <w:rFonts w:ascii="Times New Roman" w:eastAsia="宋体" w:hAnsi="Times New Roman" w:cs="Times New Roman" w:hint="eastAsia"/>
          <w:sz w:val="24"/>
          <w:szCs w:val="24"/>
        </w:rPr>
        <w:t>后</w:t>
      </w:r>
      <w:r w:rsidR="009312D9" w:rsidRPr="009312D9">
        <w:rPr>
          <w:rFonts w:ascii="Times New Roman" w:eastAsia="宋体" w:hAnsi="Times New Roman" w:cs="Times New Roman" w:hint="eastAsia"/>
          <w:b/>
          <w:bCs/>
          <w:sz w:val="24"/>
          <w:szCs w:val="24"/>
        </w:rPr>
        <w:t>点击头像开启</w:t>
      </w:r>
      <w:r w:rsidR="00250F29">
        <w:rPr>
          <w:rFonts w:ascii="Times New Roman" w:eastAsia="宋体" w:hAnsi="Times New Roman" w:cs="Times New Roman" w:hint="eastAsia"/>
          <w:b/>
          <w:bCs/>
          <w:sz w:val="24"/>
          <w:szCs w:val="24"/>
        </w:rPr>
        <w:t>域</w:t>
      </w:r>
      <w:r w:rsidR="009312D9" w:rsidRPr="009312D9">
        <w:rPr>
          <w:rFonts w:ascii="Times New Roman" w:eastAsia="宋体" w:hAnsi="Times New Roman" w:cs="Times New Roman" w:hint="eastAsia"/>
          <w:b/>
          <w:bCs/>
          <w:sz w:val="24"/>
          <w:szCs w:val="24"/>
        </w:rPr>
        <w:t>界</w:t>
      </w:r>
      <w:r w:rsidR="0095175E">
        <w:rPr>
          <w:rFonts w:ascii="Times New Roman" w:eastAsia="宋体" w:hAnsi="Times New Roman" w:cs="Times New Roman" w:hint="eastAsia"/>
          <w:b/>
          <w:bCs/>
          <w:sz w:val="24"/>
          <w:szCs w:val="24"/>
        </w:rPr>
        <w:t>（不占用回合），</w:t>
      </w:r>
      <w:r w:rsidR="009312D9">
        <w:rPr>
          <w:rFonts w:ascii="Times New Roman" w:eastAsia="宋体" w:hAnsi="Times New Roman" w:cs="Times New Roman" w:hint="eastAsia"/>
          <w:b/>
          <w:bCs/>
          <w:sz w:val="24"/>
          <w:szCs w:val="24"/>
        </w:rPr>
        <w:t>给我方全场的</w:t>
      </w:r>
      <w:r w:rsidR="009312D9">
        <w:rPr>
          <w:rFonts w:ascii="Times New Roman" w:eastAsia="宋体" w:hAnsi="Times New Roman" w:cs="Times New Roman" w:hint="eastAsia"/>
          <w:b/>
          <w:bCs/>
          <w:sz w:val="24"/>
          <w:szCs w:val="24"/>
        </w:rPr>
        <w:t>buff</w:t>
      </w:r>
      <w:r w:rsidR="009312D9">
        <w:rPr>
          <w:rFonts w:ascii="Times New Roman" w:eastAsia="宋体" w:hAnsi="Times New Roman" w:cs="Times New Roman" w:hint="eastAsia"/>
          <w:b/>
          <w:bCs/>
          <w:sz w:val="24"/>
          <w:szCs w:val="24"/>
        </w:rPr>
        <w:t>并强化技能，</w:t>
      </w:r>
      <w:r w:rsidR="009312D9">
        <w:rPr>
          <w:rFonts w:ascii="Times New Roman" w:eastAsia="宋体" w:hAnsi="Times New Roman" w:cs="Times New Roman" w:hint="eastAsia"/>
          <w:sz w:val="24"/>
          <w:szCs w:val="24"/>
        </w:rPr>
        <w:t>在</w:t>
      </w:r>
      <w:r w:rsidR="009312D9" w:rsidRPr="00E15DC5">
        <w:rPr>
          <w:rFonts w:ascii="Times New Roman" w:eastAsia="宋体" w:hAnsi="Times New Roman" w:cs="Times New Roman" w:hint="eastAsia"/>
          <w:b/>
          <w:bCs/>
          <w:color w:val="EE0000"/>
          <w:sz w:val="24"/>
          <w:szCs w:val="24"/>
        </w:rPr>
        <w:t>4</w:t>
      </w:r>
      <w:r w:rsidR="009312D9" w:rsidRPr="009312D9">
        <w:rPr>
          <w:rFonts w:ascii="Times New Roman" w:eastAsia="宋体" w:hAnsi="Times New Roman" w:cs="Times New Roman" w:hint="eastAsia"/>
          <w:b/>
          <w:bCs/>
          <w:sz w:val="24"/>
          <w:szCs w:val="24"/>
        </w:rPr>
        <w:t>回合</w:t>
      </w:r>
      <w:r w:rsidR="009312D9">
        <w:rPr>
          <w:rFonts w:ascii="Times New Roman" w:eastAsia="宋体" w:hAnsi="Times New Roman" w:cs="Times New Roman" w:hint="eastAsia"/>
          <w:sz w:val="24"/>
          <w:szCs w:val="24"/>
        </w:rPr>
        <w:t>内通过</w:t>
      </w:r>
      <w:r w:rsidR="009312D9" w:rsidRPr="009312D9">
        <w:rPr>
          <w:rFonts w:ascii="Times New Roman" w:eastAsia="宋体" w:hAnsi="Times New Roman" w:cs="Times New Roman" w:hint="eastAsia"/>
          <w:b/>
          <w:bCs/>
          <w:sz w:val="24"/>
          <w:szCs w:val="24"/>
        </w:rPr>
        <w:t>强化专属技能</w:t>
      </w:r>
      <w:r w:rsidR="009312D9">
        <w:rPr>
          <w:rFonts w:ascii="Times New Roman" w:eastAsia="宋体" w:hAnsi="Times New Roman" w:cs="Times New Roman" w:hint="eastAsia"/>
          <w:sz w:val="24"/>
          <w:szCs w:val="24"/>
        </w:rPr>
        <w:t>和</w:t>
      </w:r>
      <w:r w:rsidR="00250F29">
        <w:rPr>
          <w:rFonts w:ascii="Times New Roman" w:eastAsia="宋体" w:hAnsi="Times New Roman" w:cs="Times New Roman" w:hint="eastAsia"/>
          <w:b/>
          <w:bCs/>
          <w:sz w:val="24"/>
          <w:szCs w:val="24"/>
        </w:rPr>
        <w:t>域</w:t>
      </w:r>
      <w:r w:rsidR="009312D9" w:rsidRPr="009312D9">
        <w:rPr>
          <w:rFonts w:ascii="Times New Roman" w:eastAsia="宋体" w:hAnsi="Times New Roman" w:cs="Times New Roman" w:hint="eastAsia"/>
          <w:b/>
          <w:bCs/>
          <w:sz w:val="24"/>
          <w:szCs w:val="24"/>
        </w:rPr>
        <w:t>界爆发技</w:t>
      </w:r>
      <w:r w:rsidR="009312D9">
        <w:rPr>
          <w:rFonts w:ascii="Times New Roman" w:eastAsia="宋体" w:hAnsi="Times New Roman" w:cs="Times New Roman" w:hint="eastAsia"/>
          <w:sz w:val="24"/>
          <w:szCs w:val="24"/>
        </w:rPr>
        <w:t>实现爆发输出，</w:t>
      </w:r>
      <w:r w:rsidR="0095175E">
        <w:rPr>
          <w:rFonts w:ascii="Times New Roman" w:eastAsia="宋体" w:hAnsi="Times New Roman" w:cs="Times New Roman" w:hint="eastAsia"/>
          <w:sz w:val="24"/>
          <w:szCs w:val="24"/>
        </w:rPr>
        <w:t>此外</w:t>
      </w:r>
      <w:r w:rsidR="009312D9">
        <w:rPr>
          <w:rFonts w:ascii="Times New Roman" w:eastAsia="宋体" w:hAnsi="Times New Roman" w:cs="Times New Roman" w:hint="eastAsia"/>
          <w:sz w:val="24"/>
          <w:szCs w:val="24"/>
        </w:rPr>
        <w:t>则几乎无输出。</w:t>
      </w:r>
      <w:r w:rsidR="00250F29">
        <w:rPr>
          <w:rFonts w:ascii="Times New Roman" w:eastAsia="宋体" w:hAnsi="Times New Roman" w:cs="Times New Roman" w:hint="eastAsia"/>
          <w:sz w:val="24"/>
          <w:szCs w:val="24"/>
        </w:rPr>
        <w:t>域</w:t>
      </w:r>
      <w:r w:rsidR="009312D9">
        <w:rPr>
          <w:rFonts w:ascii="Times New Roman" w:eastAsia="宋体" w:hAnsi="Times New Roman" w:cs="Times New Roman" w:hint="eastAsia"/>
          <w:sz w:val="24"/>
          <w:szCs w:val="24"/>
        </w:rPr>
        <w:t>界</w:t>
      </w:r>
      <w:r w:rsidR="009312D9" w:rsidRPr="009312D9">
        <w:rPr>
          <w:rFonts w:ascii="Times New Roman" w:eastAsia="宋体" w:hAnsi="Times New Roman" w:cs="Times New Roman" w:hint="eastAsia"/>
          <w:b/>
          <w:bCs/>
          <w:sz w:val="24"/>
          <w:szCs w:val="24"/>
        </w:rPr>
        <w:t>一场战斗只能开启一次</w:t>
      </w:r>
      <w:r w:rsidR="00735382">
        <w:rPr>
          <w:rFonts w:ascii="Times New Roman" w:eastAsia="宋体" w:hAnsi="Times New Roman" w:cs="Times New Roman" w:hint="eastAsia"/>
          <w:sz w:val="24"/>
          <w:szCs w:val="24"/>
        </w:rPr>
        <w:t>。</w:t>
      </w:r>
    </w:p>
    <w:p w14:paraId="6CEA9EC2" w14:textId="4E12F23D" w:rsidR="00E15DC5" w:rsidRDefault="00250F29" w:rsidP="00E15DC5">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域界</w:t>
      </w:r>
      <w:r w:rsidR="009312D9">
        <w:rPr>
          <w:rFonts w:ascii="Times New Roman" w:eastAsia="宋体" w:hAnsi="Times New Roman" w:cs="Times New Roman" w:hint="eastAsia"/>
          <w:sz w:val="24"/>
          <w:szCs w:val="24"/>
        </w:rPr>
        <w:t>需要消耗系统强化石解锁，此外每个缔界师都有自己的</w:t>
      </w:r>
      <w:r w:rsidR="009312D9" w:rsidRPr="009312D9">
        <w:rPr>
          <w:rFonts w:ascii="Times New Roman" w:eastAsia="宋体" w:hAnsi="Times New Roman" w:cs="Times New Roman" w:hint="eastAsia"/>
          <w:b/>
          <w:bCs/>
          <w:sz w:val="24"/>
          <w:szCs w:val="24"/>
        </w:rPr>
        <w:t>契约亚比</w:t>
      </w:r>
      <w:r w:rsidR="009312D9">
        <w:rPr>
          <w:rFonts w:ascii="Times New Roman" w:eastAsia="宋体" w:hAnsi="Times New Roman" w:cs="Times New Roman" w:hint="eastAsia"/>
          <w:sz w:val="24"/>
          <w:szCs w:val="24"/>
        </w:rPr>
        <w:t>，缔界师</w:t>
      </w:r>
      <w:r w:rsidR="0095175E">
        <w:rPr>
          <w:rFonts w:ascii="Times New Roman" w:eastAsia="宋体" w:hAnsi="Times New Roman" w:cs="Times New Roman" w:hint="eastAsia"/>
          <w:sz w:val="24"/>
          <w:szCs w:val="24"/>
        </w:rPr>
        <w:t>可获得</w:t>
      </w:r>
      <w:r w:rsidR="0095175E" w:rsidRPr="0095175E">
        <w:rPr>
          <w:rFonts w:ascii="Times New Roman" w:eastAsia="宋体" w:hAnsi="Times New Roman" w:cs="Times New Roman" w:hint="eastAsia"/>
          <w:b/>
          <w:bCs/>
          <w:sz w:val="24"/>
          <w:szCs w:val="24"/>
        </w:rPr>
        <w:t>契约亚比</w:t>
      </w:r>
      <w:r w:rsidR="009312D9" w:rsidRPr="009312D9">
        <w:rPr>
          <w:rFonts w:ascii="Times New Roman" w:eastAsia="宋体" w:hAnsi="Times New Roman" w:cs="Times New Roman" w:hint="eastAsia"/>
          <w:b/>
          <w:bCs/>
          <w:sz w:val="24"/>
          <w:szCs w:val="24"/>
        </w:rPr>
        <w:t>全属性</w:t>
      </w:r>
      <w:r w:rsidR="00E15DC5">
        <w:rPr>
          <w:rFonts w:ascii="Times New Roman" w:eastAsia="宋体" w:hAnsi="Times New Roman" w:cs="Times New Roman" w:hint="eastAsia"/>
          <w:b/>
          <w:bCs/>
          <w:color w:val="EE0000"/>
          <w:sz w:val="24"/>
          <w:szCs w:val="24"/>
        </w:rPr>
        <w:t>10</w:t>
      </w:r>
      <w:r w:rsidR="00E15DC5" w:rsidRPr="00E15DC5">
        <w:rPr>
          <w:rFonts w:ascii="Times New Roman" w:eastAsia="宋体" w:hAnsi="Times New Roman" w:cs="Times New Roman" w:hint="eastAsia"/>
          <w:b/>
          <w:bCs/>
          <w:color w:val="EE0000"/>
          <w:sz w:val="24"/>
          <w:szCs w:val="24"/>
        </w:rPr>
        <w:t>%</w:t>
      </w:r>
      <w:r w:rsidR="009312D9">
        <w:rPr>
          <w:rFonts w:ascii="Times New Roman" w:eastAsia="宋体" w:hAnsi="Times New Roman" w:cs="Times New Roman" w:hint="eastAsia"/>
          <w:sz w:val="24"/>
          <w:szCs w:val="24"/>
        </w:rPr>
        <w:t>的数值加成</w:t>
      </w:r>
      <w:r w:rsidR="00E15DC5">
        <w:rPr>
          <w:rFonts w:ascii="Times New Roman" w:eastAsia="宋体" w:hAnsi="Times New Roman" w:cs="Times New Roman" w:hint="eastAsia"/>
          <w:sz w:val="24"/>
          <w:szCs w:val="24"/>
        </w:rPr>
        <w:t>（契约后即可提供，若战斗时在背包中，无论是否在场，数值加成均为</w:t>
      </w:r>
      <w:r w:rsidR="00E15DC5" w:rsidRPr="00E15DC5">
        <w:rPr>
          <w:rFonts w:ascii="Times New Roman" w:eastAsia="宋体" w:hAnsi="Times New Roman" w:cs="Times New Roman" w:hint="eastAsia"/>
          <w:b/>
          <w:bCs/>
          <w:color w:val="EE0000"/>
          <w:sz w:val="24"/>
          <w:szCs w:val="24"/>
        </w:rPr>
        <w:t>25%</w:t>
      </w:r>
      <w:r w:rsidR="00E15DC5">
        <w:rPr>
          <w:rFonts w:ascii="Times New Roman" w:eastAsia="宋体" w:hAnsi="Times New Roman" w:cs="Times New Roman" w:hint="eastAsia"/>
          <w:sz w:val="24"/>
          <w:szCs w:val="24"/>
        </w:rPr>
        <w:t>）</w:t>
      </w:r>
      <w:r w:rsidR="009312D9">
        <w:rPr>
          <w:rFonts w:ascii="Times New Roman" w:eastAsia="宋体" w:hAnsi="Times New Roman" w:cs="Times New Roman" w:hint="eastAsia"/>
          <w:sz w:val="24"/>
          <w:szCs w:val="24"/>
        </w:rPr>
        <w:t>并</w:t>
      </w:r>
      <w:r w:rsidR="009312D9" w:rsidRPr="009312D9">
        <w:rPr>
          <w:rFonts w:ascii="Times New Roman" w:eastAsia="宋体" w:hAnsi="Times New Roman" w:cs="Times New Roman" w:hint="eastAsia"/>
          <w:b/>
          <w:bCs/>
          <w:sz w:val="24"/>
          <w:szCs w:val="24"/>
        </w:rPr>
        <w:t>额外</w:t>
      </w:r>
      <w:r w:rsidR="00363E8E">
        <w:rPr>
          <w:rFonts w:ascii="Times New Roman" w:eastAsia="宋体" w:hAnsi="Times New Roman" w:cs="Times New Roman" w:hint="eastAsia"/>
          <w:b/>
          <w:bCs/>
          <w:sz w:val="24"/>
          <w:szCs w:val="24"/>
        </w:rPr>
        <w:t>收集</w:t>
      </w:r>
      <w:r w:rsidR="009312D9" w:rsidRPr="009312D9">
        <w:rPr>
          <w:rFonts w:ascii="Times New Roman" w:eastAsia="宋体" w:hAnsi="Times New Roman" w:cs="Times New Roman" w:hint="eastAsia"/>
          <w:b/>
          <w:bCs/>
          <w:sz w:val="24"/>
          <w:szCs w:val="24"/>
        </w:rPr>
        <w:t>能量</w:t>
      </w:r>
      <w:r w:rsidR="009312D9">
        <w:rPr>
          <w:rFonts w:ascii="Times New Roman" w:eastAsia="宋体" w:hAnsi="Times New Roman" w:cs="Times New Roman" w:hint="eastAsia"/>
          <w:sz w:val="24"/>
          <w:szCs w:val="24"/>
        </w:rPr>
        <w:t>。</w:t>
      </w:r>
    </w:p>
    <w:p w14:paraId="362B1994" w14:textId="7E40B333" w:rsidR="00250F29" w:rsidRPr="009312D9" w:rsidRDefault="00250F29" w:rsidP="00E15DC5">
      <w:pPr>
        <w:ind w:firstLine="420"/>
        <w:rPr>
          <w:rFonts w:ascii="Times New Roman" w:eastAsia="宋体" w:hAnsi="Times New Roman" w:cs="Times New Roman"/>
          <w:sz w:val="24"/>
          <w:szCs w:val="24"/>
        </w:rPr>
      </w:pPr>
      <w:r w:rsidRPr="00250F29">
        <w:rPr>
          <w:rFonts w:ascii="Times New Roman" w:eastAsia="宋体" w:hAnsi="Times New Roman" w:cs="Times New Roman" w:hint="eastAsia"/>
          <w:b/>
          <w:bCs/>
          <w:sz w:val="24"/>
          <w:szCs w:val="24"/>
        </w:rPr>
        <w:t>域界降临</w:t>
      </w:r>
      <w:r>
        <w:rPr>
          <w:rFonts w:ascii="Times New Roman" w:eastAsia="宋体" w:hAnsi="Times New Roman" w:cs="Times New Roman" w:hint="eastAsia"/>
          <w:sz w:val="24"/>
          <w:szCs w:val="24"/>
        </w:rPr>
        <w:t>中域界</w:t>
      </w:r>
      <w:r w:rsidRPr="00250F29">
        <w:rPr>
          <w:rFonts w:ascii="Times New Roman" w:eastAsia="宋体" w:hAnsi="Times New Roman" w:cs="Times New Roman" w:hint="eastAsia"/>
          <w:b/>
          <w:bCs/>
          <w:sz w:val="24"/>
          <w:szCs w:val="24"/>
        </w:rPr>
        <w:t>能量收集翻倍</w:t>
      </w:r>
      <w:r>
        <w:rPr>
          <w:rFonts w:ascii="Times New Roman" w:eastAsia="宋体" w:hAnsi="Times New Roman" w:cs="Times New Roman" w:hint="eastAsia"/>
          <w:sz w:val="24"/>
          <w:szCs w:val="24"/>
        </w:rPr>
        <w:t>，</w:t>
      </w:r>
      <w:r w:rsidRPr="00250F29">
        <w:rPr>
          <w:rFonts w:ascii="Times New Roman" w:eastAsia="宋体" w:hAnsi="Times New Roman" w:cs="Times New Roman" w:hint="eastAsia"/>
          <w:b/>
          <w:bCs/>
          <w:sz w:val="24"/>
          <w:szCs w:val="24"/>
        </w:rPr>
        <w:t>持续回合变为无限</w:t>
      </w:r>
      <w:r>
        <w:rPr>
          <w:rFonts w:ascii="Times New Roman" w:eastAsia="宋体" w:hAnsi="Times New Roman" w:cs="Times New Roman" w:hint="eastAsia"/>
          <w:sz w:val="24"/>
          <w:szCs w:val="24"/>
        </w:rPr>
        <w:t>且</w:t>
      </w:r>
      <w:r w:rsidRPr="00250F29">
        <w:rPr>
          <w:rFonts w:ascii="Times New Roman" w:eastAsia="宋体" w:hAnsi="Times New Roman" w:cs="Times New Roman" w:hint="eastAsia"/>
          <w:b/>
          <w:bCs/>
          <w:sz w:val="24"/>
          <w:szCs w:val="24"/>
        </w:rPr>
        <w:t>使用大招不关闭。</w:t>
      </w:r>
    </w:p>
    <w:p w14:paraId="68D51D14" w14:textId="5D73747A" w:rsidR="005A637C" w:rsidRDefault="00E15DC5" w:rsidP="005A637C">
      <w:pPr>
        <w:pStyle w:val="3"/>
        <w:rPr>
          <w:rFonts w:ascii="Times New Roman" w:hAnsi="Times New Roman" w:cs="Times New Roman"/>
        </w:rPr>
      </w:pPr>
      <w:bookmarkStart w:id="45" w:name="_Toc205129856"/>
      <w:r>
        <w:rPr>
          <w:rFonts w:ascii="Times New Roman" w:hAnsi="Times New Roman" w:cs="Times New Roman" w:hint="eastAsia"/>
        </w:rPr>
        <w:t>4</w:t>
      </w:r>
      <w:r w:rsidR="005A637C" w:rsidRPr="00AF49BD">
        <w:rPr>
          <w:rFonts w:ascii="Times New Roman" w:hAnsi="Times New Roman" w:cs="Times New Roman"/>
        </w:rPr>
        <w:t>.</w:t>
      </w:r>
      <w:r w:rsidR="005551E6">
        <w:rPr>
          <w:rFonts w:ascii="Times New Roman" w:hAnsi="Times New Roman" w:cs="Times New Roman" w:hint="eastAsia"/>
        </w:rPr>
        <w:t>1</w:t>
      </w:r>
      <w:r w:rsidR="005A637C" w:rsidRPr="00AF49BD">
        <w:rPr>
          <w:rFonts w:ascii="Times New Roman" w:hAnsi="Times New Roman" w:cs="Times New Roman"/>
        </w:rPr>
        <w:t xml:space="preserve">.1 </w:t>
      </w:r>
      <w:r w:rsidRPr="00E15DC5">
        <w:rPr>
          <w:rFonts w:ascii="Times New Roman" w:hAnsi="Times New Roman" w:cs="Times New Roman" w:hint="eastAsia"/>
          <w:color w:val="EE0000"/>
        </w:rPr>
        <w:t>盘古</w:t>
      </w:r>
      <w:r w:rsidR="006D59A9" w:rsidRPr="00CA29C3">
        <w:rPr>
          <w:rFonts w:ascii="Times New Roman" w:hAnsi="Times New Roman" w:cs="Times New Roman" w:hint="eastAsia"/>
          <w:bCs/>
          <w:szCs w:val="24"/>
        </w:rPr>
        <w:t>队</w:t>
      </w:r>
      <w:r>
        <w:rPr>
          <w:rFonts w:ascii="Times New Roman" w:hAnsi="Times New Roman" w:cs="Times New Roman" w:hint="eastAsia"/>
        </w:rPr>
        <w:t>体系</w:t>
      </w:r>
      <w:bookmarkEnd w:id="45"/>
    </w:p>
    <w:p w14:paraId="579EB716" w14:textId="77777777" w:rsidR="00E15DC5" w:rsidRPr="00E15DC5" w:rsidRDefault="00E15DC5" w:rsidP="00E15DC5">
      <w:pPr>
        <w:widowControl w:val="0"/>
        <w:rPr>
          <w:rFonts w:ascii="Times New Roman" w:eastAsia="宋体" w:hAnsi="Times New Roman" w:cs="Times New Roman"/>
          <w:b/>
          <w:bCs/>
          <w:sz w:val="24"/>
          <w:szCs w:val="24"/>
        </w:rPr>
      </w:pPr>
      <w:r w:rsidRPr="00E15DC5">
        <w:rPr>
          <w:rFonts w:ascii="Times New Roman" w:eastAsia="宋体" w:hAnsi="Times New Roman" w:cs="Times New Roman"/>
          <w:b/>
          <w:bCs/>
          <w:color w:val="F79646"/>
          <w:sz w:val="24"/>
          <w:szCs w:val="24"/>
          <w14:textFill>
            <w14:gradFill>
              <w14:gsLst>
                <w14:gs w14:pos="0">
                  <w14:srgbClr w14:val="F79646">
                    <w14:lumMod w14:val="50000"/>
                    <w14:shade w14:val="30000"/>
                    <w14:satMod w14:val="115000"/>
                  </w14:srgbClr>
                </w14:gs>
                <w14:gs w14:pos="50000">
                  <w14:srgbClr w14:val="F79646">
                    <w14:lumMod w14:val="50000"/>
                    <w14:shade w14:val="67500"/>
                    <w14:satMod w14:val="115000"/>
                  </w14:srgbClr>
                </w14:gs>
                <w14:gs w14:pos="100000">
                  <w14:srgbClr w14:val="F79646">
                    <w14:lumMod w14:val="50000"/>
                    <w14:shade w14:val="100000"/>
                    <w14:satMod w14:val="115000"/>
                  </w14:srgbClr>
                </w14:gs>
              </w14:gsLst>
              <w14:lin w14:ang="16200000" w14:scaled="0"/>
            </w14:gradFill>
          </w14:textFill>
        </w:rPr>
        <w:t>体系玩法核心</w:t>
      </w:r>
      <w:r w:rsidRPr="00E15DC5">
        <w:rPr>
          <w:rFonts w:ascii="Times New Roman" w:eastAsia="宋体" w:hAnsi="Times New Roman" w:cs="Times New Roman"/>
          <w:sz w:val="24"/>
          <w:szCs w:val="24"/>
        </w:rPr>
        <w:t>：</w:t>
      </w:r>
      <w:r w:rsidRPr="00E15DC5">
        <w:rPr>
          <w:rFonts w:ascii="Times New Roman" w:eastAsia="宋体" w:hAnsi="Times New Roman" w:cs="Times New Roman"/>
          <w:b/>
          <w:bCs/>
          <w:sz w:val="24"/>
          <w:szCs w:val="24"/>
        </w:rPr>
        <w:t>强效护盾</w:t>
      </w:r>
    </w:p>
    <w:p w14:paraId="7EE2B595" w14:textId="2BB4154D" w:rsidR="00E15DC5" w:rsidRPr="00E15DC5" w:rsidRDefault="00E15DC5" w:rsidP="00E15DC5">
      <w:pPr>
        <w:widowControl w:val="0"/>
        <w:rPr>
          <w:rFonts w:ascii="Times New Roman" w:eastAsia="宋体" w:hAnsi="Times New Roman" w:cs="Times New Roman"/>
          <w:sz w:val="24"/>
          <w:szCs w:val="24"/>
          <w14:textFill>
            <w14:gradFill>
              <w14:gsLst>
                <w14:gs w14:pos="64228">
                  <w14:srgbClr w14:val="99ACC3"/>
                </w14:gs>
                <w14:gs w14:pos="27000">
                  <w14:srgbClr w14:val="6B7889"/>
                </w14:gs>
                <w14:gs w14:pos="36000">
                  <w14:srgbClr w14:val="000000"/>
                </w14:gs>
                <w14:gs w14:pos="74000">
                  <w14:srgbClr w14:val="4F81BD">
                    <w14:lumMod w14:val="45000"/>
                    <w14:lumOff w14:val="55000"/>
                  </w14:srgbClr>
                </w14:gs>
                <w14:gs w14:pos="83000">
                  <w14:srgbClr w14:val="4F81BD">
                    <w14:lumMod w14:val="45000"/>
                    <w14:lumOff w14:val="55000"/>
                  </w14:srgbClr>
                </w14:gs>
                <w14:gs w14:pos="100000">
                  <w14:srgbClr w14:val="4F81BD">
                    <w14:lumMod w14:val="30000"/>
                    <w14:lumOff w14:val="70000"/>
                  </w14:srgbClr>
                </w14:gs>
              </w14:gsLst>
              <w14:lin w14:ang="5400000" w14:scaled="0"/>
            </w14:gradFill>
          </w14:textFill>
        </w:rPr>
      </w:pPr>
      <w:r w:rsidRPr="00E15DC5">
        <w:rPr>
          <w:rFonts w:ascii="Times New Roman" w:eastAsia="宋体" w:hAnsi="Times New Roman" w:cs="Times New Roman"/>
          <w:b/>
          <w:bCs/>
          <w:color w:val="F79646"/>
          <w:sz w:val="24"/>
          <w:szCs w:val="24"/>
          <w14:textFill>
            <w14:gradFill>
              <w14:gsLst>
                <w14:gs w14:pos="0">
                  <w14:srgbClr w14:val="F79646">
                    <w14:lumMod w14:val="50000"/>
                    <w14:shade w14:val="30000"/>
                    <w14:satMod w14:val="115000"/>
                  </w14:srgbClr>
                </w14:gs>
                <w14:gs w14:pos="50000">
                  <w14:srgbClr w14:val="F79646">
                    <w14:lumMod w14:val="50000"/>
                    <w14:shade w14:val="67500"/>
                    <w14:satMod w14:val="115000"/>
                  </w14:srgbClr>
                </w14:gs>
                <w14:gs w14:pos="100000">
                  <w14:srgbClr w14:val="F79646">
                    <w14:lumMod w14:val="50000"/>
                    <w14:shade w14:val="100000"/>
                    <w14:satMod w14:val="115000"/>
                  </w14:srgbClr>
                </w14:gs>
              </w14:gsLst>
              <w14:lin w14:ang="5400000" w14:scaled="0"/>
            </w14:gradFill>
          </w14:textFill>
        </w:rPr>
        <w:t>域界能量获取</w:t>
      </w:r>
      <w:r w:rsidRPr="00E15DC5">
        <w:rPr>
          <w:rFonts w:ascii="Times New Roman" w:eastAsia="宋体" w:hAnsi="Times New Roman" w:cs="Times New Roman"/>
          <w:sz w:val="24"/>
          <w:szCs w:val="24"/>
        </w:rPr>
        <w:t>：我方拥有</w:t>
      </w:r>
      <w:r w:rsidRPr="00E15DC5">
        <w:rPr>
          <w:rFonts w:ascii="Times New Roman" w:eastAsia="宋体" w:hAnsi="Times New Roman" w:cs="Times New Roman"/>
          <w:b/>
          <w:bCs/>
          <w:sz w:val="24"/>
          <w:szCs w:val="24"/>
        </w:rPr>
        <w:t>强效护盾</w:t>
      </w:r>
      <w:r w:rsidRPr="00E15DC5">
        <w:rPr>
          <w:rFonts w:ascii="Times New Roman" w:eastAsia="宋体" w:hAnsi="Times New Roman" w:cs="Times New Roman"/>
          <w:sz w:val="24"/>
          <w:szCs w:val="24"/>
        </w:rPr>
        <w:t>的亚比受到攻击获得</w:t>
      </w:r>
      <w:r w:rsidRPr="00E15DC5">
        <w:rPr>
          <w:rFonts w:ascii="Times New Roman" w:eastAsia="宋体" w:hAnsi="Times New Roman" w:cs="Times New Roman"/>
          <w:b/>
          <w:bCs/>
          <w:color w:val="FF0000"/>
          <w:sz w:val="24"/>
          <w:szCs w:val="24"/>
        </w:rPr>
        <w:t>15</w:t>
      </w:r>
      <w:r w:rsidRPr="00E15DC5">
        <w:rPr>
          <w:rFonts w:ascii="Times New Roman" w:eastAsia="宋体" w:hAnsi="Times New Roman" w:cs="Times New Roman"/>
          <w:sz w:val="24"/>
          <w:szCs w:val="24"/>
        </w:rPr>
        <w:t>点域界能量，每个亚比</w:t>
      </w:r>
      <w:r w:rsidRPr="00E15DC5">
        <w:rPr>
          <w:rFonts w:ascii="Times New Roman" w:eastAsia="宋体" w:hAnsi="Times New Roman" w:cs="Times New Roman"/>
          <w:b/>
          <w:bCs/>
          <w:sz w:val="24"/>
          <w:szCs w:val="24"/>
        </w:rPr>
        <w:t>首次获取能量翻倍</w:t>
      </w:r>
      <w:r w:rsidRPr="00E15DC5">
        <w:rPr>
          <w:rFonts w:ascii="Times New Roman" w:eastAsia="宋体" w:hAnsi="Times New Roman" w:cs="Times New Roman"/>
          <w:sz w:val="24"/>
          <w:szCs w:val="24"/>
        </w:rPr>
        <w:t>，契约者翻倍次数</w:t>
      </w:r>
      <w:r w:rsidRPr="00E15DC5">
        <w:rPr>
          <w:rFonts w:ascii="Times New Roman" w:eastAsia="宋体" w:hAnsi="Times New Roman" w:cs="Times New Roman"/>
          <w:sz w:val="24"/>
          <w:szCs w:val="24"/>
        </w:rPr>
        <w:t>+1</w:t>
      </w:r>
      <w:r w:rsidRPr="00E15DC5">
        <w:rPr>
          <w:rFonts w:ascii="Times New Roman" w:eastAsia="宋体" w:hAnsi="Times New Roman" w:cs="Times New Roman"/>
          <w:sz w:val="24"/>
          <w:szCs w:val="24"/>
        </w:rPr>
        <w:t>，每回合末额外获得</w:t>
      </w:r>
      <w:r w:rsidRPr="00E15DC5">
        <w:rPr>
          <w:rFonts w:ascii="Times New Roman" w:eastAsia="宋体" w:hAnsi="Times New Roman" w:cs="Times New Roman"/>
          <w:b/>
          <w:bCs/>
          <w:color w:val="FF0000"/>
          <w:sz w:val="24"/>
          <w:szCs w:val="24"/>
        </w:rPr>
        <w:t>10</w:t>
      </w:r>
      <w:r w:rsidRPr="00E15DC5">
        <w:rPr>
          <w:rFonts w:ascii="Times New Roman" w:eastAsia="宋体" w:hAnsi="Times New Roman" w:cs="Times New Roman"/>
          <w:sz w:val="24"/>
          <w:szCs w:val="24"/>
        </w:rPr>
        <w:t>域界能量</w:t>
      </w:r>
      <w:r>
        <w:rPr>
          <w:rFonts w:ascii="Times New Roman" w:eastAsia="宋体" w:hAnsi="Times New Roman" w:cs="Times New Roman" w:hint="eastAsia"/>
          <w:sz w:val="24"/>
          <w:szCs w:val="24"/>
        </w:rPr>
        <w:t>。</w:t>
      </w:r>
    </w:p>
    <w:p w14:paraId="5A5D193A" w14:textId="7A37A63C" w:rsidR="00E15DC5" w:rsidRPr="009E2B2E" w:rsidRDefault="00E15DC5" w:rsidP="00E15DC5">
      <w:pPr>
        <w:widowControl w:val="0"/>
        <w:rPr>
          <w:rFonts w:ascii="Times New Roman" w:eastAsia="宋体" w:hAnsi="Times New Roman" w:cs="Times New Roman"/>
          <w:b/>
          <w:bCs/>
          <w:sz w:val="24"/>
          <w:szCs w:val="24"/>
        </w:rPr>
      </w:pPr>
      <w:r w:rsidRPr="00E15DC5">
        <w:rPr>
          <w:rFonts w:ascii="Times New Roman" w:eastAsia="宋体" w:hAnsi="Times New Roman" w:cs="Times New Roman"/>
          <w:b/>
          <w:bCs/>
          <w:color w:val="F79646"/>
          <w:sz w:val="24"/>
          <w:szCs w:val="24"/>
          <w14:textFill>
            <w14:gradFill>
              <w14:gsLst>
                <w14:gs w14:pos="0">
                  <w14:srgbClr w14:val="F79646">
                    <w14:lumMod w14:val="50000"/>
                    <w14:shade w14:val="30000"/>
                    <w14:satMod w14:val="115000"/>
                  </w14:srgbClr>
                </w14:gs>
                <w14:gs w14:pos="50000">
                  <w14:srgbClr w14:val="F79646">
                    <w14:lumMod w14:val="50000"/>
                    <w14:shade w14:val="67500"/>
                    <w14:satMod w14:val="115000"/>
                  </w14:srgbClr>
                </w14:gs>
                <w14:gs w14:pos="100000">
                  <w14:srgbClr w14:val="F79646">
                    <w14:lumMod w14:val="50000"/>
                    <w14:shade w14:val="100000"/>
                    <w14:satMod w14:val="115000"/>
                  </w14:srgbClr>
                </w14:gs>
              </w14:gsLst>
              <w14:lin w14:ang="16200000" w14:scaled="0"/>
            </w14:gradFill>
          </w14:textFill>
        </w:rPr>
        <w:t>体系</w:t>
      </w:r>
      <w:r w:rsidRPr="009E2B2E">
        <w:rPr>
          <w:rFonts w:ascii="Times New Roman" w:eastAsia="宋体" w:hAnsi="Times New Roman" w:cs="Times New Roman" w:hint="eastAsia"/>
          <w:b/>
          <w:bCs/>
          <w:color w:val="F79646"/>
          <w:sz w:val="24"/>
          <w:szCs w:val="24"/>
          <w14:textFill>
            <w14:gradFill>
              <w14:gsLst>
                <w14:gs w14:pos="0">
                  <w14:srgbClr w14:val="F79646">
                    <w14:lumMod w14:val="50000"/>
                    <w14:shade w14:val="30000"/>
                    <w14:satMod w14:val="115000"/>
                  </w14:srgbClr>
                </w14:gs>
                <w14:gs w14:pos="50000">
                  <w14:srgbClr w14:val="F79646">
                    <w14:lumMod w14:val="50000"/>
                    <w14:shade w14:val="67500"/>
                    <w14:satMod w14:val="115000"/>
                  </w14:srgbClr>
                </w14:gs>
                <w14:gs w14:pos="100000">
                  <w14:srgbClr w14:val="F79646">
                    <w14:lumMod w14:val="50000"/>
                    <w14:shade w14:val="100000"/>
                    <w14:satMod w14:val="115000"/>
                  </w14:srgbClr>
                </w14:gs>
              </w14:gsLst>
              <w14:lin w14:ang="16200000" w14:scaled="0"/>
            </w14:gradFill>
          </w14:textFill>
        </w:rPr>
        <w:t>输出</w:t>
      </w:r>
      <w:r w:rsidRPr="00E15DC5">
        <w:rPr>
          <w:rFonts w:ascii="Times New Roman" w:eastAsia="宋体" w:hAnsi="Times New Roman" w:cs="Times New Roman"/>
          <w:b/>
          <w:bCs/>
          <w:color w:val="F79646"/>
          <w:sz w:val="24"/>
          <w:szCs w:val="24"/>
          <w14:textFill>
            <w14:gradFill>
              <w14:gsLst>
                <w14:gs w14:pos="0">
                  <w14:srgbClr w14:val="F79646">
                    <w14:lumMod w14:val="50000"/>
                    <w14:shade w14:val="30000"/>
                    <w14:satMod w14:val="115000"/>
                  </w14:srgbClr>
                </w14:gs>
                <w14:gs w14:pos="50000">
                  <w14:srgbClr w14:val="F79646">
                    <w14:lumMod w14:val="50000"/>
                    <w14:shade w14:val="67500"/>
                    <w14:satMod w14:val="115000"/>
                  </w14:srgbClr>
                </w14:gs>
                <w14:gs w14:pos="100000">
                  <w14:srgbClr w14:val="F79646">
                    <w14:lumMod w14:val="50000"/>
                    <w14:shade w14:val="100000"/>
                    <w14:satMod w14:val="115000"/>
                  </w14:srgbClr>
                </w14:gs>
              </w14:gsLst>
              <w14:lin w14:ang="16200000" w14:scaled="0"/>
            </w14:gradFill>
          </w14:textFill>
        </w:rPr>
        <w:t>亚比</w:t>
      </w:r>
      <w:r w:rsidRPr="00E15DC5">
        <w:rPr>
          <w:rFonts w:ascii="Times New Roman" w:eastAsia="宋体" w:hAnsi="Times New Roman" w:cs="Times New Roman"/>
          <w:b/>
          <w:bCs/>
          <w:sz w:val="24"/>
          <w:szCs w:val="24"/>
        </w:rPr>
        <w:t>：盘古</w:t>
      </w:r>
      <w:r w:rsidRPr="009E2B2E">
        <w:rPr>
          <w:rFonts w:ascii="Times New Roman" w:eastAsia="宋体" w:hAnsi="Times New Roman" w:cs="Times New Roman" w:hint="eastAsia"/>
          <w:b/>
          <w:bCs/>
          <w:sz w:val="24"/>
          <w:szCs w:val="24"/>
        </w:rPr>
        <w:t>（</w:t>
      </w:r>
      <w:r w:rsidR="000B46EC">
        <w:rPr>
          <w:rFonts w:ascii="Times New Roman" w:eastAsia="宋体" w:hAnsi="Times New Roman" w:cs="Times New Roman" w:hint="eastAsia"/>
          <w:b/>
          <w:bCs/>
          <w:sz w:val="24"/>
          <w:szCs w:val="24"/>
        </w:rPr>
        <w:t>超土</w:t>
      </w:r>
      <w:r w:rsidRPr="00E15DC5">
        <w:rPr>
          <w:rFonts w:ascii="Times New Roman" w:eastAsia="宋体" w:hAnsi="Times New Roman" w:cs="Times New Roman"/>
          <w:b/>
          <w:bCs/>
          <w:sz w:val="24"/>
          <w:szCs w:val="24"/>
        </w:rPr>
        <w:t>主</w:t>
      </w:r>
      <w:r w:rsidRPr="00E15DC5">
        <w:rPr>
          <w:rFonts w:ascii="Times New Roman" w:eastAsia="宋体" w:hAnsi="Times New Roman" w:cs="Times New Roman"/>
          <w:b/>
          <w:bCs/>
          <w:sz w:val="24"/>
          <w:szCs w:val="24"/>
        </w:rPr>
        <w:t>C</w:t>
      </w:r>
      <w:r w:rsidRPr="009E2B2E">
        <w:rPr>
          <w:rFonts w:ascii="Times New Roman" w:eastAsia="宋体" w:hAnsi="Times New Roman" w:cs="Times New Roman" w:hint="eastAsia"/>
          <w:b/>
          <w:bCs/>
          <w:sz w:val="24"/>
          <w:szCs w:val="24"/>
        </w:rPr>
        <w:t>）</w:t>
      </w:r>
      <w:r w:rsidRPr="00E15DC5">
        <w:rPr>
          <w:rFonts w:ascii="Times New Roman" w:eastAsia="宋体" w:hAnsi="Times New Roman" w:cs="Times New Roman"/>
          <w:b/>
          <w:bCs/>
          <w:sz w:val="24"/>
          <w:szCs w:val="24"/>
        </w:rPr>
        <w:t>，岁岁祈</w:t>
      </w:r>
      <w:r w:rsidRPr="009E2B2E">
        <w:rPr>
          <w:rFonts w:ascii="Times New Roman" w:eastAsia="宋体" w:hAnsi="Times New Roman" w:cs="Times New Roman" w:hint="eastAsia"/>
          <w:b/>
          <w:bCs/>
          <w:sz w:val="24"/>
          <w:szCs w:val="24"/>
        </w:rPr>
        <w:t>（</w:t>
      </w:r>
      <w:r w:rsidRPr="00E15DC5">
        <w:rPr>
          <w:rFonts w:ascii="Times New Roman" w:eastAsia="宋体" w:hAnsi="Times New Roman" w:cs="Times New Roman"/>
          <w:b/>
          <w:bCs/>
          <w:sz w:val="24"/>
          <w:szCs w:val="24"/>
        </w:rPr>
        <w:t>站场副</w:t>
      </w:r>
      <w:r w:rsidRPr="00E15DC5">
        <w:rPr>
          <w:rFonts w:ascii="Times New Roman" w:eastAsia="宋体" w:hAnsi="Times New Roman" w:cs="Times New Roman"/>
          <w:b/>
          <w:bCs/>
          <w:sz w:val="24"/>
          <w:szCs w:val="24"/>
        </w:rPr>
        <w:t>C</w:t>
      </w:r>
      <w:r w:rsidRPr="009E2B2E">
        <w:rPr>
          <w:rFonts w:ascii="Times New Roman" w:eastAsia="宋体" w:hAnsi="Times New Roman" w:cs="Times New Roman" w:hint="eastAsia"/>
          <w:b/>
          <w:bCs/>
          <w:sz w:val="24"/>
          <w:szCs w:val="24"/>
        </w:rPr>
        <w:t>）</w:t>
      </w:r>
      <w:r w:rsidRPr="00E15DC5">
        <w:rPr>
          <w:rFonts w:ascii="Times New Roman" w:eastAsia="宋体" w:hAnsi="Times New Roman" w:cs="Times New Roman"/>
          <w:b/>
          <w:bCs/>
          <w:sz w:val="24"/>
          <w:szCs w:val="24"/>
        </w:rPr>
        <w:t>，伊西斯</w:t>
      </w:r>
      <w:r w:rsidRPr="009E2B2E">
        <w:rPr>
          <w:rFonts w:ascii="Times New Roman" w:eastAsia="宋体" w:hAnsi="Times New Roman" w:cs="Times New Roman" w:hint="eastAsia"/>
          <w:b/>
          <w:bCs/>
          <w:sz w:val="24"/>
          <w:szCs w:val="24"/>
        </w:rPr>
        <w:t>（</w:t>
      </w:r>
      <w:r w:rsidRPr="00E15DC5">
        <w:rPr>
          <w:rFonts w:ascii="Times New Roman" w:eastAsia="宋体" w:hAnsi="Times New Roman" w:cs="Times New Roman"/>
          <w:b/>
          <w:bCs/>
          <w:sz w:val="24"/>
          <w:szCs w:val="24"/>
        </w:rPr>
        <w:t>站场副</w:t>
      </w:r>
      <w:r w:rsidRPr="00E15DC5">
        <w:rPr>
          <w:rFonts w:ascii="Times New Roman" w:eastAsia="宋体" w:hAnsi="Times New Roman" w:cs="Times New Roman"/>
          <w:b/>
          <w:bCs/>
          <w:sz w:val="24"/>
          <w:szCs w:val="24"/>
        </w:rPr>
        <w:t>C</w:t>
      </w:r>
      <w:r w:rsidRPr="009E2B2E">
        <w:rPr>
          <w:rFonts w:ascii="Times New Roman" w:eastAsia="宋体" w:hAnsi="Times New Roman" w:cs="Times New Roman" w:hint="eastAsia"/>
          <w:b/>
          <w:bCs/>
          <w:sz w:val="24"/>
          <w:szCs w:val="24"/>
        </w:rPr>
        <w:t>）</w:t>
      </w:r>
    </w:p>
    <w:p w14:paraId="6E8DA72F" w14:textId="5EB2AB37" w:rsidR="00E15DC5" w:rsidRPr="009E2B2E" w:rsidRDefault="00E15DC5" w:rsidP="00E15DC5">
      <w:pPr>
        <w:widowControl w:val="0"/>
        <w:rPr>
          <w:rFonts w:ascii="Times New Roman" w:eastAsia="宋体" w:hAnsi="Times New Roman" w:cs="Times New Roman"/>
          <w:b/>
          <w:bCs/>
          <w:sz w:val="24"/>
          <w:szCs w:val="24"/>
        </w:rPr>
      </w:pPr>
      <w:r w:rsidRPr="00E15DC5">
        <w:rPr>
          <w:rFonts w:ascii="Times New Roman" w:eastAsia="宋体" w:hAnsi="Times New Roman" w:cs="Times New Roman"/>
          <w:b/>
          <w:bCs/>
          <w:color w:val="F79646"/>
          <w:sz w:val="24"/>
          <w:szCs w:val="24"/>
          <w14:textFill>
            <w14:gradFill>
              <w14:gsLst>
                <w14:gs w14:pos="0">
                  <w14:srgbClr w14:val="F79646">
                    <w14:lumMod w14:val="50000"/>
                    <w14:shade w14:val="30000"/>
                    <w14:satMod w14:val="115000"/>
                  </w14:srgbClr>
                </w14:gs>
                <w14:gs w14:pos="50000">
                  <w14:srgbClr w14:val="F79646">
                    <w14:lumMod w14:val="50000"/>
                    <w14:shade w14:val="67500"/>
                    <w14:satMod w14:val="115000"/>
                  </w14:srgbClr>
                </w14:gs>
                <w14:gs w14:pos="100000">
                  <w14:srgbClr w14:val="F79646">
                    <w14:lumMod w14:val="50000"/>
                    <w14:shade w14:val="100000"/>
                    <w14:satMod w14:val="115000"/>
                  </w14:srgbClr>
                </w14:gs>
              </w14:gsLst>
              <w14:lin w14:ang="16200000" w14:scaled="0"/>
            </w14:gradFill>
          </w14:textFill>
        </w:rPr>
        <w:t>体系</w:t>
      </w:r>
      <w:r w:rsidRPr="009E2B2E">
        <w:rPr>
          <w:rFonts w:ascii="Times New Roman" w:eastAsia="宋体" w:hAnsi="Times New Roman" w:cs="Times New Roman" w:hint="eastAsia"/>
          <w:b/>
          <w:bCs/>
          <w:color w:val="F79646"/>
          <w:sz w:val="24"/>
          <w:szCs w:val="24"/>
          <w14:textFill>
            <w14:gradFill>
              <w14:gsLst>
                <w14:gs w14:pos="0">
                  <w14:srgbClr w14:val="F79646">
                    <w14:lumMod w14:val="50000"/>
                    <w14:shade w14:val="30000"/>
                    <w14:satMod w14:val="115000"/>
                  </w14:srgbClr>
                </w14:gs>
                <w14:gs w14:pos="50000">
                  <w14:srgbClr w14:val="F79646">
                    <w14:lumMod w14:val="50000"/>
                    <w14:shade w14:val="67500"/>
                    <w14:satMod w14:val="115000"/>
                  </w14:srgbClr>
                </w14:gs>
                <w14:gs w14:pos="100000">
                  <w14:srgbClr w14:val="F79646">
                    <w14:lumMod w14:val="50000"/>
                    <w14:shade w14:val="100000"/>
                    <w14:satMod w14:val="115000"/>
                  </w14:srgbClr>
                </w14:gs>
              </w14:gsLst>
              <w14:lin w14:ang="16200000" w14:scaled="0"/>
            </w14:gradFill>
          </w14:textFill>
        </w:rPr>
        <w:t>辅助</w:t>
      </w:r>
      <w:r w:rsidRPr="00E15DC5">
        <w:rPr>
          <w:rFonts w:ascii="Times New Roman" w:eastAsia="宋体" w:hAnsi="Times New Roman" w:cs="Times New Roman"/>
          <w:b/>
          <w:bCs/>
          <w:color w:val="F79646"/>
          <w:sz w:val="24"/>
          <w:szCs w:val="24"/>
          <w14:textFill>
            <w14:gradFill>
              <w14:gsLst>
                <w14:gs w14:pos="0">
                  <w14:srgbClr w14:val="F79646">
                    <w14:lumMod w14:val="50000"/>
                    <w14:shade w14:val="30000"/>
                    <w14:satMod w14:val="115000"/>
                  </w14:srgbClr>
                </w14:gs>
                <w14:gs w14:pos="50000">
                  <w14:srgbClr w14:val="F79646">
                    <w14:lumMod w14:val="50000"/>
                    <w14:shade w14:val="67500"/>
                    <w14:satMod w14:val="115000"/>
                  </w14:srgbClr>
                </w14:gs>
                <w14:gs w14:pos="100000">
                  <w14:srgbClr w14:val="F79646">
                    <w14:lumMod w14:val="50000"/>
                    <w14:shade w14:val="100000"/>
                    <w14:satMod w14:val="115000"/>
                  </w14:srgbClr>
                </w14:gs>
              </w14:gsLst>
              <w14:lin w14:ang="16200000" w14:scaled="0"/>
            </w14:gradFill>
          </w14:textFill>
        </w:rPr>
        <w:t>亚比</w:t>
      </w:r>
      <w:r w:rsidRPr="009E2B2E">
        <w:rPr>
          <w:rFonts w:ascii="Times New Roman" w:eastAsia="宋体" w:hAnsi="Times New Roman" w:cs="Times New Roman" w:hint="eastAsia"/>
          <w:b/>
          <w:bCs/>
          <w:sz w:val="24"/>
          <w:szCs w:val="24"/>
        </w:rPr>
        <w:t>：炽天使（自爆，通用辅助）、明王（群星，通用辅助）</w:t>
      </w:r>
    </w:p>
    <w:p w14:paraId="75D66AF8" w14:textId="445B13A9" w:rsidR="00E15DC5" w:rsidRPr="009E2B2E" w:rsidRDefault="00E15DC5" w:rsidP="00E15DC5">
      <w:pPr>
        <w:widowControl w:val="0"/>
        <w:rPr>
          <w:rFonts w:ascii="Times New Roman" w:eastAsia="宋体" w:hAnsi="Times New Roman" w:cs="Times New Roman"/>
          <w:b/>
          <w:bCs/>
          <w:sz w:val="24"/>
          <w:szCs w:val="24"/>
        </w:rPr>
      </w:pPr>
      <w:r w:rsidRPr="009E2B2E">
        <w:rPr>
          <w:rFonts w:ascii="Times New Roman" w:eastAsia="宋体" w:hAnsi="Times New Roman" w:cs="Times New Roman"/>
          <w:b/>
          <w:bCs/>
          <w:sz w:val="24"/>
          <w:szCs w:val="24"/>
        </w:rPr>
        <w:t>长夜墟渊</w:t>
      </w:r>
      <w:r w:rsidRPr="009E2B2E">
        <w:rPr>
          <w:rFonts w:ascii="Times New Roman" w:eastAsia="宋体" w:hAnsi="Times New Roman" w:cs="Times New Roman"/>
          <w:b/>
          <w:bCs/>
          <w:sz w:val="24"/>
          <w:szCs w:val="24"/>
        </w:rPr>
        <w:t>-</w:t>
      </w:r>
      <w:r w:rsidRPr="009E2B2E">
        <w:rPr>
          <w:rFonts w:ascii="Times New Roman" w:eastAsia="宋体" w:hAnsi="Times New Roman" w:cs="Times New Roman"/>
          <w:b/>
          <w:bCs/>
          <w:sz w:val="24"/>
          <w:szCs w:val="24"/>
        </w:rPr>
        <w:t>烛龙</w:t>
      </w:r>
      <w:r w:rsidRPr="009E2B2E">
        <w:rPr>
          <w:rFonts w:ascii="Times New Roman" w:eastAsia="宋体" w:hAnsi="Times New Roman" w:cs="Times New Roman" w:hint="eastAsia"/>
          <w:b/>
          <w:bCs/>
          <w:sz w:val="24"/>
          <w:szCs w:val="24"/>
        </w:rPr>
        <w:t>（非自爆，契约者，专用辅助</w:t>
      </w:r>
      <w:r w:rsidR="008F7F3B" w:rsidRPr="009E2B2E">
        <w:rPr>
          <w:rFonts w:ascii="Times New Roman" w:eastAsia="宋体" w:hAnsi="Times New Roman" w:cs="Times New Roman" w:hint="eastAsia"/>
          <w:b/>
          <w:bCs/>
          <w:sz w:val="24"/>
          <w:szCs w:val="24"/>
        </w:rPr>
        <w:t>）</w:t>
      </w:r>
      <w:r w:rsidR="008F7F3B" w:rsidRPr="009E2B2E">
        <w:rPr>
          <w:rFonts w:ascii="Times New Roman" w:eastAsia="宋体" w:hAnsi="Times New Roman" w:cs="Times New Roman" w:hint="eastAsia"/>
          <w:b/>
          <w:bCs/>
          <w:sz w:val="24"/>
          <w:szCs w:val="24"/>
        </w:rPr>
        <w:t xml:space="preserve"> </w:t>
      </w:r>
      <w:r w:rsidR="009E2B2E">
        <w:rPr>
          <w:rFonts w:ascii="Times New Roman" w:eastAsia="宋体" w:hAnsi="Times New Roman" w:cs="Times New Roman" w:hint="eastAsia"/>
          <w:b/>
          <w:bCs/>
          <w:sz w:val="24"/>
          <w:szCs w:val="24"/>
        </w:rPr>
        <w:t>强效护盾、</w:t>
      </w:r>
      <w:r w:rsidR="008F7F3B" w:rsidRPr="009E2B2E">
        <w:rPr>
          <w:rFonts w:ascii="Times New Roman" w:eastAsia="宋体" w:hAnsi="Times New Roman" w:cs="Times New Roman" w:hint="eastAsia"/>
          <w:b/>
          <w:bCs/>
          <w:sz w:val="24"/>
          <w:szCs w:val="24"/>
        </w:rPr>
        <w:t>增伤、威力提升</w:t>
      </w:r>
    </w:p>
    <w:p w14:paraId="45B1E558" w14:textId="17E0C9D1" w:rsidR="00E15DC5" w:rsidRDefault="00E15DC5" w:rsidP="00E15DC5">
      <w:pPr>
        <w:widowControl w:val="0"/>
        <w:rPr>
          <w:rFonts w:ascii="Times New Roman" w:eastAsia="宋体" w:hAnsi="Times New Roman" w:cs="Times New Roman"/>
          <w:sz w:val="24"/>
          <w:szCs w:val="24"/>
        </w:rPr>
      </w:pPr>
      <w:r w:rsidRPr="008F7F3B">
        <w:rPr>
          <w:rFonts w:ascii="Times New Roman" w:eastAsia="宋体" w:hAnsi="Times New Roman" w:cs="Times New Roman" w:hint="eastAsia"/>
          <w:b/>
          <w:bCs/>
          <w:sz w:val="24"/>
          <w:szCs w:val="24"/>
        </w:rPr>
        <w:t>替换上场</w:t>
      </w:r>
      <w:r w:rsidRPr="00E15DC5">
        <w:rPr>
          <w:rFonts w:ascii="Times New Roman" w:eastAsia="宋体" w:hAnsi="Times New Roman" w:cs="Times New Roman" w:hint="eastAsia"/>
          <w:sz w:val="24"/>
          <w:szCs w:val="24"/>
        </w:rPr>
        <w:t>赋予</w:t>
      </w:r>
      <w:r w:rsidR="008F7F3B" w:rsidRPr="008F7F3B">
        <w:rPr>
          <w:rFonts w:ascii="Times New Roman" w:eastAsia="宋体" w:hAnsi="Times New Roman" w:cs="Times New Roman" w:hint="eastAsia"/>
          <w:b/>
          <w:bCs/>
          <w:sz w:val="24"/>
          <w:szCs w:val="24"/>
        </w:rPr>
        <w:t>我方</w:t>
      </w:r>
      <w:r w:rsidRPr="008F7F3B">
        <w:rPr>
          <w:rFonts w:ascii="Times New Roman" w:eastAsia="宋体" w:hAnsi="Times New Roman" w:cs="Times New Roman" w:hint="eastAsia"/>
          <w:b/>
          <w:bCs/>
          <w:sz w:val="24"/>
          <w:szCs w:val="24"/>
        </w:rPr>
        <w:t>全场强效护盾</w:t>
      </w:r>
      <w:r w:rsidRPr="008F7F3B">
        <w:rPr>
          <w:rFonts w:ascii="Times New Roman" w:eastAsia="宋体" w:hAnsi="Times New Roman" w:cs="Times New Roman"/>
          <w:b/>
          <w:bCs/>
          <w:sz w:val="24"/>
          <w:szCs w:val="24"/>
        </w:rPr>
        <w:t>2</w:t>
      </w:r>
      <w:r w:rsidRPr="00E15DC5">
        <w:rPr>
          <w:rFonts w:ascii="Times New Roman" w:eastAsia="宋体" w:hAnsi="Times New Roman" w:cs="Times New Roman"/>
          <w:sz w:val="24"/>
          <w:szCs w:val="24"/>
        </w:rPr>
        <w:t>回合</w:t>
      </w:r>
      <w:r w:rsidR="008F7F3B">
        <w:rPr>
          <w:rFonts w:ascii="Times New Roman" w:eastAsia="宋体" w:hAnsi="Times New Roman" w:cs="Times New Roman" w:hint="eastAsia"/>
          <w:sz w:val="24"/>
          <w:szCs w:val="24"/>
        </w:rPr>
        <w:t>；</w:t>
      </w:r>
      <w:r w:rsidRPr="00E15DC5">
        <w:rPr>
          <w:rFonts w:ascii="Times New Roman" w:eastAsia="宋体" w:hAnsi="Times New Roman" w:cs="Times New Roman" w:hint="eastAsia"/>
          <w:sz w:val="24"/>
          <w:szCs w:val="24"/>
        </w:rPr>
        <w:t>大招</w:t>
      </w:r>
      <w:r w:rsidR="008F7F3B" w:rsidRPr="008F7F3B">
        <w:rPr>
          <w:rFonts w:ascii="Times New Roman" w:eastAsia="宋体" w:hAnsi="Times New Roman" w:cs="Times New Roman" w:hint="eastAsia"/>
          <w:b/>
          <w:bCs/>
          <w:sz w:val="24"/>
          <w:szCs w:val="24"/>
        </w:rPr>
        <w:t>驱散友方</w:t>
      </w:r>
      <w:r w:rsidR="008F7F3B" w:rsidRPr="008F7F3B">
        <w:rPr>
          <w:rFonts w:ascii="Times New Roman" w:eastAsia="宋体" w:hAnsi="Times New Roman" w:cs="Times New Roman" w:hint="eastAsia"/>
          <w:b/>
          <w:bCs/>
          <w:sz w:val="24"/>
          <w:szCs w:val="24"/>
        </w:rPr>
        <w:t>2</w:t>
      </w:r>
      <w:r w:rsidR="008F7F3B" w:rsidRPr="008F7F3B">
        <w:rPr>
          <w:rFonts w:ascii="Times New Roman" w:eastAsia="宋体" w:hAnsi="Times New Roman" w:cs="Times New Roman" w:hint="eastAsia"/>
          <w:b/>
          <w:bCs/>
          <w:sz w:val="24"/>
          <w:szCs w:val="24"/>
        </w:rPr>
        <w:t>个减益</w:t>
      </w:r>
      <w:r w:rsidR="008F7F3B">
        <w:rPr>
          <w:rFonts w:ascii="Times New Roman" w:eastAsia="宋体" w:hAnsi="Times New Roman" w:cs="Times New Roman" w:hint="eastAsia"/>
          <w:sz w:val="24"/>
          <w:szCs w:val="24"/>
        </w:rPr>
        <w:t>并</w:t>
      </w:r>
      <w:r w:rsidR="008F7F3B" w:rsidRPr="008F7F3B">
        <w:rPr>
          <w:rFonts w:ascii="Times New Roman" w:eastAsia="宋体" w:hAnsi="Times New Roman" w:cs="Times New Roman" w:hint="eastAsia"/>
          <w:b/>
          <w:bCs/>
          <w:sz w:val="24"/>
          <w:szCs w:val="24"/>
        </w:rPr>
        <w:t>赋予强效</w:t>
      </w:r>
      <w:r w:rsidR="008F7F3B" w:rsidRPr="008F7F3B">
        <w:rPr>
          <w:rFonts w:ascii="Times New Roman" w:eastAsia="宋体" w:hAnsi="Times New Roman" w:cs="Times New Roman"/>
          <w:b/>
          <w:bCs/>
          <w:sz w:val="24"/>
          <w:szCs w:val="24"/>
        </w:rPr>
        <w:t>护盾</w:t>
      </w:r>
      <w:r w:rsidR="008F7F3B" w:rsidRPr="008F7F3B">
        <w:rPr>
          <w:rFonts w:ascii="Times New Roman" w:eastAsia="宋体" w:hAnsi="Times New Roman" w:cs="Times New Roman"/>
          <w:b/>
          <w:bCs/>
          <w:sz w:val="24"/>
          <w:szCs w:val="24"/>
        </w:rPr>
        <w:t>2</w:t>
      </w:r>
      <w:r w:rsidR="008F7F3B" w:rsidRPr="00E15DC5">
        <w:rPr>
          <w:rFonts w:ascii="Times New Roman" w:eastAsia="宋体" w:hAnsi="Times New Roman" w:cs="Times New Roman"/>
          <w:sz w:val="24"/>
          <w:szCs w:val="24"/>
        </w:rPr>
        <w:t>回合</w:t>
      </w:r>
      <w:r w:rsidR="008F7F3B">
        <w:rPr>
          <w:rFonts w:ascii="Times New Roman" w:eastAsia="宋体" w:hAnsi="Times New Roman" w:cs="Times New Roman" w:hint="eastAsia"/>
          <w:sz w:val="24"/>
          <w:szCs w:val="24"/>
        </w:rPr>
        <w:t>，</w:t>
      </w:r>
      <w:r w:rsidR="008F7F3B" w:rsidRPr="008F7F3B">
        <w:rPr>
          <w:rFonts w:ascii="Times New Roman" w:eastAsia="宋体" w:hAnsi="Times New Roman" w:cs="Times New Roman" w:hint="eastAsia"/>
          <w:b/>
          <w:bCs/>
          <w:sz w:val="24"/>
          <w:szCs w:val="24"/>
        </w:rPr>
        <w:t>我方全场</w:t>
      </w:r>
      <w:r w:rsidRPr="008F7F3B">
        <w:rPr>
          <w:rFonts w:ascii="Times New Roman" w:eastAsia="宋体" w:hAnsi="Times New Roman" w:cs="Times New Roman"/>
          <w:b/>
          <w:bCs/>
          <w:sz w:val="24"/>
          <w:szCs w:val="24"/>
        </w:rPr>
        <w:t>有强效护盾</w:t>
      </w:r>
      <w:r w:rsidRPr="00E15DC5">
        <w:rPr>
          <w:rFonts w:ascii="Times New Roman" w:eastAsia="宋体" w:hAnsi="Times New Roman" w:cs="Times New Roman"/>
          <w:sz w:val="24"/>
          <w:szCs w:val="24"/>
        </w:rPr>
        <w:t>时</w:t>
      </w:r>
      <w:r w:rsidRPr="008F7F3B">
        <w:rPr>
          <w:rFonts w:ascii="Times New Roman" w:eastAsia="宋体" w:hAnsi="Times New Roman" w:cs="Times New Roman"/>
          <w:b/>
          <w:bCs/>
          <w:sz w:val="24"/>
          <w:szCs w:val="24"/>
        </w:rPr>
        <w:t>伤害提升</w:t>
      </w:r>
      <w:r w:rsidRPr="008F7F3B">
        <w:rPr>
          <w:rFonts w:ascii="Times New Roman" w:eastAsia="宋体" w:hAnsi="Times New Roman" w:cs="Times New Roman"/>
          <w:b/>
          <w:bCs/>
          <w:color w:val="EE0000"/>
          <w:sz w:val="24"/>
          <w:szCs w:val="24"/>
        </w:rPr>
        <w:t>200%</w:t>
      </w:r>
      <w:r w:rsidR="008F7F3B">
        <w:rPr>
          <w:rFonts w:ascii="Times New Roman" w:eastAsia="宋体" w:hAnsi="Times New Roman" w:cs="Times New Roman" w:hint="eastAsia"/>
          <w:sz w:val="24"/>
          <w:szCs w:val="24"/>
        </w:rPr>
        <w:t>，</w:t>
      </w:r>
      <w:r w:rsidR="008F7F3B" w:rsidRPr="008F7F3B">
        <w:rPr>
          <w:rFonts w:ascii="Times New Roman" w:eastAsia="宋体" w:hAnsi="Times New Roman" w:cs="Times New Roman" w:hint="eastAsia"/>
          <w:b/>
          <w:bCs/>
          <w:sz w:val="24"/>
          <w:szCs w:val="24"/>
        </w:rPr>
        <w:t>可继承</w:t>
      </w:r>
      <w:r w:rsidR="008F7F3B">
        <w:rPr>
          <w:rFonts w:ascii="Times New Roman" w:eastAsia="宋体" w:hAnsi="Times New Roman" w:cs="Times New Roman" w:hint="eastAsia"/>
          <w:sz w:val="24"/>
          <w:szCs w:val="24"/>
        </w:rPr>
        <w:t>，</w:t>
      </w:r>
      <w:r w:rsidR="008F7F3B" w:rsidRPr="008F7F3B">
        <w:rPr>
          <w:rFonts w:ascii="Times New Roman" w:eastAsia="宋体" w:hAnsi="Times New Roman" w:cs="Times New Roman" w:hint="eastAsia"/>
          <w:b/>
          <w:bCs/>
          <w:color w:val="EE0000"/>
          <w:sz w:val="24"/>
          <w:szCs w:val="24"/>
        </w:rPr>
        <w:t>8</w:t>
      </w:r>
      <w:r w:rsidR="008F7F3B">
        <w:rPr>
          <w:rFonts w:ascii="Times New Roman" w:eastAsia="宋体" w:hAnsi="Times New Roman" w:cs="Times New Roman" w:hint="eastAsia"/>
          <w:sz w:val="24"/>
          <w:szCs w:val="24"/>
        </w:rPr>
        <w:t>回合</w:t>
      </w:r>
      <w:r w:rsidRPr="00E15DC5">
        <w:rPr>
          <w:rFonts w:ascii="Times New Roman" w:eastAsia="宋体" w:hAnsi="Times New Roman" w:cs="Times New Roman"/>
          <w:sz w:val="24"/>
          <w:szCs w:val="24"/>
        </w:rPr>
        <w:t>；</w:t>
      </w:r>
      <w:r w:rsidR="008F7F3B">
        <w:rPr>
          <w:rFonts w:ascii="Times New Roman" w:eastAsia="宋体" w:hAnsi="Times New Roman" w:cs="Times New Roman" w:hint="eastAsia"/>
          <w:sz w:val="24"/>
          <w:szCs w:val="24"/>
        </w:rPr>
        <w:t>使敌方</w:t>
      </w:r>
      <w:r w:rsidRPr="008F7F3B">
        <w:rPr>
          <w:rFonts w:ascii="Times New Roman" w:eastAsia="宋体" w:hAnsi="Times New Roman" w:cs="Times New Roman"/>
          <w:b/>
          <w:bCs/>
          <w:sz w:val="24"/>
          <w:szCs w:val="24"/>
        </w:rPr>
        <w:t>全属性</w:t>
      </w:r>
      <w:r w:rsidR="008F7F3B">
        <w:rPr>
          <w:rFonts w:ascii="Times New Roman" w:eastAsia="宋体" w:hAnsi="Times New Roman" w:cs="Times New Roman" w:hint="eastAsia"/>
          <w:b/>
          <w:bCs/>
          <w:sz w:val="24"/>
          <w:szCs w:val="24"/>
        </w:rPr>
        <w:t>数值</w:t>
      </w:r>
      <w:r w:rsidRPr="008F7F3B">
        <w:rPr>
          <w:rFonts w:ascii="Times New Roman" w:eastAsia="宋体" w:hAnsi="Times New Roman" w:cs="Times New Roman"/>
          <w:b/>
          <w:bCs/>
          <w:sz w:val="24"/>
          <w:szCs w:val="24"/>
        </w:rPr>
        <w:t>降低</w:t>
      </w:r>
      <w:r w:rsidR="008F7F3B" w:rsidRPr="008F7F3B">
        <w:rPr>
          <w:rFonts w:ascii="Times New Roman" w:eastAsia="宋体" w:hAnsi="Times New Roman" w:cs="Times New Roman" w:hint="eastAsia"/>
          <w:b/>
          <w:bCs/>
          <w:color w:val="EE0000"/>
          <w:sz w:val="24"/>
          <w:szCs w:val="24"/>
        </w:rPr>
        <w:t>25%</w:t>
      </w:r>
      <w:r w:rsidR="008F7F3B" w:rsidRPr="008F7F3B">
        <w:rPr>
          <w:rFonts w:ascii="Times New Roman" w:eastAsia="宋体" w:hAnsi="Times New Roman" w:cs="Times New Roman"/>
          <w:b/>
          <w:bCs/>
          <w:sz w:val="24"/>
          <w:szCs w:val="24"/>
        </w:rPr>
        <w:t>×</w:t>
      </w:r>
      <w:r w:rsidR="008F7F3B">
        <w:rPr>
          <w:rFonts w:ascii="Times New Roman" w:eastAsia="宋体" w:hAnsi="Times New Roman" w:cs="Times New Roman" w:hint="eastAsia"/>
          <w:b/>
          <w:bCs/>
          <w:sz w:val="24"/>
          <w:szCs w:val="24"/>
        </w:rPr>
        <w:t>我方持有强效护盾亚比数</w:t>
      </w:r>
      <w:r w:rsidR="008F7F3B">
        <w:rPr>
          <w:rFonts w:ascii="Times New Roman" w:eastAsia="宋体" w:hAnsi="Times New Roman" w:cs="Times New Roman" w:hint="eastAsia"/>
          <w:sz w:val="24"/>
          <w:szCs w:val="24"/>
        </w:rPr>
        <w:t>，</w:t>
      </w:r>
      <w:r w:rsidRPr="008F7F3B">
        <w:rPr>
          <w:rFonts w:ascii="Times New Roman" w:eastAsia="宋体" w:hAnsi="Times New Roman" w:cs="Times New Roman"/>
          <w:b/>
          <w:bCs/>
          <w:color w:val="EE0000"/>
          <w:sz w:val="24"/>
          <w:szCs w:val="24"/>
        </w:rPr>
        <w:t>8</w:t>
      </w:r>
      <w:r w:rsidRPr="00E15DC5">
        <w:rPr>
          <w:rFonts w:ascii="Times New Roman" w:eastAsia="宋体" w:hAnsi="Times New Roman" w:cs="Times New Roman"/>
          <w:sz w:val="24"/>
          <w:szCs w:val="24"/>
        </w:rPr>
        <w:t>回合</w:t>
      </w:r>
      <w:r w:rsidR="008F7F3B">
        <w:rPr>
          <w:rFonts w:ascii="Times New Roman" w:eastAsia="宋体" w:hAnsi="Times New Roman" w:cs="Times New Roman" w:hint="eastAsia"/>
          <w:sz w:val="24"/>
          <w:szCs w:val="24"/>
        </w:rPr>
        <w:t>。小技能赋予友方</w:t>
      </w:r>
      <w:r w:rsidR="008F7F3B" w:rsidRPr="008F7F3B">
        <w:rPr>
          <w:rFonts w:ascii="Times New Roman" w:eastAsia="宋体" w:hAnsi="Times New Roman" w:cs="Times New Roman" w:hint="eastAsia"/>
          <w:b/>
          <w:bCs/>
          <w:sz w:val="24"/>
          <w:szCs w:val="24"/>
        </w:rPr>
        <w:t>威力提升</w:t>
      </w:r>
      <w:r w:rsidR="008F7F3B" w:rsidRPr="008F7F3B">
        <w:rPr>
          <w:rFonts w:ascii="Times New Roman" w:eastAsia="宋体" w:hAnsi="Times New Roman" w:cs="Times New Roman" w:hint="eastAsia"/>
          <w:b/>
          <w:bCs/>
          <w:sz w:val="24"/>
          <w:szCs w:val="24"/>
        </w:rPr>
        <w:t>37.5%</w:t>
      </w:r>
      <w:r w:rsidR="008F7F3B">
        <w:rPr>
          <w:rFonts w:ascii="Times New Roman" w:eastAsia="宋体" w:hAnsi="Times New Roman" w:cs="Times New Roman" w:hint="eastAsia"/>
          <w:sz w:val="24"/>
          <w:szCs w:val="24"/>
        </w:rPr>
        <w:t>，</w:t>
      </w:r>
      <w:r w:rsidR="008F7F3B" w:rsidRPr="008F7F3B">
        <w:rPr>
          <w:rFonts w:ascii="Times New Roman" w:eastAsia="宋体" w:hAnsi="Times New Roman" w:cs="Times New Roman" w:hint="eastAsia"/>
          <w:b/>
          <w:bCs/>
          <w:sz w:val="24"/>
          <w:szCs w:val="24"/>
        </w:rPr>
        <w:t>2</w:t>
      </w:r>
      <w:r w:rsidR="008F7F3B">
        <w:rPr>
          <w:rFonts w:ascii="Times New Roman" w:eastAsia="宋体" w:hAnsi="Times New Roman" w:cs="Times New Roman" w:hint="eastAsia"/>
          <w:sz w:val="24"/>
          <w:szCs w:val="24"/>
        </w:rPr>
        <w:t>回合。</w:t>
      </w:r>
      <w:r w:rsidR="008F7F3B" w:rsidRPr="009E2B2E">
        <w:rPr>
          <w:rFonts w:ascii="Times New Roman" w:eastAsia="宋体" w:hAnsi="Times New Roman" w:cs="Times New Roman" w:hint="eastAsia"/>
          <w:b/>
          <w:bCs/>
          <w:sz w:val="24"/>
          <w:szCs w:val="24"/>
        </w:rPr>
        <w:t>体系最常用</w:t>
      </w:r>
      <w:r w:rsidR="008F7F3B">
        <w:rPr>
          <w:rFonts w:ascii="Times New Roman" w:eastAsia="宋体" w:hAnsi="Times New Roman" w:cs="Times New Roman" w:hint="eastAsia"/>
          <w:sz w:val="24"/>
          <w:szCs w:val="24"/>
        </w:rPr>
        <w:t>，需</w:t>
      </w:r>
      <w:r w:rsidR="008F7F3B" w:rsidRPr="009E2B2E">
        <w:rPr>
          <w:rFonts w:ascii="Times New Roman" w:eastAsia="宋体" w:hAnsi="Times New Roman" w:cs="Times New Roman" w:hint="eastAsia"/>
          <w:b/>
          <w:bCs/>
          <w:sz w:val="24"/>
          <w:szCs w:val="24"/>
        </w:rPr>
        <w:t>22</w:t>
      </w:r>
      <w:r w:rsidR="009E2B2E" w:rsidRPr="009E2B2E">
        <w:rPr>
          <w:rFonts w:ascii="Times New Roman" w:eastAsia="宋体" w:hAnsi="Times New Roman" w:cs="Times New Roman" w:hint="eastAsia"/>
          <w:b/>
          <w:bCs/>
          <w:sz w:val="24"/>
          <w:szCs w:val="24"/>
        </w:rPr>
        <w:t>5</w:t>
      </w:r>
      <w:r w:rsidR="008F7F3B" w:rsidRPr="009E2B2E">
        <w:rPr>
          <w:rFonts w:ascii="Times New Roman" w:eastAsia="宋体" w:hAnsi="Times New Roman" w:cs="Times New Roman" w:hint="eastAsia"/>
          <w:b/>
          <w:bCs/>
          <w:sz w:val="24"/>
          <w:szCs w:val="24"/>
        </w:rPr>
        <w:t>00</w:t>
      </w:r>
      <w:r w:rsidR="008F7F3B" w:rsidRPr="009E2B2E">
        <w:rPr>
          <w:rFonts w:ascii="Times New Roman" w:eastAsia="宋体" w:hAnsi="Times New Roman" w:cs="Times New Roman" w:hint="eastAsia"/>
          <w:b/>
          <w:bCs/>
          <w:sz w:val="24"/>
          <w:szCs w:val="24"/>
        </w:rPr>
        <w:t>普攻</w:t>
      </w:r>
      <w:r w:rsidR="008F7F3B">
        <w:rPr>
          <w:rFonts w:ascii="Times New Roman" w:eastAsia="宋体" w:hAnsi="Times New Roman" w:cs="Times New Roman" w:hint="eastAsia"/>
          <w:sz w:val="24"/>
          <w:szCs w:val="24"/>
        </w:rPr>
        <w:t>使</w:t>
      </w:r>
      <w:r w:rsidR="008F7F3B" w:rsidRPr="009E2B2E">
        <w:rPr>
          <w:rFonts w:ascii="Times New Roman" w:eastAsia="宋体" w:hAnsi="Times New Roman" w:cs="Times New Roman" w:hint="eastAsia"/>
          <w:b/>
          <w:bCs/>
          <w:sz w:val="24"/>
          <w:szCs w:val="24"/>
        </w:rPr>
        <w:t>buff</w:t>
      </w:r>
      <w:r w:rsidR="008F7F3B" w:rsidRPr="009E2B2E">
        <w:rPr>
          <w:rFonts w:ascii="Times New Roman" w:eastAsia="宋体" w:hAnsi="Times New Roman" w:cs="Times New Roman" w:hint="eastAsia"/>
          <w:b/>
          <w:bCs/>
          <w:sz w:val="24"/>
          <w:szCs w:val="24"/>
        </w:rPr>
        <w:t>最大化</w:t>
      </w:r>
      <w:r w:rsidR="009E2B2E">
        <w:rPr>
          <w:rFonts w:ascii="Times New Roman" w:eastAsia="宋体" w:hAnsi="Times New Roman" w:cs="Times New Roman" w:hint="eastAsia"/>
          <w:sz w:val="24"/>
          <w:szCs w:val="24"/>
        </w:rPr>
        <w:t>。</w:t>
      </w:r>
    </w:p>
    <w:p w14:paraId="622BEAAE" w14:textId="55E08714" w:rsidR="009E2B2E" w:rsidRPr="009E2B2E" w:rsidRDefault="009E2B2E" w:rsidP="009E2B2E">
      <w:pPr>
        <w:widowControl w:val="0"/>
        <w:rPr>
          <w:rFonts w:ascii="Times New Roman" w:eastAsia="宋体" w:hAnsi="Times New Roman" w:cs="Times New Roman"/>
          <w:sz w:val="24"/>
          <w:szCs w:val="24"/>
        </w:rPr>
      </w:pPr>
      <w:r w:rsidRPr="009E2B2E">
        <w:rPr>
          <w:rFonts w:ascii="Times New Roman" w:eastAsia="宋体" w:hAnsi="Times New Roman" w:cs="Times New Roman"/>
          <w:b/>
          <w:bCs/>
          <w:sz w:val="24"/>
          <w:szCs w:val="24"/>
        </w:rPr>
        <w:t>次元守护</w:t>
      </w:r>
      <w:r w:rsidRPr="009E2B2E">
        <w:rPr>
          <w:rFonts w:ascii="Times New Roman" w:eastAsia="宋体" w:hAnsi="Times New Roman" w:cs="Times New Roman"/>
          <w:b/>
          <w:bCs/>
          <w:sz w:val="24"/>
          <w:szCs w:val="24"/>
        </w:rPr>
        <w:t>-</w:t>
      </w:r>
      <w:r w:rsidRPr="009E2B2E">
        <w:rPr>
          <w:rFonts w:ascii="Times New Roman" w:eastAsia="宋体" w:hAnsi="Times New Roman" w:cs="Times New Roman"/>
          <w:b/>
          <w:bCs/>
          <w:sz w:val="24"/>
          <w:szCs w:val="24"/>
        </w:rPr>
        <w:t>伊撒尔</w:t>
      </w:r>
      <w:r w:rsidRPr="009E2B2E">
        <w:rPr>
          <w:rFonts w:ascii="Times New Roman" w:eastAsia="宋体" w:hAnsi="Times New Roman" w:cs="Times New Roman" w:hint="eastAsia"/>
          <w:b/>
          <w:bCs/>
          <w:sz w:val="24"/>
          <w:szCs w:val="24"/>
        </w:rPr>
        <w:t>（非自爆，</w:t>
      </w:r>
      <w:r>
        <w:rPr>
          <w:rFonts w:ascii="Times New Roman" w:eastAsia="宋体" w:hAnsi="Times New Roman" w:cs="Times New Roman" w:hint="eastAsia"/>
          <w:b/>
          <w:bCs/>
          <w:sz w:val="24"/>
          <w:szCs w:val="24"/>
        </w:rPr>
        <w:t>可作为通用</w:t>
      </w:r>
      <w:r w:rsidRPr="009E2B2E">
        <w:rPr>
          <w:rFonts w:ascii="Times New Roman" w:eastAsia="宋体" w:hAnsi="Times New Roman" w:cs="Times New Roman" w:hint="eastAsia"/>
          <w:b/>
          <w:bCs/>
          <w:sz w:val="24"/>
          <w:szCs w:val="24"/>
        </w:rPr>
        <w:t>辅助）</w:t>
      </w:r>
      <w:r w:rsidRPr="009E2B2E">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强效护盾、</w:t>
      </w:r>
      <w:r w:rsidRPr="009E2B2E">
        <w:rPr>
          <w:rFonts w:ascii="Times New Roman" w:eastAsia="宋体" w:hAnsi="Times New Roman" w:cs="Times New Roman" w:hint="eastAsia"/>
          <w:b/>
          <w:bCs/>
          <w:sz w:val="24"/>
          <w:szCs w:val="24"/>
        </w:rPr>
        <w:t>增伤、</w:t>
      </w:r>
      <w:r>
        <w:rPr>
          <w:rFonts w:ascii="Times New Roman" w:eastAsia="宋体" w:hAnsi="Times New Roman" w:cs="Times New Roman" w:hint="eastAsia"/>
          <w:b/>
          <w:bCs/>
          <w:sz w:val="24"/>
          <w:szCs w:val="24"/>
        </w:rPr>
        <w:t>普攻提升</w:t>
      </w:r>
    </w:p>
    <w:p w14:paraId="69D8CC8F" w14:textId="72BEAC31" w:rsidR="009E2B2E" w:rsidRDefault="009E2B2E" w:rsidP="009E2B2E">
      <w:pPr>
        <w:widowControl w:val="0"/>
        <w:rPr>
          <w:rFonts w:ascii="Times New Roman" w:eastAsia="宋体" w:hAnsi="Times New Roman" w:cs="Times New Roman"/>
          <w:sz w:val="24"/>
          <w:szCs w:val="24"/>
        </w:rPr>
      </w:pPr>
      <w:r w:rsidRPr="009E2B2E">
        <w:rPr>
          <w:rFonts w:ascii="Times New Roman" w:eastAsia="宋体" w:hAnsi="Times New Roman" w:cs="Times New Roman" w:hint="eastAsia"/>
          <w:b/>
          <w:bCs/>
          <w:sz w:val="24"/>
          <w:szCs w:val="24"/>
        </w:rPr>
        <w:t>上场</w:t>
      </w:r>
      <w:r>
        <w:rPr>
          <w:rFonts w:ascii="Times New Roman" w:eastAsia="宋体" w:hAnsi="Times New Roman" w:cs="Times New Roman" w:hint="eastAsia"/>
          <w:sz w:val="24"/>
          <w:szCs w:val="24"/>
        </w:rPr>
        <w:t>赋予</w:t>
      </w:r>
      <w:r w:rsidRPr="009E2B2E">
        <w:rPr>
          <w:rFonts w:ascii="Times New Roman" w:eastAsia="宋体" w:hAnsi="Times New Roman" w:cs="Times New Roman" w:hint="eastAsia"/>
          <w:b/>
          <w:bCs/>
          <w:sz w:val="24"/>
          <w:szCs w:val="24"/>
        </w:rPr>
        <w:t>我方全场有强效护盾</w:t>
      </w:r>
      <w:r>
        <w:rPr>
          <w:rFonts w:ascii="Times New Roman" w:eastAsia="宋体" w:hAnsi="Times New Roman" w:cs="Times New Roman" w:hint="eastAsia"/>
          <w:sz w:val="24"/>
          <w:szCs w:val="24"/>
        </w:rPr>
        <w:t>时</w:t>
      </w:r>
      <w:r w:rsidRPr="009E2B2E">
        <w:rPr>
          <w:rFonts w:ascii="Times New Roman" w:eastAsia="宋体" w:hAnsi="Times New Roman" w:cs="Times New Roman" w:hint="eastAsia"/>
          <w:b/>
          <w:bCs/>
          <w:sz w:val="24"/>
          <w:szCs w:val="24"/>
        </w:rPr>
        <w:t>伤害</w:t>
      </w:r>
      <w:r>
        <w:rPr>
          <w:rFonts w:ascii="Times New Roman" w:eastAsia="宋体" w:hAnsi="Times New Roman" w:cs="Times New Roman" w:hint="eastAsia"/>
          <w:b/>
          <w:bCs/>
          <w:sz w:val="24"/>
          <w:szCs w:val="24"/>
        </w:rPr>
        <w:t>和</w:t>
      </w:r>
      <w:r w:rsidRPr="009E2B2E">
        <w:rPr>
          <w:rFonts w:ascii="Times New Roman" w:eastAsia="宋体" w:hAnsi="Times New Roman" w:cs="Times New Roman" w:hint="eastAsia"/>
          <w:b/>
          <w:bCs/>
          <w:sz w:val="24"/>
          <w:szCs w:val="24"/>
        </w:rPr>
        <w:t>普攻能力</w:t>
      </w:r>
      <w:r>
        <w:rPr>
          <w:rFonts w:ascii="Times New Roman" w:eastAsia="宋体" w:hAnsi="Times New Roman" w:cs="Times New Roman" w:hint="eastAsia"/>
          <w:b/>
          <w:bCs/>
          <w:sz w:val="24"/>
          <w:szCs w:val="24"/>
        </w:rPr>
        <w:t>值提升</w:t>
      </w:r>
      <w:r w:rsidRPr="009E2B2E">
        <w:rPr>
          <w:rFonts w:ascii="Times New Roman" w:eastAsia="宋体" w:hAnsi="Times New Roman" w:cs="Times New Roman"/>
          <w:b/>
          <w:bCs/>
          <w:color w:val="EE0000"/>
          <w:sz w:val="24"/>
          <w:szCs w:val="24"/>
        </w:rPr>
        <w:t>100%</w:t>
      </w:r>
      <w:r>
        <w:rPr>
          <w:rFonts w:ascii="Times New Roman" w:eastAsia="宋体" w:hAnsi="Times New Roman" w:cs="Times New Roman" w:hint="eastAsia"/>
          <w:b/>
          <w:bCs/>
          <w:color w:val="EE0000"/>
          <w:sz w:val="24"/>
          <w:szCs w:val="24"/>
        </w:rPr>
        <w:t>/</w:t>
      </w:r>
      <w:r w:rsidRPr="009E2B2E">
        <w:rPr>
          <w:rFonts w:ascii="Times New Roman" w:eastAsia="宋体" w:hAnsi="Times New Roman" w:cs="Times New Roman" w:hint="eastAsia"/>
          <w:b/>
          <w:bCs/>
          <w:color w:val="00B0F0"/>
          <w:sz w:val="24"/>
          <w:szCs w:val="24"/>
        </w:rPr>
        <w:t>50%</w:t>
      </w:r>
      <w:r w:rsidRPr="009E2B2E">
        <w:rPr>
          <w:rFonts w:ascii="Times New Roman" w:eastAsia="宋体" w:hAnsi="Times New Roman" w:cs="Times New Roman"/>
          <w:sz w:val="24"/>
          <w:szCs w:val="24"/>
        </w:rPr>
        <w:t>，</w:t>
      </w:r>
      <w:r w:rsidRPr="009E2B2E">
        <w:rPr>
          <w:rFonts w:ascii="Times New Roman" w:eastAsia="宋体" w:hAnsi="Times New Roman" w:cs="Times New Roman" w:hint="eastAsia"/>
          <w:b/>
          <w:bCs/>
          <w:sz w:val="24"/>
          <w:szCs w:val="24"/>
        </w:rPr>
        <w:t>可继承</w:t>
      </w:r>
      <w:r>
        <w:rPr>
          <w:rFonts w:ascii="Times New Roman" w:eastAsia="宋体" w:hAnsi="Times New Roman" w:cs="Times New Roman" w:hint="eastAsia"/>
          <w:sz w:val="24"/>
          <w:szCs w:val="24"/>
        </w:rPr>
        <w:t>，</w:t>
      </w:r>
      <w:r w:rsidRPr="009E2B2E">
        <w:rPr>
          <w:rFonts w:ascii="Times New Roman" w:eastAsia="宋体" w:hAnsi="Times New Roman" w:cs="Times New Roman"/>
          <w:b/>
          <w:bCs/>
          <w:color w:val="EE0000"/>
          <w:sz w:val="24"/>
          <w:szCs w:val="24"/>
        </w:rPr>
        <w:t>8</w:t>
      </w:r>
      <w:r w:rsidRPr="009E2B2E">
        <w:rPr>
          <w:rFonts w:ascii="Times New Roman" w:eastAsia="宋体" w:hAnsi="Times New Roman" w:cs="Times New Roman"/>
          <w:sz w:val="24"/>
          <w:szCs w:val="24"/>
        </w:rPr>
        <w:t>回合</w:t>
      </w:r>
      <w:r>
        <w:rPr>
          <w:rFonts w:ascii="Times New Roman" w:eastAsia="宋体" w:hAnsi="Times New Roman" w:cs="Times New Roman" w:hint="eastAsia"/>
          <w:sz w:val="24"/>
          <w:szCs w:val="24"/>
        </w:rPr>
        <w:t>。</w:t>
      </w:r>
      <w:r w:rsidRPr="009E2B2E">
        <w:rPr>
          <w:rFonts w:ascii="Times New Roman" w:eastAsia="宋体" w:hAnsi="Times New Roman" w:cs="Times New Roman" w:hint="eastAsia"/>
          <w:b/>
          <w:bCs/>
          <w:sz w:val="24"/>
          <w:szCs w:val="24"/>
        </w:rPr>
        <w:t>自身每回合首次攻击命中</w:t>
      </w:r>
      <w:r w:rsidRPr="009E2B2E">
        <w:rPr>
          <w:rFonts w:ascii="Times New Roman" w:eastAsia="宋体" w:hAnsi="Times New Roman" w:cs="Times New Roman" w:hint="eastAsia"/>
          <w:sz w:val="24"/>
          <w:szCs w:val="24"/>
        </w:rPr>
        <w:t>时扣除目标体力</w:t>
      </w:r>
      <w:r w:rsidRPr="009E2B2E">
        <w:rPr>
          <w:rFonts w:ascii="Times New Roman" w:eastAsia="宋体" w:hAnsi="Times New Roman" w:cs="Times New Roman"/>
          <w:sz w:val="24"/>
          <w:szCs w:val="24"/>
        </w:rPr>
        <w:t>转换为</w:t>
      </w:r>
      <w:r w:rsidRPr="009E2B2E">
        <w:rPr>
          <w:rFonts w:ascii="Times New Roman" w:eastAsia="宋体" w:hAnsi="Times New Roman" w:cs="Times New Roman"/>
          <w:b/>
          <w:bCs/>
          <w:sz w:val="24"/>
          <w:szCs w:val="24"/>
        </w:rPr>
        <w:t>我方</w:t>
      </w:r>
      <w:r w:rsidRPr="009E2B2E">
        <w:rPr>
          <w:rFonts w:ascii="Times New Roman" w:eastAsia="宋体" w:hAnsi="Times New Roman" w:cs="Times New Roman" w:hint="eastAsia"/>
          <w:b/>
          <w:bCs/>
          <w:sz w:val="24"/>
          <w:szCs w:val="24"/>
        </w:rPr>
        <w:t>全场</w:t>
      </w:r>
      <w:r w:rsidRPr="009E2B2E">
        <w:rPr>
          <w:rFonts w:ascii="Times New Roman" w:eastAsia="宋体" w:hAnsi="Times New Roman" w:cs="Times New Roman"/>
          <w:b/>
          <w:bCs/>
          <w:sz w:val="24"/>
          <w:szCs w:val="24"/>
        </w:rPr>
        <w:t>强效护盾</w:t>
      </w:r>
      <w:r w:rsidRPr="009E2B2E">
        <w:rPr>
          <w:rFonts w:ascii="Times New Roman" w:eastAsia="宋体" w:hAnsi="Times New Roman" w:cs="Times New Roman"/>
          <w:sz w:val="24"/>
          <w:szCs w:val="24"/>
        </w:rPr>
        <w:t>，持续</w:t>
      </w:r>
      <w:r w:rsidRPr="009E2B2E">
        <w:rPr>
          <w:rFonts w:ascii="Times New Roman" w:eastAsia="宋体" w:hAnsi="Times New Roman" w:cs="Times New Roman"/>
          <w:b/>
          <w:bCs/>
          <w:sz w:val="24"/>
          <w:szCs w:val="24"/>
        </w:rPr>
        <w:t>2</w:t>
      </w:r>
      <w:r w:rsidRPr="009E2B2E">
        <w:rPr>
          <w:rFonts w:ascii="Times New Roman" w:eastAsia="宋体" w:hAnsi="Times New Roman" w:cs="Times New Roman"/>
          <w:sz w:val="24"/>
          <w:szCs w:val="24"/>
        </w:rPr>
        <w:t>回合。</w:t>
      </w:r>
      <w:r>
        <w:rPr>
          <w:rFonts w:ascii="Times New Roman" w:eastAsia="宋体" w:hAnsi="Times New Roman" w:cs="Times New Roman" w:hint="eastAsia"/>
          <w:sz w:val="24"/>
          <w:szCs w:val="24"/>
        </w:rPr>
        <w:t>可作为</w:t>
      </w:r>
      <w:r w:rsidRPr="009E2B2E">
        <w:rPr>
          <w:rFonts w:ascii="Times New Roman" w:eastAsia="宋体" w:hAnsi="Times New Roman" w:cs="Times New Roman" w:hint="eastAsia"/>
          <w:b/>
          <w:bCs/>
          <w:sz w:val="24"/>
          <w:szCs w:val="24"/>
        </w:rPr>
        <w:t>普攻通用辅助</w:t>
      </w:r>
      <w:r>
        <w:rPr>
          <w:rFonts w:ascii="Times New Roman" w:eastAsia="宋体" w:hAnsi="Times New Roman" w:cs="Times New Roman" w:hint="eastAsia"/>
          <w:sz w:val="24"/>
          <w:szCs w:val="24"/>
        </w:rPr>
        <w:t>/</w:t>
      </w:r>
      <w:r>
        <w:rPr>
          <w:rFonts w:ascii="Times New Roman" w:eastAsia="宋体" w:hAnsi="Times New Roman" w:cs="Times New Roman" w:hint="eastAsia"/>
          <w:b/>
          <w:bCs/>
          <w:sz w:val="24"/>
          <w:szCs w:val="24"/>
        </w:rPr>
        <w:t>中等</w:t>
      </w:r>
      <w:r w:rsidRPr="009E2B2E">
        <w:rPr>
          <w:rFonts w:ascii="Times New Roman" w:eastAsia="宋体" w:hAnsi="Times New Roman" w:cs="Times New Roman" w:hint="eastAsia"/>
          <w:b/>
          <w:bCs/>
          <w:sz w:val="24"/>
          <w:szCs w:val="24"/>
        </w:rPr>
        <w:t>数值打手</w:t>
      </w:r>
      <w:r>
        <w:rPr>
          <w:rFonts w:ascii="Times New Roman" w:eastAsia="宋体" w:hAnsi="Times New Roman" w:cs="Times New Roman" w:hint="eastAsia"/>
          <w:sz w:val="24"/>
          <w:szCs w:val="24"/>
        </w:rPr>
        <w:t>。需</w:t>
      </w:r>
      <w:r w:rsidRPr="009E2B2E">
        <w:rPr>
          <w:rFonts w:ascii="Times New Roman" w:eastAsia="宋体" w:hAnsi="Times New Roman" w:cs="Times New Roman" w:hint="eastAsia"/>
          <w:b/>
          <w:bCs/>
          <w:sz w:val="24"/>
          <w:szCs w:val="24"/>
        </w:rPr>
        <w:t>22500</w:t>
      </w:r>
      <w:r w:rsidRPr="009E2B2E">
        <w:rPr>
          <w:rFonts w:ascii="Times New Roman" w:eastAsia="宋体" w:hAnsi="Times New Roman" w:cs="Times New Roman" w:hint="eastAsia"/>
          <w:b/>
          <w:bCs/>
          <w:sz w:val="24"/>
          <w:szCs w:val="24"/>
        </w:rPr>
        <w:t>普攻</w:t>
      </w:r>
      <w:r>
        <w:rPr>
          <w:rFonts w:ascii="Times New Roman" w:eastAsia="宋体" w:hAnsi="Times New Roman" w:cs="Times New Roman" w:hint="eastAsia"/>
          <w:sz w:val="24"/>
          <w:szCs w:val="24"/>
        </w:rPr>
        <w:t>使</w:t>
      </w:r>
      <w:r w:rsidRPr="009E2B2E">
        <w:rPr>
          <w:rFonts w:ascii="Times New Roman" w:eastAsia="宋体" w:hAnsi="Times New Roman" w:cs="Times New Roman" w:hint="eastAsia"/>
          <w:b/>
          <w:bCs/>
          <w:sz w:val="24"/>
          <w:szCs w:val="24"/>
        </w:rPr>
        <w:t>buff</w:t>
      </w:r>
      <w:r w:rsidRPr="009E2B2E">
        <w:rPr>
          <w:rFonts w:ascii="Times New Roman" w:eastAsia="宋体" w:hAnsi="Times New Roman" w:cs="Times New Roman" w:hint="eastAsia"/>
          <w:b/>
          <w:bCs/>
          <w:sz w:val="24"/>
          <w:szCs w:val="24"/>
        </w:rPr>
        <w:t>最大化</w:t>
      </w:r>
      <w:r>
        <w:rPr>
          <w:rFonts w:ascii="Times New Roman" w:eastAsia="宋体" w:hAnsi="Times New Roman" w:cs="Times New Roman" w:hint="eastAsia"/>
          <w:sz w:val="24"/>
          <w:szCs w:val="24"/>
        </w:rPr>
        <w:t>。</w:t>
      </w:r>
    </w:p>
    <w:p w14:paraId="7059E078" w14:textId="3BED839A" w:rsidR="009E2B2E" w:rsidRDefault="009E2B2E" w:rsidP="009E2B2E">
      <w:pPr>
        <w:widowControl w:val="0"/>
        <w:rPr>
          <w:rFonts w:ascii="Times New Roman" w:eastAsia="宋体" w:hAnsi="Times New Roman" w:cs="Times New Roman"/>
          <w:b/>
          <w:bCs/>
          <w:sz w:val="24"/>
          <w:szCs w:val="24"/>
        </w:rPr>
      </w:pPr>
      <w:r w:rsidRPr="009E2B2E">
        <w:rPr>
          <w:rFonts w:ascii="Times New Roman" w:eastAsia="宋体" w:hAnsi="Times New Roman" w:cs="Times New Roman" w:hint="eastAsia"/>
          <w:b/>
          <w:bCs/>
          <w:sz w:val="24"/>
          <w:szCs w:val="24"/>
        </w:rPr>
        <w:lastRenderedPageBreak/>
        <w:t>浮士德</w:t>
      </w:r>
      <w:r w:rsidRPr="009E2B2E">
        <w:rPr>
          <w:rFonts w:ascii="Times New Roman" w:eastAsia="宋体" w:hAnsi="Times New Roman" w:cs="Times New Roman" w:hint="eastAsia"/>
          <w:b/>
          <w:bCs/>
          <w:sz w:val="24"/>
          <w:szCs w:val="24"/>
        </w:rPr>
        <w:t>-</w:t>
      </w:r>
      <w:r w:rsidRPr="009E2B2E">
        <w:rPr>
          <w:rFonts w:ascii="Times New Roman" w:eastAsia="宋体" w:hAnsi="Times New Roman" w:cs="Times New Roman" w:hint="eastAsia"/>
          <w:b/>
          <w:bCs/>
          <w:sz w:val="24"/>
          <w:szCs w:val="24"/>
        </w:rPr>
        <w:t>归零者（非自爆，专用辅助</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清空光能</w:t>
      </w:r>
      <w:r w:rsidR="00360C61">
        <w:rPr>
          <w:rFonts w:ascii="Times New Roman" w:eastAsia="宋体" w:hAnsi="Times New Roman" w:cs="Times New Roman" w:hint="eastAsia"/>
          <w:b/>
          <w:bCs/>
          <w:sz w:val="24"/>
          <w:szCs w:val="24"/>
        </w:rPr>
        <w:t>、威力提升</w:t>
      </w:r>
    </w:p>
    <w:p w14:paraId="716C6EF9" w14:textId="52E3D557" w:rsidR="00360C61" w:rsidRPr="00E15DC5" w:rsidRDefault="00360C61" w:rsidP="009E2B2E">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替换上场时</w:t>
      </w:r>
      <w:r>
        <w:rPr>
          <w:rFonts w:ascii="Times New Roman" w:eastAsia="宋体" w:hAnsi="Times New Roman" w:cs="Times New Roman" w:hint="eastAsia"/>
          <w:sz w:val="24"/>
          <w:szCs w:val="24"/>
        </w:rPr>
        <w:t>清空对位光能；首次</w:t>
      </w:r>
      <w:r>
        <w:rPr>
          <w:rFonts w:ascii="Times New Roman" w:eastAsia="宋体" w:hAnsi="Times New Roman" w:cs="Times New Roman" w:hint="eastAsia"/>
          <w:b/>
          <w:bCs/>
          <w:sz w:val="24"/>
          <w:szCs w:val="24"/>
        </w:rPr>
        <w:t>离</w:t>
      </w:r>
      <w:r w:rsidRPr="00360C61">
        <w:rPr>
          <w:rFonts w:ascii="Times New Roman" w:eastAsia="宋体" w:hAnsi="Times New Roman" w:cs="Times New Roman" w:hint="eastAsia"/>
          <w:b/>
          <w:bCs/>
          <w:sz w:val="24"/>
          <w:szCs w:val="24"/>
        </w:rPr>
        <w:t>场</w:t>
      </w:r>
      <w:r>
        <w:rPr>
          <w:rFonts w:ascii="Times New Roman" w:eastAsia="宋体" w:hAnsi="Times New Roman" w:cs="Times New Roman" w:hint="eastAsia"/>
          <w:sz w:val="24"/>
          <w:szCs w:val="24"/>
        </w:rPr>
        <w:t>时赋予敌方全场</w:t>
      </w:r>
      <w:r w:rsidRPr="00360C61">
        <w:rPr>
          <w:rFonts w:ascii="Times New Roman" w:eastAsia="宋体" w:hAnsi="Times New Roman" w:cs="Times New Roman" w:hint="eastAsia"/>
          <w:b/>
          <w:bCs/>
          <w:color w:val="EE0000"/>
          <w:sz w:val="24"/>
          <w:szCs w:val="24"/>
        </w:rPr>
        <w:t>8</w:t>
      </w:r>
      <w:r>
        <w:rPr>
          <w:rFonts w:ascii="Times New Roman" w:eastAsia="宋体" w:hAnsi="Times New Roman" w:cs="Times New Roman" w:hint="eastAsia"/>
          <w:sz w:val="24"/>
          <w:szCs w:val="24"/>
        </w:rPr>
        <w:t>次受</w:t>
      </w:r>
      <w:r w:rsidRPr="00360C61">
        <w:rPr>
          <w:rFonts w:ascii="Times New Roman" w:eastAsia="宋体" w:hAnsi="Times New Roman" w:cs="Times New Roman" w:hint="eastAsia"/>
          <w:b/>
          <w:bCs/>
          <w:sz w:val="24"/>
          <w:szCs w:val="24"/>
        </w:rPr>
        <w:t>有强效护盾亚比</w:t>
      </w:r>
      <w:r>
        <w:rPr>
          <w:rFonts w:ascii="Times New Roman" w:eastAsia="宋体" w:hAnsi="Times New Roman" w:cs="Times New Roman" w:hint="eastAsia"/>
          <w:sz w:val="24"/>
          <w:szCs w:val="24"/>
        </w:rPr>
        <w:t>攻击时</w:t>
      </w:r>
      <w:r w:rsidRPr="00360C61">
        <w:rPr>
          <w:rFonts w:ascii="Times New Roman" w:eastAsia="宋体" w:hAnsi="Times New Roman" w:cs="Times New Roman" w:hint="eastAsia"/>
          <w:b/>
          <w:bCs/>
          <w:sz w:val="24"/>
          <w:szCs w:val="24"/>
        </w:rPr>
        <w:t>威力提升</w:t>
      </w:r>
      <w:r w:rsidRPr="00360C61">
        <w:rPr>
          <w:rFonts w:ascii="Times New Roman" w:eastAsia="宋体" w:hAnsi="Times New Roman" w:cs="Times New Roman" w:hint="eastAsia"/>
          <w:b/>
          <w:bCs/>
          <w:color w:val="EE0000"/>
          <w:sz w:val="24"/>
          <w:szCs w:val="24"/>
        </w:rPr>
        <w:t>120%</w:t>
      </w:r>
      <w:r>
        <w:rPr>
          <w:rFonts w:ascii="Times New Roman" w:eastAsia="宋体" w:hAnsi="Times New Roman" w:cs="Times New Roman" w:hint="eastAsia"/>
          <w:b/>
          <w:bCs/>
          <w:sz w:val="24"/>
          <w:szCs w:val="24"/>
        </w:rPr>
        <w:t>，</w:t>
      </w:r>
      <w:r w:rsidRPr="00360C61">
        <w:rPr>
          <w:rFonts w:ascii="Times New Roman" w:eastAsia="宋体" w:hAnsi="Times New Roman" w:cs="Times New Roman" w:hint="eastAsia"/>
          <w:b/>
          <w:bCs/>
          <w:color w:val="EE0000"/>
          <w:sz w:val="24"/>
          <w:szCs w:val="24"/>
        </w:rPr>
        <w:t>9</w:t>
      </w:r>
      <w:r>
        <w:rPr>
          <w:rFonts w:ascii="Times New Roman" w:eastAsia="宋体" w:hAnsi="Times New Roman" w:cs="Times New Roman" w:hint="eastAsia"/>
          <w:b/>
          <w:bCs/>
          <w:sz w:val="24"/>
          <w:szCs w:val="24"/>
        </w:rPr>
        <w:t>回合。可白嫖王专，</w:t>
      </w:r>
      <w:r w:rsidRPr="00360C61">
        <w:rPr>
          <w:rFonts w:ascii="Times New Roman" w:eastAsia="宋体" w:hAnsi="Times New Roman" w:cs="Times New Roman" w:hint="eastAsia"/>
          <w:sz w:val="24"/>
          <w:szCs w:val="24"/>
        </w:rPr>
        <w:t>一般</w:t>
      </w:r>
      <w:r>
        <w:rPr>
          <w:rFonts w:ascii="Times New Roman" w:eastAsia="宋体" w:hAnsi="Times New Roman" w:cs="Times New Roman" w:hint="eastAsia"/>
          <w:b/>
          <w:bCs/>
          <w:sz w:val="24"/>
          <w:szCs w:val="24"/>
        </w:rPr>
        <w:t>用于带强效护盾主</w:t>
      </w:r>
      <w:r>
        <w:rPr>
          <w:rFonts w:ascii="Times New Roman" w:eastAsia="宋体" w:hAnsi="Times New Roman" w:cs="Times New Roman" w:hint="eastAsia"/>
          <w:b/>
          <w:bCs/>
          <w:sz w:val="24"/>
          <w:szCs w:val="24"/>
        </w:rPr>
        <w:t>c</w:t>
      </w:r>
      <w:r>
        <w:rPr>
          <w:rFonts w:ascii="Times New Roman" w:eastAsia="宋体" w:hAnsi="Times New Roman" w:cs="Times New Roman" w:hint="eastAsia"/>
          <w:b/>
          <w:bCs/>
          <w:sz w:val="24"/>
          <w:szCs w:val="24"/>
        </w:rPr>
        <w:t>的</w:t>
      </w:r>
      <w:r>
        <w:rPr>
          <w:rFonts w:ascii="Times New Roman" w:eastAsia="宋体" w:hAnsi="Times New Roman" w:cs="Times New Roman" w:hint="eastAsia"/>
          <w:b/>
          <w:bCs/>
          <w:sz w:val="24"/>
          <w:szCs w:val="24"/>
        </w:rPr>
        <w:t>6v1</w:t>
      </w:r>
      <w:r>
        <w:rPr>
          <w:rFonts w:ascii="Times New Roman" w:eastAsia="宋体" w:hAnsi="Times New Roman" w:cs="Times New Roman" w:hint="eastAsia"/>
          <w:b/>
          <w:bCs/>
          <w:sz w:val="24"/>
          <w:szCs w:val="24"/>
        </w:rPr>
        <w:t>。</w:t>
      </w:r>
    </w:p>
    <w:p w14:paraId="409DA8E7" w14:textId="4C8D16B4" w:rsidR="00E15DC5" w:rsidRPr="00E15DC5" w:rsidRDefault="00E15DC5" w:rsidP="00E15DC5">
      <w:pPr>
        <w:widowControl w:val="0"/>
        <w:rPr>
          <w:rFonts w:ascii="Times New Roman" w:eastAsia="宋体" w:hAnsi="Times New Roman" w:cs="Times New Roman"/>
          <w:b/>
          <w:bCs/>
          <w:color w:val="FF0000"/>
          <w:sz w:val="24"/>
          <w:szCs w:val="24"/>
        </w:rPr>
      </w:pPr>
      <w:r w:rsidRPr="00E15DC5">
        <w:rPr>
          <w:rFonts w:ascii="Times New Roman" w:eastAsia="宋体" w:hAnsi="Times New Roman" w:cs="Times New Roman"/>
          <w:b/>
          <w:bCs/>
          <w:color w:val="F79646"/>
          <w:sz w:val="24"/>
          <w:szCs w:val="24"/>
          <w14:textFill>
            <w14:gradFill>
              <w14:gsLst>
                <w14:gs w14:pos="0">
                  <w14:srgbClr w14:val="F79646">
                    <w14:lumMod w14:val="50000"/>
                    <w14:shade w14:val="30000"/>
                    <w14:satMod w14:val="115000"/>
                  </w14:srgbClr>
                </w14:gs>
                <w14:gs w14:pos="50000">
                  <w14:srgbClr w14:val="F79646">
                    <w14:lumMod w14:val="50000"/>
                    <w14:shade w14:val="67500"/>
                    <w14:satMod w14:val="115000"/>
                  </w14:srgbClr>
                </w14:gs>
                <w14:gs w14:pos="100000">
                  <w14:srgbClr w14:val="F79646">
                    <w14:lumMod w14:val="50000"/>
                    <w14:shade w14:val="100000"/>
                    <w14:satMod w14:val="115000"/>
                  </w14:srgbClr>
                </w14:gs>
              </w14:gsLst>
              <w14:path w14:path="circle">
                <w14:fillToRect w14:l="50000" w14:t="50000" w14:r="50000" w14:b="50000"/>
              </w14:path>
            </w14:gradFill>
          </w14:textFill>
        </w:rPr>
        <w:t>体系主</w:t>
      </w:r>
      <w:r w:rsidR="00250F29">
        <w:rPr>
          <w:rFonts w:ascii="Times New Roman" w:eastAsia="宋体" w:hAnsi="Times New Roman" w:cs="Times New Roman" w:hint="eastAsia"/>
          <w:b/>
          <w:bCs/>
          <w:color w:val="F79646"/>
          <w:sz w:val="24"/>
          <w:szCs w:val="24"/>
          <w14:textFill>
            <w14:gradFill>
              <w14:gsLst>
                <w14:gs w14:pos="0">
                  <w14:srgbClr w14:val="F79646">
                    <w14:lumMod w14:val="50000"/>
                    <w14:shade w14:val="30000"/>
                    <w14:satMod w14:val="115000"/>
                  </w14:srgbClr>
                </w14:gs>
                <w14:gs w14:pos="50000">
                  <w14:srgbClr w14:val="F79646">
                    <w14:lumMod w14:val="50000"/>
                    <w14:shade w14:val="67500"/>
                    <w14:satMod w14:val="115000"/>
                  </w14:srgbClr>
                </w14:gs>
                <w14:gs w14:pos="100000">
                  <w14:srgbClr w14:val="F79646">
                    <w14:lumMod w14:val="50000"/>
                    <w14:shade w14:val="100000"/>
                    <w14:satMod w14:val="115000"/>
                  </w14:srgbClr>
                </w14:gs>
              </w14:gsLst>
              <w14:path w14:path="circle">
                <w14:fillToRect w14:l="50000" w14:t="50000" w14:r="50000" w14:b="50000"/>
              </w14:path>
            </w14:gradFill>
          </w14:textFill>
        </w:rPr>
        <w:t>C</w:t>
      </w:r>
      <w:r w:rsidRPr="00E15DC5">
        <w:rPr>
          <w:rFonts w:ascii="Times New Roman" w:eastAsia="宋体" w:hAnsi="Times New Roman" w:cs="Times New Roman"/>
          <w:b/>
          <w:bCs/>
          <w:color w:val="F79646"/>
          <w:sz w:val="24"/>
          <w:szCs w:val="24"/>
          <w14:textFill>
            <w14:gradFill>
              <w14:gsLst>
                <w14:gs w14:pos="0">
                  <w14:srgbClr w14:val="F79646">
                    <w14:lumMod w14:val="50000"/>
                    <w14:shade w14:val="30000"/>
                    <w14:satMod w14:val="115000"/>
                  </w14:srgbClr>
                </w14:gs>
                <w14:gs w14:pos="50000">
                  <w14:srgbClr w14:val="F79646">
                    <w14:lumMod w14:val="50000"/>
                    <w14:shade w14:val="67500"/>
                    <w14:satMod w14:val="115000"/>
                  </w14:srgbClr>
                </w14:gs>
                <w14:gs w14:pos="100000">
                  <w14:srgbClr w14:val="F79646">
                    <w14:lumMod w14:val="50000"/>
                    <w14:shade w14:val="100000"/>
                    <w14:satMod w14:val="115000"/>
                  </w14:srgbClr>
                </w14:gs>
              </w14:gsLst>
              <w14:path w14:path="circle">
                <w14:fillToRect w14:l="50000" w14:t="50000" w14:r="50000" w14:b="50000"/>
              </w14:path>
            </w14:gradFill>
          </w14:textFill>
        </w:rPr>
        <w:t>解析</w:t>
      </w:r>
      <w:r w:rsidRPr="00E15DC5">
        <w:rPr>
          <w:rFonts w:ascii="Times New Roman" w:eastAsia="宋体" w:hAnsi="Times New Roman" w:cs="Times New Roman"/>
          <w:sz w:val="24"/>
          <w:szCs w:val="24"/>
        </w:rPr>
        <w:t>：盘古开启</w:t>
      </w:r>
      <w:r w:rsidR="00250F29">
        <w:rPr>
          <w:rFonts w:ascii="Times New Roman" w:eastAsia="宋体" w:hAnsi="Times New Roman" w:cs="Times New Roman" w:hint="eastAsia"/>
          <w:sz w:val="24"/>
          <w:szCs w:val="24"/>
        </w:rPr>
        <w:t>域</w:t>
      </w:r>
      <w:r w:rsidRPr="00E15DC5">
        <w:rPr>
          <w:rFonts w:ascii="Times New Roman" w:eastAsia="宋体" w:hAnsi="Times New Roman" w:cs="Times New Roman"/>
          <w:sz w:val="24"/>
          <w:szCs w:val="24"/>
        </w:rPr>
        <w:t>界后</w:t>
      </w:r>
      <w:r w:rsidRPr="00E15DC5">
        <w:rPr>
          <w:rFonts w:ascii="Times New Roman" w:eastAsia="宋体" w:hAnsi="Times New Roman" w:cs="Times New Roman"/>
          <w:b/>
          <w:bCs/>
          <w:sz w:val="24"/>
          <w:szCs w:val="24"/>
        </w:rPr>
        <w:t>吸取对方全体</w:t>
      </w:r>
      <w:r w:rsidRPr="00E15DC5">
        <w:rPr>
          <w:rFonts w:ascii="Times New Roman" w:eastAsia="宋体" w:hAnsi="Times New Roman" w:cs="Times New Roman"/>
          <w:b/>
          <w:bCs/>
          <w:color w:val="FF0000"/>
          <w:sz w:val="24"/>
          <w:szCs w:val="24"/>
        </w:rPr>
        <w:t>6</w:t>
      </w:r>
      <w:r w:rsidRPr="00E15DC5">
        <w:rPr>
          <w:rFonts w:ascii="Times New Roman" w:eastAsia="宋体" w:hAnsi="Times New Roman" w:cs="Times New Roman"/>
          <w:b/>
          <w:bCs/>
          <w:sz w:val="24"/>
          <w:szCs w:val="24"/>
        </w:rPr>
        <w:t>级全属性</w:t>
      </w:r>
      <w:r w:rsidRPr="00E15DC5">
        <w:rPr>
          <w:rFonts w:ascii="Times New Roman" w:eastAsia="宋体" w:hAnsi="Times New Roman" w:cs="Times New Roman"/>
          <w:sz w:val="24"/>
          <w:szCs w:val="24"/>
        </w:rPr>
        <w:t>，在场亚比</w:t>
      </w:r>
      <w:r w:rsidRPr="00E15DC5">
        <w:rPr>
          <w:rFonts w:ascii="Times New Roman" w:eastAsia="宋体" w:hAnsi="Times New Roman" w:cs="Times New Roman"/>
          <w:b/>
          <w:bCs/>
          <w:sz w:val="24"/>
          <w:szCs w:val="24"/>
        </w:rPr>
        <w:t>持有强效护盾时暴击率</w:t>
      </w:r>
      <w:r w:rsidRPr="00E15DC5">
        <w:rPr>
          <w:rFonts w:ascii="Times New Roman" w:eastAsia="宋体" w:hAnsi="Times New Roman" w:cs="Times New Roman"/>
          <w:b/>
          <w:bCs/>
          <w:color w:val="FF0000"/>
          <w:sz w:val="24"/>
          <w:szCs w:val="24"/>
        </w:rPr>
        <w:t>+100%</w:t>
      </w:r>
      <w:r w:rsidR="007561FB">
        <w:rPr>
          <w:rFonts w:ascii="Times New Roman" w:eastAsia="宋体" w:hAnsi="Times New Roman" w:cs="Times New Roman" w:hint="eastAsia"/>
          <w:sz w:val="24"/>
          <w:szCs w:val="24"/>
        </w:rPr>
        <w:t>，</w:t>
      </w:r>
      <w:r w:rsidRPr="00E15DC5">
        <w:rPr>
          <w:rFonts w:ascii="Times New Roman" w:eastAsia="宋体" w:hAnsi="Times New Roman" w:cs="Times New Roman"/>
          <w:b/>
          <w:bCs/>
          <w:sz w:val="24"/>
          <w:szCs w:val="24"/>
        </w:rPr>
        <w:t>克制倍率</w:t>
      </w:r>
      <w:r w:rsidRPr="00E15DC5">
        <w:rPr>
          <w:rFonts w:ascii="Times New Roman" w:eastAsia="宋体" w:hAnsi="Times New Roman" w:cs="Times New Roman"/>
          <w:b/>
          <w:bCs/>
          <w:color w:val="EE0000"/>
          <w:sz w:val="24"/>
          <w:szCs w:val="24"/>
        </w:rPr>
        <w:t>+100%</w:t>
      </w:r>
      <w:r w:rsidR="007561FB">
        <w:rPr>
          <w:rFonts w:ascii="Times New Roman" w:eastAsia="宋体" w:hAnsi="Times New Roman" w:cs="Times New Roman" w:hint="eastAsia"/>
          <w:sz w:val="24"/>
          <w:szCs w:val="24"/>
        </w:rPr>
        <w:t>，</w:t>
      </w:r>
      <w:r w:rsidRPr="00E15DC5">
        <w:rPr>
          <w:rFonts w:ascii="Times New Roman" w:eastAsia="宋体" w:hAnsi="Times New Roman" w:cs="Times New Roman"/>
          <w:b/>
          <w:bCs/>
          <w:sz w:val="24"/>
          <w:szCs w:val="24"/>
        </w:rPr>
        <w:t>盘古自身拥有强效护盾时</w:t>
      </w:r>
      <w:r w:rsidRPr="00E15DC5">
        <w:rPr>
          <w:rFonts w:ascii="Times New Roman" w:eastAsia="宋体" w:hAnsi="Times New Roman" w:cs="Times New Roman"/>
          <w:sz w:val="24"/>
          <w:szCs w:val="24"/>
        </w:rPr>
        <w:t>受到攻击会进行一次</w:t>
      </w:r>
      <w:r w:rsidRPr="00E15DC5">
        <w:rPr>
          <w:rFonts w:ascii="Times New Roman" w:eastAsia="宋体" w:hAnsi="Times New Roman" w:cs="Times New Roman"/>
          <w:b/>
          <w:bCs/>
          <w:sz w:val="24"/>
          <w:szCs w:val="24"/>
        </w:rPr>
        <w:t>专属技能</w:t>
      </w:r>
      <w:r w:rsidRPr="00E15DC5">
        <w:rPr>
          <w:rFonts w:ascii="Times New Roman" w:eastAsia="宋体" w:hAnsi="Times New Roman" w:cs="Times New Roman"/>
          <w:b/>
          <w:bCs/>
          <w:color w:val="FF0000"/>
          <w:sz w:val="24"/>
          <w:szCs w:val="24"/>
        </w:rPr>
        <w:t>反击，</w:t>
      </w:r>
      <w:r w:rsidRPr="00E15DC5">
        <w:rPr>
          <w:rFonts w:ascii="Times New Roman" w:eastAsia="宋体" w:hAnsi="Times New Roman" w:cs="Times New Roman"/>
          <w:color w:val="000000"/>
          <w:sz w:val="24"/>
          <w:szCs w:val="24"/>
        </w:rPr>
        <w:t>高伤害的关键在</w:t>
      </w:r>
      <w:r w:rsidRPr="00E15DC5">
        <w:rPr>
          <w:rFonts w:ascii="Times New Roman" w:eastAsia="宋体" w:hAnsi="Times New Roman" w:cs="Times New Roman"/>
          <w:b/>
          <w:bCs/>
          <w:color w:val="000000"/>
          <w:sz w:val="24"/>
          <w:szCs w:val="24"/>
        </w:rPr>
        <w:t>于反击</w:t>
      </w:r>
      <w:r w:rsidR="00360C61">
        <w:rPr>
          <w:rFonts w:ascii="Times New Roman" w:eastAsia="宋体" w:hAnsi="Times New Roman" w:cs="Times New Roman" w:hint="eastAsia"/>
          <w:b/>
          <w:bCs/>
          <w:color w:val="000000"/>
          <w:sz w:val="24"/>
          <w:szCs w:val="24"/>
        </w:rPr>
        <w:t>。</w:t>
      </w:r>
    </w:p>
    <w:p w14:paraId="7B656FCB" w14:textId="77777777" w:rsidR="00E15DC5" w:rsidRPr="00E15DC5" w:rsidRDefault="00E15DC5" w:rsidP="00E15DC5">
      <w:pPr>
        <w:widowControl w:val="0"/>
        <w:rPr>
          <w:rFonts w:ascii="Times New Roman" w:eastAsia="宋体" w:hAnsi="Times New Roman" w:cs="Times New Roman"/>
          <w:color w:val="F79646"/>
          <w:sz w:val="24"/>
          <w:szCs w:val="24"/>
          <w14:textFill>
            <w14:gradFill>
              <w14:gsLst>
                <w14:gs w14:pos="0">
                  <w14:srgbClr w14:val="F79646">
                    <w14:lumMod w14:val="50000"/>
                    <w14:shade w14:val="30000"/>
                    <w14:satMod w14:val="115000"/>
                  </w14:srgbClr>
                </w14:gs>
                <w14:gs w14:pos="50000">
                  <w14:srgbClr w14:val="F79646">
                    <w14:lumMod w14:val="50000"/>
                    <w14:shade w14:val="67500"/>
                    <w14:satMod w14:val="115000"/>
                  </w14:srgbClr>
                </w14:gs>
                <w14:gs w14:pos="100000">
                  <w14:srgbClr w14:val="F79646">
                    <w14:lumMod w14:val="50000"/>
                    <w14:shade w14:val="100000"/>
                    <w14:satMod w14:val="115000"/>
                  </w14:srgbClr>
                </w14:gs>
              </w14:gsLst>
              <w14:path w14:path="circle">
                <w14:fillToRect w14:l="50000" w14:t="50000" w14:r="50000" w14:b="50000"/>
              </w14:path>
            </w14:gradFill>
          </w14:textFill>
        </w:rPr>
      </w:pPr>
      <w:r w:rsidRPr="00E15DC5">
        <w:rPr>
          <w:rFonts w:ascii="Times New Roman" w:eastAsia="宋体" w:hAnsi="Times New Roman" w:cs="Times New Roman"/>
          <w:b/>
          <w:bCs/>
          <w:color w:val="F79646"/>
          <w:sz w:val="24"/>
          <w:szCs w:val="24"/>
          <w14:textFill>
            <w14:gradFill>
              <w14:gsLst>
                <w14:gs w14:pos="0">
                  <w14:srgbClr w14:val="F79646">
                    <w14:lumMod w14:val="50000"/>
                    <w14:shade w14:val="30000"/>
                    <w14:satMod w14:val="115000"/>
                  </w14:srgbClr>
                </w14:gs>
                <w14:gs w14:pos="50000">
                  <w14:srgbClr w14:val="F79646">
                    <w14:lumMod w14:val="50000"/>
                    <w14:shade w14:val="67500"/>
                    <w14:satMod w14:val="115000"/>
                  </w14:srgbClr>
                </w14:gs>
                <w14:gs w14:pos="100000">
                  <w14:srgbClr w14:val="F79646">
                    <w14:lumMod w14:val="50000"/>
                    <w14:shade w14:val="100000"/>
                    <w14:satMod w14:val="115000"/>
                  </w14:srgbClr>
                </w14:gs>
              </w14:gsLst>
              <w14:path w14:path="circle">
                <w14:fillToRect w14:l="50000" w14:t="50000" w14:r="50000" w14:b="50000"/>
              </w14:path>
            </w14:gradFill>
          </w14:textFill>
        </w:rPr>
        <w:t>体系常用阵容</w:t>
      </w:r>
      <w:r w:rsidRPr="00E15DC5">
        <w:rPr>
          <w:rFonts w:ascii="Times New Roman" w:eastAsia="宋体" w:hAnsi="Times New Roman" w:cs="Times New Roman"/>
          <w:color w:val="F79646"/>
          <w:sz w:val="24"/>
          <w:szCs w:val="24"/>
          <w14:textFill>
            <w14:gradFill>
              <w14:gsLst>
                <w14:gs w14:pos="0">
                  <w14:srgbClr w14:val="F79646">
                    <w14:lumMod w14:val="50000"/>
                    <w14:shade w14:val="30000"/>
                    <w14:satMod w14:val="115000"/>
                  </w14:srgbClr>
                </w14:gs>
                <w14:gs w14:pos="50000">
                  <w14:srgbClr w14:val="F79646">
                    <w14:lumMod w14:val="50000"/>
                    <w14:shade w14:val="67500"/>
                    <w14:satMod w14:val="115000"/>
                  </w14:srgbClr>
                </w14:gs>
                <w14:gs w14:pos="100000">
                  <w14:srgbClr w14:val="F79646">
                    <w14:lumMod w14:val="50000"/>
                    <w14:shade w14:val="100000"/>
                    <w14:satMod w14:val="115000"/>
                  </w14:srgbClr>
                </w14:gs>
              </w14:gsLst>
              <w14:path w14:path="circle">
                <w14:fillToRect w14:l="50000" w14:t="50000" w14:r="50000" w14:b="50000"/>
              </w14:path>
            </w14:gradFill>
          </w14:textFill>
        </w:rPr>
        <w:t>：</w:t>
      </w:r>
    </w:p>
    <w:p w14:paraId="7D7EC2B1" w14:textId="0E3D1495" w:rsidR="00E15DC5" w:rsidRPr="00360C61" w:rsidRDefault="00360C61" w:rsidP="00360C61">
      <w:pPr>
        <w:widowControl w:val="0"/>
        <w:rPr>
          <w:rFonts w:ascii="Times New Roman" w:eastAsia="宋体" w:hAnsi="Times New Roman" w:cs="Times New Roman"/>
          <w:b/>
          <w:bCs/>
          <w:sz w:val="24"/>
          <w:szCs w:val="24"/>
        </w:rPr>
      </w:pPr>
      <w:r w:rsidRPr="00360C61">
        <w:rPr>
          <w:rFonts w:ascii="Times New Roman" w:eastAsia="宋体" w:hAnsi="Times New Roman" w:cs="Times New Roman" w:hint="eastAsia"/>
          <w:b/>
          <w:bCs/>
          <w:sz w:val="24"/>
          <w:szCs w:val="24"/>
        </w:rPr>
        <w:t xml:space="preserve">1. </w:t>
      </w:r>
      <w:r w:rsidR="00E15DC5" w:rsidRPr="00360C61">
        <w:rPr>
          <w:rFonts w:ascii="Times New Roman" w:eastAsia="宋体" w:hAnsi="Times New Roman" w:cs="Times New Roman"/>
          <w:b/>
          <w:bCs/>
          <w:sz w:val="24"/>
          <w:szCs w:val="24"/>
        </w:rPr>
        <w:t>炽天使</w:t>
      </w:r>
      <w:r w:rsidR="00E15DC5" w:rsidRPr="00360C61">
        <w:rPr>
          <w:rFonts w:ascii="Times New Roman" w:eastAsia="宋体" w:hAnsi="Times New Roman" w:cs="Times New Roman"/>
          <w:b/>
          <w:bCs/>
          <w:sz w:val="24"/>
          <w:szCs w:val="24"/>
        </w:rPr>
        <w:t>+</w:t>
      </w:r>
      <w:r w:rsidR="00E15DC5" w:rsidRPr="00360C61">
        <w:rPr>
          <w:rFonts w:ascii="Times New Roman" w:eastAsia="宋体" w:hAnsi="Times New Roman" w:cs="Times New Roman"/>
          <w:b/>
          <w:bCs/>
          <w:sz w:val="24"/>
          <w:szCs w:val="24"/>
        </w:rPr>
        <w:t>岁岁祈</w:t>
      </w:r>
      <w:r w:rsidR="00E15DC5" w:rsidRPr="00360C61">
        <w:rPr>
          <w:rFonts w:ascii="Times New Roman" w:eastAsia="宋体" w:hAnsi="Times New Roman" w:cs="Times New Roman"/>
          <w:b/>
          <w:bCs/>
          <w:sz w:val="24"/>
          <w:szCs w:val="24"/>
        </w:rPr>
        <w:t>+</w:t>
      </w:r>
      <w:r w:rsidR="00E15DC5" w:rsidRPr="00360C61">
        <w:rPr>
          <w:rFonts w:ascii="Times New Roman" w:eastAsia="宋体" w:hAnsi="Times New Roman" w:cs="Times New Roman"/>
          <w:b/>
          <w:bCs/>
          <w:sz w:val="24"/>
          <w:szCs w:val="24"/>
        </w:rPr>
        <w:t>烛龙</w:t>
      </w:r>
      <w:r w:rsidR="00E15DC5" w:rsidRPr="00360C61">
        <w:rPr>
          <w:rFonts w:ascii="Times New Roman" w:eastAsia="宋体" w:hAnsi="Times New Roman" w:cs="Times New Roman"/>
          <w:b/>
          <w:bCs/>
          <w:sz w:val="24"/>
          <w:szCs w:val="24"/>
        </w:rPr>
        <w:t>+</w:t>
      </w:r>
      <w:r w:rsidR="00E15DC5" w:rsidRPr="00360C61">
        <w:rPr>
          <w:rFonts w:ascii="Times New Roman" w:eastAsia="宋体" w:hAnsi="Times New Roman" w:cs="Times New Roman"/>
          <w:b/>
          <w:bCs/>
          <w:sz w:val="24"/>
          <w:szCs w:val="24"/>
        </w:rPr>
        <w:t>盘古</w:t>
      </w:r>
      <w:r>
        <w:rPr>
          <w:rFonts w:ascii="Times New Roman" w:eastAsia="宋体" w:hAnsi="Times New Roman" w:cs="Times New Roman" w:hint="eastAsia"/>
          <w:b/>
          <w:bCs/>
          <w:sz w:val="24"/>
          <w:szCs w:val="24"/>
        </w:rPr>
        <w:t xml:space="preserve"> </w:t>
      </w:r>
      <w:r w:rsidRPr="00360C61">
        <w:rPr>
          <w:rFonts w:ascii="Times New Roman" w:eastAsia="宋体" w:hAnsi="Times New Roman" w:cs="Times New Roman" w:hint="eastAsia"/>
          <w:b/>
          <w:bCs/>
          <w:sz w:val="24"/>
          <w:szCs w:val="24"/>
        </w:rPr>
        <w:t>双</w:t>
      </w:r>
      <w:r w:rsidR="00250F29">
        <w:rPr>
          <w:rFonts w:ascii="Times New Roman" w:eastAsia="宋体" w:hAnsi="Times New Roman" w:cs="Times New Roman" w:hint="eastAsia"/>
          <w:b/>
          <w:bCs/>
          <w:sz w:val="24"/>
          <w:szCs w:val="24"/>
        </w:rPr>
        <w:t>C</w:t>
      </w:r>
      <w:r w:rsidRPr="00360C61">
        <w:rPr>
          <w:rFonts w:ascii="Times New Roman" w:eastAsia="宋体" w:hAnsi="Times New Roman" w:cs="Times New Roman" w:hint="eastAsia"/>
          <w:b/>
          <w:bCs/>
          <w:sz w:val="24"/>
          <w:szCs w:val="24"/>
        </w:rPr>
        <w:t>阵容</w:t>
      </w:r>
    </w:p>
    <w:p w14:paraId="051A3CD0" w14:textId="42B29E87" w:rsidR="00360C61" w:rsidRPr="00E15DC5" w:rsidRDefault="00E15DC5" w:rsidP="00360C61">
      <w:pPr>
        <w:widowControl w:val="0"/>
        <w:rPr>
          <w:rFonts w:ascii="Times New Roman" w:eastAsia="宋体" w:hAnsi="Times New Roman" w:cs="Times New Roman"/>
          <w:sz w:val="24"/>
          <w:szCs w:val="24"/>
        </w:rPr>
      </w:pPr>
      <w:r w:rsidRPr="00E15DC5">
        <w:rPr>
          <w:rFonts w:ascii="Times New Roman" w:eastAsia="宋体" w:hAnsi="Times New Roman" w:cs="Times New Roman"/>
          <w:b/>
          <w:bCs/>
          <w:color w:val="FF0000"/>
          <w:sz w:val="24"/>
          <w:szCs w:val="24"/>
        </w:rPr>
        <w:t>注</w:t>
      </w:r>
      <w:r w:rsidRPr="00E15DC5">
        <w:rPr>
          <w:rFonts w:ascii="Times New Roman" w:eastAsia="宋体" w:hAnsi="Times New Roman" w:cs="Times New Roman"/>
          <w:sz w:val="24"/>
          <w:szCs w:val="24"/>
        </w:rPr>
        <w:t>：岁岁祈</w:t>
      </w:r>
      <w:r w:rsidR="00360C61">
        <w:rPr>
          <w:rFonts w:ascii="Times New Roman" w:eastAsia="宋体" w:hAnsi="Times New Roman" w:cs="Times New Roman" w:hint="eastAsia"/>
          <w:sz w:val="24"/>
          <w:szCs w:val="24"/>
        </w:rPr>
        <w:t>最好带应卡</w:t>
      </w:r>
      <w:r w:rsidRPr="00E15DC5">
        <w:rPr>
          <w:rFonts w:ascii="Times New Roman" w:eastAsia="宋体" w:hAnsi="Times New Roman" w:cs="Times New Roman"/>
          <w:sz w:val="24"/>
          <w:szCs w:val="24"/>
        </w:rPr>
        <w:t>，没有</w:t>
      </w:r>
      <w:r w:rsidR="00360C61">
        <w:rPr>
          <w:rFonts w:ascii="Times New Roman" w:eastAsia="宋体" w:hAnsi="Times New Roman" w:cs="Times New Roman" w:hint="eastAsia"/>
          <w:sz w:val="24"/>
          <w:szCs w:val="24"/>
        </w:rPr>
        <w:t>就</w:t>
      </w:r>
      <w:r w:rsidRPr="00E15DC5">
        <w:rPr>
          <w:rFonts w:ascii="Times New Roman" w:eastAsia="宋体" w:hAnsi="Times New Roman" w:cs="Times New Roman"/>
          <w:sz w:val="24"/>
          <w:szCs w:val="24"/>
        </w:rPr>
        <w:t>带</w:t>
      </w:r>
      <w:r w:rsidR="00360C61">
        <w:rPr>
          <w:rFonts w:ascii="Times New Roman" w:eastAsia="宋体" w:hAnsi="Times New Roman" w:cs="Times New Roman" w:hint="eastAsia"/>
          <w:sz w:val="24"/>
          <w:szCs w:val="24"/>
        </w:rPr>
        <w:t>吟</w:t>
      </w:r>
      <w:r w:rsidRPr="00E15DC5">
        <w:rPr>
          <w:rFonts w:ascii="Times New Roman" w:eastAsia="宋体" w:hAnsi="Times New Roman" w:cs="Times New Roman"/>
          <w:sz w:val="24"/>
          <w:szCs w:val="24"/>
        </w:rPr>
        <w:t>卡；盘古</w:t>
      </w:r>
      <w:r w:rsidR="00360C61">
        <w:rPr>
          <w:rFonts w:ascii="Times New Roman" w:eastAsia="宋体" w:hAnsi="Times New Roman" w:cs="Times New Roman" w:hint="eastAsia"/>
          <w:sz w:val="24"/>
          <w:szCs w:val="24"/>
        </w:rPr>
        <w:t>盾卡效果优于应卡</w:t>
      </w:r>
      <w:r w:rsidRPr="00E15DC5">
        <w:rPr>
          <w:rFonts w:ascii="Times New Roman" w:eastAsia="宋体" w:hAnsi="Times New Roman" w:cs="Times New Roman"/>
          <w:sz w:val="24"/>
          <w:szCs w:val="24"/>
        </w:rPr>
        <w:t>，如果只有一张</w:t>
      </w:r>
      <w:r w:rsidR="00360C61">
        <w:rPr>
          <w:rFonts w:ascii="Times New Roman" w:eastAsia="宋体" w:hAnsi="Times New Roman" w:cs="Times New Roman" w:hint="eastAsia"/>
          <w:sz w:val="24"/>
          <w:szCs w:val="24"/>
        </w:rPr>
        <w:t>应</w:t>
      </w:r>
      <w:r w:rsidRPr="00E15DC5">
        <w:rPr>
          <w:rFonts w:ascii="Times New Roman" w:eastAsia="宋体" w:hAnsi="Times New Roman" w:cs="Times New Roman"/>
          <w:sz w:val="24"/>
          <w:szCs w:val="24"/>
        </w:rPr>
        <w:t>卡优先给盘古，没有</w:t>
      </w:r>
      <w:r w:rsidR="00360C61">
        <w:rPr>
          <w:rFonts w:ascii="Times New Roman" w:eastAsia="宋体" w:hAnsi="Times New Roman" w:cs="Times New Roman" w:hint="eastAsia"/>
          <w:sz w:val="24"/>
          <w:szCs w:val="24"/>
        </w:rPr>
        <w:t>就带吟</w:t>
      </w:r>
      <w:r w:rsidRPr="00E15DC5">
        <w:rPr>
          <w:rFonts w:ascii="Times New Roman" w:eastAsia="宋体" w:hAnsi="Times New Roman" w:cs="Times New Roman"/>
          <w:sz w:val="24"/>
          <w:szCs w:val="24"/>
        </w:rPr>
        <w:t>卡；烛龙</w:t>
      </w:r>
      <w:r w:rsidR="00360C61">
        <w:rPr>
          <w:rFonts w:ascii="Times New Roman" w:eastAsia="宋体" w:hAnsi="Times New Roman" w:cs="Times New Roman" w:hint="eastAsia"/>
          <w:sz w:val="24"/>
          <w:szCs w:val="24"/>
        </w:rPr>
        <w:t>魂卡堆普攻。</w:t>
      </w:r>
    </w:p>
    <w:p w14:paraId="284EC240" w14:textId="77777777" w:rsidR="00E15DC5" w:rsidRPr="00E15DC5" w:rsidRDefault="00E15DC5" w:rsidP="00E15DC5">
      <w:pPr>
        <w:widowControl w:val="0"/>
        <w:rPr>
          <w:rFonts w:ascii="Times New Roman" w:eastAsia="宋体" w:hAnsi="Times New Roman" w:cs="Times New Roman"/>
          <w:b/>
          <w:bCs/>
          <w:sz w:val="24"/>
          <w:szCs w:val="24"/>
        </w:rPr>
      </w:pPr>
      <w:r w:rsidRPr="00E15DC5">
        <w:rPr>
          <w:rFonts w:ascii="Times New Roman" w:eastAsia="宋体" w:hAnsi="Times New Roman" w:cs="Times New Roman"/>
          <w:b/>
          <w:bCs/>
          <w:sz w:val="24"/>
          <w:szCs w:val="24"/>
        </w:rPr>
        <w:t>局内操作：</w:t>
      </w:r>
    </w:p>
    <w:p w14:paraId="707ED9A1" w14:textId="75B8A99B" w:rsidR="00E15DC5" w:rsidRPr="00E15DC5" w:rsidRDefault="00E15DC5" w:rsidP="00E15DC5">
      <w:pPr>
        <w:widowControl w:val="0"/>
        <w:rPr>
          <w:rFonts w:ascii="Times New Roman" w:eastAsia="宋体" w:hAnsi="Times New Roman" w:cs="Times New Roman"/>
          <w:sz w:val="24"/>
          <w:szCs w:val="24"/>
        </w:rPr>
      </w:pPr>
      <w:r w:rsidRPr="00E15DC5">
        <w:rPr>
          <w:rFonts w:ascii="Times New Roman" w:eastAsia="宋体" w:hAnsi="Times New Roman" w:cs="Times New Roman"/>
          <w:sz w:val="24"/>
          <w:szCs w:val="24"/>
        </w:rPr>
        <w:t>第</w:t>
      </w:r>
      <w:r w:rsidRPr="00E15DC5">
        <w:rPr>
          <w:rFonts w:ascii="Times New Roman" w:eastAsia="宋体" w:hAnsi="Times New Roman" w:cs="Times New Roman"/>
          <w:b/>
          <w:bCs/>
          <w:sz w:val="24"/>
          <w:szCs w:val="24"/>
        </w:rPr>
        <w:t>1</w:t>
      </w:r>
      <w:r w:rsidRPr="00E15DC5">
        <w:rPr>
          <w:rFonts w:ascii="Times New Roman" w:eastAsia="宋体" w:hAnsi="Times New Roman" w:cs="Times New Roman"/>
          <w:sz w:val="24"/>
          <w:szCs w:val="24"/>
        </w:rPr>
        <w:t>回合</w:t>
      </w:r>
      <w:r w:rsidR="00360C61">
        <w:rPr>
          <w:rFonts w:ascii="Times New Roman" w:eastAsia="宋体" w:hAnsi="Times New Roman" w:cs="Times New Roman" w:hint="eastAsia"/>
          <w:sz w:val="24"/>
          <w:szCs w:val="24"/>
        </w:rPr>
        <w:t>：</w:t>
      </w:r>
      <w:r w:rsidRPr="00E15DC5">
        <w:rPr>
          <w:rFonts w:ascii="Times New Roman" w:eastAsia="宋体" w:hAnsi="Times New Roman" w:cs="Times New Roman"/>
          <w:sz w:val="24"/>
          <w:szCs w:val="24"/>
        </w:rPr>
        <w:t>炽天使自爆切烛龙，岁岁祈光烬二光获得护盾</w:t>
      </w:r>
    </w:p>
    <w:p w14:paraId="4D6FE129" w14:textId="77777777" w:rsidR="00E15DC5" w:rsidRPr="00E15DC5" w:rsidRDefault="00E15DC5" w:rsidP="00E15DC5">
      <w:pPr>
        <w:widowControl w:val="0"/>
        <w:rPr>
          <w:rFonts w:ascii="Times New Roman" w:eastAsia="宋体" w:hAnsi="Times New Roman" w:cs="Times New Roman"/>
          <w:sz w:val="24"/>
          <w:szCs w:val="24"/>
        </w:rPr>
      </w:pPr>
      <w:r w:rsidRPr="00E15DC5">
        <w:rPr>
          <w:rFonts w:ascii="Times New Roman" w:eastAsia="宋体" w:hAnsi="Times New Roman" w:cs="Times New Roman"/>
          <w:color w:val="FF0000"/>
          <w:sz w:val="24"/>
          <w:szCs w:val="24"/>
        </w:rPr>
        <w:t>[</w:t>
      </w:r>
      <w:r w:rsidRPr="00E15DC5">
        <w:rPr>
          <w:rFonts w:ascii="Times New Roman" w:eastAsia="宋体" w:hAnsi="Times New Roman" w:cs="Times New Roman"/>
          <w:sz w:val="24"/>
          <w:szCs w:val="24"/>
        </w:rPr>
        <w:t xml:space="preserve">+60/45/30  </w:t>
      </w:r>
      <w:r w:rsidRPr="00E15DC5">
        <w:rPr>
          <w:rFonts w:ascii="Times New Roman" w:eastAsia="宋体" w:hAnsi="Times New Roman" w:cs="Times New Roman"/>
          <w:sz w:val="24"/>
          <w:szCs w:val="24"/>
        </w:rPr>
        <w:t>盘古能量：</w:t>
      </w:r>
      <w:r w:rsidRPr="00E15DC5">
        <w:rPr>
          <w:rFonts w:ascii="Times New Roman" w:eastAsia="宋体" w:hAnsi="Times New Roman" w:cs="Times New Roman"/>
          <w:sz w:val="24"/>
          <w:szCs w:val="24"/>
        </w:rPr>
        <w:t>70/55/40</w:t>
      </w:r>
      <w:r w:rsidRPr="00E15DC5">
        <w:rPr>
          <w:rFonts w:ascii="Times New Roman" w:eastAsia="宋体" w:hAnsi="Times New Roman" w:cs="Times New Roman"/>
          <w:color w:val="FF0000"/>
          <w:sz w:val="24"/>
          <w:szCs w:val="24"/>
        </w:rPr>
        <w:t>]</w:t>
      </w:r>
    </w:p>
    <w:p w14:paraId="581DBC7B" w14:textId="77777777" w:rsidR="00E15DC5" w:rsidRPr="00E15DC5" w:rsidRDefault="00E15DC5" w:rsidP="00E15DC5">
      <w:pPr>
        <w:widowControl w:val="0"/>
        <w:rPr>
          <w:rFonts w:ascii="Times New Roman" w:eastAsia="宋体" w:hAnsi="Times New Roman" w:cs="Times New Roman"/>
          <w:sz w:val="24"/>
          <w:szCs w:val="24"/>
        </w:rPr>
      </w:pPr>
      <w:r w:rsidRPr="00E15DC5">
        <w:rPr>
          <w:rFonts w:ascii="Times New Roman" w:eastAsia="宋体" w:hAnsi="Times New Roman" w:cs="Times New Roman"/>
          <w:sz w:val="24"/>
          <w:szCs w:val="24"/>
        </w:rPr>
        <w:t>第</w:t>
      </w:r>
      <w:r w:rsidRPr="00E15DC5">
        <w:rPr>
          <w:rFonts w:ascii="Times New Roman" w:eastAsia="宋体" w:hAnsi="Times New Roman" w:cs="Times New Roman"/>
          <w:b/>
          <w:bCs/>
          <w:sz w:val="24"/>
          <w:szCs w:val="24"/>
        </w:rPr>
        <w:t>2</w:t>
      </w:r>
      <w:r w:rsidRPr="00E15DC5">
        <w:rPr>
          <w:rFonts w:ascii="Times New Roman" w:eastAsia="宋体" w:hAnsi="Times New Roman" w:cs="Times New Roman"/>
          <w:sz w:val="24"/>
          <w:szCs w:val="24"/>
        </w:rPr>
        <w:t>回合：烛龙吃到炽天使的光上场开大赋予全场护盾</w:t>
      </w:r>
    </w:p>
    <w:p w14:paraId="07D4ABAE" w14:textId="77777777" w:rsidR="00E15DC5" w:rsidRPr="00E15DC5" w:rsidRDefault="00E15DC5" w:rsidP="00E15DC5">
      <w:pPr>
        <w:widowControl w:val="0"/>
        <w:rPr>
          <w:rFonts w:ascii="Times New Roman" w:eastAsia="宋体" w:hAnsi="Times New Roman" w:cs="Times New Roman"/>
          <w:sz w:val="24"/>
          <w:szCs w:val="24"/>
        </w:rPr>
      </w:pPr>
      <w:r w:rsidRPr="00E15DC5">
        <w:rPr>
          <w:rFonts w:ascii="Times New Roman" w:eastAsia="宋体" w:hAnsi="Times New Roman" w:cs="Times New Roman"/>
          <w:color w:val="FF0000"/>
          <w:sz w:val="24"/>
          <w:szCs w:val="24"/>
        </w:rPr>
        <w:t>[</w:t>
      </w:r>
      <w:r w:rsidRPr="00E15DC5">
        <w:rPr>
          <w:rFonts w:ascii="Times New Roman" w:eastAsia="宋体" w:hAnsi="Times New Roman" w:cs="Times New Roman"/>
          <w:sz w:val="24"/>
          <w:szCs w:val="24"/>
        </w:rPr>
        <w:t xml:space="preserve">+45/30/15 </w:t>
      </w:r>
      <w:r w:rsidRPr="00E15DC5">
        <w:rPr>
          <w:rFonts w:ascii="Times New Roman" w:eastAsia="宋体" w:hAnsi="Times New Roman" w:cs="Times New Roman"/>
          <w:sz w:val="24"/>
          <w:szCs w:val="24"/>
        </w:rPr>
        <w:t>盘古能量：</w:t>
      </w:r>
      <w:r w:rsidRPr="00E15DC5">
        <w:rPr>
          <w:rFonts w:ascii="Times New Roman" w:eastAsia="宋体" w:hAnsi="Times New Roman" w:cs="Times New Roman"/>
          <w:sz w:val="24"/>
          <w:szCs w:val="24"/>
        </w:rPr>
        <w:t>125/95/65</w:t>
      </w:r>
      <w:r w:rsidRPr="00E15DC5">
        <w:rPr>
          <w:rFonts w:ascii="Times New Roman" w:eastAsia="宋体" w:hAnsi="Times New Roman" w:cs="Times New Roman"/>
          <w:color w:val="FF0000"/>
          <w:sz w:val="24"/>
          <w:szCs w:val="24"/>
        </w:rPr>
        <w:t>]</w:t>
      </w:r>
    </w:p>
    <w:p w14:paraId="04CAE265" w14:textId="77777777" w:rsidR="00E15DC5" w:rsidRPr="00E15DC5" w:rsidRDefault="00E15DC5" w:rsidP="00E15DC5">
      <w:pPr>
        <w:widowControl w:val="0"/>
        <w:rPr>
          <w:rFonts w:ascii="Times New Roman" w:eastAsia="宋体" w:hAnsi="Times New Roman" w:cs="Times New Roman"/>
          <w:sz w:val="24"/>
          <w:szCs w:val="24"/>
        </w:rPr>
      </w:pPr>
      <w:r w:rsidRPr="00E15DC5">
        <w:rPr>
          <w:rFonts w:ascii="Times New Roman" w:eastAsia="宋体" w:hAnsi="Times New Roman" w:cs="Times New Roman"/>
          <w:sz w:val="24"/>
          <w:szCs w:val="24"/>
        </w:rPr>
        <w:t>第</w:t>
      </w:r>
      <w:r w:rsidRPr="00E15DC5">
        <w:rPr>
          <w:rFonts w:ascii="Times New Roman" w:eastAsia="宋体" w:hAnsi="Times New Roman" w:cs="Times New Roman"/>
          <w:b/>
          <w:bCs/>
          <w:sz w:val="24"/>
          <w:szCs w:val="24"/>
        </w:rPr>
        <w:t>3</w:t>
      </w:r>
      <w:r w:rsidRPr="00E15DC5">
        <w:rPr>
          <w:rFonts w:ascii="Times New Roman" w:eastAsia="宋体" w:hAnsi="Times New Roman" w:cs="Times New Roman"/>
          <w:sz w:val="24"/>
          <w:szCs w:val="24"/>
        </w:rPr>
        <w:t>回合：烛龙替换盘古，岁岁祈光烬二光获得护盾</w:t>
      </w:r>
    </w:p>
    <w:p w14:paraId="765BE84C" w14:textId="77777777" w:rsidR="00E15DC5" w:rsidRPr="00E15DC5" w:rsidRDefault="00E15DC5" w:rsidP="00E15DC5">
      <w:pPr>
        <w:widowControl w:val="0"/>
        <w:rPr>
          <w:rFonts w:ascii="Times New Roman" w:eastAsia="宋体" w:hAnsi="Times New Roman" w:cs="Times New Roman"/>
          <w:sz w:val="24"/>
          <w:szCs w:val="24"/>
        </w:rPr>
      </w:pPr>
      <w:r w:rsidRPr="00E15DC5">
        <w:rPr>
          <w:rFonts w:ascii="Times New Roman" w:eastAsia="宋体" w:hAnsi="Times New Roman" w:cs="Times New Roman"/>
          <w:color w:val="FF0000"/>
          <w:sz w:val="24"/>
          <w:szCs w:val="24"/>
        </w:rPr>
        <w:t>[</w:t>
      </w:r>
      <w:r w:rsidRPr="00E15DC5">
        <w:rPr>
          <w:rFonts w:ascii="Times New Roman" w:eastAsia="宋体" w:hAnsi="Times New Roman" w:cs="Times New Roman"/>
          <w:sz w:val="24"/>
          <w:szCs w:val="24"/>
        </w:rPr>
        <w:t xml:space="preserve">+30/15 </w:t>
      </w:r>
      <w:r w:rsidRPr="00E15DC5">
        <w:rPr>
          <w:rFonts w:ascii="Times New Roman" w:eastAsia="宋体" w:hAnsi="Times New Roman" w:cs="Times New Roman"/>
          <w:sz w:val="24"/>
          <w:szCs w:val="24"/>
        </w:rPr>
        <w:t>盘古能量：</w:t>
      </w:r>
      <w:r w:rsidRPr="00E15DC5">
        <w:rPr>
          <w:rFonts w:ascii="Times New Roman" w:eastAsia="宋体" w:hAnsi="Times New Roman" w:cs="Times New Roman"/>
          <w:sz w:val="24"/>
          <w:szCs w:val="24"/>
        </w:rPr>
        <w:t>165/135/90</w:t>
      </w:r>
      <w:r w:rsidRPr="00E15DC5">
        <w:rPr>
          <w:rFonts w:ascii="Times New Roman" w:eastAsia="宋体" w:hAnsi="Times New Roman" w:cs="Times New Roman"/>
          <w:color w:val="FF0000"/>
          <w:sz w:val="24"/>
          <w:szCs w:val="24"/>
        </w:rPr>
        <w:t>]</w:t>
      </w:r>
    </w:p>
    <w:p w14:paraId="3EEBA0DF" w14:textId="1055F680" w:rsidR="00E15DC5" w:rsidRPr="00E15DC5" w:rsidRDefault="00E15DC5" w:rsidP="00E15DC5">
      <w:pPr>
        <w:widowControl w:val="0"/>
        <w:rPr>
          <w:rFonts w:ascii="Times New Roman" w:eastAsia="宋体" w:hAnsi="Times New Roman" w:cs="Times New Roman"/>
          <w:sz w:val="24"/>
          <w:szCs w:val="24"/>
        </w:rPr>
      </w:pPr>
      <w:r w:rsidRPr="00E15DC5">
        <w:rPr>
          <w:rFonts w:ascii="Times New Roman" w:eastAsia="宋体" w:hAnsi="Times New Roman" w:cs="Times New Roman"/>
          <w:sz w:val="24"/>
          <w:szCs w:val="24"/>
        </w:rPr>
        <w:t>第</w:t>
      </w:r>
      <w:r w:rsidRPr="00E15DC5">
        <w:rPr>
          <w:rFonts w:ascii="Times New Roman" w:eastAsia="宋体" w:hAnsi="Times New Roman" w:cs="Times New Roman"/>
          <w:b/>
          <w:bCs/>
          <w:sz w:val="24"/>
          <w:szCs w:val="24"/>
        </w:rPr>
        <w:t>4</w:t>
      </w:r>
      <w:r w:rsidRPr="00E15DC5">
        <w:rPr>
          <w:rFonts w:ascii="Times New Roman" w:eastAsia="宋体" w:hAnsi="Times New Roman" w:cs="Times New Roman"/>
          <w:sz w:val="24"/>
          <w:szCs w:val="24"/>
        </w:rPr>
        <w:t>回合：盘古</w:t>
      </w:r>
      <w:r w:rsidR="007561FB">
        <w:rPr>
          <w:rFonts w:ascii="Times New Roman" w:eastAsia="宋体" w:hAnsi="Times New Roman" w:cs="Times New Roman" w:hint="eastAsia"/>
          <w:sz w:val="24"/>
          <w:szCs w:val="24"/>
        </w:rPr>
        <w:t>能量满了</w:t>
      </w:r>
      <w:r w:rsidRPr="00E15DC5">
        <w:rPr>
          <w:rFonts w:ascii="Times New Roman" w:eastAsia="宋体" w:hAnsi="Times New Roman" w:cs="Times New Roman"/>
          <w:sz w:val="24"/>
          <w:szCs w:val="24"/>
        </w:rPr>
        <w:t>开</w:t>
      </w:r>
      <w:r w:rsidR="00250F29">
        <w:rPr>
          <w:rFonts w:ascii="Times New Roman" w:eastAsia="宋体" w:hAnsi="Times New Roman" w:cs="Times New Roman" w:hint="eastAsia"/>
          <w:sz w:val="24"/>
          <w:szCs w:val="24"/>
        </w:rPr>
        <w:t>域</w:t>
      </w:r>
      <w:r w:rsidRPr="00E15DC5">
        <w:rPr>
          <w:rFonts w:ascii="Times New Roman" w:eastAsia="宋体" w:hAnsi="Times New Roman" w:cs="Times New Roman"/>
          <w:sz w:val="24"/>
          <w:szCs w:val="24"/>
        </w:rPr>
        <w:t>界</w:t>
      </w:r>
      <w:r w:rsidR="00360C61">
        <w:rPr>
          <w:rFonts w:ascii="Times New Roman" w:eastAsia="宋体" w:hAnsi="Times New Roman" w:cs="Times New Roman" w:hint="eastAsia"/>
          <w:sz w:val="24"/>
          <w:szCs w:val="24"/>
        </w:rPr>
        <w:t>，</w:t>
      </w:r>
      <w:r w:rsidRPr="00E15DC5">
        <w:rPr>
          <w:rFonts w:ascii="Times New Roman" w:eastAsia="宋体" w:hAnsi="Times New Roman" w:cs="Times New Roman"/>
          <w:sz w:val="24"/>
          <w:szCs w:val="24"/>
        </w:rPr>
        <w:t>没</w:t>
      </w:r>
      <w:r w:rsidR="007561FB">
        <w:rPr>
          <w:rFonts w:ascii="Times New Roman" w:eastAsia="宋体" w:hAnsi="Times New Roman" w:cs="Times New Roman" w:hint="eastAsia"/>
          <w:sz w:val="24"/>
          <w:szCs w:val="24"/>
        </w:rPr>
        <w:t>满</w:t>
      </w:r>
      <w:r w:rsidRPr="00E15DC5">
        <w:rPr>
          <w:rFonts w:ascii="Times New Roman" w:eastAsia="宋体" w:hAnsi="Times New Roman" w:cs="Times New Roman"/>
          <w:sz w:val="24"/>
          <w:szCs w:val="24"/>
        </w:rPr>
        <w:t>使</w:t>
      </w:r>
      <w:r w:rsidR="007561FB">
        <w:rPr>
          <w:rFonts w:ascii="Times New Roman" w:eastAsia="宋体" w:hAnsi="Times New Roman" w:cs="Times New Roman" w:hint="eastAsia"/>
          <w:sz w:val="24"/>
          <w:szCs w:val="24"/>
        </w:rPr>
        <w:t>用</w:t>
      </w:r>
      <w:r w:rsidRPr="00E15DC5">
        <w:rPr>
          <w:rFonts w:ascii="Times New Roman" w:eastAsia="宋体" w:hAnsi="Times New Roman" w:cs="Times New Roman"/>
          <w:b/>
          <w:bCs/>
          <w:sz w:val="24"/>
          <w:szCs w:val="24"/>
        </w:rPr>
        <w:t>地落</w:t>
      </w:r>
      <w:r w:rsidRPr="00E15DC5">
        <w:rPr>
          <w:rFonts w:ascii="Times New Roman" w:eastAsia="宋体" w:hAnsi="Times New Roman" w:cs="Times New Roman"/>
          <w:sz w:val="24"/>
          <w:szCs w:val="24"/>
        </w:rPr>
        <w:t>获得强效护盾，岁岁祈光烬二光获得护盾。</w:t>
      </w:r>
      <w:r w:rsidR="007561FB">
        <w:rPr>
          <w:rFonts w:ascii="Times New Roman" w:eastAsia="宋体" w:hAnsi="Times New Roman" w:cs="Times New Roman" w:hint="eastAsia"/>
          <w:sz w:val="24"/>
          <w:szCs w:val="24"/>
        </w:rPr>
        <w:t>（能量</w:t>
      </w:r>
      <w:r w:rsidR="00363E8E">
        <w:rPr>
          <w:rFonts w:ascii="Times New Roman" w:eastAsia="宋体" w:hAnsi="Times New Roman" w:cs="Times New Roman" w:hint="eastAsia"/>
          <w:sz w:val="24"/>
          <w:szCs w:val="24"/>
        </w:rPr>
        <w:t>收集</w:t>
      </w:r>
      <w:r w:rsidR="007561FB">
        <w:rPr>
          <w:rFonts w:ascii="Times New Roman" w:eastAsia="宋体" w:hAnsi="Times New Roman" w:cs="Times New Roman" w:hint="eastAsia"/>
          <w:sz w:val="24"/>
          <w:szCs w:val="24"/>
        </w:rPr>
        <w:t>与是否带有强效护盾时受击有关，有一定运气成分）</w:t>
      </w:r>
    </w:p>
    <w:p w14:paraId="70876F30" w14:textId="015FDCD4" w:rsidR="00E15DC5" w:rsidRPr="00E15DC5" w:rsidRDefault="00E15DC5" w:rsidP="00E15DC5">
      <w:pPr>
        <w:widowControl w:val="0"/>
        <w:rPr>
          <w:rFonts w:ascii="Times New Roman" w:eastAsia="宋体" w:hAnsi="Times New Roman" w:cs="Times New Roman"/>
          <w:sz w:val="24"/>
          <w:szCs w:val="24"/>
        </w:rPr>
      </w:pPr>
      <w:r w:rsidRPr="00E15DC5">
        <w:rPr>
          <w:rFonts w:ascii="Times New Roman" w:eastAsia="宋体" w:hAnsi="Times New Roman" w:cs="Times New Roman"/>
          <w:sz w:val="24"/>
          <w:szCs w:val="24"/>
        </w:rPr>
        <w:t>盘古域界开启后使用</w:t>
      </w:r>
      <w:r w:rsidRPr="00E15DC5">
        <w:rPr>
          <w:rFonts w:ascii="Times New Roman" w:eastAsia="宋体" w:hAnsi="Times New Roman" w:cs="Times New Roman"/>
          <w:b/>
          <w:bCs/>
          <w:sz w:val="24"/>
          <w:szCs w:val="24"/>
        </w:rPr>
        <w:t>天升</w:t>
      </w:r>
      <w:r w:rsidRPr="00E15DC5">
        <w:rPr>
          <w:rFonts w:ascii="Times New Roman" w:eastAsia="宋体" w:hAnsi="Times New Roman" w:cs="Times New Roman"/>
          <w:sz w:val="24"/>
          <w:szCs w:val="24"/>
        </w:rPr>
        <w:t>进行攻击，岁岁使用</w:t>
      </w:r>
      <w:r w:rsidRPr="00E15DC5">
        <w:rPr>
          <w:rFonts w:ascii="Times New Roman" w:eastAsia="宋体" w:hAnsi="Times New Roman" w:cs="Times New Roman"/>
          <w:b/>
          <w:bCs/>
          <w:sz w:val="24"/>
          <w:szCs w:val="24"/>
        </w:rPr>
        <w:t>二光</w:t>
      </w:r>
      <w:r w:rsidRPr="00E15DC5">
        <w:rPr>
          <w:rFonts w:ascii="Times New Roman" w:eastAsia="宋体" w:hAnsi="Times New Roman" w:cs="Times New Roman"/>
          <w:sz w:val="24"/>
          <w:szCs w:val="24"/>
        </w:rPr>
        <w:t>进行输出</w:t>
      </w:r>
    </w:p>
    <w:p w14:paraId="16C17F06" w14:textId="6E049373" w:rsidR="00E15DC5" w:rsidRDefault="007561FB" w:rsidP="007561FB">
      <w:pPr>
        <w:widowControl w:val="0"/>
        <w:rPr>
          <w:rFonts w:ascii="Times New Roman" w:eastAsia="宋体" w:hAnsi="Times New Roman" w:cs="Times New Roman"/>
          <w:sz w:val="24"/>
          <w:szCs w:val="24"/>
        </w:rPr>
      </w:pPr>
      <w:r w:rsidRPr="007561FB">
        <w:rPr>
          <w:rFonts w:ascii="Times New Roman" w:eastAsia="宋体" w:hAnsi="Times New Roman" w:cs="Times New Roman" w:hint="eastAsia"/>
          <w:b/>
          <w:bCs/>
          <w:sz w:val="24"/>
          <w:szCs w:val="24"/>
        </w:rPr>
        <w:t xml:space="preserve">2. </w:t>
      </w:r>
      <w:r w:rsidRPr="007561FB">
        <w:rPr>
          <w:rFonts w:ascii="Times New Roman" w:eastAsia="宋体" w:hAnsi="Times New Roman" w:cs="Times New Roman" w:hint="eastAsia"/>
          <w:b/>
          <w:bCs/>
          <w:sz w:val="24"/>
          <w:szCs w:val="24"/>
        </w:rPr>
        <w:t>炽天使</w:t>
      </w:r>
      <w:r w:rsidR="00E15DC5" w:rsidRPr="00E15DC5">
        <w:rPr>
          <w:rFonts w:ascii="Times New Roman" w:eastAsia="宋体" w:hAnsi="Times New Roman" w:cs="Times New Roman"/>
          <w:b/>
          <w:bCs/>
          <w:sz w:val="24"/>
          <w:szCs w:val="24"/>
        </w:rPr>
        <w:t>+</w:t>
      </w:r>
      <w:r w:rsidRPr="007561FB">
        <w:rPr>
          <w:rFonts w:ascii="Times New Roman" w:eastAsia="宋体" w:hAnsi="Times New Roman" w:cs="Times New Roman" w:hint="eastAsia"/>
          <w:b/>
          <w:bCs/>
          <w:sz w:val="24"/>
          <w:szCs w:val="24"/>
        </w:rPr>
        <w:t>明王</w:t>
      </w:r>
      <w:r>
        <w:rPr>
          <w:rFonts w:ascii="Times New Roman" w:eastAsia="宋体" w:hAnsi="Times New Roman" w:cs="Times New Roman" w:hint="eastAsia"/>
          <w:b/>
          <w:bCs/>
          <w:sz w:val="24"/>
          <w:szCs w:val="24"/>
        </w:rPr>
        <w:t>/132</w:t>
      </w:r>
      <w:r w:rsidR="00E15DC5" w:rsidRPr="00E15DC5">
        <w:rPr>
          <w:rFonts w:ascii="Times New Roman" w:eastAsia="宋体" w:hAnsi="Times New Roman" w:cs="Times New Roman"/>
          <w:b/>
          <w:bCs/>
          <w:sz w:val="24"/>
          <w:szCs w:val="24"/>
        </w:rPr>
        <w:t>+</w:t>
      </w:r>
      <w:r w:rsidR="00E15DC5" w:rsidRPr="00E15DC5">
        <w:rPr>
          <w:rFonts w:ascii="Times New Roman" w:eastAsia="宋体" w:hAnsi="Times New Roman" w:cs="Times New Roman"/>
          <w:b/>
          <w:bCs/>
          <w:sz w:val="24"/>
          <w:szCs w:val="24"/>
        </w:rPr>
        <w:t>烛龙</w:t>
      </w:r>
      <w:r w:rsidR="00E15DC5" w:rsidRPr="00E15DC5">
        <w:rPr>
          <w:rFonts w:ascii="Times New Roman" w:eastAsia="宋体" w:hAnsi="Times New Roman" w:cs="Times New Roman"/>
          <w:b/>
          <w:bCs/>
          <w:sz w:val="24"/>
          <w:szCs w:val="24"/>
        </w:rPr>
        <w:t>+</w:t>
      </w:r>
      <w:r w:rsidR="00E15DC5" w:rsidRPr="00E15DC5">
        <w:rPr>
          <w:rFonts w:ascii="Times New Roman" w:eastAsia="宋体" w:hAnsi="Times New Roman" w:cs="Times New Roman"/>
          <w:b/>
          <w:bCs/>
          <w:sz w:val="24"/>
          <w:szCs w:val="24"/>
        </w:rPr>
        <w:t>盘古</w:t>
      </w:r>
      <w:r w:rsidR="00E15DC5" w:rsidRPr="00E15DC5">
        <w:rPr>
          <w:rFonts w:ascii="Times New Roman" w:eastAsia="宋体" w:hAnsi="Times New Roman" w:cs="Times New Roman"/>
          <w:b/>
          <w:bCs/>
          <w:sz w:val="24"/>
          <w:szCs w:val="24"/>
        </w:rPr>
        <w:t xml:space="preserve"> </w:t>
      </w:r>
      <w:r w:rsidR="00E15DC5" w:rsidRPr="00E15DC5">
        <w:rPr>
          <w:rFonts w:ascii="Times New Roman" w:eastAsia="宋体" w:hAnsi="Times New Roman" w:cs="Times New Roman"/>
          <w:b/>
          <w:bCs/>
          <w:sz w:val="24"/>
          <w:szCs w:val="24"/>
        </w:rPr>
        <w:t>盘古单</w:t>
      </w:r>
      <w:r w:rsidR="00D647F1">
        <w:rPr>
          <w:rFonts w:ascii="Times New Roman" w:eastAsia="宋体" w:hAnsi="Times New Roman" w:cs="Times New Roman" w:hint="eastAsia"/>
          <w:b/>
          <w:bCs/>
          <w:sz w:val="24"/>
          <w:szCs w:val="24"/>
        </w:rPr>
        <w:t>C</w:t>
      </w:r>
      <w:r w:rsidR="00E15DC5" w:rsidRPr="00E15DC5">
        <w:rPr>
          <w:rFonts w:ascii="Times New Roman" w:eastAsia="宋体" w:hAnsi="Times New Roman" w:cs="Times New Roman"/>
          <w:b/>
          <w:bCs/>
          <w:sz w:val="24"/>
          <w:szCs w:val="24"/>
        </w:rPr>
        <w:t>阵容</w:t>
      </w:r>
      <w:r w:rsidR="00E15DC5" w:rsidRPr="00E15DC5">
        <w:rPr>
          <w:rFonts w:ascii="Times New Roman" w:eastAsia="宋体" w:hAnsi="Times New Roman" w:cs="Times New Roman"/>
          <w:b/>
          <w:bCs/>
          <w:sz w:val="24"/>
          <w:szCs w:val="24"/>
        </w:rPr>
        <w:t xml:space="preserve"> </w:t>
      </w:r>
      <w:r w:rsidR="00E15DC5" w:rsidRPr="00E15DC5">
        <w:rPr>
          <w:rFonts w:ascii="Times New Roman" w:eastAsia="宋体" w:hAnsi="Times New Roman" w:cs="Times New Roman"/>
          <w:b/>
          <w:bCs/>
          <w:sz w:val="24"/>
          <w:szCs w:val="24"/>
        </w:rPr>
        <w:t>适合被盘古双克制使</w:t>
      </w:r>
      <w:r w:rsidR="00E15DC5" w:rsidRPr="00E15DC5">
        <w:rPr>
          <w:rFonts w:ascii="Times New Roman" w:eastAsia="宋体" w:hAnsi="Times New Roman" w:cs="Times New Roman"/>
          <w:sz w:val="24"/>
          <w:szCs w:val="24"/>
        </w:rPr>
        <w:t>用</w:t>
      </w:r>
    </w:p>
    <w:p w14:paraId="3C90BB88" w14:textId="4FDE3A1F" w:rsidR="007561FB" w:rsidRPr="00E15DC5" w:rsidRDefault="007561FB" w:rsidP="007561FB">
      <w:pPr>
        <w:widowControl w:val="0"/>
        <w:rPr>
          <w:rFonts w:ascii="Times New Roman" w:eastAsia="宋体" w:hAnsi="Times New Roman" w:cs="Times New Roman"/>
          <w:sz w:val="24"/>
          <w:szCs w:val="24"/>
        </w:rPr>
      </w:pPr>
      <w:r w:rsidRPr="007561FB">
        <w:rPr>
          <w:rFonts w:ascii="Times New Roman" w:eastAsia="宋体" w:hAnsi="Times New Roman" w:cs="Times New Roman" w:hint="eastAsia"/>
          <w:b/>
          <w:bCs/>
          <w:sz w:val="24"/>
          <w:szCs w:val="24"/>
        </w:rPr>
        <w:t>操作要点：</w:t>
      </w:r>
      <w:r w:rsidRPr="007561FB">
        <w:rPr>
          <w:rFonts w:ascii="Times New Roman" w:eastAsia="宋体" w:hAnsi="Times New Roman" w:cs="Times New Roman" w:hint="eastAsia"/>
          <w:sz w:val="24"/>
          <w:szCs w:val="24"/>
        </w:rPr>
        <w:t>烛龙携带属性技能</w:t>
      </w:r>
      <w:r>
        <w:rPr>
          <w:rFonts w:ascii="Times New Roman" w:eastAsia="宋体" w:hAnsi="Times New Roman" w:cs="Times New Roman" w:hint="eastAsia"/>
          <w:b/>
          <w:bCs/>
          <w:sz w:val="24"/>
          <w:szCs w:val="24"/>
        </w:rPr>
        <w:t>亘古灵光提升威力，</w:t>
      </w:r>
      <w:r>
        <w:rPr>
          <w:rFonts w:ascii="Times New Roman" w:eastAsia="宋体" w:hAnsi="Times New Roman" w:cs="Times New Roman" w:hint="eastAsia"/>
          <w:sz w:val="24"/>
          <w:szCs w:val="24"/>
        </w:rPr>
        <w:t>缔界第</w:t>
      </w:r>
      <w:r w:rsidRPr="007561FB">
        <w:rPr>
          <w:rFonts w:ascii="Times New Roman" w:eastAsia="宋体" w:hAnsi="Times New Roman" w:cs="Times New Roman" w:hint="eastAsia"/>
          <w:b/>
          <w:bCs/>
          <w:sz w:val="24"/>
          <w:szCs w:val="24"/>
        </w:rPr>
        <w:t>3</w:t>
      </w:r>
      <w:r>
        <w:rPr>
          <w:rFonts w:ascii="Times New Roman" w:eastAsia="宋体" w:hAnsi="Times New Roman" w:cs="Times New Roman" w:hint="eastAsia"/>
          <w:sz w:val="24"/>
          <w:szCs w:val="24"/>
        </w:rPr>
        <w:t>回合</w:t>
      </w:r>
      <w:r w:rsidRPr="007561FB">
        <w:rPr>
          <w:rFonts w:ascii="Times New Roman" w:eastAsia="宋体" w:hAnsi="Times New Roman" w:cs="Times New Roman" w:hint="eastAsia"/>
          <w:b/>
          <w:bCs/>
          <w:sz w:val="24"/>
          <w:szCs w:val="24"/>
        </w:rPr>
        <w:t>开大补盾</w:t>
      </w:r>
      <w:r>
        <w:rPr>
          <w:rFonts w:ascii="Times New Roman" w:eastAsia="宋体" w:hAnsi="Times New Roman" w:cs="Times New Roman" w:hint="eastAsia"/>
          <w:sz w:val="24"/>
          <w:szCs w:val="24"/>
        </w:rPr>
        <w:t>。</w:t>
      </w:r>
    </w:p>
    <w:p w14:paraId="1832C2F4" w14:textId="134C65B9" w:rsidR="00E15DC5" w:rsidRDefault="00E15DC5" w:rsidP="007561FB">
      <w:pPr>
        <w:widowControl w:val="0"/>
        <w:rPr>
          <w:rFonts w:ascii="Times New Roman" w:eastAsia="宋体" w:hAnsi="Times New Roman" w:cs="Times New Roman"/>
          <w:sz w:val="24"/>
          <w:szCs w:val="24"/>
        </w:rPr>
      </w:pPr>
      <w:r w:rsidRPr="00E15DC5">
        <w:rPr>
          <w:rFonts w:ascii="Times New Roman" w:eastAsia="宋体" w:hAnsi="Times New Roman" w:cs="Times New Roman"/>
          <w:sz w:val="24"/>
          <w:szCs w:val="24"/>
        </w:rPr>
        <w:t>盘古和烛龙必须</w:t>
      </w:r>
      <w:r w:rsidR="007561FB">
        <w:rPr>
          <w:rFonts w:ascii="Times New Roman" w:eastAsia="宋体" w:hAnsi="Times New Roman" w:cs="Times New Roman" w:hint="eastAsia"/>
          <w:sz w:val="24"/>
          <w:szCs w:val="24"/>
        </w:rPr>
        <w:t>，</w:t>
      </w:r>
      <w:r w:rsidRPr="00E15DC5">
        <w:rPr>
          <w:rFonts w:ascii="Times New Roman" w:eastAsia="宋体" w:hAnsi="Times New Roman" w:cs="Times New Roman"/>
          <w:sz w:val="24"/>
          <w:szCs w:val="24"/>
        </w:rPr>
        <w:t>其他两个位置自选，如岁岁可以换成伊西斯</w:t>
      </w:r>
      <w:r w:rsidR="007561FB">
        <w:rPr>
          <w:rFonts w:ascii="Times New Roman" w:eastAsia="宋体" w:hAnsi="Times New Roman" w:cs="Times New Roman" w:hint="eastAsia"/>
          <w:sz w:val="24"/>
          <w:szCs w:val="24"/>
        </w:rPr>
        <w:t>。</w:t>
      </w:r>
    </w:p>
    <w:p w14:paraId="41B848C7" w14:textId="3933CD01" w:rsidR="007561FB" w:rsidRDefault="007561FB" w:rsidP="007561FB">
      <w:pPr>
        <w:widowControl w:val="0"/>
        <w:rPr>
          <w:rFonts w:ascii="Times New Roman" w:eastAsia="宋体" w:hAnsi="Times New Roman" w:cs="Times New Roman"/>
          <w:b/>
          <w:bCs/>
          <w:sz w:val="24"/>
          <w:szCs w:val="24"/>
        </w:rPr>
      </w:pPr>
      <w:r w:rsidRPr="007561FB">
        <w:rPr>
          <w:rFonts w:ascii="Times New Roman" w:eastAsia="宋体" w:hAnsi="Times New Roman" w:cs="Times New Roman" w:hint="eastAsia"/>
          <w:b/>
          <w:bCs/>
          <w:sz w:val="24"/>
          <w:szCs w:val="24"/>
        </w:rPr>
        <w:t xml:space="preserve">3. </w:t>
      </w:r>
      <w:r w:rsidRPr="007561FB">
        <w:rPr>
          <w:rFonts w:ascii="Times New Roman" w:eastAsia="宋体" w:hAnsi="Times New Roman" w:cs="Times New Roman" w:hint="eastAsia"/>
          <w:b/>
          <w:bCs/>
          <w:sz w:val="24"/>
          <w:szCs w:val="24"/>
        </w:rPr>
        <w:t>炽天使</w:t>
      </w:r>
      <w:r w:rsidRPr="007561FB">
        <w:rPr>
          <w:rFonts w:ascii="Times New Roman" w:eastAsia="宋体" w:hAnsi="Times New Roman" w:cs="Times New Roman" w:hint="eastAsia"/>
          <w:b/>
          <w:bCs/>
          <w:sz w:val="24"/>
          <w:szCs w:val="24"/>
        </w:rPr>
        <w:t>+</w:t>
      </w:r>
      <w:r w:rsidRPr="007561FB">
        <w:rPr>
          <w:rFonts w:ascii="Times New Roman" w:eastAsia="宋体" w:hAnsi="Times New Roman" w:cs="Times New Roman" w:hint="eastAsia"/>
          <w:b/>
          <w:bCs/>
          <w:sz w:val="24"/>
          <w:szCs w:val="24"/>
        </w:rPr>
        <w:t>烛龙</w:t>
      </w:r>
      <w:r w:rsidRPr="007561FB">
        <w:rPr>
          <w:rFonts w:ascii="Times New Roman" w:eastAsia="宋体" w:hAnsi="Times New Roman" w:cs="Times New Roman" w:hint="eastAsia"/>
          <w:b/>
          <w:bCs/>
          <w:sz w:val="24"/>
          <w:szCs w:val="24"/>
        </w:rPr>
        <w:t>+</w:t>
      </w:r>
      <w:r w:rsidRPr="007561FB">
        <w:rPr>
          <w:rFonts w:ascii="Times New Roman" w:eastAsia="宋体" w:hAnsi="Times New Roman" w:cs="Times New Roman" w:hint="eastAsia"/>
          <w:b/>
          <w:bCs/>
          <w:sz w:val="24"/>
          <w:szCs w:val="24"/>
        </w:rPr>
        <w:t>归零者</w:t>
      </w:r>
      <w:r w:rsidRPr="007561FB">
        <w:rPr>
          <w:rFonts w:ascii="Times New Roman" w:eastAsia="宋体" w:hAnsi="Times New Roman" w:cs="Times New Roman" w:hint="eastAsia"/>
          <w:b/>
          <w:bCs/>
          <w:sz w:val="24"/>
          <w:szCs w:val="24"/>
        </w:rPr>
        <w:t>+</w:t>
      </w:r>
      <w:r w:rsidRPr="007561FB">
        <w:rPr>
          <w:rFonts w:ascii="Times New Roman" w:eastAsia="宋体" w:hAnsi="Times New Roman" w:cs="Times New Roman" w:hint="eastAsia"/>
          <w:b/>
          <w:bCs/>
          <w:sz w:val="24"/>
          <w:szCs w:val="24"/>
        </w:rPr>
        <w:t>明王</w:t>
      </w:r>
      <w:r w:rsidRPr="007561FB">
        <w:rPr>
          <w:rFonts w:ascii="Times New Roman" w:eastAsia="宋体" w:hAnsi="Times New Roman" w:cs="Times New Roman" w:hint="eastAsia"/>
          <w:b/>
          <w:bCs/>
          <w:sz w:val="24"/>
          <w:szCs w:val="24"/>
        </w:rPr>
        <w:t>+132+</w:t>
      </w:r>
      <w:r w:rsidRPr="007561FB">
        <w:rPr>
          <w:rFonts w:ascii="Times New Roman" w:eastAsia="宋体" w:hAnsi="Times New Roman" w:cs="Times New Roman" w:hint="eastAsia"/>
          <w:b/>
          <w:bCs/>
          <w:sz w:val="24"/>
          <w:szCs w:val="24"/>
        </w:rPr>
        <w:t>盘古</w:t>
      </w:r>
      <w:r>
        <w:rPr>
          <w:rFonts w:ascii="Times New Roman" w:eastAsia="宋体" w:hAnsi="Times New Roman" w:cs="Times New Roman" w:hint="eastAsia"/>
          <w:b/>
          <w:bCs/>
          <w:sz w:val="24"/>
          <w:szCs w:val="24"/>
        </w:rPr>
        <w:t xml:space="preserve"> 6v1</w:t>
      </w:r>
      <w:r>
        <w:rPr>
          <w:rFonts w:ascii="Times New Roman" w:eastAsia="宋体" w:hAnsi="Times New Roman" w:cs="Times New Roman" w:hint="eastAsia"/>
          <w:b/>
          <w:bCs/>
          <w:sz w:val="24"/>
          <w:szCs w:val="24"/>
        </w:rPr>
        <w:t>阵容</w:t>
      </w:r>
      <w:r w:rsidR="00250F29">
        <w:rPr>
          <w:rFonts w:ascii="Times New Roman" w:eastAsia="宋体" w:hAnsi="Times New Roman" w:cs="Times New Roman" w:hint="eastAsia"/>
          <w:b/>
          <w:bCs/>
          <w:sz w:val="24"/>
          <w:szCs w:val="24"/>
        </w:rPr>
        <w:t xml:space="preserve"> </w:t>
      </w:r>
    </w:p>
    <w:p w14:paraId="6960C64F" w14:textId="5F847D26" w:rsidR="007561FB" w:rsidRPr="00E15DC5" w:rsidRDefault="007561FB" w:rsidP="007561FB">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归零者和</w:t>
      </w:r>
      <w:r>
        <w:rPr>
          <w:rFonts w:ascii="Times New Roman" w:eastAsia="宋体" w:hAnsi="Times New Roman" w:cs="Times New Roman" w:hint="eastAsia"/>
          <w:sz w:val="24"/>
          <w:szCs w:val="24"/>
        </w:rPr>
        <w:t>132</w:t>
      </w:r>
      <w:r>
        <w:rPr>
          <w:rFonts w:ascii="Times New Roman" w:eastAsia="宋体" w:hAnsi="Times New Roman" w:cs="Times New Roman" w:hint="eastAsia"/>
          <w:sz w:val="24"/>
          <w:szCs w:val="24"/>
        </w:rPr>
        <w:t>可酌情替换为其他辅助，由于配置麻烦，一般用于幻想史诗。</w:t>
      </w:r>
    </w:p>
    <w:p w14:paraId="6E6DBFD6" w14:textId="77777777" w:rsidR="00E15DC5" w:rsidRPr="00E15DC5" w:rsidRDefault="00E15DC5" w:rsidP="00E15DC5">
      <w:pPr>
        <w:widowControl w:val="0"/>
        <w:rPr>
          <w:rFonts w:ascii="Times New Roman" w:eastAsia="宋体" w:hAnsi="Times New Roman" w:cs="Times New Roman"/>
          <w:color w:val="F79646"/>
          <w:sz w:val="24"/>
          <w:szCs w:val="24"/>
          <w14:textFill>
            <w14:gradFill>
              <w14:gsLst>
                <w14:gs w14:pos="0">
                  <w14:srgbClr w14:val="F79646">
                    <w14:lumMod w14:val="50000"/>
                    <w14:shade w14:val="30000"/>
                    <w14:satMod w14:val="115000"/>
                  </w14:srgbClr>
                </w14:gs>
                <w14:gs w14:pos="50000">
                  <w14:srgbClr w14:val="F79646">
                    <w14:lumMod w14:val="50000"/>
                    <w14:shade w14:val="67500"/>
                    <w14:satMod w14:val="115000"/>
                  </w14:srgbClr>
                </w14:gs>
                <w14:gs w14:pos="100000">
                  <w14:srgbClr w14:val="F79646">
                    <w14:lumMod w14:val="50000"/>
                    <w14:shade w14:val="100000"/>
                    <w14:satMod w14:val="115000"/>
                  </w14:srgbClr>
                </w14:gs>
              </w14:gsLst>
              <w14:lin w14:ang="0" w14:scaled="0"/>
            </w14:gradFill>
          </w14:textFill>
        </w:rPr>
      </w:pPr>
      <w:r w:rsidRPr="00E15DC5">
        <w:rPr>
          <w:rFonts w:ascii="Times New Roman" w:eastAsia="宋体" w:hAnsi="Times New Roman" w:cs="Times New Roman"/>
          <w:b/>
          <w:bCs/>
          <w:color w:val="F79646"/>
          <w:sz w:val="24"/>
          <w:szCs w:val="24"/>
          <w14:textFill>
            <w14:gradFill>
              <w14:gsLst>
                <w14:gs w14:pos="0">
                  <w14:srgbClr w14:val="F79646">
                    <w14:lumMod w14:val="50000"/>
                    <w14:shade w14:val="30000"/>
                    <w14:satMod w14:val="115000"/>
                  </w14:srgbClr>
                </w14:gs>
                <w14:gs w14:pos="50000">
                  <w14:srgbClr w14:val="F79646">
                    <w14:lumMod w14:val="50000"/>
                    <w14:shade w14:val="67500"/>
                    <w14:satMod w14:val="115000"/>
                  </w14:srgbClr>
                </w14:gs>
                <w14:gs w14:pos="100000">
                  <w14:srgbClr w14:val="F79646">
                    <w14:lumMod w14:val="50000"/>
                    <w14:shade w14:val="100000"/>
                    <w14:satMod w14:val="115000"/>
                  </w14:srgbClr>
                </w14:gs>
              </w14:gsLst>
              <w14:lin w14:ang="0" w14:scaled="0"/>
            </w14:gradFill>
          </w14:textFill>
        </w:rPr>
        <w:t>体系优缺点</w:t>
      </w:r>
      <w:r w:rsidRPr="00E15DC5">
        <w:rPr>
          <w:rFonts w:ascii="Times New Roman" w:eastAsia="宋体" w:hAnsi="Times New Roman" w:cs="Times New Roman"/>
          <w:color w:val="F79646"/>
          <w:sz w:val="24"/>
          <w:szCs w:val="24"/>
          <w14:textFill>
            <w14:gradFill>
              <w14:gsLst>
                <w14:gs w14:pos="0">
                  <w14:srgbClr w14:val="F79646">
                    <w14:lumMod w14:val="50000"/>
                    <w14:shade w14:val="30000"/>
                    <w14:satMod w14:val="115000"/>
                  </w14:srgbClr>
                </w14:gs>
                <w14:gs w14:pos="50000">
                  <w14:srgbClr w14:val="F79646">
                    <w14:lumMod w14:val="50000"/>
                    <w14:shade w14:val="67500"/>
                    <w14:satMod w14:val="115000"/>
                  </w14:srgbClr>
                </w14:gs>
                <w14:gs w14:pos="100000">
                  <w14:srgbClr w14:val="F79646">
                    <w14:lumMod w14:val="50000"/>
                    <w14:shade w14:val="100000"/>
                    <w14:satMod w14:val="115000"/>
                  </w14:srgbClr>
                </w14:gs>
              </w14:gsLst>
              <w14:lin w14:ang="0" w14:scaled="0"/>
            </w14:gradFill>
          </w14:textFill>
        </w:rPr>
        <w:t xml:space="preserve">: </w:t>
      </w:r>
    </w:p>
    <w:p w14:paraId="0365739A" w14:textId="5C25D637" w:rsidR="00E15DC5" w:rsidRPr="00E15DC5" w:rsidRDefault="00E15DC5" w:rsidP="00E15DC5">
      <w:pPr>
        <w:widowControl w:val="0"/>
        <w:rPr>
          <w:rFonts w:ascii="Times New Roman" w:eastAsia="宋体" w:hAnsi="Times New Roman" w:cs="Times New Roman"/>
          <w:sz w:val="24"/>
          <w:szCs w:val="24"/>
        </w:rPr>
      </w:pPr>
      <w:r w:rsidRPr="00E15DC5">
        <w:rPr>
          <w:rFonts w:ascii="Times New Roman" w:eastAsia="宋体" w:hAnsi="Times New Roman" w:cs="Times New Roman"/>
          <w:b/>
          <w:bCs/>
          <w:sz w:val="24"/>
          <w:szCs w:val="24"/>
        </w:rPr>
        <w:t>优点：</w:t>
      </w:r>
      <w:r w:rsidR="007561FB" w:rsidRPr="007561FB">
        <w:rPr>
          <w:rFonts w:ascii="Times New Roman" w:eastAsia="宋体" w:hAnsi="Times New Roman" w:cs="Times New Roman" w:hint="eastAsia"/>
          <w:sz w:val="24"/>
          <w:szCs w:val="24"/>
        </w:rPr>
        <w:t>娱乐效果比较足，</w:t>
      </w:r>
      <w:r w:rsidR="007561FB">
        <w:rPr>
          <w:rFonts w:ascii="Times New Roman" w:eastAsia="宋体" w:hAnsi="Times New Roman" w:cs="Times New Roman" w:hint="eastAsia"/>
          <w:sz w:val="24"/>
          <w:szCs w:val="24"/>
        </w:rPr>
        <w:t>不少人喜欢玩，有很多现成视频可以抄。</w:t>
      </w:r>
    </w:p>
    <w:p w14:paraId="3D4DC674" w14:textId="7EB11AEB" w:rsidR="005A637C" w:rsidRDefault="00E15DC5" w:rsidP="001F7D31">
      <w:pPr>
        <w:widowControl w:val="0"/>
        <w:rPr>
          <w:rFonts w:ascii="Times New Roman" w:eastAsia="宋体" w:hAnsi="Times New Roman" w:cs="Times New Roman"/>
          <w:sz w:val="24"/>
          <w:szCs w:val="24"/>
        </w:rPr>
      </w:pPr>
      <w:r w:rsidRPr="00E15DC5">
        <w:rPr>
          <w:rFonts w:ascii="Times New Roman" w:eastAsia="宋体" w:hAnsi="Times New Roman" w:cs="Times New Roman"/>
          <w:b/>
          <w:bCs/>
          <w:sz w:val="24"/>
          <w:szCs w:val="24"/>
        </w:rPr>
        <w:t>缺点</w:t>
      </w:r>
      <w:r w:rsidR="007561FB" w:rsidRPr="007561FB">
        <w:rPr>
          <w:rFonts w:ascii="Times New Roman" w:eastAsia="宋体" w:hAnsi="Times New Roman" w:cs="Times New Roman" w:hint="eastAsia"/>
          <w:b/>
          <w:bCs/>
          <w:sz w:val="24"/>
          <w:szCs w:val="24"/>
        </w:rPr>
        <w:t>：</w:t>
      </w:r>
      <w:r w:rsidRPr="00E15DC5">
        <w:rPr>
          <w:rFonts w:ascii="Times New Roman" w:eastAsia="宋体" w:hAnsi="Times New Roman" w:cs="Times New Roman"/>
          <w:sz w:val="24"/>
          <w:szCs w:val="24"/>
        </w:rPr>
        <w:t>烛龙如果盾碎的太快攒能量会慢很多。高伤害需拥有护盾且受击，</w:t>
      </w:r>
      <w:r w:rsidR="007561FB">
        <w:rPr>
          <w:rFonts w:ascii="Times New Roman" w:eastAsia="宋体" w:hAnsi="Times New Roman" w:cs="Times New Roman" w:hint="eastAsia"/>
          <w:sz w:val="24"/>
          <w:szCs w:val="24"/>
        </w:rPr>
        <w:t>双</w:t>
      </w:r>
      <w:r w:rsidR="007561FB">
        <w:rPr>
          <w:rFonts w:ascii="Times New Roman" w:eastAsia="宋体" w:hAnsi="Times New Roman" w:cs="Times New Roman" w:hint="eastAsia"/>
          <w:sz w:val="24"/>
          <w:szCs w:val="24"/>
        </w:rPr>
        <w:t>c</w:t>
      </w:r>
      <w:r w:rsidR="007561FB">
        <w:rPr>
          <w:rFonts w:ascii="Times New Roman" w:eastAsia="宋体" w:hAnsi="Times New Roman" w:cs="Times New Roman" w:hint="eastAsia"/>
          <w:sz w:val="24"/>
          <w:szCs w:val="24"/>
        </w:rPr>
        <w:t>阵容可能反击到不克制的目标</w:t>
      </w:r>
      <w:r w:rsidRPr="00E15DC5">
        <w:rPr>
          <w:rFonts w:ascii="Times New Roman" w:eastAsia="宋体" w:hAnsi="Times New Roman" w:cs="Times New Roman"/>
          <w:sz w:val="24"/>
          <w:szCs w:val="24"/>
        </w:rPr>
        <w:t>。圆卡伤害感人，需要</w:t>
      </w:r>
      <w:r w:rsidR="007561FB">
        <w:rPr>
          <w:rFonts w:ascii="Times New Roman" w:eastAsia="宋体" w:hAnsi="Times New Roman" w:cs="Times New Roman" w:hint="eastAsia"/>
          <w:sz w:val="24"/>
          <w:szCs w:val="24"/>
        </w:rPr>
        <w:t>氪金卡，异界更是玩不了</w:t>
      </w:r>
      <w:r w:rsidRPr="00E15DC5">
        <w:rPr>
          <w:rFonts w:ascii="Times New Roman" w:eastAsia="宋体" w:hAnsi="Times New Roman" w:cs="Times New Roman"/>
          <w:sz w:val="24"/>
          <w:szCs w:val="24"/>
        </w:rPr>
        <w:t>。</w:t>
      </w:r>
      <w:r w:rsidR="007561FB">
        <w:rPr>
          <w:rFonts w:ascii="Times New Roman" w:eastAsia="宋体" w:hAnsi="Times New Roman" w:cs="Times New Roman" w:hint="eastAsia"/>
          <w:sz w:val="24"/>
          <w:szCs w:val="24"/>
        </w:rPr>
        <w:t>经</w:t>
      </w:r>
      <w:r w:rsidR="007561FB">
        <w:rPr>
          <w:rFonts w:ascii="Times New Roman" w:eastAsia="宋体" w:hAnsi="Times New Roman" w:cs="Times New Roman" w:hint="eastAsia"/>
          <w:sz w:val="24"/>
          <w:szCs w:val="24"/>
        </w:rPr>
        <w:lastRenderedPageBreak/>
        <w:t>常要面对</w:t>
      </w:r>
      <w:r w:rsidRPr="00E15DC5">
        <w:rPr>
          <w:rFonts w:ascii="Times New Roman" w:eastAsia="宋体" w:hAnsi="Times New Roman" w:cs="Times New Roman"/>
          <w:sz w:val="24"/>
          <w:szCs w:val="24"/>
        </w:rPr>
        <w:t>god</w:t>
      </w:r>
      <w:r w:rsidR="007561FB">
        <w:rPr>
          <w:rFonts w:ascii="Times New Roman" w:eastAsia="宋体" w:hAnsi="Times New Roman" w:cs="Times New Roman" w:hint="eastAsia"/>
          <w:sz w:val="24"/>
          <w:szCs w:val="24"/>
        </w:rPr>
        <w:t>、</w:t>
      </w:r>
      <w:r w:rsidRPr="00E15DC5">
        <w:rPr>
          <w:rFonts w:ascii="Times New Roman" w:eastAsia="宋体" w:hAnsi="Times New Roman" w:cs="Times New Roman"/>
          <w:sz w:val="24"/>
          <w:szCs w:val="24"/>
        </w:rPr>
        <w:t>宙斯</w:t>
      </w:r>
      <w:r w:rsidR="007561FB">
        <w:rPr>
          <w:rFonts w:ascii="Times New Roman" w:eastAsia="宋体" w:hAnsi="Times New Roman" w:cs="Times New Roman" w:hint="eastAsia"/>
          <w:sz w:val="24"/>
          <w:szCs w:val="24"/>
        </w:rPr>
        <w:t>、</w:t>
      </w:r>
      <w:r w:rsidRPr="00E15DC5">
        <w:rPr>
          <w:rFonts w:ascii="Times New Roman" w:eastAsia="宋体" w:hAnsi="Times New Roman" w:cs="Times New Roman"/>
          <w:sz w:val="24"/>
          <w:szCs w:val="24"/>
        </w:rPr>
        <w:t>盖亚这些煞笔玩意，</w:t>
      </w:r>
      <w:r w:rsidR="007561FB">
        <w:rPr>
          <w:rFonts w:ascii="Times New Roman" w:eastAsia="宋体" w:hAnsi="Times New Roman" w:cs="Times New Roman" w:hint="eastAsia"/>
          <w:sz w:val="24"/>
          <w:szCs w:val="24"/>
        </w:rPr>
        <w:t>易</w:t>
      </w:r>
      <w:r w:rsidRPr="00E15DC5">
        <w:rPr>
          <w:rFonts w:ascii="Times New Roman" w:eastAsia="宋体" w:hAnsi="Times New Roman" w:cs="Times New Roman"/>
          <w:sz w:val="24"/>
          <w:szCs w:val="24"/>
        </w:rPr>
        <w:t>被停止行动。</w:t>
      </w:r>
      <w:r w:rsidR="007561FB" w:rsidRPr="007561FB">
        <w:rPr>
          <w:rFonts w:ascii="Times New Roman" w:eastAsia="宋体" w:hAnsi="Times New Roman" w:cs="Times New Roman" w:hint="eastAsia"/>
          <w:b/>
          <w:bCs/>
          <w:sz w:val="24"/>
          <w:szCs w:val="24"/>
        </w:rPr>
        <w:t>唤灵盘古</w:t>
      </w:r>
      <w:r w:rsidR="007561FB">
        <w:rPr>
          <w:rFonts w:ascii="Times New Roman" w:eastAsia="宋体" w:hAnsi="Times New Roman" w:cs="Times New Roman" w:hint="eastAsia"/>
          <w:sz w:val="24"/>
          <w:szCs w:val="24"/>
        </w:rPr>
        <w:t>为上位。</w:t>
      </w:r>
    </w:p>
    <w:p w14:paraId="40D15804" w14:textId="77777777" w:rsidR="001F7D31" w:rsidRDefault="001F7D31" w:rsidP="001F7D31">
      <w:pPr>
        <w:widowControl w:val="0"/>
        <w:rPr>
          <w:rFonts w:ascii="Times New Roman" w:eastAsia="宋体" w:hAnsi="Times New Roman" w:cs="Times New Roman"/>
          <w:sz w:val="24"/>
          <w:szCs w:val="24"/>
        </w:rPr>
      </w:pPr>
    </w:p>
    <w:p w14:paraId="5FE9729C" w14:textId="401C7D83" w:rsidR="00250F29" w:rsidRPr="00250F29" w:rsidRDefault="00250F29" w:rsidP="00250F29">
      <w:pPr>
        <w:keepNext/>
        <w:keepLines/>
        <w:widowControl w:val="0"/>
        <w:outlineLvl w:val="2"/>
        <w:rPr>
          <w:rFonts w:ascii="Times New Roman" w:eastAsia="宋体" w:hAnsi="Times New Roman" w:cs="Times New Roman"/>
          <w:b/>
          <w:bCs/>
          <w:sz w:val="24"/>
          <w:szCs w:val="24"/>
        </w:rPr>
      </w:pPr>
      <w:bookmarkStart w:id="46" w:name="_Toc194590993"/>
      <w:bookmarkStart w:id="47" w:name="_Toc205129857"/>
      <w:r>
        <w:rPr>
          <w:rFonts w:ascii="Times New Roman" w:eastAsia="宋体" w:hAnsi="Times New Roman" w:cs="Times New Roman" w:hint="eastAsia"/>
          <w:b/>
          <w:bCs/>
          <w:sz w:val="24"/>
          <w:szCs w:val="24"/>
        </w:rPr>
        <w:t>4.</w:t>
      </w:r>
      <w:r w:rsidR="005551E6">
        <w:rPr>
          <w:rFonts w:ascii="Times New Roman" w:eastAsia="宋体" w:hAnsi="Times New Roman" w:cs="Times New Roman" w:hint="eastAsia"/>
          <w:b/>
          <w:bCs/>
          <w:sz w:val="24"/>
          <w:szCs w:val="24"/>
        </w:rPr>
        <w:t>1</w:t>
      </w:r>
      <w:r>
        <w:rPr>
          <w:rFonts w:ascii="Times New Roman" w:eastAsia="宋体" w:hAnsi="Times New Roman" w:cs="Times New Roman" w:hint="eastAsia"/>
          <w:b/>
          <w:bCs/>
          <w:sz w:val="24"/>
          <w:szCs w:val="24"/>
        </w:rPr>
        <w:t>.</w:t>
      </w:r>
      <w:r w:rsidRPr="00250F29">
        <w:rPr>
          <w:rFonts w:ascii="Times New Roman" w:eastAsia="宋体" w:hAnsi="Times New Roman" w:cs="Times New Roman" w:hint="eastAsia"/>
          <w:b/>
          <w:bCs/>
          <w:sz w:val="24"/>
          <w:szCs w:val="24"/>
        </w:rPr>
        <w:t>2</w:t>
      </w:r>
      <w:r w:rsidR="000D3A40">
        <w:rPr>
          <w:rFonts w:ascii="Times New Roman" w:eastAsia="宋体" w:hAnsi="Times New Roman" w:cs="Times New Roman" w:hint="eastAsia"/>
          <w:b/>
          <w:bCs/>
          <w:sz w:val="24"/>
          <w:szCs w:val="24"/>
        </w:rPr>
        <w:t xml:space="preserve"> </w:t>
      </w:r>
      <w:r w:rsidRPr="00250F29">
        <w:rPr>
          <w:rFonts w:ascii="Times New Roman" w:eastAsia="宋体" w:hAnsi="Times New Roman" w:cs="Times New Roman" w:hint="eastAsia"/>
          <w:b/>
          <w:bCs/>
          <w:color w:val="FF0000"/>
          <w:sz w:val="24"/>
          <w:szCs w:val="24"/>
        </w:rPr>
        <w:t>奥丁队</w:t>
      </w:r>
      <w:r w:rsidRPr="00250F29">
        <w:rPr>
          <w:rFonts w:ascii="Times New Roman" w:eastAsia="宋体" w:hAnsi="Times New Roman" w:cs="Times New Roman" w:hint="eastAsia"/>
          <w:b/>
          <w:bCs/>
          <w:sz w:val="24"/>
          <w:szCs w:val="24"/>
        </w:rPr>
        <w:t>体系</w:t>
      </w:r>
      <w:bookmarkEnd w:id="46"/>
      <w:bookmarkEnd w:id="47"/>
    </w:p>
    <w:p w14:paraId="19DEB4B3" w14:textId="6B1ED3A1" w:rsidR="00250F29" w:rsidRPr="00250F29" w:rsidRDefault="00250F29" w:rsidP="00250F29">
      <w:pPr>
        <w:widowControl w:val="0"/>
        <w:rPr>
          <w:rFonts w:ascii="Times New Roman" w:eastAsia="宋体" w:hAnsi="Times New Roman" w:cs="Times New Roman"/>
          <w:sz w:val="24"/>
          <w:szCs w:val="24"/>
        </w:rPr>
      </w:pPr>
      <w:r w:rsidRPr="00250F29">
        <w:rPr>
          <w:rFonts w:ascii="Times New Roman" w:eastAsia="宋体" w:hAnsi="Times New Roman" w:cs="Times New Roman" w:hint="eastAsia"/>
          <w:b/>
          <w:bCs/>
          <w:color w:val="0070C0"/>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体系玩法核心</w:t>
      </w:r>
      <w:r w:rsidRPr="00250F29">
        <w:rPr>
          <w:rFonts w:ascii="Times New Roman" w:eastAsia="宋体" w:hAnsi="Times New Roman" w:cs="Times New Roman" w:hint="eastAsia"/>
          <w:sz w:val="24"/>
          <w:szCs w:val="24"/>
        </w:rPr>
        <w:t>：</w:t>
      </w:r>
      <w:r w:rsidRPr="002E4EA4">
        <w:rPr>
          <w:rFonts w:ascii="Times New Roman" w:eastAsia="宋体" w:hAnsi="Times New Roman" w:cs="Times New Roman" w:hint="eastAsia"/>
          <w:b/>
          <w:bCs/>
          <w:sz w:val="24"/>
          <w:szCs w:val="24"/>
        </w:rPr>
        <w:t>扣除光能</w:t>
      </w:r>
    </w:p>
    <w:p w14:paraId="0FC6EB55" w14:textId="70EED8C2" w:rsidR="00250F29" w:rsidRPr="00250F29" w:rsidRDefault="00250F29" w:rsidP="00250F29">
      <w:pPr>
        <w:widowControl w:val="0"/>
        <w:rPr>
          <w:rFonts w:ascii="Times New Roman" w:eastAsia="宋体" w:hAnsi="Times New Roman" w:cs="Times New Roman"/>
          <w:sz w:val="24"/>
          <w:szCs w:val="24"/>
        </w:rPr>
      </w:pPr>
      <w:r w:rsidRPr="00250F29">
        <w:rPr>
          <w:rFonts w:ascii="Times New Roman" w:eastAsia="宋体" w:hAnsi="Times New Roman" w:cs="Times New Roman" w:hint="eastAsia"/>
          <w:b/>
          <w:bCs/>
          <w:color w:val="0070C0"/>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域界能量获取</w:t>
      </w:r>
      <w:r w:rsidRPr="00250F29">
        <w:rPr>
          <w:rFonts w:ascii="Times New Roman" w:eastAsia="宋体" w:hAnsi="Times New Roman" w:cs="Times New Roman" w:hint="eastAsia"/>
          <w:sz w:val="24"/>
          <w:szCs w:val="24"/>
        </w:rPr>
        <w:t>：我方</w:t>
      </w:r>
      <w:r>
        <w:rPr>
          <w:rFonts w:ascii="Times New Roman" w:eastAsia="宋体" w:hAnsi="Times New Roman" w:cs="Times New Roman" w:hint="eastAsia"/>
          <w:sz w:val="24"/>
          <w:szCs w:val="24"/>
        </w:rPr>
        <w:t>亚比</w:t>
      </w:r>
      <w:r w:rsidRPr="00250F29">
        <w:rPr>
          <w:rFonts w:ascii="Times New Roman" w:eastAsia="宋体" w:hAnsi="Times New Roman" w:cs="Times New Roman" w:hint="eastAsia"/>
          <w:b/>
          <w:bCs/>
          <w:sz w:val="24"/>
          <w:szCs w:val="24"/>
        </w:rPr>
        <w:t>扣除敌方</w:t>
      </w:r>
      <w:r>
        <w:rPr>
          <w:rFonts w:ascii="Times New Roman" w:eastAsia="宋体" w:hAnsi="Times New Roman" w:cs="Times New Roman" w:hint="eastAsia"/>
          <w:b/>
          <w:bCs/>
          <w:sz w:val="24"/>
          <w:szCs w:val="24"/>
        </w:rPr>
        <w:t>亚比</w:t>
      </w:r>
      <w:r w:rsidRPr="00250F29">
        <w:rPr>
          <w:rFonts w:ascii="Times New Roman" w:eastAsia="宋体" w:hAnsi="Times New Roman" w:cs="Times New Roman" w:hint="eastAsia"/>
          <w:b/>
          <w:bCs/>
          <w:sz w:val="24"/>
          <w:szCs w:val="24"/>
        </w:rPr>
        <w:t>光能</w:t>
      </w:r>
      <w:r w:rsidRPr="00250F29">
        <w:rPr>
          <w:rFonts w:ascii="Times New Roman" w:eastAsia="宋体" w:hAnsi="Times New Roman" w:cs="Times New Roman" w:hint="eastAsia"/>
          <w:sz w:val="24"/>
          <w:szCs w:val="24"/>
        </w:rPr>
        <w:t>时获得</w:t>
      </w:r>
      <w:r w:rsidRPr="00250F29">
        <w:rPr>
          <w:rFonts w:ascii="Times New Roman" w:eastAsia="宋体" w:hAnsi="Times New Roman" w:cs="Times New Roman" w:hint="eastAsia"/>
          <w:b/>
          <w:bCs/>
          <w:color w:val="FF0000"/>
          <w:sz w:val="24"/>
          <w:szCs w:val="24"/>
        </w:rPr>
        <w:t>12</w:t>
      </w:r>
      <w:r w:rsidRPr="00250F29">
        <w:rPr>
          <w:rFonts w:ascii="Times New Roman" w:eastAsia="宋体" w:hAnsi="Times New Roman" w:cs="Times New Roman" w:hint="eastAsia"/>
          <w:sz w:val="24"/>
          <w:szCs w:val="24"/>
        </w:rPr>
        <w:t>点域界能量，每个亚比</w:t>
      </w:r>
      <w:r w:rsidRPr="00250F29">
        <w:rPr>
          <w:rFonts w:ascii="Times New Roman" w:eastAsia="宋体" w:hAnsi="Times New Roman" w:cs="Times New Roman" w:hint="eastAsia"/>
          <w:b/>
          <w:bCs/>
          <w:sz w:val="24"/>
          <w:szCs w:val="24"/>
        </w:rPr>
        <w:t>首次获取能量翻倍</w:t>
      </w:r>
      <w:r w:rsidRPr="00250F29">
        <w:rPr>
          <w:rFonts w:ascii="Times New Roman" w:eastAsia="宋体" w:hAnsi="Times New Roman" w:cs="Times New Roman" w:hint="eastAsia"/>
          <w:sz w:val="24"/>
          <w:szCs w:val="24"/>
        </w:rPr>
        <w:t>，契约者翻倍次数</w:t>
      </w:r>
      <w:r w:rsidRPr="00250F29">
        <w:rPr>
          <w:rFonts w:ascii="Times New Roman" w:eastAsia="宋体" w:hAnsi="Times New Roman" w:cs="Times New Roman" w:hint="eastAsia"/>
          <w:sz w:val="24"/>
          <w:szCs w:val="24"/>
        </w:rPr>
        <w:t>+1</w:t>
      </w:r>
      <w:r w:rsidRPr="00250F29">
        <w:rPr>
          <w:rFonts w:ascii="Times New Roman" w:eastAsia="宋体" w:hAnsi="Times New Roman" w:cs="Times New Roman" w:hint="eastAsia"/>
          <w:sz w:val="24"/>
          <w:szCs w:val="24"/>
        </w:rPr>
        <w:t>，每回合末额外获得</w:t>
      </w:r>
      <w:r w:rsidRPr="00250F29">
        <w:rPr>
          <w:rFonts w:ascii="Times New Roman" w:eastAsia="宋体" w:hAnsi="Times New Roman" w:cs="Times New Roman" w:hint="eastAsia"/>
          <w:b/>
          <w:bCs/>
          <w:color w:val="FF0000"/>
          <w:sz w:val="24"/>
          <w:szCs w:val="24"/>
        </w:rPr>
        <w:t>10</w:t>
      </w:r>
      <w:r w:rsidRPr="00250F29">
        <w:rPr>
          <w:rFonts w:ascii="Times New Roman" w:eastAsia="宋体" w:hAnsi="Times New Roman" w:cs="Times New Roman" w:hint="eastAsia"/>
          <w:sz w:val="24"/>
          <w:szCs w:val="24"/>
        </w:rPr>
        <w:t>点域界能量</w:t>
      </w:r>
      <w:r>
        <w:rPr>
          <w:rFonts w:ascii="Times New Roman" w:eastAsia="宋体" w:hAnsi="Times New Roman" w:cs="Times New Roman" w:hint="eastAsia"/>
          <w:sz w:val="24"/>
          <w:szCs w:val="24"/>
        </w:rPr>
        <w:t>。</w:t>
      </w:r>
    </w:p>
    <w:p w14:paraId="4A0CAC56" w14:textId="07737C30" w:rsidR="00250F29" w:rsidRPr="004533B0" w:rsidRDefault="00250F29" w:rsidP="00250F29">
      <w:pPr>
        <w:widowControl w:val="0"/>
        <w:rPr>
          <w:rFonts w:ascii="Times New Roman" w:eastAsia="宋体" w:hAnsi="Times New Roman" w:cs="Times New Roman"/>
          <w:b/>
          <w:bCs/>
          <w:sz w:val="24"/>
          <w:szCs w:val="24"/>
        </w:rPr>
      </w:pPr>
      <w:r w:rsidRPr="00250F29">
        <w:rPr>
          <w:rFonts w:ascii="Times New Roman" w:eastAsia="宋体" w:hAnsi="Times New Roman" w:cs="Times New Roman" w:hint="eastAsia"/>
          <w:b/>
          <w:bCs/>
          <w:color w:val="0070C0"/>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体系</w:t>
      </w:r>
      <w:r w:rsidRPr="004533B0">
        <w:rPr>
          <w:rFonts w:ascii="Times New Roman" w:eastAsia="宋体" w:hAnsi="Times New Roman" w:cs="Times New Roman" w:hint="eastAsia"/>
          <w:b/>
          <w:bCs/>
          <w:color w:val="0070C0"/>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输出</w:t>
      </w:r>
      <w:r w:rsidRPr="00250F29">
        <w:rPr>
          <w:rFonts w:ascii="Times New Roman" w:eastAsia="宋体" w:hAnsi="Times New Roman" w:cs="Times New Roman" w:hint="eastAsia"/>
          <w:b/>
          <w:bCs/>
          <w:color w:val="0070C0"/>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亚比</w:t>
      </w:r>
      <w:r w:rsidRPr="00250F29">
        <w:rPr>
          <w:rFonts w:ascii="Times New Roman" w:eastAsia="宋体" w:hAnsi="Times New Roman" w:cs="Times New Roman" w:hint="eastAsia"/>
          <w:b/>
          <w:bCs/>
          <w:sz w:val="24"/>
          <w:szCs w:val="24"/>
        </w:rPr>
        <w:t>：</w:t>
      </w:r>
      <w:r w:rsidRPr="004533B0">
        <w:rPr>
          <w:rFonts w:ascii="Times New Roman" w:eastAsia="宋体" w:hAnsi="Times New Roman" w:cs="Times New Roman" w:hint="eastAsia"/>
          <w:b/>
          <w:bCs/>
          <w:sz w:val="24"/>
          <w:szCs w:val="24"/>
        </w:rPr>
        <w:t>奥丁（</w:t>
      </w:r>
      <w:r w:rsidR="000B46EC">
        <w:rPr>
          <w:rFonts w:ascii="Times New Roman" w:eastAsia="宋体" w:hAnsi="Times New Roman" w:cs="Times New Roman" w:hint="eastAsia"/>
          <w:b/>
          <w:bCs/>
          <w:sz w:val="24"/>
          <w:szCs w:val="24"/>
        </w:rPr>
        <w:t>超神</w:t>
      </w:r>
      <w:r w:rsidRPr="004533B0">
        <w:rPr>
          <w:rFonts w:ascii="Times New Roman" w:eastAsia="宋体" w:hAnsi="Times New Roman" w:cs="Times New Roman" w:hint="eastAsia"/>
          <w:b/>
          <w:bCs/>
          <w:sz w:val="24"/>
          <w:szCs w:val="24"/>
        </w:rPr>
        <w:t>主</w:t>
      </w:r>
      <w:r w:rsidRPr="004533B0">
        <w:rPr>
          <w:rFonts w:ascii="Times New Roman" w:eastAsia="宋体" w:hAnsi="Times New Roman" w:cs="Times New Roman" w:hint="eastAsia"/>
          <w:b/>
          <w:bCs/>
          <w:sz w:val="24"/>
          <w:szCs w:val="24"/>
        </w:rPr>
        <w:t>C</w:t>
      </w:r>
      <w:r w:rsidRPr="004533B0">
        <w:rPr>
          <w:rFonts w:ascii="Times New Roman" w:eastAsia="宋体" w:hAnsi="Times New Roman" w:cs="Times New Roman" w:hint="eastAsia"/>
          <w:b/>
          <w:bCs/>
          <w:sz w:val="24"/>
          <w:szCs w:val="24"/>
        </w:rPr>
        <w:t>）、芙蕾雅（站场副</w:t>
      </w:r>
      <w:r w:rsidRPr="004533B0">
        <w:rPr>
          <w:rFonts w:ascii="Times New Roman" w:eastAsia="宋体" w:hAnsi="Times New Roman" w:cs="Times New Roman" w:hint="eastAsia"/>
          <w:b/>
          <w:bCs/>
          <w:sz w:val="24"/>
          <w:szCs w:val="24"/>
        </w:rPr>
        <w:t>C</w:t>
      </w:r>
      <w:r w:rsidRPr="004533B0">
        <w:rPr>
          <w:rFonts w:ascii="Times New Roman" w:eastAsia="宋体" w:hAnsi="Times New Roman" w:cs="Times New Roman" w:hint="eastAsia"/>
          <w:b/>
          <w:bCs/>
          <w:sz w:val="24"/>
          <w:szCs w:val="24"/>
        </w:rPr>
        <w:t>）</w:t>
      </w:r>
    </w:p>
    <w:p w14:paraId="424CF141" w14:textId="065F94A5" w:rsidR="004533B0" w:rsidRDefault="00250F29" w:rsidP="00250F29">
      <w:pPr>
        <w:widowControl w:val="0"/>
        <w:rPr>
          <w:rFonts w:ascii="Times New Roman" w:eastAsia="宋体" w:hAnsi="Times New Roman" w:cs="Times New Roman"/>
          <w:b/>
          <w:bCs/>
          <w:sz w:val="24"/>
          <w:szCs w:val="24"/>
        </w:rPr>
      </w:pPr>
      <w:r w:rsidRPr="00250F29">
        <w:rPr>
          <w:rFonts w:ascii="Times New Roman" w:eastAsia="宋体" w:hAnsi="Times New Roman" w:cs="Times New Roman" w:hint="eastAsia"/>
          <w:b/>
          <w:bCs/>
          <w:color w:val="0070C0"/>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体系</w:t>
      </w:r>
      <w:r w:rsidR="004533B0" w:rsidRPr="004533B0">
        <w:rPr>
          <w:rFonts w:ascii="Times New Roman" w:eastAsia="宋体" w:hAnsi="Times New Roman" w:cs="Times New Roman" w:hint="eastAsia"/>
          <w:b/>
          <w:bCs/>
          <w:color w:val="0070C0"/>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辅助</w:t>
      </w:r>
      <w:r w:rsidRPr="00250F29">
        <w:rPr>
          <w:rFonts w:ascii="Times New Roman" w:eastAsia="宋体" w:hAnsi="Times New Roman" w:cs="Times New Roman" w:hint="eastAsia"/>
          <w:b/>
          <w:bCs/>
          <w:color w:val="0070C0"/>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亚比</w:t>
      </w:r>
      <w:r w:rsidRPr="00250F29">
        <w:rPr>
          <w:rFonts w:ascii="Times New Roman" w:eastAsia="宋体" w:hAnsi="Times New Roman" w:cs="Times New Roman" w:hint="eastAsia"/>
          <w:b/>
          <w:bCs/>
          <w:sz w:val="24"/>
          <w:szCs w:val="24"/>
        </w:rPr>
        <w:t>：</w:t>
      </w:r>
      <w:r w:rsidR="004533B0" w:rsidRPr="004533B0">
        <w:rPr>
          <w:rFonts w:ascii="Times New Roman" w:eastAsia="宋体" w:hAnsi="Times New Roman" w:cs="Times New Roman" w:hint="eastAsia"/>
          <w:b/>
          <w:bCs/>
          <w:sz w:val="24"/>
          <w:szCs w:val="24"/>
        </w:rPr>
        <w:t>女皇（自爆</w:t>
      </w:r>
      <w:r w:rsidR="004533B0">
        <w:rPr>
          <w:rFonts w:ascii="Times New Roman" w:eastAsia="宋体" w:hAnsi="Times New Roman" w:cs="Times New Roman" w:hint="eastAsia"/>
          <w:b/>
          <w:bCs/>
          <w:sz w:val="24"/>
          <w:szCs w:val="24"/>
        </w:rPr>
        <w:t>，通用辅助</w:t>
      </w:r>
      <w:r w:rsidR="004533B0" w:rsidRPr="004533B0">
        <w:rPr>
          <w:rFonts w:ascii="Times New Roman" w:eastAsia="宋体" w:hAnsi="Times New Roman" w:cs="Times New Roman" w:hint="eastAsia"/>
          <w:b/>
          <w:bCs/>
          <w:sz w:val="24"/>
          <w:szCs w:val="24"/>
        </w:rPr>
        <w:t>）</w:t>
      </w:r>
      <w:r w:rsidR="004533B0">
        <w:rPr>
          <w:rFonts w:ascii="Times New Roman" w:eastAsia="宋体" w:hAnsi="Times New Roman" w:cs="Times New Roman" w:hint="eastAsia"/>
          <w:b/>
          <w:bCs/>
          <w:sz w:val="24"/>
          <w:szCs w:val="24"/>
        </w:rPr>
        <w:t>、孟婆</w:t>
      </w:r>
      <w:r w:rsidR="003D28CD">
        <w:rPr>
          <w:rFonts w:ascii="Times New Roman" w:eastAsia="宋体" w:hAnsi="Times New Roman" w:cs="Times New Roman" w:hint="eastAsia"/>
          <w:b/>
          <w:bCs/>
          <w:sz w:val="24"/>
          <w:szCs w:val="24"/>
        </w:rPr>
        <w:t>/</w:t>
      </w:r>
      <w:r w:rsidR="003D28CD">
        <w:rPr>
          <w:rFonts w:ascii="Times New Roman" w:eastAsia="宋体" w:hAnsi="Times New Roman" w:cs="Times New Roman" w:hint="eastAsia"/>
          <w:b/>
          <w:bCs/>
          <w:sz w:val="24"/>
          <w:szCs w:val="24"/>
        </w:rPr>
        <w:t>女帝</w:t>
      </w:r>
      <w:r w:rsidR="004533B0">
        <w:rPr>
          <w:rFonts w:ascii="Times New Roman" w:eastAsia="宋体" w:hAnsi="Times New Roman" w:cs="Times New Roman" w:hint="eastAsia"/>
          <w:b/>
          <w:bCs/>
          <w:sz w:val="24"/>
          <w:szCs w:val="24"/>
        </w:rPr>
        <w:t>（自爆，通用辅助）、子牙（非自爆，通用辅助）、启元羲和（非自爆，通用辅助）、琳琅（群星，通用辅助）</w:t>
      </w:r>
    </w:p>
    <w:p w14:paraId="09A763E2" w14:textId="6EB8C6CF" w:rsidR="004533B0" w:rsidRPr="004533B0" w:rsidRDefault="004533B0" w:rsidP="004533B0">
      <w:pPr>
        <w:widowControl w:val="0"/>
        <w:rPr>
          <w:rFonts w:ascii="Times New Roman" w:eastAsia="宋体" w:hAnsi="Times New Roman" w:cs="Times New Roman"/>
          <w:b/>
          <w:bCs/>
          <w:sz w:val="24"/>
          <w:szCs w:val="24"/>
        </w:rPr>
      </w:pPr>
      <w:r w:rsidRPr="004533B0">
        <w:rPr>
          <w:rFonts w:ascii="Times New Roman" w:eastAsia="宋体" w:hAnsi="Times New Roman" w:cs="Times New Roman"/>
          <w:b/>
          <w:bCs/>
          <w:sz w:val="24"/>
          <w:szCs w:val="24"/>
        </w:rPr>
        <w:t>神国圣赐之羽</w:t>
      </w:r>
      <w:r w:rsidRPr="004533B0">
        <w:rPr>
          <w:rFonts w:ascii="Times New Roman" w:eastAsia="宋体" w:hAnsi="Times New Roman" w:cs="Times New Roman"/>
          <w:b/>
          <w:bCs/>
          <w:sz w:val="24"/>
          <w:szCs w:val="24"/>
        </w:rPr>
        <w:t>-</w:t>
      </w:r>
      <w:r w:rsidRPr="004533B0">
        <w:rPr>
          <w:rFonts w:ascii="Times New Roman" w:eastAsia="宋体" w:hAnsi="Times New Roman" w:cs="Times New Roman"/>
          <w:b/>
          <w:bCs/>
          <w:sz w:val="24"/>
          <w:szCs w:val="24"/>
        </w:rPr>
        <w:t>弗丽嘉</w:t>
      </w:r>
      <w:r>
        <w:rPr>
          <w:rFonts w:ascii="Times New Roman" w:eastAsia="宋体" w:hAnsi="Times New Roman" w:cs="Times New Roman" w:hint="eastAsia"/>
          <w:b/>
          <w:bCs/>
          <w:sz w:val="24"/>
          <w:szCs w:val="24"/>
        </w:rPr>
        <w:t>（非自爆，</w:t>
      </w:r>
      <w:r w:rsidR="00C71C33">
        <w:rPr>
          <w:rFonts w:ascii="Times New Roman" w:eastAsia="宋体" w:hAnsi="Times New Roman" w:cs="Times New Roman" w:hint="eastAsia"/>
          <w:b/>
          <w:bCs/>
          <w:sz w:val="24"/>
          <w:szCs w:val="24"/>
        </w:rPr>
        <w:t>专用辅助</w:t>
      </w:r>
      <w:r>
        <w:rPr>
          <w:rFonts w:ascii="Times New Roman" w:eastAsia="宋体" w:hAnsi="Times New Roman" w:cs="Times New Roman" w:hint="eastAsia"/>
          <w:b/>
          <w:bCs/>
          <w:sz w:val="24"/>
          <w:szCs w:val="24"/>
        </w:rPr>
        <w:t>）</w:t>
      </w:r>
      <w:r w:rsidR="00C71C33">
        <w:rPr>
          <w:rFonts w:ascii="Times New Roman" w:eastAsia="宋体" w:hAnsi="Times New Roman" w:cs="Times New Roman" w:hint="eastAsia"/>
          <w:b/>
          <w:bCs/>
          <w:sz w:val="24"/>
          <w:szCs w:val="24"/>
        </w:rPr>
        <w:t xml:space="preserve"> </w:t>
      </w:r>
      <w:r w:rsidR="00C71C33">
        <w:rPr>
          <w:rFonts w:ascii="Times New Roman" w:eastAsia="宋体" w:hAnsi="Times New Roman" w:cs="Times New Roman" w:hint="eastAsia"/>
          <w:b/>
          <w:bCs/>
          <w:sz w:val="24"/>
          <w:szCs w:val="24"/>
        </w:rPr>
        <w:t>增伤、威力提升</w:t>
      </w:r>
    </w:p>
    <w:p w14:paraId="5D3EC71C" w14:textId="10A91AA2" w:rsidR="00250F29" w:rsidRDefault="004533B0" w:rsidP="004533B0">
      <w:pPr>
        <w:widowControl w:val="0"/>
        <w:rPr>
          <w:rFonts w:ascii="Times New Roman" w:eastAsia="宋体" w:hAnsi="Times New Roman" w:cs="Times New Roman"/>
          <w:sz w:val="24"/>
          <w:szCs w:val="24"/>
        </w:rPr>
      </w:pPr>
      <w:r w:rsidRPr="004533B0">
        <w:rPr>
          <w:rFonts w:ascii="Times New Roman" w:eastAsia="宋体" w:hAnsi="Times New Roman" w:cs="Times New Roman" w:hint="eastAsia"/>
          <w:b/>
          <w:bCs/>
          <w:sz w:val="24"/>
          <w:szCs w:val="24"/>
        </w:rPr>
        <w:t>首次替换下场</w:t>
      </w:r>
      <w:r w:rsidRPr="00C71C33">
        <w:rPr>
          <w:rFonts w:ascii="Times New Roman" w:eastAsia="宋体" w:hAnsi="Times New Roman" w:cs="Times New Roman" w:hint="eastAsia"/>
          <w:sz w:val="24"/>
          <w:szCs w:val="24"/>
        </w:rPr>
        <w:t>时赋予</w:t>
      </w:r>
      <w:r w:rsidR="00C71C33">
        <w:rPr>
          <w:rFonts w:ascii="Times New Roman" w:eastAsia="宋体" w:hAnsi="Times New Roman" w:cs="Times New Roman" w:hint="eastAsia"/>
          <w:b/>
          <w:bCs/>
          <w:sz w:val="24"/>
          <w:szCs w:val="24"/>
        </w:rPr>
        <w:t>我方全场</w:t>
      </w:r>
      <w:r w:rsidRPr="004533B0">
        <w:rPr>
          <w:rFonts w:ascii="Times New Roman" w:eastAsia="宋体" w:hAnsi="Times New Roman" w:cs="Times New Roman" w:hint="eastAsia"/>
          <w:b/>
          <w:bCs/>
          <w:sz w:val="24"/>
          <w:szCs w:val="24"/>
        </w:rPr>
        <w:t>出手前光能越少</w:t>
      </w:r>
      <w:r w:rsidR="00C71C33">
        <w:rPr>
          <w:rFonts w:ascii="Times New Roman" w:eastAsia="宋体" w:hAnsi="Times New Roman" w:cs="Times New Roman" w:hint="eastAsia"/>
          <w:b/>
          <w:bCs/>
          <w:sz w:val="24"/>
          <w:szCs w:val="24"/>
        </w:rPr>
        <w:t>伤害和威力提升</w:t>
      </w:r>
      <w:r w:rsidRPr="004533B0">
        <w:rPr>
          <w:rFonts w:ascii="Times New Roman" w:eastAsia="宋体" w:hAnsi="Times New Roman" w:cs="Times New Roman" w:hint="eastAsia"/>
          <w:b/>
          <w:bCs/>
          <w:sz w:val="24"/>
          <w:szCs w:val="24"/>
        </w:rPr>
        <w:t>越高，上限提升</w:t>
      </w:r>
      <w:r w:rsidRPr="00C71C33">
        <w:rPr>
          <w:rFonts w:ascii="Times New Roman" w:eastAsia="宋体" w:hAnsi="Times New Roman" w:cs="Times New Roman"/>
          <w:b/>
          <w:bCs/>
          <w:color w:val="EE0000"/>
          <w:sz w:val="24"/>
          <w:szCs w:val="24"/>
        </w:rPr>
        <w:t>150%</w:t>
      </w:r>
      <w:r w:rsidR="00C71C33">
        <w:rPr>
          <w:rFonts w:ascii="Times New Roman" w:eastAsia="宋体" w:hAnsi="Times New Roman" w:cs="Times New Roman" w:hint="eastAsia"/>
          <w:b/>
          <w:bCs/>
          <w:sz w:val="24"/>
          <w:szCs w:val="24"/>
        </w:rPr>
        <w:t>/</w:t>
      </w:r>
      <w:r w:rsidR="00C71C33" w:rsidRPr="00C71C33">
        <w:rPr>
          <w:rFonts w:ascii="Times New Roman" w:eastAsia="宋体" w:hAnsi="Times New Roman" w:cs="Times New Roman" w:hint="eastAsia"/>
          <w:b/>
          <w:bCs/>
          <w:color w:val="00B0F0"/>
          <w:sz w:val="24"/>
          <w:szCs w:val="24"/>
        </w:rPr>
        <w:t>75%</w:t>
      </w:r>
      <w:r w:rsidR="00C71C33">
        <w:rPr>
          <w:rFonts w:ascii="Times New Roman" w:eastAsia="宋体" w:hAnsi="Times New Roman" w:cs="Times New Roman" w:hint="eastAsia"/>
          <w:b/>
          <w:bCs/>
          <w:sz w:val="24"/>
          <w:szCs w:val="24"/>
        </w:rPr>
        <w:t>，</w:t>
      </w:r>
      <w:r w:rsidRPr="00C71C33">
        <w:rPr>
          <w:rFonts w:ascii="Times New Roman" w:eastAsia="宋体" w:hAnsi="Times New Roman" w:cs="Times New Roman"/>
          <w:b/>
          <w:bCs/>
          <w:color w:val="EE0000"/>
          <w:sz w:val="24"/>
          <w:szCs w:val="24"/>
        </w:rPr>
        <w:t>8</w:t>
      </w:r>
      <w:r w:rsidRPr="004533B0">
        <w:rPr>
          <w:rFonts w:ascii="Times New Roman" w:eastAsia="宋体" w:hAnsi="Times New Roman" w:cs="Times New Roman"/>
          <w:b/>
          <w:bCs/>
          <w:sz w:val="24"/>
          <w:szCs w:val="24"/>
        </w:rPr>
        <w:t>回合</w:t>
      </w:r>
      <w:r w:rsidR="00C71C33">
        <w:rPr>
          <w:rFonts w:ascii="Times New Roman" w:eastAsia="宋体" w:hAnsi="Times New Roman" w:cs="Times New Roman" w:hint="eastAsia"/>
          <w:b/>
          <w:bCs/>
          <w:sz w:val="24"/>
          <w:szCs w:val="24"/>
        </w:rPr>
        <w:t>。</w:t>
      </w:r>
      <w:r w:rsidR="0033391F" w:rsidRPr="0033391F">
        <w:rPr>
          <w:rFonts w:ascii="Times New Roman" w:eastAsia="宋体" w:hAnsi="Times New Roman" w:cs="Times New Roman" w:hint="eastAsia"/>
          <w:sz w:val="24"/>
          <w:szCs w:val="24"/>
        </w:rPr>
        <w:t>需</w:t>
      </w:r>
      <w:r w:rsidR="0033391F">
        <w:rPr>
          <w:rFonts w:ascii="Times New Roman" w:eastAsia="宋体" w:hAnsi="Times New Roman" w:cs="Times New Roman" w:hint="eastAsia"/>
          <w:b/>
          <w:bCs/>
          <w:sz w:val="24"/>
          <w:szCs w:val="24"/>
        </w:rPr>
        <w:t>22500</w:t>
      </w:r>
      <w:r w:rsidR="0033391F">
        <w:rPr>
          <w:rFonts w:ascii="Times New Roman" w:eastAsia="宋体" w:hAnsi="Times New Roman" w:cs="Times New Roman" w:hint="eastAsia"/>
          <w:b/>
          <w:bCs/>
          <w:sz w:val="24"/>
          <w:szCs w:val="24"/>
        </w:rPr>
        <w:t>特攻</w:t>
      </w:r>
      <w:r w:rsidR="0033391F" w:rsidRPr="0033391F">
        <w:rPr>
          <w:rFonts w:ascii="Times New Roman" w:eastAsia="宋体" w:hAnsi="Times New Roman" w:cs="Times New Roman" w:hint="eastAsia"/>
          <w:sz w:val="24"/>
          <w:szCs w:val="24"/>
        </w:rPr>
        <w:t>使</w:t>
      </w:r>
      <w:r w:rsidR="0033391F">
        <w:rPr>
          <w:rFonts w:ascii="Times New Roman" w:eastAsia="宋体" w:hAnsi="Times New Roman" w:cs="Times New Roman" w:hint="eastAsia"/>
          <w:sz w:val="24"/>
          <w:szCs w:val="24"/>
        </w:rPr>
        <w:t>buff</w:t>
      </w:r>
      <w:r w:rsidR="0033391F">
        <w:rPr>
          <w:rFonts w:ascii="Times New Roman" w:eastAsia="宋体" w:hAnsi="Times New Roman" w:cs="Times New Roman" w:hint="eastAsia"/>
          <w:sz w:val="24"/>
          <w:szCs w:val="24"/>
        </w:rPr>
        <w:t>最大化。</w:t>
      </w:r>
    </w:p>
    <w:p w14:paraId="7B5ABEC1" w14:textId="6D00217C" w:rsidR="0033391F" w:rsidRPr="004533B0" w:rsidRDefault="0033391F" w:rsidP="0033391F">
      <w:pPr>
        <w:widowControl w:val="0"/>
        <w:rPr>
          <w:rFonts w:ascii="Times New Roman" w:eastAsia="宋体" w:hAnsi="Times New Roman" w:cs="Times New Roman"/>
          <w:b/>
          <w:bCs/>
          <w:sz w:val="24"/>
          <w:szCs w:val="24"/>
        </w:rPr>
      </w:pPr>
      <w:r w:rsidRPr="0033391F">
        <w:rPr>
          <w:rFonts w:ascii="Times New Roman" w:eastAsia="宋体" w:hAnsi="Times New Roman" w:cs="Times New Roman"/>
          <w:b/>
          <w:bCs/>
          <w:sz w:val="24"/>
          <w:szCs w:val="24"/>
        </w:rPr>
        <w:t>创世罪裁龙神</w:t>
      </w:r>
      <w:r w:rsidRPr="0033391F">
        <w:rPr>
          <w:rFonts w:ascii="Times New Roman" w:eastAsia="宋体" w:hAnsi="Times New Roman" w:cs="Times New Roman"/>
          <w:b/>
          <w:bCs/>
          <w:sz w:val="24"/>
          <w:szCs w:val="24"/>
        </w:rPr>
        <w:t>-</w:t>
      </w:r>
      <w:r w:rsidRPr="0033391F">
        <w:rPr>
          <w:rFonts w:ascii="Times New Roman" w:eastAsia="宋体" w:hAnsi="Times New Roman" w:cs="Times New Roman"/>
          <w:b/>
          <w:bCs/>
          <w:sz w:val="24"/>
          <w:szCs w:val="24"/>
        </w:rPr>
        <w:t>撒加利亚</w:t>
      </w:r>
      <w:r>
        <w:rPr>
          <w:rFonts w:ascii="Times New Roman" w:eastAsia="宋体" w:hAnsi="Times New Roman" w:cs="Times New Roman" w:hint="eastAsia"/>
          <w:b/>
          <w:bCs/>
          <w:sz w:val="24"/>
          <w:szCs w:val="24"/>
        </w:rPr>
        <w:t>（非自爆，契约者，专用辅助）</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削属、弱化、爆伤</w:t>
      </w:r>
    </w:p>
    <w:p w14:paraId="7D7D7D9B" w14:textId="13C7065C" w:rsidR="00BF025F" w:rsidRPr="00E40FA2" w:rsidRDefault="0033391F" w:rsidP="0033391F">
      <w:pPr>
        <w:widowControl w:val="0"/>
        <w:rPr>
          <w:rFonts w:ascii="Times New Roman" w:eastAsia="宋体" w:hAnsi="Times New Roman" w:cs="Times New Roman"/>
          <w:b/>
          <w:bCs/>
          <w:sz w:val="24"/>
          <w:szCs w:val="24"/>
        </w:rPr>
      </w:pPr>
      <w:r w:rsidRPr="0033391F">
        <w:rPr>
          <w:rFonts w:ascii="Times New Roman" w:eastAsia="宋体" w:hAnsi="Times New Roman" w:cs="Times New Roman" w:hint="eastAsia"/>
          <w:b/>
          <w:bCs/>
          <w:sz w:val="24"/>
          <w:szCs w:val="24"/>
        </w:rPr>
        <w:t>替换上场扣除对位亚比</w:t>
      </w:r>
      <w:r w:rsidRPr="0033391F">
        <w:rPr>
          <w:rFonts w:ascii="Times New Roman" w:eastAsia="宋体" w:hAnsi="Times New Roman" w:cs="Times New Roman"/>
          <w:b/>
          <w:bCs/>
          <w:color w:val="EE0000"/>
          <w:sz w:val="24"/>
          <w:szCs w:val="24"/>
        </w:rPr>
        <w:t>1</w:t>
      </w:r>
      <w:r w:rsidRPr="0033391F">
        <w:rPr>
          <w:rFonts w:ascii="Times New Roman" w:eastAsia="宋体" w:hAnsi="Times New Roman" w:cs="Times New Roman"/>
          <w:b/>
          <w:bCs/>
          <w:sz w:val="24"/>
          <w:szCs w:val="24"/>
        </w:rPr>
        <w:t>光能，</w:t>
      </w:r>
      <w:r w:rsidR="00BF025F">
        <w:rPr>
          <w:rFonts w:ascii="Times New Roman" w:eastAsia="宋体" w:hAnsi="Times New Roman" w:cs="Times New Roman" w:hint="eastAsia"/>
          <w:b/>
          <w:bCs/>
          <w:sz w:val="24"/>
          <w:szCs w:val="24"/>
        </w:rPr>
        <w:t>赋予</w:t>
      </w:r>
      <w:r w:rsidR="00BF025F" w:rsidRPr="00BF025F">
        <w:rPr>
          <w:rFonts w:ascii="Times New Roman" w:eastAsia="宋体" w:hAnsi="Times New Roman" w:cs="Times New Roman"/>
          <w:b/>
          <w:bCs/>
          <w:color w:val="EE0000"/>
          <w:sz w:val="24"/>
          <w:szCs w:val="24"/>
        </w:rPr>
        <w:t xml:space="preserve"> </w:t>
      </w:r>
      <w:r w:rsidRPr="00BF025F">
        <w:rPr>
          <w:rFonts w:ascii="Times New Roman" w:eastAsia="宋体" w:hAnsi="Times New Roman" w:cs="Times New Roman"/>
          <w:b/>
          <w:bCs/>
          <w:color w:val="EE0000"/>
          <w:sz w:val="24"/>
          <w:szCs w:val="24"/>
        </w:rPr>
        <w:t>2</w:t>
      </w:r>
      <w:r w:rsidRPr="0033391F">
        <w:rPr>
          <w:rFonts w:ascii="Times New Roman" w:eastAsia="宋体" w:hAnsi="Times New Roman" w:cs="Times New Roman"/>
          <w:b/>
          <w:bCs/>
          <w:sz w:val="24"/>
          <w:szCs w:val="24"/>
        </w:rPr>
        <w:t>次易伤</w:t>
      </w:r>
      <w:r w:rsidRPr="00BF025F">
        <w:rPr>
          <w:rFonts w:ascii="Times New Roman" w:eastAsia="宋体" w:hAnsi="Times New Roman" w:cs="Times New Roman"/>
          <w:b/>
          <w:bCs/>
          <w:color w:val="EE0000"/>
          <w:sz w:val="24"/>
          <w:szCs w:val="24"/>
        </w:rPr>
        <w:t>60%</w:t>
      </w:r>
      <w:r w:rsidR="00BF025F">
        <w:rPr>
          <w:rFonts w:ascii="Times New Roman" w:eastAsia="宋体" w:hAnsi="Times New Roman" w:cs="Times New Roman" w:hint="eastAsia"/>
          <w:b/>
          <w:bCs/>
          <w:sz w:val="24"/>
          <w:szCs w:val="24"/>
        </w:rPr>
        <w:t>，</w:t>
      </w:r>
      <w:r w:rsidR="00BF025F" w:rsidRPr="00BF025F">
        <w:rPr>
          <w:rFonts w:ascii="Times New Roman" w:eastAsia="宋体" w:hAnsi="Times New Roman" w:cs="Times New Roman" w:hint="eastAsia"/>
          <w:b/>
          <w:bCs/>
          <w:color w:val="EE0000"/>
          <w:sz w:val="24"/>
          <w:szCs w:val="24"/>
        </w:rPr>
        <w:t>3</w:t>
      </w:r>
      <w:r w:rsidR="00BF025F">
        <w:rPr>
          <w:rFonts w:ascii="Times New Roman" w:eastAsia="宋体" w:hAnsi="Times New Roman" w:cs="Times New Roman" w:hint="eastAsia"/>
          <w:b/>
          <w:bCs/>
          <w:sz w:val="24"/>
          <w:szCs w:val="24"/>
        </w:rPr>
        <w:t>回合</w:t>
      </w:r>
      <w:r w:rsidRPr="0033391F">
        <w:rPr>
          <w:rFonts w:ascii="Times New Roman" w:eastAsia="宋体" w:hAnsi="Times New Roman" w:cs="Times New Roman"/>
          <w:b/>
          <w:bCs/>
          <w:sz w:val="24"/>
          <w:szCs w:val="24"/>
        </w:rPr>
        <w:t>；上场削弱敌方全场全属性</w:t>
      </w:r>
      <w:r w:rsidRPr="00BF025F">
        <w:rPr>
          <w:rFonts w:ascii="Times New Roman" w:eastAsia="宋体" w:hAnsi="Times New Roman" w:cs="Times New Roman"/>
          <w:b/>
          <w:bCs/>
          <w:color w:val="EE0000"/>
          <w:sz w:val="24"/>
          <w:szCs w:val="24"/>
        </w:rPr>
        <w:t>6</w:t>
      </w:r>
      <w:r w:rsidRPr="0033391F">
        <w:rPr>
          <w:rFonts w:ascii="Times New Roman" w:eastAsia="宋体" w:hAnsi="Times New Roman" w:cs="Times New Roman"/>
          <w:b/>
          <w:bCs/>
          <w:sz w:val="24"/>
          <w:szCs w:val="24"/>
        </w:rPr>
        <w:t>级</w:t>
      </w:r>
      <w:r w:rsidR="00BF025F">
        <w:rPr>
          <w:rFonts w:ascii="Times New Roman" w:eastAsia="宋体" w:hAnsi="Times New Roman" w:cs="Times New Roman" w:hint="eastAsia"/>
          <w:b/>
          <w:bCs/>
          <w:sz w:val="24"/>
          <w:szCs w:val="24"/>
        </w:rPr>
        <w:t>；</w:t>
      </w:r>
      <w:r w:rsidRPr="00BF025F">
        <w:rPr>
          <w:rFonts w:ascii="Times New Roman" w:eastAsia="宋体" w:hAnsi="Times New Roman" w:cs="Times New Roman" w:hint="eastAsia"/>
          <w:sz w:val="24"/>
          <w:szCs w:val="24"/>
        </w:rPr>
        <w:t>大招</w:t>
      </w:r>
      <w:r w:rsidR="00BF025F">
        <w:rPr>
          <w:rFonts w:ascii="Times New Roman" w:eastAsia="宋体" w:hAnsi="Times New Roman" w:cs="Times New Roman" w:hint="eastAsia"/>
          <w:sz w:val="24"/>
          <w:szCs w:val="24"/>
        </w:rPr>
        <w:t>敌方全场</w:t>
      </w:r>
      <w:r w:rsidRPr="0033391F">
        <w:rPr>
          <w:rFonts w:ascii="Times New Roman" w:eastAsia="宋体" w:hAnsi="Times New Roman" w:cs="Times New Roman" w:hint="eastAsia"/>
          <w:b/>
          <w:bCs/>
          <w:sz w:val="24"/>
          <w:szCs w:val="24"/>
        </w:rPr>
        <w:t>弱化</w:t>
      </w:r>
      <w:r w:rsidR="00BF025F">
        <w:rPr>
          <w:rFonts w:ascii="Times New Roman" w:eastAsia="宋体" w:hAnsi="Times New Roman" w:cs="Times New Roman" w:hint="eastAsia"/>
          <w:b/>
          <w:bCs/>
          <w:sz w:val="24"/>
          <w:szCs w:val="24"/>
        </w:rPr>
        <w:t>（</w:t>
      </w:r>
      <w:r w:rsidRPr="0033391F">
        <w:rPr>
          <w:rFonts w:ascii="Times New Roman" w:eastAsia="宋体" w:hAnsi="Times New Roman" w:cs="Times New Roman"/>
          <w:b/>
          <w:bCs/>
          <w:sz w:val="24"/>
          <w:szCs w:val="24"/>
        </w:rPr>
        <w:t>全属性</w:t>
      </w:r>
      <w:r w:rsidR="00BF025F">
        <w:rPr>
          <w:rFonts w:ascii="Times New Roman" w:eastAsia="宋体" w:hAnsi="Times New Roman" w:cs="Times New Roman" w:hint="eastAsia"/>
          <w:b/>
          <w:bCs/>
          <w:sz w:val="24"/>
          <w:szCs w:val="24"/>
        </w:rPr>
        <w:t>数值</w:t>
      </w:r>
      <w:r w:rsidRPr="0033391F">
        <w:rPr>
          <w:rFonts w:ascii="Times New Roman" w:eastAsia="宋体" w:hAnsi="Times New Roman" w:cs="Times New Roman"/>
          <w:b/>
          <w:bCs/>
          <w:sz w:val="24"/>
          <w:szCs w:val="24"/>
        </w:rPr>
        <w:t>降低</w:t>
      </w:r>
      <w:r w:rsidRPr="00BF025F">
        <w:rPr>
          <w:rFonts w:ascii="Times New Roman" w:eastAsia="宋体" w:hAnsi="Times New Roman" w:cs="Times New Roman"/>
          <w:b/>
          <w:bCs/>
          <w:color w:val="EE0000"/>
          <w:sz w:val="24"/>
          <w:szCs w:val="24"/>
        </w:rPr>
        <w:t>50%</w:t>
      </w:r>
      <w:r w:rsidR="00BF025F">
        <w:rPr>
          <w:rFonts w:ascii="Times New Roman" w:eastAsia="宋体" w:hAnsi="Times New Roman" w:cs="Times New Roman" w:hint="eastAsia"/>
          <w:b/>
          <w:bCs/>
          <w:sz w:val="24"/>
          <w:szCs w:val="24"/>
        </w:rPr>
        <w:t>/</w:t>
      </w:r>
      <w:r w:rsidR="00BF025F" w:rsidRPr="00BF025F">
        <w:rPr>
          <w:rFonts w:ascii="Times New Roman" w:eastAsia="宋体" w:hAnsi="Times New Roman" w:cs="Times New Roman" w:hint="eastAsia"/>
          <w:b/>
          <w:bCs/>
          <w:color w:val="00B0F0"/>
          <w:sz w:val="24"/>
          <w:szCs w:val="24"/>
        </w:rPr>
        <w:t>25%</w:t>
      </w:r>
      <w:r w:rsidR="00BF025F">
        <w:rPr>
          <w:rFonts w:ascii="Times New Roman" w:eastAsia="宋体" w:hAnsi="Times New Roman" w:cs="Times New Roman" w:hint="eastAsia"/>
          <w:b/>
          <w:bCs/>
          <w:sz w:val="24"/>
          <w:szCs w:val="24"/>
        </w:rPr>
        <w:t>）</w:t>
      </w:r>
      <w:r w:rsidRPr="00BF025F">
        <w:rPr>
          <w:rFonts w:ascii="Times New Roman" w:eastAsia="宋体" w:hAnsi="Times New Roman" w:cs="Times New Roman"/>
          <w:b/>
          <w:bCs/>
          <w:color w:val="EE0000"/>
          <w:sz w:val="24"/>
          <w:szCs w:val="24"/>
        </w:rPr>
        <w:t>8</w:t>
      </w:r>
      <w:r w:rsidRPr="0033391F">
        <w:rPr>
          <w:rFonts w:ascii="Times New Roman" w:eastAsia="宋体" w:hAnsi="Times New Roman" w:cs="Times New Roman"/>
          <w:b/>
          <w:bCs/>
          <w:sz w:val="24"/>
          <w:szCs w:val="24"/>
        </w:rPr>
        <w:t>回合</w:t>
      </w:r>
      <w:r w:rsidR="00BF025F">
        <w:rPr>
          <w:rFonts w:ascii="Times New Roman" w:eastAsia="宋体" w:hAnsi="Times New Roman" w:cs="Times New Roman" w:hint="eastAsia"/>
          <w:b/>
          <w:bCs/>
          <w:sz w:val="24"/>
          <w:szCs w:val="24"/>
        </w:rPr>
        <w:t>；我方</w:t>
      </w:r>
      <w:r w:rsidRPr="0033391F">
        <w:rPr>
          <w:rFonts w:ascii="Times New Roman" w:eastAsia="宋体" w:hAnsi="Times New Roman" w:cs="Times New Roman"/>
          <w:b/>
          <w:bCs/>
          <w:sz w:val="24"/>
          <w:szCs w:val="24"/>
        </w:rPr>
        <w:t>出手前光能越少爆伤越高，上</w:t>
      </w:r>
      <w:r w:rsidRPr="00BF025F">
        <w:rPr>
          <w:rFonts w:ascii="Times New Roman" w:eastAsia="宋体" w:hAnsi="Times New Roman" w:cs="Times New Roman"/>
          <w:b/>
          <w:bCs/>
          <w:color w:val="EE0000"/>
          <w:sz w:val="24"/>
          <w:szCs w:val="24"/>
        </w:rPr>
        <w:t>210%</w:t>
      </w:r>
      <w:r w:rsidR="00BF025F" w:rsidRPr="0033391F">
        <w:rPr>
          <w:rFonts w:ascii="Times New Roman" w:eastAsia="宋体" w:hAnsi="Times New Roman" w:cs="Times New Roman"/>
          <w:b/>
          <w:bCs/>
          <w:sz w:val="24"/>
          <w:szCs w:val="24"/>
        </w:rPr>
        <w:t>，可继承</w:t>
      </w:r>
      <w:r w:rsidR="00BF025F">
        <w:rPr>
          <w:rFonts w:ascii="Times New Roman" w:eastAsia="宋体" w:hAnsi="Times New Roman" w:cs="Times New Roman" w:hint="eastAsia"/>
          <w:b/>
          <w:bCs/>
          <w:sz w:val="24"/>
          <w:szCs w:val="24"/>
        </w:rPr>
        <w:t>，</w:t>
      </w:r>
      <w:r w:rsidRPr="00BF025F">
        <w:rPr>
          <w:rFonts w:ascii="Times New Roman" w:eastAsia="宋体" w:hAnsi="Times New Roman" w:cs="Times New Roman"/>
          <w:b/>
          <w:bCs/>
          <w:color w:val="EE0000"/>
          <w:sz w:val="24"/>
          <w:szCs w:val="24"/>
        </w:rPr>
        <w:t>8</w:t>
      </w:r>
      <w:r w:rsidRPr="0033391F">
        <w:rPr>
          <w:rFonts w:ascii="Times New Roman" w:eastAsia="宋体" w:hAnsi="Times New Roman" w:cs="Times New Roman"/>
          <w:b/>
          <w:bCs/>
          <w:sz w:val="24"/>
          <w:szCs w:val="24"/>
        </w:rPr>
        <w:t>回合</w:t>
      </w:r>
      <w:r w:rsidR="00BF025F">
        <w:rPr>
          <w:rFonts w:ascii="Times New Roman" w:eastAsia="宋体" w:hAnsi="Times New Roman" w:cs="Times New Roman" w:hint="eastAsia"/>
          <w:b/>
          <w:bCs/>
          <w:sz w:val="24"/>
          <w:szCs w:val="24"/>
        </w:rPr>
        <w:t>。</w:t>
      </w:r>
      <w:r w:rsidR="00BF025F" w:rsidRPr="0033391F">
        <w:rPr>
          <w:rFonts w:ascii="Times New Roman" w:eastAsia="宋体" w:hAnsi="Times New Roman" w:cs="Times New Roman" w:hint="eastAsia"/>
          <w:sz w:val="24"/>
          <w:szCs w:val="24"/>
        </w:rPr>
        <w:t>需</w:t>
      </w:r>
      <w:r w:rsidR="00BF025F">
        <w:rPr>
          <w:rFonts w:ascii="Times New Roman" w:eastAsia="宋体" w:hAnsi="Times New Roman" w:cs="Times New Roman" w:hint="eastAsia"/>
          <w:b/>
          <w:bCs/>
          <w:sz w:val="24"/>
          <w:szCs w:val="24"/>
        </w:rPr>
        <w:t>22505</w:t>
      </w:r>
      <w:r w:rsidR="00BF025F">
        <w:rPr>
          <w:rFonts w:ascii="Times New Roman" w:eastAsia="宋体" w:hAnsi="Times New Roman" w:cs="Times New Roman" w:hint="eastAsia"/>
          <w:b/>
          <w:bCs/>
          <w:sz w:val="24"/>
          <w:szCs w:val="24"/>
        </w:rPr>
        <w:t>特攻</w:t>
      </w:r>
      <w:r w:rsidR="00BF025F" w:rsidRPr="0033391F">
        <w:rPr>
          <w:rFonts w:ascii="Times New Roman" w:eastAsia="宋体" w:hAnsi="Times New Roman" w:cs="Times New Roman" w:hint="eastAsia"/>
          <w:sz w:val="24"/>
          <w:szCs w:val="24"/>
        </w:rPr>
        <w:t>使</w:t>
      </w:r>
      <w:r w:rsidR="00BF025F">
        <w:rPr>
          <w:rFonts w:ascii="Times New Roman" w:eastAsia="宋体" w:hAnsi="Times New Roman" w:cs="Times New Roman" w:hint="eastAsia"/>
          <w:sz w:val="24"/>
          <w:szCs w:val="24"/>
        </w:rPr>
        <w:t>buff</w:t>
      </w:r>
      <w:r w:rsidR="00BF025F">
        <w:rPr>
          <w:rFonts w:ascii="Times New Roman" w:eastAsia="宋体" w:hAnsi="Times New Roman" w:cs="Times New Roman" w:hint="eastAsia"/>
          <w:sz w:val="24"/>
          <w:szCs w:val="24"/>
        </w:rPr>
        <w:t>最大化。</w:t>
      </w:r>
      <w:r w:rsidR="006846B7">
        <w:rPr>
          <w:rFonts w:ascii="Times New Roman" w:eastAsia="宋体" w:hAnsi="Times New Roman" w:cs="Times New Roman" w:hint="eastAsia"/>
          <w:sz w:val="24"/>
          <w:szCs w:val="24"/>
        </w:rPr>
        <w:t>小技能扣光。</w:t>
      </w:r>
      <w:r w:rsidR="00BF025F">
        <w:rPr>
          <w:rFonts w:ascii="Times New Roman" w:eastAsia="宋体" w:hAnsi="Times New Roman" w:cs="Times New Roman" w:hint="eastAsia"/>
          <w:sz w:val="24"/>
          <w:szCs w:val="24"/>
        </w:rPr>
        <w:t>撒迦开大后</w:t>
      </w:r>
      <w:r w:rsidR="00BF025F" w:rsidRPr="00E40FA2">
        <w:rPr>
          <w:rFonts w:ascii="Times New Roman" w:eastAsia="宋体" w:hAnsi="Times New Roman" w:cs="Times New Roman" w:hint="eastAsia"/>
          <w:b/>
          <w:bCs/>
          <w:sz w:val="24"/>
          <w:szCs w:val="24"/>
        </w:rPr>
        <w:t>奥丁</w:t>
      </w:r>
      <w:r w:rsidR="00E40FA2">
        <w:rPr>
          <w:rFonts w:ascii="Times New Roman" w:eastAsia="宋体" w:hAnsi="Times New Roman" w:cs="Times New Roman" w:hint="eastAsia"/>
          <w:b/>
          <w:bCs/>
          <w:sz w:val="24"/>
          <w:szCs w:val="24"/>
        </w:rPr>
        <w:t>二光伤害提升，</w:t>
      </w:r>
      <w:r w:rsidR="00BF025F" w:rsidRPr="00E40FA2">
        <w:rPr>
          <w:rFonts w:ascii="Times New Roman" w:eastAsia="宋体" w:hAnsi="Times New Roman" w:cs="Times New Roman" w:hint="eastAsia"/>
          <w:b/>
          <w:bCs/>
          <w:sz w:val="24"/>
          <w:szCs w:val="24"/>
        </w:rPr>
        <w:t>大招由于</w:t>
      </w:r>
      <w:r w:rsidR="00BF025F" w:rsidRPr="00E40FA2">
        <w:rPr>
          <w:rFonts w:ascii="Times New Roman" w:eastAsia="宋体" w:hAnsi="Times New Roman" w:cs="Times New Roman" w:hint="eastAsia"/>
          <w:b/>
          <w:bCs/>
          <w:sz w:val="24"/>
          <w:szCs w:val="24"/>
        </w:rPr>
        <w:t>bu</w:t>
      </w:r>
      <w:r w:rsidR="00E40FA2" w:rsidRPr="00E40FA2">
        <w:rPr>
          <w:rFonts w:ascii="Times New Roman" w:eastAsia="宋体" w:hAnsi="Times New Roman" w:cs="Times New Roman" w:hint="eastAsia"/>
          <w:b/>
          <w:bCs/>
          <w:sz w:val="24"/>
          <w:szCs w:val="24"/>
        </w:rPr>
        <w:t>g</w:t>
      </w:r>
      <w:r w:rsidR="00BF025F" w:rsidRPr="00E40FA2">
        <w:rPr>
          <w:rFonts w:ascii="Times New Roman" w:eastAsia="宋体" w:hAnsi="Times New Roman" w:cs="Times New Roman" w:hint="eastAsia"/>
          <w:b/>
          <w:bCs/>
          <w:sz w:val="24"/>
          <w:szCs w:val="24"/>
        </w:rPr>
        <w:t>伤害减少</w:t>
      </w:r>
      <w:r w:rsidR="00BF025F">
        <w:rPr>
          <w:rFonts w:ascii="Times New Roman" w:eastAsia="宋体" w:hAnsi="Times New Roman" w:cs="Times New Roman" w:hint="eastAsia"/>
          <w:sz w:val="24"/>
          <w:szCs w:val="24"/>
        </w:rPr>
        <w:t>。</w:t>
      </w:r>
    </w:p>
    <w:p w14:paraId="4C6975F5" w14:textId="402D97A0" w:rsidR="00250F29" w:rsidRPr="00250F29" w:rsidRDefault="00250F29" w:rsidP="00250F29">
      <w:pPr>
        <w:widowControl w:val="0"/>
        <w:rPr>
          <w:rFonts w:ascii="Times New Roman" w:eastAsia="宋体" w:hAnsi="Times New Roman" w:cs="Times New Roman"/>
          <w:sz w:val="24"/>
          <w:szCs w:val="24"/>
        </w:rPr>
      </w:pPr>
      <w:r w:rsidRPr="00250F29">
        <w:rPr>
          <w:rFonts w:ascii="Times New Roman" w:eastAsia="宋体" w:hAnsi="Times New Roman" w:cs="Times New Roman" w:hint="eastAsia"/>
          <w:b/>
          <w:bCs/>
          <w:color w:val="0070C0"/>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体系主</w:t>
      </w:r>
      <w:r w:rsidRPr="00250F29">
        <w:rPr>
          <w:rFonts w:ascii="Times New Roman" w:eastAsia="宋体" w:hAnsi="Times New Roman" w:cs="Times New Roman" w:hint="eastAsia"/>
          <w:b/>
          <w:bCs/>
          <w:color w:val="0070C0"/>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C</w:t>
      </w:r>
      <w:r w:rsidRPr="00250F29">
        <w:rPr>
          <w:rFonts w:ascii="Times New Roman" w:eastAsia="宋体" w:hAnsi="Times New Roman" w:cs="Times New Roman" w:hint="eastAsia"/>
          <w:b/>
          <w:bCs/>
          <w:color w:val="0070C0"/>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解析</w:t>
      </w:r>
      <w:r w:rsidRPr="00250F29">
        <w:rPr>
          <w:rFonts w:ascii="Times New Roman" w:eastAsia="宋体" w:hAnsi="Times New Roman" w:cs="Times New Roman" w:hint="eastAsia"/>
          <w:sz w:val="24"/>
          <w:szCs w:val="24"/>
        </w:rPr>
        <w:t>：奥丁开启缔界后</w:t>
      </w:r>
      <w:r w:rsidRPr="00E40FA2">
        <w:rPr>
          <w:rFonts w:ascii="Times New Roman" w:eastAsia="宋体" w:hAnsi="Times New Roman" w:cs="Times New Roman" w:hint="eastAsia"/>
          <w:b/>
          <w:bCs/>
          <w:sz w:val="24"/>
          <w:szCs w:val="24"/>
        </w:rPr>
        <w:t>我方全场全属性</w:t>
      </w:r>
      <w:r w:rsidRPr="00250F29">
        <w:rPr>
          <w:rFonts w:ascii="Times New Roman" w:eastAsia="宋体" w:hAnsi="Times New Roman" w:cs="Times New Roman" w:hint="eastAsia"/>
          <w:b/>
          <w:bCs/>
          <w:color w:val="EE0000"/>
          <w:sz w:val="24"/>
          <w:szCs w:val="24"/>
        </w:rPr>
        <w:t>+6</w:t>
      </w:r>
      <w:r w:rsidRPr="00250F29">
        <w:rPr>
          <w:rFonts w:ascii="Times New Roman" w:eastAsia="宋体" w:hAnsi="Times New Roman" w:cs="Times New Roman" w:hint="eastAsia"/>
          <w:sz w:val="24"/>
          <w:szCs w:val="24"/>
        </w:rPr>
        <w:t>，</w:t>
      </w:r>
      <w:r w:rsidR="00BF025F" w:rsidRPr="00E40FA2">
        <w:rPr>
          <w:rFonts w:ascii="Times New Roman" w:eastAsia="宋体" w:hAnsi="Times New Roman" w:cs="Times New Roman" w:hint="eastAsia"/>
          <w:b/>
          <w:bCs/>
          <w:sz w:val="24"/>
          <w:szCs w:val="24"/>
        </w:rPr>
        <w:t>出手前</w:t>
      </w:r>
      <w:r w:rsidRPr="00E40FA2">
        <w:rPr>
          <w:rFonts w:ascii="Times New Roman" w:eastAsia="宋体" w:hAnsi="Times New Roman" w:cs="Times New Roman" w:hint="eastAsia"/>
          <w:b/>
          <w:bCs/>
          <w:sz w:val="24"/>
          <w:szCs w:val="24"/>
        </w:rPr>
        <w:t>光能越</w:t>
      </w:r>
      <w:r w:rsidR="00E40FA2">
        <w:rPr>
          <w:rFonts w:ascii="Times New Roman" w:eastAsia="宋体" w:hAnsi="Times New Roman" w:cs="Times New Roman" w:hint="eastAsia"/>
          <w:b/>
          <w:bCs/>
          <w:sz w:val="24"/>
          <w:szCs w:val="24"/>
        </w:rPr>
        <w:t>少</w:t>
      </w:r>
      <w:r w:rsidR="00BF025F" w:rsidRPr="00E40FA2">
        <w:rPr>
          <w:rFonts w:ascii="Times New Roman" w:eastAsia="宋体" w:hAnsi="Times New Roman" w:cs="Times New Roman" w:hint="eastAsia"/>
          <w:b/>
          <w:bCs/>
          <w:sz w:val="24"/>
          <w:szCs w:val="24"/>
        </w:rPr>
        <w:t>提升</w:t>
      </w:r>
      <w:r w:rsidR="00E40FA2">
        <w:rPr>
          <w:rFonts w:ascii="Times New Roman" w:eastAsia="宋体" w:hAnsi="Times New Roman" w:cs="Times New Roman" w:hint="eastAsia"/>
          <w:b/>
          <w:bCs/>
          <w:sz w:val="24"/>
          <w:szCs w:val="24"/>
        </w:rPr>
        <w:t>暴击率和</w:t>
      </w:r>
      <w:r w:rsidR="00BF025F" w:rsidRPr="00E40FA2">
        <w:rPr>
          <w:rFonts w:ascii="Times New Roman" w:eastAsia="宋体" w:hAnsi="Times New Roman" w:cs="Times New Roman" w:hint="eastAsia"/>
          <w:b/>
          <w:bCs/>
          <w:sz w:val="24"/>
          <w:szCs w:val="24"/>
        </w:rPr>
        <w:t>克制</w:t>
      </w:r>
      <w:r w:rsidRPr="00E40FA2">
        <w:rPr>
          <w:rFonts w:ascii="Times New Roman" w:eastAsia="宋体" w:hAnsi="Times New Roman" w:cs="Times New Roman" w:hint="eastAsia"/>
          <w:b/>
          <w:bCs/>
          <w:sz w:val="24"/>
          <w:szCs w:val="24"/>
        </w:rPr>
        <w:t>倍率越高，最高</w:t>
      </w:r>
      <w:r w:rsidRPr="00250F29">
        <w:rPr>
          <w:rFonts w:ascii="Times New Roman" w:eastAsia="宋体" w:hAnsi="Times New Roman" w:cs="Times New Roman" w:hint="eastAsia"/>
          <w:b/>
          <w:bCs/>
          <w:color w:val="EE0000"/>
          <w:sz w:val="24"/>
          <w:szCs w:val="24"/>
        </w:rPr>
        <w:t>100%</w:t>
      </w:r>
      <w:r w:rsidRPr="00250F29">
        <w:rPr>
          <w:rFonts w:ascii="Times New Roman" w:eastAsia="宋体" w:hAnsi="Times New Roman" w:cs="Times New Roman" w:hint="eastAsia"/>
          <w:sz w:val="24"/>
          <w:szCs w:val="24"/>
        </w:rPr>
        <w:t>，自身可以</w:t>
      </w:r>
      <w:r w:rsidRPr="00E40FA2">
        <w:rPr>
          <w:rFonts w:ascii="Times New Roman" w:eastAsia="宋体" w:hAnsi="Times New Roman" w:cs="Times New Roman" w:hint="eastAsia"/>
          <w:b/>
          <w:bCs/>
          <w:sz w:val="24"/>
          <w:szCs w:val="24"/>
        </w:rPr>
        <w:t>透支光能</w:t>
      </w:r>
      <w:r w:rsidRPr="00250F29">
        <w:rPr>
          <w:rFonts w:ascii="Times New Roman" w:eastAsia="宋体" w:hAnsi="Times New Roman" w:cs="Times New Roman" w:hint="eastAsia"/>
          <w:sz w:val="24"/>
          <w:szCs w:val="24"/>
        </w:rPr>
        <w:t>使用技能，域界期间透支光能会</w:t>
      </w:r>
      <w:r w:rsidRPr="002E3E53">
        <w:rPr>
          <w:rFonts w:ascii="Times New Roman" w:eastAsia="宋体" w:hAnsi="Times New Roman" w:cs="Times New Roman" w:hint="eastAsia"/>
          <w:b/>
          <w:bCs/>
          <w:sz w:val="24"/>
          <w:szCs w:val="24"/>
        </w:rPr>
        <w:t>额外消耗体力</w:t>
      </w:r>
      <w:r w:rsidR="00E40FA2">
        <w:rPr>
          <w:rFonts w:ascii="Times New Roman" w:eastAsia="宋体" w:hAnsi="Times New Roman" w:cs="Times New Roman" w:hint="eastAsia"/>
          <w:sz w:val="24"/>
          <w:szCs w:val="24"/>
        </w:rPr>
        <w:t>，需要辅助使用体力糖回复</w:t>
      </w:r>
      <w:r w:rsidRPr="00250F29">
        <w:rPr>
          <w:rFonts w:ascii="Times New Roman" w:eastAsia="宋体" w:hAnsi="Times New Roman" w:cs="Times New Roman" w:hint="eastAsia"/>
          <w:sz w:val="24"/>
          <w:szCs w:val="24"/>
        </w:rPr>
        <w:t>。伤害通过自身</w:t>
      </w:r>
      <w:r w:rsidRPr="002E3E53">
        <w:rPr>
          <w:rFonts w:ascii="Times New Roman" w:eastAsia="宋体" w:hAnsi="Times New Roman" w:cs="Times New Roman" w:hint="eastAsia"/>
          <w:b/>
          <w:bCs/>
          <w:sz w:val="24"/>
          <w:szCs w:val="24"/>
        </w:rPr>
        <w:t>低光能数</w:t>
      </w:r>
      <w:r w:rsidRPr="00250F29">
        <w:rPr>
          <w:rFonts w:ascii="Times New Roman" w:eastAsia="宋体" w:hAnsi="Times New Roman" w:cs="Times New Roman" w:hint="eastAsia"/>
          <w:sz w:val="24"/>
          <w:szCs w:val="24"/>
        </w:rPr>
        <w:t>实现</w:t>
      </w:r>
      <w:r w:rsidR="00444EB8">
        <w:rPr>
          <w:rFonts w:ascii="Times New Roman" w:eastAsia="宋体" w:hAnsi="Times New Roman" w:cs="Times New Roman" w:hint="eastAsia"/>
          <w:sz w:val="24"/>
          <w:szCs w:val="24"/>
        </w:rPr>
        <w:t>，</w:t>
      </w:r>
      <w:r w:rsidR="00E40FA2" w:rsidRPr="002E3E53">
        <w:rPr>
          <w:rFonts w:ascii="Times New Roman" w:eastAsia="宋体" w:hAnsi="Times New Roman" w:cs="Times New Roman" w:hint="eastAsia"/>
          <w:b/>
          <w:bCs/>
          <w:sz w:val="24"/>
          <w:szCs w:val="24"/>
        </w:rPr>
        <w:t>二光技能单体</w:t>
      </w:r>
      <w:r w:rsidR="00E40FA2">
        <w:rPr>
          <w:rFonts w:ascii="Times New Roman" w:eastAsia="宋体" w:hAnsi="Times New Roman" w:cs="Times New Roman" w:hint="eastAsia"/>
          <w:sz w:val="24"/>
          <w:szCs w:val="24"/>
        </w:rPr>
        <w:t>输出，</w:t>
      </w:r>
      <w:r w:rsidRPr="002E3E53">
        <w:rPr>
          <w:rFonts w:ascii="Times New Roman" w:eastAsia="宋体" w:hAnsi="Times New Roman" w:cs="Times New Roman" w:hint="eastAsia"/>
          <w:b/>
          <w:bCs/>
          <w:sz w:val="24"/>
          <w:szCs w:val="24"/>
        </w:rPr>
        <w:t>十光大招群体</w:t>
      </w:r>
      <w:r w:rsidR="00444EB8">
        <w:rPr>
          <w:rFonts w:ascii="Times New Roman" w:eastAsia="宋体" w:hAnsi="Times New Roman" w:cs="Times New Roman" w:hint="eastAsia"/>
          <w:b/>
          <w:bCs/>
          <w:sz w:val="24"/>
          <w:szCs w:val="24"/>
        </w:rPr>
        <w:t>输出</w:t>
      </w:r>
      <w:r w:rsidR="00E40FA2">
        <w:rPr>
          <w:rFonts w:ascii="Times New Roman" w:eastAsia="宋体" w:hAnsi="Times New Roman" w:cs="Times New Roman" w:hint="eastAsia"/>
          <w:sz w:val="24"/>
          <w:szCs w:val="24"/>
        </w:rPr>
        <w:t>。</w:t>
      </w:r>
      <w:r w:rsidR="00444EB8" w:rsidRPr="00444EB8">
        <w:rPr>
          <w:rFonts w:ascii="Times New Roman" w:eastAsia="宋体" w:hAnsi="Times New Roman" w:cs="Times New Roman" w:hint="eastAsia"/>
          <w:b/>
          <w:bCs/>
          <w:sz w:val="24"/>
          <w:szCs w:val="24"/>
        </w:rPr>
        <w:t>域界降临</w:t>
      </w:r>
      <w:r w:rsidR="00444EB8">
        <w:rPr>
          <w:rFonts w:ascii="Times New Roman" w:eastAsia="宋体" w:hAnsi="Times New Roman" w:cs="Times New Roman" w:hint="eastAsia"/>
          <w:sz w:val="24"/>
          <w:szCs w:val="24"/>
        </w:rPr>
        <w:t>中可以一直大招。</w:t>
      </w:r>
    </w:p>
    <w:p w14:paraId="04DF0A5B" w14:textId="3118AD17" w:rsidR="00250F29" w:rsidRPr="00250F29" w:rsidRDefault="00250F29" w:rsidP="00250F29">
      <w:pPr>
        <w:widowControl w:val="0"/>
        <w:rPr>
          <w:rFonts w:ascii="Times New Roman" w:eastAsia="宋体" w:hAnsi="Times New Roman" w:cs="Times New Roman"/>
          <w:sz w:val="24"/>
          <w:szCs w:val="24"/>
        </w:rPr>
      </w:pPr>
      <w:r w:rsidRPr="00250F29">
        <w:rPr>
          <w:rFonts w:ascii="Times New Roman" w:eastAsia="宋体" w:hAnsi="Times New Roman" w:cs="Times New Roman" w:hint="eastAsia"/>
          <w:b/>
          <w:bCs/>
          <w:color w:val="0070C0"/>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path w14:path="circle">
                <w14:fillToRect w14:l="50000" w14:t="50000" w14:r="50000" w14:b="50000"/>
              </w14:path>
            </w14:gradFill>
          </w14:textFill>
        </w:rPr>
        <w:t>体系常用阵容</w:t>
      </w:r>
      <w:r w:rsidRPr="00250F29">
        <w:rPr>
          <w:rFonts w:ascii="Times New Roman" w:eastAsia="宋体" w:hAnsi="Times New Roman" w:cs="Times New Roman" w:hint="eastAsia"/>
          <w:sz w:val="24"/>
          <w:szCs w:val="24"/>
        </w:rPr>
        <w:t>：</w:t>
      </w:r>
      <w:r w:rsidR="00D647F1">
        <w:rPr>
          <w:rFonts w:ascii="Times New Roman" w:eastAsia="宋体" w:hAnsi="Times New Roman" w:cs="Times New Roman" w:hint="eastAsia"/>
          <w:sz w:val="24"/>
          <w:szCs w:val="24"/>
        </w:rPr>
        <w:t>奥丁队一般使用</w:t>
      </w:r>
      <w:r w:rsidR="00D647F1" w:rsidRPr="00FC576B">
        <w:rPr>
          <w:rFonts w:ascii="Times New Roman" w:eastAsia="宋体" w:hAnsi="Times New Roman" w:cs="Times New Roman" w:hint="eastAsia"/>
          <w:b/>
          <w:bCs/>
          <w:sz w:val="24"/>
          <w:szCs w:val="24"/>
        </w:rPr>
        <w:t>单</w:t>
      </w:r>
      <w:r w:rsidR="00D647F1" w:rsidRPr="00FC576B">
        <w:rPr>
          <w:rFonts w:ascii="Times New Roman" w:eastAsia="宋体" w:hAnsi="Times New Roman" w:cs="Times New Roman" w:hint="eastAsia"/>
          <w:b/>
          <w:bCs/>
          <w:sz w:val="24"/>
          <w:szCs w:val="24"/>
        </w:rPr>
        <w:t>C</w:t>
      </w:r>
      <w:r w:rsidR="00D647F1" w:rsidRPr="00FC576B">
        <w:rPr>
          <w:rFonts w:ascii="Times New Roman" w:eastAsia="宋体" w:hAnsi="Times New Roman" w:cs="Times New Roman" w:hint="eastAsia"/>
          <w:b/>
          <w:bCs/>
          <w:sz w:val="24"/>
          <w:szCs w:val="24"/>
        </w:rPr>
        <w:t>阵容</w:t>
      </w:r>
      <w:r w:rsidR="00D647F1">
        <w:rPr>
          <w:rFonts w:ascii="Times New Roman" w:eastAsia="宋体" w:hAnsi="Times New Roman" w:cs="Times New Roman" w:hint="eastAsia"/>
          <w:sz w:val="24"/>
          <w:szCs w:val="24"/>
        </w:rPr>
        <w:t>，想玩芙蕾雅配女皇孟婆群星即可</w:t>
      </w:r>
    </w:p>
    <w:p w14:paraId="7B9CEA12" w14:textId="65E885BD" w:rsidR="00250F29" w:rsidRPr="00250F29" w:rsidRDefault="00250F29" w:rsidP="00250F29">
      <w:pPr>
        <w:widowControl w:val="0"/>
        <w:rPr>
          <w:rFonts w:ascii="Times New Roman" w:eastAsia="宋体" w:hAnsi="Times New Roman" w:cs="Times New Roman"/>
          <w:sz w:val="24"/>
          <w:szCs w:val="24"/>
        </w:rPr>
      </w:pPr>
      <w:r w:rsidRPr="00FC576B">
        <w:rPr>
          <w:rFonts w:ascii="Times New Roman" w:eastAsia="宋体" w:hAnsi="Times New Roman" w:cs="Times New Roman" w:hint="eastAsia"/>
          <w:b/>
          <w:bCs/>
          <w:sz w:val="24"/>
          <w:szCs w:val="24"/>
        </w:rPr>
        <w:t>1.</w:t>
      </w:r>
      <w:r w:rsidR="002C260F">
        <w:rPr>
          <w:rFonts w:ascii="Times New Roman" w:eastAsia="宋体" w:hAnsi="Times New Roman" w:cs="Times New Roman" w:hint="eastAsia"/>
          <w:b/>
          <w:bCs/>
          <w:sz w:val="24"/>
          <w:szCs w:val="24"/>
        </w:rPr>
        <w:t xml:space="preserve"> </w:t>
      </w:r>
      <w:r w:rsidRPr="00FC576B">
        <w:rPr>
          <w:rFonts w:ascii="Times New Roman" w:eastAsia="宋体" w:hAnsi="Times New Roman" w:cs="Times New Roman" w:hint="eastAsia"/>
          <w:b/>
          <w:bCs/>
          <w:sz w:val="24"/>
          <w:szCs w:val="24"/>
        </w:rPr>
        <w:t>琳琅</w:t>
      </w:r>
      <w:r w:rsidRPr="00FC576B">
        <w:rPr>
          <w:rFonts w:ascii="Times New Roman" w:eastAsia="宋体" w:hAnsi="Times New Roman" w:cs="Times New Roman" w:hint="eastAsia"/>
          <w:b/>
          <w:bCs/>
          <w:sz w:val="24"/>
          <w:szCs w:val="24"/>
        </w:rPr>
        <w:t>+</w:t>
      </w:r>
      <w:r w:rsidR="00BF025F" w:rsidRPr="00FC576B">
        <w:rPr>
          <w:rFonts w:ascii="Times New Roman" w:eastAsia="宋体" w:hAnsi="Times New Roman" w:cs="Times New Roman" w:hint="eastAsia"/>
          <w:b/>
          <w:bCs/>
          <w:sz w:val="24"/>
          <w:szCs w:val="24"/>
        </w:rPr>
        <w:t>撒迦利亚</w:t>
      </w:r>
      <w:r w:rsidRPr="00FC576B">
        <w:rPr>
          <w:rFonts w:ascii="Times New Roman" w:eastAsia="宋体" w:hAnsi="Times New Roman" w:cs="Times New Roman" w:hint="eastAsia"/>
          <w:b/>
          <w:bCs/>
          <w:sz w:val="24"/>
          <w:szCs w:val="24"/>
        </w:rPr>
        <w:t>+</w:t>
      </w:r>
      <w:r w:rsidR="00BF025F" w:rsidRPr="00FC576B">
        <w:rPr>
          <w:rFonts w:ascii="Times New Roman" w:eastAsia="宋体" w:hAnsi="Times New Roman" w:cs="Times New Roman" w:hint="eastAsia"/>
          <w:b/>
          <w:bCs/>
          <w:sz w:val="24"/>
          <w:szCs w:val="24"/>
        </w:rPr>
        <w:t>孟婆</w:t>
      </w:r>
      <w:r w:rsidRPr="00FC576B">
        <w:rPr>
          <w:rFonts w:ascii="Times New Roman" w:eastAsia="宋体" w:hAnsi="Times New Roman" w:cs="Times New Roman" w:hint="eastAsia"/>
          <w:b/>
          <w:bCs/>
          <w:sz w:val="24"/>
          <w:szCs w:val="24"/>
        </w:rPr>
        <w:t>+</w:t>
      </w:r>
      <w:r w:rsidRPr="00FC576B">
        <w:rPr>
          <w:rFonts w:ascii="Times New Roman" w:eastAsia="宋体" w:hAnsi="Times New Roman" w:cs="Times New Roman" w:hint="eastAsia"/>
          <w:b/>
          <w:bCs/>
          <w:sz w:val="24"/>
          <w:szCs w:val="24"/>
        </w:rPr>
        <w:t>奥丁</w:t>
      </w:r>
      <w:r w:rsidR="00D647F1">
        <w:rPr>
          <w:rFonts w:ascii="Times New Roman" w:eastAsia="宋体" w:hAnsi="Times New Roman" w:cs="Times New Roman" w:hint="eastAsia"/>
          <w:sz w:val="24"/>
          <w:szCs w:val="24"/>
        </w:rPr>
        <w:t xml:space="preserve"> </w:t>
      </w:r>
      <w:r w:rsidR="00D647F1">
        <w:rPr>
          <w:rFonts w:ascii="Times New Roman" w:eastAsia="宋体" w:hAnsi="Times New Roman" w:cs="Times New Roman" w:hint="eastAsia"/>
          <w:sz w:val="24"/>
          <w:szCs w:val="24"/>
        </w:rPr>
        <w:t>孟婆可换为女皇</w:t>
      </w:r>
      <w:r w:rsidR="00755953">
        <w:rPr>
          <w:rFonts w:ascii="Times New Roman" w:eastAsia="宋体" w:hAnsi="Times New Roman" w:cs="Times New Roman" w:hint="eastAsia"/>
          <w:sz w:val="24"/>
          <w:szCs w:val="24"/>
        </w:rPr>
        <w:t xml:space="preserve"> </w:t>
      </w:r>
      <w:r w:rsidR="00755953">
        <w:rPr>
          <w:rFonts w:ascii="Times New Roman" w:eastAsia="宋体" w:hAnsi="Times New Roman" w:cs="Times New Roman" w:hint="eastAsia"/>
          <w:sz w:val="24"/>
          <w:szCs w:val="24"/>
        </w:rPr>
        <w:t>傀人卡效果不如尘卡，不建议补</w:t>
      </w:r>
    </w:p>
    <w:p w14:paraId="4DCCAA67" w14:textId="77777777" w:rsidR="00250F29" w:rsidRPr="00BF025F" w:rsidRDefault="00250F29" w:rsidP="00250F29">
      <w:pPr>
        <w:widowControl w:val="0"/>
        <w:rPr>
          <w:rFonts w:ascii="Times New Roman" w:eastAsia="宋体" w:hAnsi="Times New Roman" w:cs="Times New Roman"/>
          <w:b/>
          <w:bCs/>
          <w:sz w:val="24"/>
          <w:szCs w:val="24"/>
        </w:rPr>
      </w:pPr>
      <w:r w:rsidRPr="00BF025F">
        <w:rPr>
          <w:rFonts w:ascii="Times New Roman" w:eastAsia="宋体" w:hAnsi="Times New Roman" w:cs="Times New Roman" w:hint="eastAsia"/>
          <w:b/>
          <w:bCs/>
          <w:sz w:val="24"/>
          <w:szCs w:val="24"/>
        </w:rPr>
        <w:t>局内操作：</w:t>
      </w:r>
    </w:p>
    <w:p w14:paraId="3FB2009E" w14:textId="0F8D232D" w:rsidR="00250F29" w:rsidRPr="00250F29" w:rsidRDefault="00250F29" w:rsidP="00250F29">
      <w:pPr>
        <w:widowControl w:val="0"/>
        <w:rPr>
          <w:rFonts w:ascii="Times New Roman" w:eastAsia="宋体" w:hAnsi="Times New Roman" w:cs="Times New Roman"/>
          <w:sz w:val="24"/>
          <w:szCs w:val="24"/>
        </w:rPr>
      </w:pPr>
      <w:r w:rsidRPr="00250F29">
        <w:rPr>
          <w:rFonts w:ascii="Times New Roman" w:eastAsia="宋体" w:hAnsi="Times New Roman" w:cs="Times New Roman" w:hint="eastAsia"/>
          <w:sz w:val="24"/>
          <w:szCs w:val="24"/>
        </w:rPr>
        <w:t>第</w:t>
      </w:r>
      <w:r w:rsidRPr="00250F29">
        <w:rPr>
          <w:rFonts w:ascii="Times New Roman" w:eastAsia="宋体" w:hAnsi="Times New Roman" w:cs="Times New Roman" w:hint="eastAsia"/>
          <w:b/>
          <w:bCs/>
          <w:sz w:val="24"/>
          <w:szCs w:val="24"/>
        </w:rPr>
        <w:t>1</w:t>
      </w:r>
      <w:r w:rsidRPr="00250F29">
        <w:rPr>
          <w:rFonts w:ascii="Times New Roman" w:eastAsia="宋体" w:hAnsi="Times New Roman" w:cs="Times New Roman" w:hint="eastAsia"/>
          <w:sz w:val="24"/>
          <w:szCs w:val="24"/>
        </w:rPr>
        <w:t>回合</w:t>
      </w:r>
      <w:r w:rsidRPr="00250F29">
        <w:rPr>
          <w:rFonts w:ascii="Times New Roman" w:eastAsia="宋体" w:hAnsi="Times New Roman" w:cs="Times New Roman" w:hint="eastAsia"/>
          <w:sz w:val="24"/>
          <w:szCs w:val="24"/>
        </w:rPr>
        <w:t xml:space="preserve">: </w:t>
      </w:r>
      <w:r w:rsidR="00E40FA2">
        <w:rPr>
          <w:rFonts w:ascii="Times New Roman" w:eastAsia="宋体" w:hAnsi="Times New Roman" w:cs="Times New Roman" w:hint="eastAsia"/>
          <w:sz w:val="24"/>
          <w:szCs w:val="24"/>
        </w:rPr>
        <w:t>琳琅开群星替换奥丁，撒迦利亚替换孟婆，孟婆被动扣光</w:t>
      </w:r>
    </w:p>
    <w:p w14:paraId="2ACE8704" w14:textId="338B42A3" w:rsidR="00250F29" w:rsidRPr="00250F29" w:rsidRDefault="00250F29" w:rsidP="00250F29">
      <w:pPr>
        <w:widowControl w:val="0"/>
        <w:rPr>
          <w:rFonts w:ascii="Times New Roman" w:eastAsia="宋体" w:hAnsi="Times New Roman" w:cs="Times New Roman"/>
          <w:sz w:val="24"/>
          <w:szCs w:val="24"/>
        </w:rPr>
      </w:pPr>
      <w:r w:rsidRPr="00250F29">
        <w:rPr>
          <w:rFonts w:ascii="Times New Roman" w:eastAsia="宋体" w:hAnsi="Times New Roman" w:cs="Times New Roman" w:hint="eastAsia"/>
          <w:color w:val="FF0000"/>
          <w:sz w:val="24"/>
          <w:szCs w:val="24"/>
        </w:rPr>
        <w:t>[</w:t>
      </w:r>
      <w:r w:rsidRPr="00250F29">
        <w:rPr>
          <w:rFonts w:ascii="Times New Roman" w:eastAsia="宋体" w:hAnsi="Times New Roman" w:cs="Times New Roman" w:hint="eastAsia"/>
          <w:sz w:val="24"/>
          <w:szCs w:val="24"/>
        </w:rPr>
        <w:t>+</w:t>
      </w:r>
      <w:r w:rsidR="00E40FA2">
        <w:rPr>
          <w:rFonts w:ascii="Times New Roman" w:eastAsia="宋体" w:hAnsi="Times New Roman" w:cs="Times New Roman" w:hint="eastAsia"/>
          <w:sz w:val="24"/>
          <w:szCs w:val="24"/>
        </w:rPr>
        <w:t>24</w:t>
      </w:r>
      <w:r w:rsidRPr="00250F29">
        <w:rPr>
          <w:rFonts w:ascii="Times New Roman" w:eastAsia="宋体" w:hAnsi="Times New Roman" w:cs="Times New Roman" w:hint="eastAsia"/>
          <w:sz w:val="24"/>
          <w:szCs w:val="24"/>
        </w:rPr>
        <w:t xml:space="preserve">  </w:t>
      </w:r>
      <w:r w:rsidRPr="00250F29">
        <w:rPr>
          <w:rFonts w:ascii="Times New Roman" w:eastAsia="宋体" w:hAnsi="Times New Roman" w:cs="Times New Roman" w:hint="eastAsia"/>
          <w:sz w:val="24"/>
          <w:szCs w:val="24"/>
        </w:rPr>
        <w:t>奥丁能量：</w:t>
      </w:r>
      <w:r w:rsidR="00E40FA2">
        <w:rPr>
          <w:rFonts w:ascii="Times New Roman" w:eastAsia="宋体" w:hAnsi="Times New Roman" w:cs="Times New Roman" w:hint="eastAsia"/>
          <w:sz w:val="24"/>
          <w:szCs w:val="24"/>
        </w:rPr>
        <w:t>34</w:t>
      </w:r>
      <w:r w:rsidRPr="00250F29">
        <w:rPr>
          <w:rFonts w:ascii="Times New Roman" w:eastAsia="宋体" w:hAnsi="Times New Roman" w:cs="Times New Roman"/>
          <w:color w:val="FF0000"/>
          <w:sz w:val="24"/>
          <w:szCs w:val="24"/>
        </w:rPr>
        <w:t>]</w:t>
      </w:r>
    </w:p>
    <w:p w14:paraId="501E6138" w14:textId="07C0A6C3" w:rsidR="00250F29" w:rsidRPr="00250F29" w:rsidRDefault="00250F29" w:rsidP="00250F29">
      <w:pPr>
        <w:widowControl w:val="0"/>
        <w:rPr>
          <w:rFonts w:ascii="Times New Roman" w:eastAsia="宋体" w:hAnsi="Times New Roman" w:cs="Times New Roman"/>
          <w:sz w:val="24"/>
          <w:szCs w:val="24"/>
        </w:rPr>
      </w:pPr>
      <w:r w:rsidRPr="00250F29">
        <w:rPr>
          <w:rFonts w:ascii="Times New Roman" w:eastAsia="宋体" w:hAnsi="Times New Roman" w:cs="Times New Roman" w:hint="eastAsia"/>
          <w:sz w:val="24"/>
          <w:szCs w:val="24"/>
        </w:rPr>
        <w:t>第</w:t>
      </w:r>
      <w:r w:rsidRPr="00250F29">
        <w:rPr>
          <w:rFonts w:ascii="Times New Roman" w:eastAsia="宋体" w:hAnsi="Times New Roman" w:cs="Times New Roman" w:hint="eastAsia"/>
          <w:b/>
          <w:bCs/>
          <w:sz w:val="24"/>
          <w:szCs w:val="24"/>
        </w:rPr>
        <w:t>2</w:t>
      </w:r>
      <w:r w:rsidRPr="00250F29">
        <w:rPr>
          <w:rFonts w:ascii="Times New Roman" w:eastAsia="宋体" w:hAnsi="Times New Roman" w:cs="Times New Roman" w:hint="eastAsia"/>
          <w:sz w:val="24"/>
          <w:szCs w:val="24"/>
        </w:rPr>
        <w:t>回合：</w:t>
      </w:r>
      <w:r w:rsidR="002E3E53">
        <w:rPr>
          <w:rFonts w:ascii="Times New Roman" w:eastAsia="宋体" w:hAnsi="Times New Roman" w:cs="Times New Roman" w:hint="eastAsia"/>
          <w:sz w:val="24"/>
          <w:szCs w:val="24"/>
        </w:rPr>
        <w:t>孟婆自爆替换撒迦利亚触发被动扣光</w:t>
      </w:r>
      <w:r w:rsidRPr="00250F29">
        <w:rPr>
          <w:rFonts w:ascii="Times New Roman" w:eastAsia="宋体" w:hAnsi="Times New Roman" w:cs="Times New Roman" w:hint="eastAsia"/>
          <w:sz w:val="24"/>
          <w:szCs w:val="24"/>
        </w:rPr>
        <w:t>，奥丁使用禁锢预言扣光</w:t>
      </w:r>
      <w:r w:rsidRPr="00250F29">
        <w:rPr>
          <w:rFonts w:ascii="Times New Roman" w:eastAsia="宋体" w:hAnsi="Times New Roman" w:cs="Times New Roman" w:hint="eastAsia"/>
          <w:sz w:val="24"/>
          <w:szCs w:val="24"/>
        </w:rPr>
        <w:t xml:space="preserve"> </w:t>
      </w:r>
      <w:r w:rsidRPr="00250F29">
        <w:rPr>
          <w:rFonts w:ascii="Times New Roman" w:eastAsia="宋体" w:hAnsi="Times New Roman" w:cs="Times New Roman" w:hint="eastAsia"/>
          <w:color w:val="FF0000"/>
          <w:sz w:val="24"/>
          <w:szCs w:val="24"/>
        </w:rPr>
        <w:t>[</w:t>
      </w:r>
      <w:r w:rsidRPr="00250F29">
        <w:rPr>
          <w:rFonts w:ascii="Times New Roman" w:eastAsia="宋体" w:hAnsi="Times New Roman" w:cs="Times New Roman" w:hint="eastAsia"/>
          <w:sz w:val="24"/>
          <w:szCs w:val="24"/>
        </w:rPr>
        <w:t xml:space="preserve">+48/24 </w:t>
      </w:r>
      <w:r w:rsidRPr="00250F29">
        <w:rPr>
          <w:rFonts w:ascii="Times New Roman" w:eastAsia="宋体" w:hAnsi="Times New Roman" w:cs="Times New Roman" w:hint="eastAsia"/>
          <w:sz w:val="24"/>
          <w:szCs w:val="24"/>
        </w:rPr>
        <w:t>奥丁能量：</w:t>
      </w:r>
      <w:r w:rsidR="0067279A">
        <w:rPr>
          <w:rFonts w:ascii="Times New Roman" w:eastAsia="宋体" w:hAnsi="Times New Roman" w:cs="Times New Roman" w:hint="eastAsia"/>
          <w:sz w:val="24"/>
          <w:szCs w:val="24"/>
        </w:rPr>
        <w:t>92</w:t>
      </w:r>
      <w:r w:rsidRPr="00250F29">
        <w:rPr>
          <w:rFonts w:ascii="Times New Roman" w:eastAsia="宋体" w:hAnsi="Times New Roman" w:cs="Times New Roman" w:hint="eastAsia"/>
          <w:sz w:val="24"/>
          <w:szCs w:val="24"/>
        </w:rPr>
        <w:t>/</w:t>
      </w:r>
      <w:r w:rsidR="002E3E53">
        <w:rPr>
          <w:rFonts w:ascii="Times New Roman" w:eastAsia="宋体" w:hAnsi="Times New Roman" w:cs="Times New Roman" w:hint="eastAsia"/>
          <w:sz w:val="24"/>
          <w:szCs w:val="24"/>
        </w:rPr>
        <w:t>6</w:t>
      </w:r>
      <w:r w:rsidR="00287A2D">
        <w:rPr>
          <w:rFonts w:ascii="Times New Roman" w:eastAsia="宋体" w:hAnsi="Times New Roman" w:cs="Times New Roman" w:hint="eastAsia"/>
          <w:sz w:val="24"/>
          <w:szCs w:val="24"/>
        </w:rPr>
        <w:t>8</w:t>
      </w:r>
      <w:r w:rsidRPr="00250F29">
        <w:rPr>
          <w:rFonts w:ascii="Times New Roman" w:eastAsia="宋体" w:hAnsi="Times New Roman" w:cs="Times New Roman"/>
          <w:color w:val="FF0000"/>
          <w:sz w:val="24"/>
          <w:szCs w:val="24"/>
        </w:rPr>
        <w:t>]</w:t>
      </w:r>
    </w:p>
    <w:p w14:paraId="38848719" w14:textId="4A050F9E" w:rsidR="00250F29" w:rsidRPr="00FC576B" w:rsidRDefault="00250F29" w:rsidP="00250F29">
      <w:pPr>
        <w:widowControl w:val="0"/>
        <w:rPr>
          <w:rFonts w:ascii="Times New Roman" w:eastAsia="宋体" w:hAnsi="Times New Roman" w:cs="Times New Roman"/>
          <w:color w:val="FF0000"/>
          <w:sz w:val="24"/>
          <w:szCs w:val="24"/>
        </w:rPr>
      </w:pPr>
      <w:r w:rsidRPr="00250F29">
        <w:rPr>
          <w:rFonts w:ascii="Times New Roman" w:eastAsia="宋体" w:hAnsi="Times New Roman" w:cs="Times New Roman" w:hint="eastAsia"/>
          <w:sz w:val="24"/>
          <w:szCs w:val="24"/>
        </w:rPr>
        <w:t>第</w:t>
      </w:r>
      <w:r w:rsidRPr="00250F29">
        <w:rPr>
          <w:rFonts w:ascii="Times New Roman" w:eastAsia="宋体" w:hAnsi="Times New Roman" w:cs="Times New Roman" w:hint="eastAsia"/>
          <w:b/>
          <w:bCs/>
          <w:sz w:val="24"/>
          <w:szCs w:val="24"/>
        </w:rPr>
        <w:t>3</w:t>
      </w:r>
      <w:r w:rsidRPr="00250F29">
        <w:rPr>
          <w:rFonts w:ascii="Times New Roman" w:eastAsia="宋体" w:hAnsi="Times New Roman" w:cs="Times New Roman" w:hint="eastAsia"/>
          <w:sz w:val="24"/>
          <w:szCs w:val="24"/>
        </w:rPr>
        <w:t>回合：撒迦利亚使用罚罪之剑扣光，奥丁使用禁锢预言扣光</w:t>
      </w:r>
      <w:r w:rsidRPr="00250F29">
        <w:rPr>
          <w:rFonts w:ascii="Times New Roman" w:eastAsia="宋体" w:hAnsi="Times New Roman" w:cs="Times New Roman" w:hint="eastAsia"/>
          <w:sz w:val="24"/>
          <w:szCs w:val="24"/>
        </w:rPr>
        <w:t xml:space="preserve"> </w:t>
      </w:r>
      <w:r w:rsidRPr="00250F29">
        <w:rPr>
          <w:rFonts w:ascii="Times New Roman" w:eastAsia="宋体" w:hAnsi="Times New Roman" w:cs="Times New Roman" w:hint="eastAsia"/>
          <w:color w:val="FF0000"/>
          <w:sz w:val="24"/>
          <w:szCs w:val="24"/>
        </w:rPr>
        <w:t>[</w:t>
      </w:r>
      <w:r w:rsidRPr="00250F29">
        <w:rPr>
          <w:rFonts w:ascii="Times New Roman" w:eastAsia="宋体" w:hAnsi="Times New Roman" w:cs="Times New Roman" w:hint="eastAsia"/>
          <w:sz w:val="24"/>
          <w:szCs w:val="24"/>
        </w:rPr>
        <w:t>+36/24/12/0</w:t>
      </w:r>
      <w:r w:rsidRPr="00250F29">
        <w:rPr>
          <w:rFonts w:ascii="Times New Roman" w:eastAsia="宋体" w:hAnsi="Times New Roman" w:cs="Times New Roman" w:hint="eastAsia"/>
          <w:sz w:val="24"/>
          <w:szCs w:val="24"/>
        </w:rPr>
        <w:t>奥</w:t>
      </w:r>
      <w:r w:rsidRPr="00250F29">
        <w:rPr>
          <w:rFonts w:ascii="Times New Roman" w:eastAsia="宋体" w:hAnsi="Times New Roman" w:cs="Times New Roman" w:hint="eastAsia"/>
          <w:sz w:val="24"/>
          <w:szCs w:val="24"/>
        </w:rPr>
        <w:lastRenderedPageBreak/>
        <w:t>丁能量：</w:t>
      </w:r>
      <w:r w:rsidR="00287A2D">
        <w:rPr>
          <w:rFonts w:ascii="Times New Roman" w:eastAsia="宋体" w:hAnsi="Times New Roman" w:cs="Times New Roman" w:hint="eastAsia"/>
          <w:sz w:val="24"/>
          <w:szCs w:val="24"/>
        </w:rPr>
        <w:t>138/126/114/102/90/78</w:t>
      </w:r>
      <w:r w:rsidRPr="00250F29">
        <w:rPr>
          <w:rFonts w:ascii="Times New Roman" w:eastAsia="宋体" w:hAnsi="Times New Roman" w:cs="Times New Roman"/>
          <w:color w:val="FF0000"/>
          <w:sz w:val="24"/>
          <w:szCs w:val="24"/>
        </w:rPr>
        <w:t>]</w:t>
      </w:r>
      <w:r w:rsidR="00287A2D">
        <w:rPr>
          <w:rFonts w:ascii="Times New Roman" w:eastAsia="宋体" w:hAnsi="Times New Roman" w:cs="Times New Roman" w:hint="eastAsia"/>
          <w:color w:val="FF0000"/>
          <w:sz w:val="24"/>
          <w:szCs w:val="24"/>
        </w:rPr>
        <w:t xml:space="preserve"> </w:t>
      </w:r>
      <w:r w:rsidR="00287A2D">
        <w:rPr>
          <w:rFonts w:ascii="Times New Roman" w:eastAsia="宋体" w:hAnsi="Times New Roman" w:cs="Times New Roman" w:hint="eastAsia"/>
          <w:color w:val="000000" w:themeColor="text1"/>
          <w:sz w:val="24"/>
          <w:szCs w:val="24"/>
        </w:rPr>
        <w:t>（</w:t>
      </w:r>
      <w:r w:rsidR="00FC576B">
        <w:rPr>
          <w:rFonts w:ascii="Times New Roman" w:eastAsia="宋体" w:hAnsi="Times New Roman" w:cs="Times New Roman" w:hint="eastAsia"/>
          <w:color w:val="000000" w:themeColor="text1"/>
          <w:sz w:val="24"/>
          <w:szCs w:val="24"/>
        </w:rPr>
        <w:t>正常情况</w:t>
      </w:r>
      <w:r w:rsidR="00287A2D">
        <w:rPr>
          <w:rFonts w:ascii="Times New Roman" w:eastAsia="宋体" w:hAnsi="Times New Roman" w:cs="Times New Roman" w:hint="eastAsia"/>
          <w:color w:val="000000" w:themeColor="text1"/>
          <w:sz w:val="24"/>
          <w:szCs w:val="24"/>
        </w:rPr>
        <w:t>第</w:t>
      </w:r>
      <w:r w:rsidR="00287A2D" w:rsidRPr="00287A2D">
        <w:rPr>
          <w:rFonts w:ascii="Times New Roman" w:eastAsia="宋体" w:hAnsi="Times New Roman" w:cs="Times New Roman" w:hint="eastAsia"/>
          <w:b/>
          <w:bCs/>
          <w:color w:val="000000" w:themeColor="text1"/>
          <w:sz w:val="24"/>
          <w:szCs w:val="24"/>
        </w:rPr>
        <w:t>3</w:t>
      </w:r>
      <w:r w:rsidR="00287A2D">
        <w:rPr>
          <w:rFonts w:ascii="Times New Roman" w:eastAsia="宋体" w:hAnsi="Times New Roman" w:cs="Times New Roman" w:hint="eastAsia"/>
          <w:color w:val="000000" w:themeColor="text1"/>
          <w:sz w:val="24"/>
          <w:szCs w:val="24"/>
        </w:rPr>
        <w:t>回合结束时能量已满）</w:t>
      </w:r>
    </w:p>
    <w:p w14:paraId="451600CD" w14:textId="77777777" w:rsidR="00287A2D" w:rsidRDefault="00250F29" w:rsidP="00250F29">
      <w:pPr>
        <w:widowControl w:val="0"/>
        <w:rPr>
          <w:rFonts w:ascii="Times New Roman" w:eastAsia="宋体" w:hAnsi="Times New Roman" w:cs="Times New Roman"/>
          <w:sz w:val="24"/>
          <w:szCs w:val="24"/>
        </w:rPr>
      </w:pPr>
      <w:r w:rsidRPr="00250F29">
        <w:rPr>
          <w:rFonts w:ascii="Times New Roman" w:eastAsia="宋体" w:hAnsi="Times New Roman" w:cs="Times New Roman" w:hint="eastAsia"/>
          <w:sz w:val="24"/>
          <w:szCs w:val="24"/>
        </w:rPr>
        <w:t>第</w:t>
      </w:r>
      <w:r w:rsidRPr="00250F29">
        <w:rPr>
          <w:rFonts w:ascii="Times New Roman" w:eastAsia="宋体" w:hAnsi="Times New Roman" w:cs="Times New Roman" w:hint="eastAsia"/>
          <w:b/>
          <w:bCs/>
          <w:sz w:val="24"/>
          <w:szCs w:val="24"/>
        </w:rPr>
        <w:t>4</w:t>
      </w:r>
      <w:r w:rsidRPr="00250F29">
        <w:rPr>
          <w:rFonts w:ascii="Times New Roman" w:eastAsia="宋体" w:hAnsi="Times New Roman" w:cs="Times New Roman" w:hint="eastAsia"/>
          <w:sz w:val="24"/>
          <w:szCs w:val="24"/>
        </w:rPr>
        <w:t>回合：奥丁开启域界使用</w:t>
      </w:r>
      <w:r w:rsidR="002E3E53">
        <w:rPr>
          <w:rFonts w:ascii="Times New Roman" w:eastAsia="宋体" w:hAnsi="Times New Roman" w:cs="Times New Roman" w:hint="eastAsia"/>
          <w:sz w:val="24"/>
          <w:szCs w:val="24"/>
        </w:rPr>
        <w:t>二光输出</w:t>
      </w:r>
      <w:r w:rsidRPr="00250F29">
        <w:rPr>
          <w:rFonts w:ascii="Times New Roman" w:eastAsia="宋体" w:hAnsi="Times New Roman" w:cs="Times New Roman" w:hint="eastAsia"/>
          <w:sz w:val="24"/>
          <w:szCs w:val="24"/>
        </w:rPr>
        <w:t>，撒</w:t>
      </w:r>
      <w:r w:rsidR="00287A2D">
        <w:rPr>
          <w:rFonts w:ascii="Times New Roman" w:eastAsia="宋体" w:hAnsi="Times New Roman" w:cs="Times New Roman" w:hint="eastAsia"/>
          <w:sz w:val="24"/>
          <w:szCs w:val="24"/>
        </w:rPr>
        <w:t>迦</w:t>
      </w:r>
      <w:r w:rsidRPr="00250F29">
        <w:rPr>
          <w:rFonts w:ascii="Times New Roman" w:eastAsia="宋体" w:hAnsi="Times New Roman" w:cs="Times New Roman" w:hint="eastAsia"/>
          <w:sz w:val="24"/>
          <w:szCs w:val="24"/>
        </w:rPr>
        <w:t>利亚开启大招</w:t>
      </w:r>
      <w:r w:rsidR="00287A2D">
        <w:rPr>
          <w:rFonts w:ascii="Times New Roman" w:eastAsia="宋体" w:hAnsi="Times New Roman" w:cs="Times New Roman" w:hint="eastAsia"/>
          <w:sz w:val="24"/>
          <w:szCs w:val="24"/>
        </w:rPr>
        <w:t xml:space="preserve"> </w:t>
      </w:r>
    </w:p>
    <w:p w14:paraId="0BA78235" w14:textId="420D464D" w:rsidR="00D647F1" w:rsidRDefault="00287A2D" w:rsidP="00250F29">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之后奥丁使用</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光输出，大招收尾，撒迦给奥丁吃药。</w:t>
      </w:r>
    </w:p>
    <w:p w14:paraId="61C1DB12" w14:textId="2AEDC526" w:rsidR="00D647F1" w:rsidRDefault="00D647F1" w:rsidP="00D647F1">
      <w:pPr>
        <w:widowControl w:val="0"/>
        <w:rPr>
          <w:rFonts w:ascii="Times New Roman" w:eastAsia="宋体" w:hAnsi="Times New Roman" w:cs="Times New Roman"/>
          <w:sz w:val="24"/>
          <w:szCs w:val="24"/>
        </w:rPr>
      </w:pPr>
      <w:r w:rsidRPr="00FC576B">
        <w:rPr>
          <w:rFonts w:ascii="Times New Roman" w:eastAsia="宋体" w:hAnsi="Times New Roman" w:cs="Times New Roman" w:hint="eastAsia"/>
          <w:b/>
          <w:bCs/>
          <w:sz w:val="24"/>
          <w:szCs w:val="24"/>
        </w:rPr>
        <w:t xml:space="preserve">2. </w:t>
      </w:r>
      <w:r w:rsidRPr="00FC576B">
        <w:rPr>
          <w:rFonts w:ascii="Times New Roman" w:eastAsia="宋体" w:hAnsi="Times New Roman" w:cs="Times New Roman" w:hint="eastAsia"/>
          <w:b/>
          <w:bCs/>
          <w:sz w:val="24"/>
          <w:szCs w:val="24"/>
        </w:rPr>
        <w:t>女皇</w:t>
      </w:r>
      <w:r w:rsidR="001F7D31">
        <w:rPr>
          <w:rFonts w:ascii="Times New Roman" w:eastAsia="宋体" w:hAnsi="Times New Roman" w:cs="Times New Roman" w:hint="eastAsia"/>
          <w:b/>
          <w:bCs/>
          <w:sz w:val="24"/>
          <w:szCs w:val="24"/>
        </w:rPr>
        <w:t>/</w:t>
      </w:r>
      <w:r w:rsidRPr="00FC576B">
        <w:rPr>
          <w:rFonts w:ascii="Times New Roman" w:eastAsia="宋体" w:hAnsi="Times New Roman" w:cs="Times New Roman" w:hint="eastAsia"/>
          <w:b/>
          <w:bCs/>
          <w:sz w:val="24"/>
          <w:szCs w:val="24"/>
        </w:rPr>
        <w:t>+</w:t>
      </w:r>
      <w:r w:rsidRPr="00FC576B">
        <w:rPr>
          <w:rFonts w:ascii="Times New Roman" w:eastAsia="宋体" w:hAnsi="Times New Roman" w:cs="Times New Roman" w:hint="eastAsia"/>
          <w:b/>
          <w:bCs/>
          <w:sz w:val="24"/>
          <w:szCs w:val="24"/>
        </w:rPr>
        <w:t>女帝</w:t>
      </w:r>
      <w:r w:rsidRPr="00FC576B">
        <w:rPr>
          <w:rFonts w:ascii="Times New Roman" w:eastAsia="宋体" w:hAnsi="Times New Roman" w:cs="Times New Roman" w:hint="eastAsia"/>
          <w:b/>
          <w:bCs/>
          <w:sz w:val="24"/>
          <w:szCs w:val="24"/>
        </w:rPr>
        <w:t>/</w:t>
      </w:r>
      <w:r w:rsidRPr="00FC576B">
        <w:rPr>
          <w:rFonts w:ascii="Times New Roman" w:eastAsia="宋体" w:hAnsi="Times New Roman" w:cs="Times New Roman" w:hint="eastAsia"/>
          <w:b/>
          <w:bCs/>
          <w:sz w:val="24"/>
          <w:szCs w:val="24"/>
        </w:rPr>
        <w:t>孟婆</w:t>
      </w:r>
      <w:r w:rsidRPr="00FC576B">
        <w:rPr>
          <w:rFonts w:ascii="Times New Roman" w:eastAsia="宋体" w:hAnsi="Times New Roman" w:cs="Times New Roman" w:hint="eastAsia"/>
          <w:b/>
          <w:bCs/>
          <w:sz w:val="24"/>
          <w:szCs w:val="24"/>
        </w:rPr>
        <w:t>+</w:t>
      </w:r>
      <w:r w:rsidRPr="00FC576B">
        <w:rPr>
          <w:rFonts w:ascii="Times New Roman" w:eastAsia="宋体" w:hAnsi="Times New Roman" w:cs="Times New Roman" w:hint="eastAsia"/>
          <w:b/>
          <w:bCs/>
          <w:sz w:val="24"/>
          <w:szCs w:val="24"/>
        </w:rPr>
        <w:t>奥丁</w:t>
      </w:r>
      <w:r w:rsidRPr="00FC576B">
        <w:rPr>
          <w:rFonts w:ascii="Times New Roman" w:eastAsia="宋体" w:hAnsi="Times New Roman" w:cs="Times New Roman" w:hint="eastAsia"/>
          <w:b/>
          <w:bCs/>
          <w:sz w:val="24"/>
          <w:szCs w:val="24"/>
        </w:rPr>
        <w:t>+</w:t>
      </w:r>
      <w:r w:rsidRPr="00FC576B">
        <w:rPr>
          <w:rFonts w:ascii="Times New Roman" w:eastAsia="宋体" w:hAnsi="Times New Roman" w:cs="Times New Roman" w:hint="eastAsia"/>
          <w:b/>
          <w:bCs/>
          <w:sz w:val="24"/>
          <w:szCs w:val="24"/>
        </w:rPr>
        <w:t>子牙</w:t>
      </w:r>
      <w:r>
        <w:rPr>
          <w:rFonts w:ascii="Times New Roman" w:eastAsia="宋体" w:hAnsi="Times New Roman" w:cs="Times New Roman" w:hint="eastAsia"/>
          <w:sz w:val="24"/>
          <w:szCs w:val="24"/>
        </w:rPr>
        <w:t xml:space="preserve"> </w:t>
      </w:r>
      <w:r w:rsidR="00FC576B">
        <w:rPr>
          <w:rFonts w:ascii="Times New Roman" w:eastAsia="宋体" w:hAnsi="Times New Roman" w:cs="Times New Roman" w:hint="eastAsia"/>
          <w:sz w:val="24"/>
          <w:szCs w:val="24"/>
        </w:rPr>
        <w:t>造价低，伤害一般，</w:t>
      </w:r>
      <w:r>
        <w:rPr>
          <w:rFonts w:ascii="Times New Roman" w:eastAsia="宋体" w:hAnsi="Times New Roman" w:cs="Times New Roman" w:hint="eastAsia"/>
          <w:sz w:val="24"/>
          <w:szCs w:val="24"/>
        </w:rPr>
        <w:t>子牙站场并用</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光扣光。</w:t>
      </w:r>
    </w:p>
    <w:p w14:paraId="39414E3B" w14:textId="59E6384E" w:rsidR="00D647F1" w:rsidRDefault="00D647F1" w:rsidP="00D647F1">
      <w:pPr>
        <w:widowControl w:val="0"/>
        <w:rPr>
          <w:rFonts w:ascii="Times New Roman" w:eastAsia="宋体" w:hAnsi="Times New Roman" w:cs="Times New Roman"/>
          <w:sz w:val="24"/>
          <w:szCs w:val="24"/>
        </w:rPr>
      </w:pPr>
      <w:r w:rsidRPr="00FC576B">
        <w:rPr>
          <w:rFonts w:ascii="Times New Roman" w:eastAsia="宋体" w:hAnsi="Times New Roman" w:cs="Times New Roman" w:hint="eastAsia"/>
          <w:b/>
          <w:bCs/>
          <w:sz w:val="24"/>
          <w:szCs w:val="24"/>
        </w:rPr>
        <w:t xml:space="preserve">3. </w:t>
      </w:r>
      <w:r w:rsidRPr="00FC576B">
        <w:rPr>
          <w:rFonts w:ascii="Times New Roman" w:eastAsia="宋体" w:hAnsi="Times New Roman" w:cs="Times New Roman" w:hint="eastAsia"/>
          <w:b/>
          <w:bCs/>
          <w:sz w:val="24"/>
          <w:szCs w:val="24"/>
        </w:rPr>
        <w:t>女皇</w:t>
      </w:r>
      <w:r w:rsidRPr="00FC576B">
        <w:rPr>
          <w:rFonts w:ascii="Times New Roman" w:eastAsia="宋体" w:hAnsi="Times New Roman" w:cs="Times New Roman" w:hint="eastAsia"/>
          <w:b/>
          <w:bCs/>
          <w:sz w:val="24"/>
          <w:szCs w:val="24"/>
        </w:rPr>
        <w:t>/</w:t>
      </w:r>
      <w:r w:rsidRPr="00FC576B">
        <w:rPr>
          <w:rFonts w:ascii="Times New Roman" w:eastAsia="宋体" w:hAnsi="Times New Roman" w:cs="Times New Roman" w:hint="eastAsia"/>
          <w:b/>
          <w:bCs/>
          <w:sz w:val="24"/>
          <w:szCs w:val="24"/>
        </w:rPr>
        <w:t>琳琅</w:t>
      </w:r>
      <w:r w:rsidRPr="00FC576B">
        <w:rPr>
          <w:rFonts w:ascii="Times New Roman" w:eastAsia="宋体" w:hAnsi="Times New Roman" w:cs="Times New Roman" w:hint="eastAsia"/>
          <w:b/>
          <w:bCs/>
          <w:sz w:val="24"/>
          <w:szCs w:val="24"/>
        </w:rPr>
        <w:t>+</w:t>
      </w:r>
      <w:r w:rsidRPr="00FC576B">
        <w:rPr>
          <w:rFonts w:ascii="Times New Roman" w:eastAsia="宋体" w:hAnsi="Times New Roman" w:cs="Times New Roman" w:hint="eastAsia"/>
          <w:b/>
          <w:bCs/>
          <w:sz w:val="24"/>
          <w:szCs w:val="24"/>
        </w:rPr>
        <w:t>弗丽嘉</w:t>
      </w:r>
      <w:r w:rsidRPr="00FC576B">
        <w:rPr>
          <w:rFonts w:ascii="Times New Roman" w:eastAsia="宋体" w:hAnsi="Times New Roman" w:cs="Times New Roman" w:hint="eastAsia"/>
          <w:b/>
          <w:bCs/>
          <w:sz w:val="24"/>
          <w:szCs w:val="24"/>
        </w:rPr>
        <w:t>+</w:t>
      </w:r>
      <w:r w:rsidRPr="00FC576B">
        <w:rPr>
          <w:rFonts w:ascii="Times New Roman" w:eastAsia="宋体" w:hAnsi="Times New Roman" w:cs="Times New Roman" w:hint="eastAsia"/>
          <w:b/>
          <w:bCs/>
          <w:sz w:val="24"/>
          <w:szCs w:val="24"/>
        </w:rPr>
        <w:t>奥丁</w:t>
      </w:r>
      <w:r w:rsidR="00FC576B" w:rsidRPr="00FC576B">
        <w:rPr>
          <w:rFonts w:ascii="Times New Roman" w:eastAsia="宋体" w:hAnsi="Times New Roman" w:cs="Times New Roman" w:hint="eastAsia"/>
          <w:b/>
          <w:bCs/>
          <w:sz w:val="24"/>
          <w:szCs w:val="24"/>
        </w:rPr>
        <w:t>+</w:t>
      </w:r>
      <w:r w:rsidR="00FC576B" w:rsidRPr="00FC576B">
        <w:rPr>
          <w:rFonts w:ascii="Times New Roman" w:eastAsia="宋体" w:hAnsi="Times New Roman" w:cs="Times New Roman" w:hint="eastAsia"/>
          <w:b/>
          <w:bCs/>
          <w:sz w:val="24"/>
          <w:szCs w:val="24"/>
        </w:rPr>
        <w:t>撒迦利亚</w:t>
      </w:r>
      <w:r w:rsidR="00FC576B">
        <w:rPr>
          <w:rFonts w:ascii="Times New Roman" w:eastAsia="宋体" w:hAnsi="Times New Roman" w:cs="Times New Roman" w:hint="eastAsia"/>
          <w:sz w:val="24"/>
          <w:szCs w:val="24"/>
        </w:rPr>
        <w:t xml:space="preserve"> </w:t>
      </w:r>
      <w:r w:rsidR="00FC576B">
        <w:rPr>
          <w:rFonts w:ascii="Times New Roman" w:eastAsia="宋体" w:hAnsi="Times New Roman" w:cs="Times New Roman" w:hint="eastAsia"/>
          <w:sz w:val="24"/>
          <w:szCs w:val="24"/>
        </w:rPr>
        <w:t>经典阵容，</w:t>
      </w:r>
      <w:r w:rsidR="00FC576B" w:rsidRPr="00D647F1">
        <w:rPr>
          <w:rFonts w:ascii="Times New Roman" w:eastAsia="宋体" w:hAnsi="Times New Roman" w:cs="Times New Roman" w:hint="eastAsia"/>
          <w:sz w:val="24"/>
          <w:szCs w:val="24"/>
        </w:rPr>
        <w:t>弗丽嘉</w:t>
      </w:r>
      <w:r w:rsidR="00FC576B">
        <w:rPr>
          <w:rFonts w:ascii="Times New Roman" w:eastAsia="宋体" w:hAnsi="Times New Roman" w:cs="Times New Roman" w:hint="eastAsia"/>
          <w:sz w:val="24"/>
          <w:szCs w:val="24"/>
        </w:rPr>
        <w:t>直接切下场即可</w:t>
      </w:r>
    </w:p>
    <w:p w14:paraId="7AFA4E66" w14:textId="7B6D3035" w:rsidR="00FC576B" w:rsidRDefault="00FC576B" w:rsidP="00D647F1">
      <w:pPr>
        <w:widowControl w:val="0"/>
        <w:rPr>
          <w:rFonts w:ascii="Times New Roman" w:eastAsia="宋体" w:hAnsi="Times New Roman" w:cs="Times New Roman"/>
          <w:sz w:val="24"/>
          <w:szCs w:val="24"/>
        </w:rPr>
      </w:pPr>
      <w:r w:rsidRPr="00FC576B">
        <w:rPr>
          <w:rFonts w:ascii="Times New Roman" w:eastAsia="宋体" w:hAnsi="Times New Roman" w:cs="Times New Roman" w:hint="eastAsia"/>
          <w:b/>
          <w:bCs/>
          <w:sz w:val="24"/>
          <w:szCs w:val="24"/>
        </w:rPr>
        <w:t>4</w:t>
      </w:r>
      <w:r w:rsidR="00D647F1" w:rsidRPr="00FC576B">
        <w:rPr>
          <w:rFonts w:ascii="Times New Roman" w:eastAsia="宋体" w:hAnsi="Times New Roman" w:cs="Times New Roman" w:hint="eastAsia"/>
          <w:b/>
          <w:bCs/>
          <w:sz w:val="24"/>
          <w:szCs w:val="24"/>
        </w:rPr>
        <w:t xml:space="preserve">. </w:t>
      </w:r>
      <w:r w:rsidR="00D647F1" w:rsidRPr="00FC576B">
        <w:rPr>
          <w:rFonts w:ascii="Times New Roman" w:eastAsia="宋体" w:hAnsi="Times New Roman" w:cs="Times New Roman" w:hint="eastAsia"/>
          <w:b/>
          <w:bCs/>
          <w:sz w:val="24"/>
          <w:szCs w:val="24"/>
        </w:rPr>
        <w:t>琳琅</w:t>
      </w:r>
      <w:r w:rsidR="00D647F1" w:rsidRPr="00FC576B">
        <w:rPr>
          <w:rFonts w:ascii="Times New Roman" w:eastAsia="宋体" w:hAnsi="Times New Roman" w:cs="Times New Roman" w:hint="eastAsia"/>
          <w:b/>
          <w:bCs/>
          <w:sz w:val="24"/>
          <w:szCs w:val="24"/>
        </w:rPr>
        <w:t>+</w:t>
      </w:r>
      <w:r w:rsidR="00D647F1" w:rsidRPr="00FC576B">
        <w:rPr>
          <w:rFonts w:ascii="Times New Roman" w:eastAsia="宋体" w:hAnsi="Times New Roman" w:cs="Times New Roman" w:hint="eastAsia"/>
          <w:b/>
          <w:bCs/>
          <w:sz w:val="24"/>
          <w:szCs w:val="24"/>
        </w:rPr>
        <w:t>启元羲和</w:t>
      </w:r>
      <w:r w:rsidR="00D647F1" w:rsidRPr="00FC576B">
        <w:rPr>
          <w:rFonts w:ascii="Times New Roman" w:eastAsia="宋体" w:hAnsi="Times New Roman" w:cs="Times New Roman" w:hint="eastAsia"/>
          <w:b/>
          <w:bCs/>
          <w:sz w:val="24"/>
          <w:szCs w:val="24"/>
        </w:rPr>
        <w:t>+</w:t>
      </w:r>
      <w:r w:rsidR="00D647F1" w:rsidRPr="00FC576B">
        <w:rPr>
          <w:rFonts w:ascii="Times New Roman" w:eastAsia="宋体" w:hAnsi="Times New Roman" w:cs="Times New Roman" w:hint="eastAsia"/>
          <w:b/>
          <w:bCs/>
          <w:sz w:val="24"/>
          <w:szCs w:val="24"/>
        </w:rPr>
        <w:t>撒</w:t>
      </w:r>
      <w:r w:rsidRPr="00FC576B">
        <w:rPr>
          <w:rFonts w:ascii="Times New Roman" w:eastAsia="宋体" w:hAnsi="Times New Roman" w:cs="Times New Roman" w:hint="eastAsia"/>
          <w:b/>
          <w:bCs/>
          <w:sz w:val="24"/>
          <w:szCs w:val="24"/>
        </w:rPr>
        <w:t>迦</w:t>
      </w:r>
      <w:r w:rsidR="00D647F1" w:rsidRPr="00FC576B">
        <w:rPr>
          <w:rFonts w:ascii="Times New Roman" w:eastAsia="宋体" w:hAnsi="Times New Roman" w:cs="Times New Roman" w:hint="eastAsia"/>
          <w:b/>
          <w:bCs/>
          <w:sz w:val="24"/>
          <w:szCs w:val="24"/>
        </w:rPr>
        <w:t>利亚</w:t>
      </w:r>
      <w:r w:rsidRPr="00FC576B">
        <w:rPr>
          <w:rFonts w:ascii="Times New Roman" w:eastAsia="宋体" w:hAnsi="Times New Roman" w:cs="Times New Roman" w:hint="eastAsia"/>
          <w:b/>
          <w:bCs/>
          <w:sz w:val="24"/>
          <w:szCs w:val="24"/>
        </w:rPr>
        <w:t>+</w:t>
      </w:r>
      <w:r w:rsidRPr="00FC576B">
        <w:rPr>
          <w:rFonts w:ascii="Times New Roman" w:eastAsia="宋体" w:hAnsi="Times New Roman" w:cs="Times New Roman" w:hint="eastAsia"/>
          <w:b/>
          <w:bCs/>
          <w:sz w:val="24"/>
          <w:szCs w:val="24"/>
        </w:rPr>
        <w:t>奥丁</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凹极限伤害用阵容。启元羲和切撒迦利亚，撒迦开完大切回启元羲和，启元羲和属性技能给额外回合，可多打两次小技能。</w:t>
      </w:r>
    </w:p>
    <w:p w14:paraId="6DCFCF12" w14:textId="3FFB1522" w:rsidR="00FC576B" w:rsidRPr="00D647F1" w:rsidRDefault="00FC576B" w:rsidP="00D647F1">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有奥丁和撒伽就行，另外两个</w:t>
      </w:r>
      <w:r w:rsidR="004E00C6">
        <w:rPr>
          <w:rFonts w:ascii="Times New Roman" w:eastAsia="宋体" w:hAnsi="Times New Roman" w:cs="Times New Roman" w:hint="eastAsia"/>
          <w:sz w:val="24"/>
          <w:szCs w:val="24"/>
        </w:rPr>
        <w:t>较灵活</w:t>
      </w:r>
      <w:r>
        <w:rPr>
          <w:rFonts w:ascii="Times New Roman" w:eastAsia="宋体" w:hAnsi="Times New Roman" w:cs="Times New Roman" w:hint="eastAsia"/>
          <w:sz w:val="24"/>
          <w:szCs w:val="24"/>
        </w:rPr>
        <w:t>。专用辅助较少，</w:t>
      </w:r>
      <w:r>
        <w:rPr>
          <w:rFonts w:ascii="Times New Roman" w:eastAsia="宋体" w:hAnsi="Times New Roman" w:cs="Times New Roman" w:hint="eastAsia"/>
          <w:sz w:val="24"/>
          <w:szCs w:val="24"/>
        </w:rPr>
        <w:t>6v1</w:t>
      </w:r>
      <w:r>
        <w:rPr>
          <w:rFonts w:ascii="Times New Roman" w:eastAsia="宋体" w:hAnsi="Times New Roman" w:cs="Times New Roman" w:hint="eastAsia"/>
          <w:sz w:val="24"/>
          <w:szCs w:val="24"/>
        </w:rPr>
        <w:t>需要</w:t>
      </w:r>
      <w:r w:rsidR="004E00C6">
        <w:rPr>
          <w:rFonts w:ascii="Times New Roman" w:eastAsia="宋体" w:hAnsi="Times New Roman" w:cs="Times New Roman" w:hint="eastAsia"/>
          <w:sz w:val="24"/>
          <w:szCs w:val="24"/>
        </w:rPr>
        <w:t>带其他增伤。</w:t>
      </w:r>
    </w:p>
    <w:p w14:paraId="3A279865" w14:textId="77777777" w:rsidR="00250F29" w:rsidRPr="00250F29" w:rsidRDefault="00250F29" w:rsidP="00250F29">
      <w:pPr>
        <w:widowControl w:val="0"/>
        <w:rPr>
          <w:rFonts w:ascii="Times New Roman" w:eastAsia="宋体" w:hAnsi="Times New Roman" w:cs="Times New Roman"/>
          <w:color w:val="0070C0"/>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10800000" w14:scaled="0"/>
            </w14:gradFill>
          </w14:textFill>
        </w:rPr>
      </w:pPr>
      <w:r w:rsidRPr="00250F29">
        <w:rPr>
          <w:rFonts w:ascii="Times New Roman" w:eastAsia="宋体" w:hAnsi="Times New Roman" w:cs="Times New Roman" w:hint="eastAsia"/>
          <w:b/>
          <w:bCs/>
          <w:color w:val="0070C0"/>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10800000" w14:scaled="0"/>
            </w14:gradFill>
          </w14:textFill>
        </w:rPr>
        <w:t>体系优缺点</w:t>
      </w:r>
      <w:r w:rsidRPr="00250F29">
        <w:rPr>
          <w:rFonts w:ascii="Times New Roman" w:eastAsia="宋体" w:hAnsi="Times New Roman" w:cs="Times New Roman" w:hint="eastAsia"/>
          <w:color w:val="0070C0"/>
          <w:sz w:val="24"/>
          <w:szCs w:val="24"/>
          <w14:textFill>
            <w14:gradFill>
              <w14:gsLst>
                <w14:gs w14:pos="0">
                  <w14:srgbClr w14:val="0070C0">
                    <w14:shade w14:val="30000"/>
                    <w14:satMod w14:val="115000"/>
                  </w14:srgbClr>
                </w14:gs>
                <w14:gs w14:pos="50000">
                  <w14:srgbClr w14:val="0070C0">
                    <w14:shade w14:val="67500"/>
                    <w14:satMod w14:val="115000"/>
                  </w14:srgbClr>
                </w14:gs>
                <w14:gs w14:pos="100000">
                  <w14:srgbClr w14:val="0070C0">
                    <w14:shade w14:val="100000"/>
                    <w14:satMod w14:val="115000"/>
                  </w14:srgbClr>
                </w14:gs>
              </w14:gsLst>
              <w14:lin w14:ang="10800000" w14:scaled="0"/>
            </w14:gradFill>
          </w14:textFill>
        </w:rPr>
        <w:t xml:space="preserve">: </w:t>
      </w:r>
    </w:p>
    <w:p w14:paraId="1C0E300A" w14:textId="1F86589F" w:rsidR="00250F29" w:rsidRPr="00250F29" w:rsidRDefault="00250F29" w:rsidP="00250F29">
      <w:pPr>
        <w:widowControl w:val="0"/>
        <w:rPr>
          <w:rFonts w:ascii="Times New Roman" w:eastAsia="宋体" w:hAnsi="Times New Roman" w:cs="Times New Roman"/>
          <w:sz w:val="24"/>
          <w:szCs w:val="24"/>
        </w:rPr>
      </w:pPr>
      <w:r w:rsidRPr="00B82A2F">
        <w:rPr>
          <w:rFonts w:ascii="Times New Roman" w:eastAsia="宋体" w:hAnsi="Times New Roman" w:cs="Times New Roman" w:hint="eastAsia"/>
          <w:b/>
          <w:bCs/>
          <w:sz w:val="24"/>
          <w:szCs w:val="24"/>
        </w:rPr>
        <w:t>优点</w:t>
      </w:r>
      <w:r w:rsidRPr="00250F29">
        <w:rPr>
          <w:rFonts w:ascii="Times New Roman" w:eastAsia="宋体" w:hAnsi="Times New Roman" w:cs="Times New Roman" w:hint="eastAsia"/>
          <w:sz w:val="24"/>
          <w:szCs w:val="24"/>
        </w:rPr>
        <w:t>：域界能量获取稳定且迅速，伤害不低，能对群</w:t>
      </w:r>
      <w:r w:rsidR="00D647F1">
        <w:rPr>
          <w:rFonts w:ascii="Times New Roman" w:eastAsia="宋体" w:hAnsi="Times New Roman" w:cs="Times New Roman" w:hint="eastAsia"/>
          <w:sz w:val="24"/>
          <w:szCs w:val="24"/>
        </w:rPr>
        <w:t>。</w:t>
      </w:r>
    </w:p>
    <w:p w14:paraId="67559ED6" w14:textId="41FBAB92" w:rsidR="00250F29" w:rsidRPr="00250F29" w:rsidRDefault="00250F29" w:rsidP="00250F29">
      <w:pPr>
        <w:widowControl w:val="0"/>
        <w:rPr>
          <w:rFonts w:ascii="Times New Roman" w:eastAsia="宋体" w:hAnsi="Times New Roman" w:cs="Times New Roman"/>
          <w:sz w:val="24"/>
          <w:szCs w:val="24"/>
        </w:rPr>
      </w:pPr>
      <w:r w:rsidRPr="00B82A2F">
        <w:rPr>
          <w:rFonts w:ascii="Times New Roman" w:eastAsia="宋体" w:hAnsi="Times New Roman" w:cs="Times New Roman" w:hint="eastAsia"/>
          <w:b/>
          <w:bCs/>
          <w:sz w:val="24"/>
          <w:szCs w:val="24"/>
        </w:rPr>
        <w:t>缺点</w:t>
      </w:r>
      <w:r w:rsidRPr="00250F29">
        <w:rPr>
          <w:rFonts w:ascii="Times New Roman" w:eastAsia="宋体" w:hAnsi="Times New Roman" w:cs="Times New Roman" w:hint="eastAsia"/>
          <w:sz w:val="24"/>
          <w:szCs w:val="24"/>
        </w:rPr>
        <w:t>：有点脆，只能打神系克制的，</w:t>
      </w:r>
      <w:r w:rsidR="001F7D31">
        <w:rPr>
          <w:rFonts w:ascii="Times New Roman" w:eastAsia="宋体" w:hAnsi="Times New Roman" w:cs="Times New Roman" w:hint="eastAsia"/>
          <w:sz w:val="24"/>
          <w:szCs w:val="24"/>
        </w:rPr>
        <w:t>有白送王专的芙蕾雅和高数值的</w:t>
      </w:r>
      <w:r w:rsidR="00D647F1" w:rsidRPr="004E00C6">
        <w:rPr>
          <w:rFonts w:ascii="Times New Roman" w:eastAsia="宋体" w:hAnsi="Times New Roman" w:cs="Times New Roman" w:hint="eastAsia"/>
          <w:b/>
          <w:bCs/>
          <w:sz w:val="24"/>
          <w:szCs w:val="24"/>
        </w:rPr>
        <w:t>神</w:t>
      </w:r>
      <w:r w:rsidRPr="00250F29">
        <w:rPr>
          <w:rFonts w:ascii="Times New Roman" w:eastAsia="宋体" w:hAnsi="Times New Roman" w:cs="Times New Roman" w:hint="eastAsia"/>
          <w:b/>
          <w:bCs/>
          <w:sz w:val="24"/>
          <w:szCs w:val="24"/>
        </w:rPr>
        <w:t>羲和</w:t>
      </w:r>
      <w:r w:rsidRPr="00250F29">
        <w:rPr>
          <w:rFonts w:ascii="Times New Roman" w:eastAsia="宋体" w:hAnsi="Times New Roman" w:cs="Times New Roman" w:hint="eastAsia"/>
          <w:sz w:val="24"/>
          <w:szCs w:val="24"/>
        </w:rPr>
        <w:t>可以代替。</w:t>
      </w:r>
      <w:r w:rsidR="001F7D31">
        <w:rPr>
          <w:rFonts w:ascii="Times New Roman" w:eastAsia="宋体" w:hAnsi="Times New Roman" w:cs="Times New Roman" w:hint="eastAsia"/>
          <w:sz w:val="24"/>
          <w:szCs w:val="24"/>
        </w:rPr>
        <w:t>对手</w:t>
      </w:r>
      <w:r w:rsidRPr="00250F29">
        <w:rPr>
          <w:rFonts w:ascii="Times New Roman" w:eastAsia="宋体" w:hAnsi="Times New Roman" w:cs="Times New Roman" w:hint="eastAsia"/>
          <w:sz w:val="24"/>
          <w:szCs w:val="24"/>
        </w:rPr>
        <w:t>经常遇到龙母</w:t>
      </w:r>
      <w:r w:rsidR="001F7D31">
        <w:rPr>
          <w:rFonts w:ascii="Times New Roman" w:eastAsia="宋体" w:hAnsi="Times New Roman" w:cs="Times New Roman" w:hint="eastAsia"/>
          <w:sz w:val="24"/>
          <w:szCs w:val="24"/>
        </w:rPr>
        <w:t>、天命这些</w:t>
      </w:r>
      <w:r w:rsidR="001F7D31">
        <w:rPr>
          <w:rFonts w:ascii="Times New Roman" w:eastAsia="宋体" w:hAnsi="Times New Roman" w:cs="Times New Roman" w:hint="eastAsia"/>
          <w:sz w:val="24"/>
          <w:szCs w:val="24"/>
        </w:rPr>
        <w:t>pve</w:t>
      </w:r>
      <w:r w:rsidR="001F7D31">
        <w:rPr>
          <w:rFonts w:ascii="Times New Roman" w:eastAsia="宋体" w:hAnsi="Times New Roman" w:cs="Times New Roman" w:hint="eastAsia"/>
          <w:sz w:val="24"/>
          <w:szCs w:val="24"/>
        </w:rPr>
        <w:t>狠人</w:t>
      </w:r>
      <w:r w:rsidRPr="00250F29">
        <w:rPr>
          <w:rFonts w:ascii="Times New Roman" w:eastAsia="宋体" w:hAnsi="Times New Roman" w:cs="Times New Roman" w:hint="eastAsia"/>
          <w:sz w:val="24"/>
          <w:szCs w:val="24"/>
        </w:rPr>
        <w:t>，</w:t>
      </w:r>
      <w:r w:rsidR="00D647F1">
        <w:rPr>
          <w:rFonts w:ascii="Times New Roman" w:eastAsia="宋体" w:hAnsi="Times New Roman" w:cs="Times New Roman" w:hint="eastAsia"/>
          <w:sz w:val="24"/>
          <w:szCs w:val="24"/>
        </w:rPr>
        <w:t>撒迦和奥丁</w:t>
      </w:r>
      <w:r w:rsidR="00D647F1">
        <w:rPr>
          <w:rFonts w:ascii="Times New Roman" w:eastAsia="宋体" w:hAnsi="Times New Roman" w:cs="Times New Roman" w:hint="eastAsia"/>
          <w:sz w:val="24"/>
          <w:szCs w:val="24"/>
        </w:rPr>
        <w:t>pp</w:t>
      </w:r>
      <w:r w:rsidR="00D647F1">
        <w:rPr>
          <w:rFonts w:ascii="Times New Roman" w:eastAsia="宋体" w:hAnsi="Times New Roman" w:cs="Times New Roman" w:hint="eastAsia"/>
          <w:sz w:val="24"/>
          <w:szCs w:val="24"/>
        </w:rPr>
        <w:t>都少，很容易被扣完卡启动，</w:t>
      </w:r>
      <w:r w:rsidR="001F7D31">
        <w:rPr>
          <w:rFonts w:ascii="Times New Roman" w:eastAsia="宋体" w:hAnsi="Times New Roman" w:cs="Times New Roman" w:hint="eastAsia"/>
          <w:sz w:val="24"/>
          <w:szCs w:val="24"/>
        </w:rPr>
        <w:t>固伤打人很疼，</w:t>
      </w:r>
      <w:r w:rsidRPr="00250F29">
        <w:rPr>
          <w:rFonts w:ascii="Times New Roman" w:eastAsia="宋体" w:hAnsi="Times New Roman" w:cs="Times New Roman" w:hint="eastAsia"/>
          <w:sz w:val="24"/>
          <w:szCs w:val="24"/>
        </w:rPr>
        <w:t>血量低</w:t>
      </w:r>
      <w:r w:rsidR="004E00C6">
        <w:rPr>
          <w:rFonts w:ascii="Times New Roman" w:eastAsia="宋体" w:hAnsi="Times New Roman" w:cs="Times New Roman" w:hint="eastAsia"/>
          <w:sz w:val="24"/>
          <w:szCs w:val="24"/>
        </w:rPr>
        <w:t>了</w:t>
      </w:r>
      <w:r w:rsidR="00D647F1">
        <w:rPr>
          <w:rFonts w:ascii="Times New Roman" w:eastAsia="宋体" w:hAnsi="Times New Roman" w:cs="Times New Roman" w:hint="eastAsia"/>
          <w:sz w:val="24"/>
          <w:szCs w:val="24"/>
        </w:rPr>
        <w:t>还会被</w:t>
      </w:r>
      <w:r w:rsidRPr="00250F29">
        <w:rPr>
          <w:rFonts w:ascii="Times New Roman" w:eastAsia="宋体" w:hAnsi="Times New Roman" w:cs="Times New Roman" w:hint="eastAsia"/>
          <w:sz w:val="24"/>
          <w:szCs w:val="24"/>
        </w:rPr>
        <w:t>黄龙斩命</w:t>
      </w:r>
      <w:r w:rsidR="00D647F1">
        <w:rPr>
          <w:rFonts w:ascii="Times New Roman" w:eastAsia="宋体" w:hAnsi="Times New Roman" w:cs="Times New Roman" w:hint="eastAsia"/>
          <w:sz w:val="24"/>
          <w:szCs w:val="24"/>
        </w:rPr>
        <w:t>。</w:t>
      </w:r>
    </w:p>
    <w:p w14:paraId="5ABB6237" w14:textId="77777777" w:rsidR="00250F29" w:rsidRPr="001F7D31" w:rsidRDefault="00250F29" w:rsidP="00250F29">
      <w:pPr>
        <w:widowControl w:val="0"/>
        <w:rPr>
          <w:rFonts w:ascii="Times New Roman" w:eastAsia="宋体" w:hAnsi="Times New Roman" w:cs="Times New Roman"/>
          <w:sz w:val="24"/>
          <w:szCs w:val="24"/>
        </w:rPr>
      </w:pPr>
    </w:p>
    <w:p w14:paraId="1005E526" w14:textId="67383FA2" w:rsidR="00B82A2F" w:rsidRPr="00B82A2F" w:rsidRDefault="00B82A2F" w:rsidP="00B82A2F">
      <w:pPr>
        <w:keepNext/>
        <w:keepLines/>
        <w:widowControl w:val="0"/>
        <w:outlineLvl w:val="2"/>
        <w:rPr>
          <w:rFonts w:ascii="Times New Roman" w:eastAsia="宋体" w:hAnsi="Times New Roman" w:cs="Times New Roman"/>
          <w:b/>
          <w:bCs/>
          <w:sz w:val="24"/>
          <w:szCs w:val="24"/>
        </w:rPr>
      </w:pPr>
      <w:bookmarkStart w:id="48" w:name="_Toc205129858"/>
      <w:r w:rsidRPr="00B82A2F">
        <w:rPr>
          <w:rFonts w:ascii="Times New Roman" w:eastAsia="宋体" w:hAnsi="Times New Roman" w:cs="Times New Roman" w:hint="eastAsia"/>
          <w:b/>
          <w:bCs/>
          <w:color w:val="000000" w:themeColor="text1"/>
          <w:sz w:val="24"/>
          <w:szCs w:val="24"/>
        </w:rPr>
        <w:t>4.</w:t>
      </w:r>
      <w:r w:rsidR="005551E6">
        <w:rPr>
          <w:rFonts w:ascii="Times New Roman" w:eastAsia="宋体" w:hAnsi="Times New Roman" w:cs="Times New Roman" w:hint="eastAsia"/>
          <w:b/>
          <w:bCs/>
          <w:color w:val="000000" w:themeColor="text1"/>
          <w:sz w:val="24"/>
          <w:szCs w:val="24"/>
        </w:rPr>
        <w:t>1</w:t>
      </w:r>
      <w:r w:rsidRPr="00B82A2F">
        <w:rPr>
          <w:rFonts w:ascii="Times New Roman" w:eastAsia="宋体" w:hAnsi="Times New Roman" w:cs="Times New Roman" w:hint="eastAsia"/>
          <w:b/>
          <w:bCs/>
          <w:color w:val="000000" w:themeColor="text1"/>
          <w:sz w:val="24"/>
          <w:szCs w:val="24"/>
        </w:rPr>
        <w:t>.3</w:t>
      </w:r>
      <w:r>
        <w:rPr>
          <w:rFonts w:ascii="Times New Roman" w:eastAsia="宋体" w:hAnsi="Times New Roman" w:cs="Times New Roman" w:hint="eastAsia"/>
          <w:b/>
          <w:bCs/>
          <w:color w:val="FF0000"/>
          <w:sz w:val="24"/>
          <w:szCs w:val="24"/>
        </w:rPr>
        <w:t xml:space="preserve"> </w:t>
      </w:r>
      <w:r w:rsidRPr="00B82A2F">
        <w:rPr>
          <w:rFonts w:ascii="Times New Roman" w:eastAsia="宋体" w:hAnsi="Times New Roman" w:cs="Times New Roman" w:hint="eastAsia"/>
          <w:b/>
          <w:bCs/>
          <w:color w:val="FF0000"/>
          <w:sz w:val="24"/>
          <w:szCs w:val="24"/>
        </w:rPr>
        <w:t>卡奥斯</w:t>
      </w:r>
      <w:r w:rsidRPr="00B82A2F">
        <w:rPr>
          <w:rFonts w:ascii="Times New Roman" w:eastAsia="宋体" w:hAnsi="Times New Roman" w:cs="Times New Roman" w:hint="eastAsia"/>
          <w:b/>
          <w:bCs/>
          <w:sz w:val="24"/>
          <w:szCs w:val="24"/>
        </w:rPr>
        <w:t>体系</w:t>
      </w:r>
      <w:bookmarkEnd w:id="48"/>
    </w:p>
    <w:p w14:paraId="4D34A9E9" w14:textId="77777777" w:rsidR="00B82A2F" w:rsidRPr="00B82A2F" w:rsidRDefault="00B82A2F" w:rsidP="00B82A2F">
      <w:pPr>
        <w:widowControl w:val="0"/>
        <w:rPr>
          <w:rFonts w:ascii="Times New Roman" w:eastAsia="宋体" w:hAnsi="Times New Roman" w:cs="Times New Roman"/>
          <w:sz w:val="24"/>
          <w:szCs w:val="24"/>
        </w:rPr>
      </w:pPr>
      <w:r w:rsidRPr="00B82A2F">
        <w:rPr>
          <w:rFonts w:ascii="Times New Roman" w:eastAsia="宋体" w:hAnsi="Times New Roman" w:cs="Times New Roman" w:hint="eastAsia"/>
          <w:b/>
          <w:bCs/>
          <w:color w:val="8064A2"/>
          <w:sz w:val="24"/>
          <w:szCs w:val="24"/>
          <w14:textFill>
            <w14:gradFill>
              <w14:gsLst>
                <w14:gs w14:pos="0">
                  <w14:srgbClr w14:val="8064A2">
                    <w14:lumMod w14:val="50000"/>
                    <w14:shade w14:val="30000"/>
                    <w14:satMod w14:val="115000"/>
                  </w14:srgbClr>
                </w14:gs>
                <w14:gs w14:pos="50000">
                  <w14:srgbClr w14:val="8064A2">
                    <w14:lumMod w14:val="50000"/>
                    <w14:shade w14:val="67500"/>
                    <w14:satMod w14:val="115000"/>
                  </w14:srgbClr>
                </w14:gs>
                <w14:gs w14:pos="100000">
                  <w14:srgbClr w14:val="8064A2">
                    <w14:lumMod w14:val="50000"/>
                    <w14:shade w14:val="100000"/>
                    <w14:satMod w14:val="115000"/>
                  </w14:srgbClr>
                </w14:gs>
              </w14:gsLst>
              <w14:path w14:path="circle">
                <w14:fillToRect w14:l="50000" w14:t="50000" w14:r="50000" w14:b="50000"/>
              </w14:path>
            </w14:gradFill>
          </w14:textFill>
        </w:rPr>
        <w:t>体系玩法核心</w:t>
      </w:r>
      <w:r w:rsidRPr="00B82A2F">
        <w:rPr>
          <w:rFonts w:ascii="Times New Roman" w:eastAsia="宋体" w:hAnsi="Times New Roman" w:cs="Times New Roman" w:hint="eastAsia"/>
          <w:sz w:val="24"/>
          <w:szCs w:val="24"/>
        </w:rPr>
        <w:t>：</w:t>
      </w:r>
      <w:r w:rsidRPr="00B82A2F">
        <w:rPr>
          <w:rFonts w:ascii="Times New Roman" w:eastAsia="宋体" w:hAnsi="Times New Roman" w:cs="Times New Roman" w:hint="eastAsia"/>
          <w:b/>
          <w:bCs/>
          <w:sz w:val="24"/>
          <w:szCs w:val="24"/>
        </w:rPr>
        <w:t>攻击次数</w:t>
      </w:r>
    </w:p>
    <w:p w14:paraId="786737F1" w14:textId="09F8C9F3" w:rsidR="00B82A2F" w:rsidRPr="00B82A2F" w:rsidRDefault="00B82A2F" w:rsidP="00B82A2F">
      <w:pPr>
        <w:widowControl w:val="0"/>
        <w:rPr>
          <w:rFonts w:ascii="Times New Roman" w:eastAsia="宋体" w:hAnsi="Times New Roman" w:cs="Times New Roman"/>
          <w:sz w:val="24"/>
          <w:szCs w:val="24"/>
        </w:rPr>
      </w:pPr>
      <w:r w:rsidRPr="00B82A2F">
        <w:rPr>
          <w:rFonts w:ascii="Times New Roman" w:eastAsia="宋体" w:hAnsi="Times New Roman" w:cs="Times New Roman" w:hint="eastAsia"/>
          <w:b/>
          <w:bCs/>
          <w:color w:val="8064A2"/>
          <w:sz w:val="24"/>
          <w:szCs w:val="24"/>
          <w14:textFill>
            <w14:gradFill>
              <w14:gsLst>
                <w14:gs w14:pos="0">
                  <w14:srgbClr w14:val="8064A2">
                    <w14:lumMod w14:val="50000"/>
                    <w14:shade w14:val="30000"/>
                    <w14:satMod w14:val="115000"/>
                  </w14:srgbClr>
                </w14:gs>
                <w14:gs w14:pos="50000">
                  <w14:srgbClr w14:val="8064A2">
                    <w14:lumMod w14:val="50000"/>
                    <w14:shade w14:val="67500"/>
                    <w14:satMod w14:val="115000"/>
                  </w14:srgbClr>
                </w14:gs>
                <w14:gs w14:pos="100000">
                  <w14:srgbClr w14:val="8064A2">
                    <w14:lumMod w14:val="50000"/>
                    <w14:shade w14:val="100000"/>
                    <w14:satMod w14:val="115000"/>
                  </w14:srgbClr>
                </w14:gs>
              </w14:gsLst>
              <w14:path w14:path="circle">
                <w14:fillToRect w14:l="100000" w14:t="0" w14:r="0" w14:b="100000"/>
              </w14:path>
            </w14:gradFill>
          </w14:textFill>
        </w:rPr>
        <w:t>缔结能量获取</w:t>
      </w:r>
      <w:r w:rsidRPr="00B82A2F">
        <w:rPr>
          <w:rFonts w:ascii="Times New Roman" w:eastAsia="宋体" w:hAnsi="Times New Roman" w:cs="Times New Roman" w:hint="eastAsia"/>
          <w:sz w:val="24"/>
          <w:szCs w:val="24"/>
        </w:rPr>
        <w:t>：我方亚比</w:t>
      </w:r>
      <w:r w:rsidRPr="00B82A2F">
        <w:rPr>
          <w:rFonts w:ascii="Times New Roman" w:eastAsia="宋体" w:hAnsi="Times New Roman" w:cs="Times New Roman" w:hint="eastAsia"/>
          <w:b/>
          <w:bCs/>
          <w:sz w:val="24"/>
          <w:szCs w:val="24"/>
        </w:rPr>
        <w:t>攻击次数</w:t>
      </w:r>
      <w:r w:rsidRPr="00B82A2F">
        <w:rPr>
          <w:rFonts w:ascii="Times New Roman" w:eastAsia="宋体" w:hAnsi="Times New Roman" w:cs="Times New Roman" w:hint="eastAsia"/>
          <w:b/>
          <w:bCs/>
          <w:color w:val="EE0000"/>
          <w:sz w:val="24"/>
          <w:szCs w:val="24"/>
        </w:rPr>
        <w:t>＞</w:t>
      </w:r>
      <w:r w:rsidRPr="00B82A2F">
        <w:rPr>
          <w:rFonts w:ascii="Times New Roman" w:eastAsia="宋体" w:hAnsi="Times New Roman" w:cs="Times New Roman" w:hint="eastAsia"/>
          <w:b/>
          <w:bCs/>
          <w:color w:val="EE0000"/>
          <w:sz w:val="24"/>
          <w:szCs w:val="24"/>
        </w:rPr>
        <w:t>5</w:t>
      </w:r>
      <w:r w:rsidRPr="00B82A2F">
        <w:rPr>
          <w:rFonts w:ascii="Times New Roman" w:eastAsia="宋体" w:hAnsi="Times New Roman" w:cs="Times New Roman" w:hint="eastAsia"/>
          <w:sz w:val="24"/>
          <w:szCs w:val="24"/>
        </w:rPr>
        <w:t>且至少有</w:t>
      </w:r>
      <w:r w:rsidRPr="00B82A2F">
        <w:rPr>
          <w:rFonts w:ascii="Times New Roman" w:eastAsia="宋体" w:hAnsi="Times New Roman" w:cs="Times New Roman" w:hint="eastAsia"/>
          <w:b/>
          <w:bCs/>
          <w:sz w:val="24"/>
          <w:szCs w:val="24"/>
        </w:rPr>
        <w:t>1</w:t>
      </w:r>
      <w:r w:rsidRPr="00B82A2F">
        <w:rPr>
          <w:rFonts w:ascii="Times New Roman" w:eastAsia="宋体" w:hAnsi="Times New Roman" w:cs="Times New Roman" w:hint="eastAsia"/>
          <w:sz w:val="24"/>
          <w:szCs w:val="24"/>
        </w:rPr>
        <w:t>次攻击命中时获得</w:t>
      </w:r>
      <w:r w:rsidRPr="00B82A2F">
        <w:rPr>
          <w:rFonts w:ascii="Times New Roman" w:eastAsia="宋体" w:hAnsi="Times New Roman" w:cs="Times New Roman" w:hint="eastAsia"/>
          <w:b/>
          <w:bCs/>
          <w:color w:val="FF0000"/>
          <w:sz w:val="24"/>
          <w:szCs w:val="24"/>
        </w:rPr>
        <w:t>15</w:t>
      </w:r>
      <w:r w:rsidRPr="00B82A2F">
        <w:rPr>
          <w:rFonts w:ascii="Times New Roman" w:eastAsia="宋体" w:hAnsi="Times New Roman" w:cs="Times New Roman" w:hint="eastAsia"/>
          <w:sz w:val="24"/>
          <w:szCs w:val="24"/>
        </w:rPr>
        <w:t>点域界能量，每个亚比</w:t>
      </w:r>
      <w:r w:rsidRPr="00B82A2F">
        <w:rPr>
          <w:rFonts w:ascii="Times New Roman" w:eastAsia="宋体" w:hAnsi="Times New Roman" w:cs="Times New Roman" w:hint="eastAsia"/>
          <w:b/>
          <w:bCs/>
          <w:sz w:val="24"/>
          <w:szCs w:val="24"/>
        </w:rPr>
        <w:t>首次获取翻倍</w:t>
      </w:r>
      <w:r w:rsidRPr="00B82A2F">
        <w:rPr>
          <w:rFonts w:ascii="Times New Roman" w:eastAsia="宋体" w:hAnsi="Times New Roman" w:cs="Times New Roman" w:hint="eastAsia"/>
          <w:sz w:val="24"/>
          <w:szCs w:val="24"/>
        </w:rPr>
        <w:t>，</w:t>
      </w:r>
      <w:r w:rsidRPr="00250F29">
        <w:rPr>
          <w:rFonts w:ascii="Times New Roman" w:eastAsia="宋体" w:hAnsi="Times New Roman" w:cs="Times New Roman" w:hint="eastAsia"/>
          <w:sz w:val="24"/>
          <w:szCs w:val="24"/>
        </w:rPr>
        <w:t>契约者翻倍次数</w:t>
      </w:r>
      <w:r w:rsidRPr="00250F29">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Pr="00B82A2F">
        <w:rPr>
          <w:rFonts w:ascii="Times New Roman" w:eastAsia="宋体" w:hAnsi="Times New Roman" w:cs="Times New Roman" w:hint="eastAsia"/>
          <w:sz w:val="24"/>
          <w:szCs w:val="24"/>
        </w:rPr>
        <w:t>自身每回合末</w:t>
      </w:r>
      <w:r>
        <w:rPr>
          <w:rFonts w:ascii="Times New Roman" w:eastAsia="宋体" w:hAnsi="Times New Roman" w:cs="Times New Roman" w:hint="eastAsia"/>
          <w:sz w:val="24"/>
          <w:szCs w:val="24"/>
        </w:rPr>
        <w:t>无</w:t>
      </w:r>
      <w:r w:rsidRPr="00B82A2F">
        <w:rPr>
          <w:rFonts w:ascii="Times New Roman" w:eastAsia="宋体" w:hAnsi="Times New Roman" w:cs="Times New Roman" w:hint="eastAsia"/>
          <w:sz w:val="24"/>
          <w:szCs w:val="24"/>
        </w:rPr>
        <w:t>域界能量</w:t>
      </w:r>
      <w:r>
        <w:rPr>
          <w:rFonts w:ascii="Times New Roman" w:eastAsia="宋体" w:hAnsi="Times New Roman" w:cs="Times New Roman" w:hint="eastAsia"/>
          <w:sz w:val="24"/>
          <w:szCs w:val="24"/>
        </w:rPr>
        <w:t>。</w:t>
      </w:r>
    </w:p>
    <w:p w14:paraId="5F95CE55" w14:textId="746FF495" w:rsidR="002E4EA4" w:rsidRPr="002E4EA4" w:rsidRDefault="00B82A2F" w:rsidP="00B82A2F">
      <w:pPr>
        <w:widowControl w:val="0"/>
        <w:rPr>
          <w:rFonts w:ascii="Times New Roman" w:eastAsia="宋体" w:hAnsi="Times New Roman" w:cs="Times New Roman"/>
          <w:b/>
          <w:bCs/>
          <w:sz w:val="24"/>
          <w:szCs w:val="24"/>
        </w:rPr>
      </w:pPr>
      <w:r w:rsidRPr="00B82A2F">
        <w:rPr>
          <w:rFonts w:ascii="Times New Roman" w:eastAsia="宋体" w:hAnsi="Times New Roman" w:cs="Times New Roman" w:hint="eastAsia"/>
          <w:b/>
          <w:bCs/>
          <w:color w:val="8064A2"/>
          <w:sz w:val="24"/>
          <w:szCs w:val="24"/>
          <w14:textFill>
            <w14:gradFill>
              <w14:gsLst>
                <w14:gs w14:pos="0">
                  <w14:srgbClr w14:val="8064A2">
                    <w14:lumMod w14:val="50000"/>
                    <w14:shade w14:val="30000"/>
                    <w14:satMod w14:val="115000"/>
                  </w14:srgbClr>
                </w14:gs>
                <w14:gs w14:pos="50000">
                  <w14:srgbClr w14:val="8064A2">
                    <w14:lumMod w14:val="50000"/>
                    <w14:shade w14:val="67500"/>
                    <w14:satMod w14:val="115000"/>
                  </w14:srgbClr>
                </w14:gs>
                <w14:gs w14:pos="100000">
                  <w14:srgbClr w14:val="8064A2">
                    <w14:lumMod w14:val="50000"/>
                    <w14:shade w14:val="100000"/>
                    <w14:satMod w14:val="115000"/>
                  </w14:srgbClr>
                </w14:gs>
              </w14:gsLst>
              <w14:lin w14:ang="10800000" w14:scaled="0"/>
            </w14:gradFill>
          </w14:textFill>
        </w:rPr>
        <w:t>体系</w:t>
      </w:r>
      <w:r>
        <w:rPr>
          <w:rFonts w:ascii="Times New Roman" w:eastAsia="宋体" w:hAnsi="Times New Roman" w:cs="Times New Roman" w:hint="eastAsia"/>
          <w:b/>
          <w:bCs/>
          <w:color w:val="8064A2"/>
          <w:sz w:val="24"/>
          <w:szCs w:val="24"/>
          <w14:textFill>
            <w14:gradFill>
              <w14:gsLst>
                <w14:gs w14:pos="0">
                  <w14:srgbClr w14:val="8064A2">
                    <w14:lumMod w14:val="50000"/>
                    <w14:shade w14:val="30000"/>
                    <w14:satMod w14:val="115000"/>
                  </w14:srgbClr>
                </w14:gs>
                <w14:gs w14:pos="50000">
                  <w14:srgbClr w14:val="8064A2">
                    <w14:lumMod w14:val="50000"/>
                    <w14:shade w14:val="67500"/>
                    <w14:satMod w14:val="115000"/>
                  </w14:srgbClr>
                </w14:gs>
                <w14:gs w14:pos="100000">
                  <w14:srgbClr w14:val="8064A2">
                    <w14:lumMod w14:val="50000"/>
                    <w14:shade w14:val="100000"/>
                    <w14:satMod w14:val="115000"/>
                  </w14:srgbClr>
                </w14:gs>
              </w14:gsLst>
              <w14:lin w14:ang="10800000" w14:scaled="0"/>
            </w14:gradFill>
          </w14:textFill>
        </w:rPr>
        <w:t>输出</w:t>
      </w:r>
      <w:r w:rsidRPr="00B82A2F">
        <w:rPr>
          <w:rFonts w:ascii="Times New Roman" w:eastAsia="宋体" w:hAnsi="Times New Roman" w:cs="Times New Roman" w:hint="eastAsia"/>
          <w:b/>
          <w:bCs/>
          <w:color w:val="8064A2"/>
          <w:sz w:val="24"/>
          <w:szCs w:val="24"/>
          <w14:textFill>
            <w14:gradFill>
              <w14:gsLst>
                <w14:gs w14:pos="0">
                  <w14:srgbClr w14:val="8064A2">
                    <w14:lumMod w14:val="50000"/>
                    <w14:shade w14:val="30000"/>
                    <w14:satMod w14:val="115000"/>
                  </w14:srgbClr>
                </w14:gs>
                <w14:gs w14:pos="50000">
                  <w14:srgbClr w14:val="8064A2">
                    <w14:lumMod w14:val="50000"/>
                    <w14:shade w14:val="67500"/>
                    <w14:satMod w14:val="115000"/>
                  </w14:srgbClr>
                </w14:gs>
                <w14:gs w14:pos="100000">
                  <w14:srgbClr w14:val="8064A2">
                    <w14:lumMod w14:val="50000"/>
                    <w14:shade w14:val="100000"/>
                    <w14:satMod w14:val="115000"/>
                  </w14:srgbClr>
                </w14:gs>
              </w14:gsLst>
              <w14:lin w14:ang="10800000" w14:scaled="0"/>
            </w14:gradFill>
          </w14:textFill>
        </w:rPr>
        <w:t>亚比</w:t>
      </w:r>
      <w:r w:rsidRPr="00B82A2F">
        <w:rPr>
          <w:rFonts w:ascii="Times New Roman" w:eastAsia="宋体" w:hAnsi="Times New Roman" w:cs="Times New Roman" w:hint="eastAsia"/>
          <w:sz w:val="24"/>
          <w:szCs w:val="24"/>
        </w:rPr>
        <w:t>：</w:t>
      </w:r>
      <w:r w:rsidRPr="00B82A2F">
        <w:rPr>
          <w:rFonts w:ascii="Times New Roman" w:eastAsia="宋体" w:hAnsi="Times New Roman" w:cs="Times New Roman" w:hint="eastAsia"/>
          <w:b/>
          <w:bCs/>
          <w:sz w:val="24"/>
          <w:szCs w:val="24"/>
        </w:rPr>
        <w:t>卡奥斯</w:t>
      </w:r>
      <w:r w:rsidRPr="002E4EA4">
        <w:rPr>
          <w:rFonts w:ascii="Times New Roman" w:eastAsia="宋体" w:hAnsi="Times New Roman" w:cs="Times New Roman" w:hint="eastAsia"/>
          <w:b/>
          <w:bCs/>
          <w:sz w:val="24"/>
          <w:szCs w:val="24"/>
        </w:rPr>
        <w:t>（</w:t>
      </w:r>
      <w:r w:rsidR="000B46EC">
        <w:rPr>
          <w:rFonts w:ascii="Times New Roman" w:eastAsia="宋体" w:hAnsi="Times New Roman" w:cs="Times New Roman" w:hint="eastAsia"/>
          <w:b/>
          <w:bCs/>
          <w:sz w:val="24"/>
          <w:szCs w:val="24"/>
        </w:rPr>
        <w:t>超暗</w:t>
      </w:r>
      <w:r w:rsidRPr="002E4EA4">
        <w:rPr>
          <w:rFonts w:ascii="Times New Roman" w:eastAsia="宋体" w:hAnsi="Times New Roman" w:cs="Times New Roman" w:hint="eastAsia"/>
          <w:b/>
          <w:bCs/>
          <w:sz w:val="24"/>
          <w:szCs w:val="24"/>
        </w:rPr>
        <w:t>主</w:t>
      </w:r>
      <w:r w:rsidRPr="002E4EA4">
        <w:rPr>
          <w:rFonts w:ascii="Times New Roman" w:eastAsia="宋体" w:hAnsi="Times New Roman" w:cs="Times New Roman" w:hint="eastAsia"/>
          <w:b/>
          <w:bCs/>
          <w:sz w:val="24"/>
          <w:szCs w:val="24"/>
        </w:rPr>
        <w:t>C</w:t>
      </w:r>
      <w:r w:rsidRPr="002E4EA4">
        <w:rPr>
          <w:rFonts w:ascii="Times New Roman" w:eastAsia="宋体" w:hAnsi="Times New Roman" w:cs="Times New Roman" w:hint="eastAsia"/>
          <w:b/>
          <w:bCs/>
          <w:sz w:val="24"/>
          <w:szCs w:val="24"/>
        </w:rPr>
        <w:t>）</w:t>
      </w:r>
      <w:r w:rsidRPr="00B82A2F">
        <w:rPr>
          <w:rFonts w:ascii="Times New Roman" w:eastAsia="宋体" w:hAnsi="Times New Roman" w:cs="Times New Roman" w:hint="eastAsia"/>
          <w:b/>
          <w:bCs/>
          <w:sz w:val="24"/>
          <w:szCs w:val="24"/>
        </w:rPr>
        <w:t>，</w:t>
      </w:r>
      <w:r w:rsidRPr="002E4EA4">
        <w:rPr>
          <w:rFonts w:ascii="Times New Roman" w:eastAsia="宋体" w:hAnsi="Times New Roman" w:cs="Times New Roman" w:hint="eastAsia"/>
          <w:b/>
          <w:bCs/>
          <w:sz w:val="24"/>
          <w:szCs w:val="24"/>
        </w:rPr>
        <w:t>法芙娜（最常用站场副</w:t>
      </w:r>
      <w:r w:rsidRPr="002E4EA4">
        <w:rPr>
          <w:rFonts w:ascii="Times New Roman" w:eastAsia="宋体" w:hAnsi="Times New Roman" w:cs="Times New Roman" w:hint="eastAsia"/>
          <w:b/>
          <w:bCs/>
          <w:sz w:val="24"/>
          <w:szCs w:val="24"/>
        </w:rPr>
        <w:t>C</w:t>
      </w:r>
      <w:r w:rsidRPr="002E4EA4">
        <w:rPr>
          <w:rFonts w:ascii="Times New Roman" w:eastAsia="宋体" w:hAnsi="Times New Roman" w:cs="Times New Roman" w:hint="eastAsia"/>
          <w:b/>
          <w:bCs/>
          <w:sz w:val="24"/>
          <w:szCs w:val="24"/>
        </w:rPr>
        <w:t>）</w:t>
      </w:r>
    </w:p>
    <w:p w14:paraId="21800C39" w14:textId="5023B910" w:rsidR="00B82A2F" w:rsidRDefault="00B82A2F" w:rsidP="00B82A2F">
      <w:pPr>
        <w:widowControl w:val="0"/>
        <w:rPr>
          <w:rFonts w:ascii="Times New Roman" w:eastAsia="宋体" w:hAnsi="Times New Roman" w:cs="Times New Roman"/>
          <w:b/>
          <w:bCs/>
          <w:sz w:val="24"/>
          <w:szCs w:val="24"/>
        </w:rPr>
      </w:pPr>
      <w:r w:rsidRPr="002E4EA4">
        <w:rPr>
          <w:rFonts w:ascii="Times New Roman" w:eastAsia="宋体" w:hAnsi="Times New Roman" w:cs="Times New Roman" w:hint="eastAsia"/>
          <w:b/>
          <w:bCs/>
          <w:sz w:val="24"/>
          <w:szCs w:val="24"/>
        </w:rPr>
        <w:t>可用的站场副</w:t>
      </w:r>
      <w:r w:rsidRPr="002E4EA4">
        <w:rPr>
          <w:rFonts w:ascii="Times New Roman" w:eastAsia="宋体" w:hAnsi="Times New Roman" w:cs="Times New Roman" w:hint="eastAsia"/>
          <w:b/>
          <w:bCs/>
          <w:sz w:val="24"/>
          <w:szCs w:val="24"/>
        </w:rPr>
        <w:t>C</w:t>
      </w:r>
      <w:r w:rsidRPr="002E4EA4">
        <w:rPr>
          <w:rFonts w:ascii="Times New Roman" w:eastAsia="宋体" w:hAnsi="Times New Roman" w:cs="Times New Roman" w:hint="eastAsia"/>
          <w:b/>
          <w:bCs/>
          <w:sz w:val="24"/>
          <w:szCs w:val="24"/>
        </w:rPr>
        <w:t>较多，攻击次数＞</w:t>
      </w:r>
      <w:r w:rsidRPr="002E4EA4">
        <w:rPr>
          <w:rFonts w:ascii="Times New Roman" w:eastAsia="宋体" w:hAnsi="Times New Roman" w:cs="Times New Roman" w:hint="eastAsia"/>
          <w:b/>
          <w:bCs/>
          <w:sz w:val="24"/>
          <w:szCs w:val="24"/>
        </w:rPr>
        <w:t>5</w:t>
      </w:r>
      <w:r w:rsidRPr="002E4EA4">
        <w:rPr>
          <w:rFonts w:ascii="Times New Roman" w:eastAsia="宋体" w:hAnsi="Times New Roman" w:cs="Times New Roman" w:hint="eastAsia"/>
          <w:b/>
          <w:bCs/>
          <w:sz w:val="24"/>
          <w:szCs w:val="24"/>
        </w:rPr>
        <w:t>即可，包括新技能组一代星尘、光烬真理之后、光烬艾琳、光烬夜兰、秘宝</w:t>
      </w:r>
      <w:r w:rsidRPr="002E4EA4">
        <w:rPr>
          <w:rFonts w:ascii="Times New Roman" w:eastAsia="宋体" w:hAnsi="Times New Roman" w:cs="Times New Roman" w:hint="eastAsia"/>
          <w:b/>
          <w:bCs/>
          <w:sz w:val="24"/>
          <w:szCs w:val="24"/>
        </w:rPr>
        <w:t>132</w:t>
      </w:r>
      <w:r w:rsidR="002E4EA4" w:rsidRPr="002E4EA4">
        <w:rPr>
          <w:rFonts w:ascii="Times New Roman" w:eastAsia="宋体" w:hAnsi="Times New Roman" w:cs="Times New Roman" w:hint="eastAsia"/>
          <w:b/>
          <w:bCs/>
          <w:sz w:val="24"/>
          <w:szCs w:val="24"/>
        </w:rPr>
        <w:t>和小熊座，后续可能还有新亚比加入</w:t>
      </w:r>
      <w:r w:rsidRPr="002E4EA4">
        <w:rPr>
          <w:rFonts w:ascii="Times New Roman" w:eastAsia="宋体" w:hAnsi="Times New Roman" w:cs="Times New Roman" w:hint="eastAsia"/>
          <w:b/>
          <w:bCs/>
          <w:sz w:val="24"/>
          <w:szCs w:val="24"/>
        </w:rPr>
        <w:t>。</w:t>
      </w:r>
    </w:p>
    <w:p w14:paraId="58E6D0B7" w14:textId="55525594" w:rsidR="003D28CD" w:rsidRDefault="00C747D4" w:rsidP="003D28CD">
      <w:pPr>
        <w:widowControl w:val="0"/>
        <w:rPr>
          <w:rFonts w:ascii="Times New Roman" w:eastAsia="宋体" w:hAnsi="Times New Roman" w:cs="Times New Roman"/>
          <w:b/>
          <w:bCs/>
          <w:sz w:val="24"/>
          <w:szCs w:val="24"/>
        </w:rPr>
      </w:pPr>
      <w:r w:rsidRPr="00B82A2F">
        <w:rPr>
          <w:rFonts w:ascii="Times New Roman" w:eastAsia="宋体" w:hAnsi="Times New Roman" w:cs="Times New Roman" w:hint="eastAsia"/>
          <w:b/>
          <w:bCs/>
          <w:color w:val="8064A2"/>
          <w:sz w:val="24"/>
          <w:szCs w:val="24"/>
          <w14:textFill>
            <w14:gradFill>
              <w14:gsLst>
                <w14:gs w14:pos="0">
                  <w14:srgbClr w14:val="8064A2">
                    <w14:lumMod w14:val="50000"/>
                    <w14:shade w14:val="30000"/>
                    <w14:satMod w14:val="115000"/>
                  </w14:srgbClr>
                </w14:gs>
                <w14:gs w14:pos="50000">
                  <w14:srgbClr w14:val="8064A2">
                    <w14:lumMod w14:val="50000"/>
                    <w14:shade w14:val="67500"/>
                    <w14:satMod w14:val="115000"/>
                  </w14:srgbClr>
                </w14:gs>
                <w14:gs w14:pos="100000">
                  <w14:srgbClr w14:val="8064A2">
                    <w14:lumMod w14:val="50000"/>
                    <w14:shade w14:val="100000"/>
                    <w14:satMod w14:val="115000"/>
                  </w14:srgbClr>
                </w14:gs>
              </w14:gsLst>
              <w14:lin w14:ang="10800000" w14:scaled="0"/>
            </w14:gradFill>
          </w14:textFill>
        </w:rPr>
        <w:t>体系</w:t>
      </w:r>
      <w:r w:rsidR="003D28CD">
        <w:rPr>
          <w:rFonts w:ascii="Times New Roman" w:eastAsia="宋体" w:hAnsi="Times New Roman" w:cs="Times New Roman" w:hint="eastAsia"/>
          <w:b/>
          <w:bCs/>
          <w:color w:val="8064A2"/>
          <w:sz w:val="24"/>
          <w:szCs w:val="24"/>
          <w14:textFill>
            <w14:gradFill>
              <w14:gsLst>
                <w14:gs w14:pos="0">
                  <w14:srgbClr w14:val="8064A2">
                    <w14:lumMod w14:val="50000"/>
                    <w14:shade w14:val="30000"/>
                    <w14:satMod w14:val="115000"/>
                  </w14:srgbClr>
                </w14:gs>
                <w14:gs w14:pos="50000">
                  <w14:srgbClr w14:val="8064A2">
                    <w14:lumMod w14:val="50000"/>
                    <w14:shade w14:val="67500"/>
                    <w14:satMod w14:val="115000"/>
                  </w14:srgbClr>
                </w14:gs>
                <w14:gs w14:pos="100000">
                  <w14:srgbClr w14:val="8064A2">
                    <w14:lumMod w14:val="50000"/>
                    <w14:shade w14:val="100000"/>
                    <w14:satMod w14:val="115000"/>
                  </w14:srgbClr>
                </w14:gs>
              </w14:gsLst>
              <w14:lin w14:ang="10800000" w14:scaled="0"/>
            </w14:gradFill>
          </w14:textFill>
        </w:rPr>
        <w:t>辅助</w:t>
      </w:r>
      <w:r w:rsidRPr="00B82A2F">
        <w:rPr>
          <w:rFonts w:ascii="Times New Roman" w:eastAsia="宋体" w:hAnsi="Times New Roman" w:cs="Times New Roman" w:hint="eastAsia"/>
          <w:b/>
          <w:bCs/>
          <w:color w:val="8064A2"/>
          <w:sz w:val="24"/>
          <w:szCs w:val="24"/>
          <w14:textFill>
            <w14:gradFill>
              <w14:gsLst>
                <w14:gs w14:pos="0">
                  <w14:srgbClr w14:val="8064A2">
                    <w14:lumMod w14:val="50000"/>
                    <w14:shade w14:val="30000"/>
                    <w14:satMod w14:val="115000"/>
                  </w14:srgbClr>
                </w14:gs>
                <w14:gs w14:pos="50000">
                  <w14:srgbClr w14:val="8064A2">
                    <w14:lumMod w14:val="50000"/>
                    <w14:shade w14:val="67500"/>
                    <w14:satMod w14:val="115000"/>
                  </w14:srgbClr>
                </w14:gs>
                <w14:gs w14:pos="100000">
                  <w14:srgbClr w14:val="8064A2">
                    <w14:lumMod w14:val="50000"/>
                    <w14:shade w14:val="100000"/>
                    <w14:satMod w14:val="115000"/>
                  </w14:srgbClr>
                </w14:gs>
              </w14:gsLst>
              <w14:lin w14:ang="10800000" w14:scaled="0"/>
            </w14:gradFill>
          </w14:textFill>
        </w:rPr>
        <w:t>亚比</w:t>
      </w:r>
      <w:r w:rsidRPr="00B82A2F">
        <w:rPr>
          <w:rFonts w:ascii="Times New Roman" w:eastAsia="宋体" w:hAnsi="Times New Roman" w:cs="Times New Roman" w:hint="eastAsia"/>
          <w:sz w:val="24"/>
          <w:szCs w:val="24"/>
        </w:rPr>
        <w:t>：</w:t>
      </w:r>
      <w:r w:rsidR="003D28CD" w:rsidRPr="004533B0">
        <w:rPr>
          <w:rFonts w:ascii="Times New Roman" w:eastAsia="宋体" w:hAnsi="Times New Roman" w:cs="Times New Roman" w:hint="eastAsia"/>
          <w:b/>
          <w:bCs/>
          <w:sz w:val="24"/>
          <w:szCs w:val="24"/>
        </w:rPr>
        <w:t>女皇（自爆</w:t>
      </w:r>
      <w:r w:rsidR="003D28CD">
        <w:rPr>
          <w:rFonts w:ascii="Times New Roman" w:eastAsia="宋体" w:hAnsi="Times New Roman" w:cs="Times New Roman" w:hint="eastAsia"/>
          <w:b/>
          <w:bCs/>
          <w:sz w:val="24"/>
          <w:szCs w:val="24"/>
        </w:rPr>
        <w:t>，通用辅助</w:t>
      </w:r>
      <w:r w:rsidR="003D28CD" w:rsidRPr="004533B0">
        <w:rPr>
          <w:rFonts w:ascii="Times New Roman" w:eastAsia="宋体" w:hAnsi="Times New Roman" w:cs="Times New Roman" w:hint="eastAsia"/>
          <w:b/>
          <w:bCs/>
          <w:sz w:val="24"/>
          <w:szCs w:val="24"/>
        </w:rPr>
        <w:t>）</w:t>
      </w:r>
      <w:r w:rsidR="003D28CD">
        <w:rPr>
          <w:rFonts w:ascii="Times New Roman" w:eastAsia="宋体" w:hAnsi="Times New Roman" w:cs="Times New Roman" w:hint="eastAsia"/>
          <w:b/>
          <w:bCs/>
          <w:sz w:val="24"/>
          <w:szCs w:val="24"/>
        </w:rPr>
        <w:t>、孟婆</w:t>
      </w:r>
      <w:r w:rsidR="003D28CD">
        <w:rPr>
          <w:rFonts w:ascii="Times New Roman" w:eastAsia="宋体" w:hAnsi="Times New Roman" w:cs="Times New Roman" w:hint="eastAsia"/>
          <w:b/>
          <w:bCs/>
          <w:sz w:val="24"/>
          <w:szCs w:val="24"/>
        </w:rPr>
        <w:t>/</w:t>
      </w:r>
      <w:r w:rsidR="003D28CD">
        <w:rPr>
          <w:rFonts w:ascii="Times New Roman" w:eastAsia="宋体" w:hAnsi="Times New Roman" w:cs="Times New Roman" w:hint="eastAsia"/>
          <w:b/>
          <w:bCs/>
          <w:sz w:val="24"/>
          <w:szCs w:val="24"/>
        </w:rPr>
        <w:t>女帝（自爆，通用辅助）、子牙（自爆，通用辅助）、琳琅（雀皇，通用辅助）</w:t>
      </w:r>
    </w:p>
    <w:p w14:paraId="567E689A" w14:textId="58F29649" w:rsidR="003D28CD" w:rsidRPr="003D28CD" w:rsidRDefault="003D28CD" w:rsidP="003D28CD">
      <w:pPr>
        <w:widowControl w:val="0"/>
        <w:rPr>
          <w:rFonts w:ascii="Times New Roman" w:eastAsia="宋体" w:hAnsi="Times New Roman" w:cs="Times New Roman"/>
          <w:b/>
          <w:bCs/>
          <w:sz w:val="24"/>
          <w:szCs w:val="24"/>
        </w:rPr>
      </w:pPr>
      <w:r w:rsidRPr="003D28CD">
        <w:rPr>
          <w:rFonts w:ascii="Times New Roman" w:eastAsia="宋体" w:hAnsi="Times New Roman" w:cs="Times New Roman"/>
          <w:b/>
          <w:bCs/>
          <w:sz w:val="24"/>
          <w:szCs w:val="24"/>
        </w:rPr>
        <w:t>生于哀骨之花</w:t>
      </w:r>
      <w:r w:rsidRPr="003D28CD">
        <w:rPr>
          <w:rFonts w:ascii="Times New Roman" w:eastAsia="宋体" w:hAnsi="Times New Roman" w:cs="Times New Roman"/>
          <w:b/>
          <w:bCs/>
          <w:sz w:val="24"/>
          <w:szCs w:val="24"/>
        </w:rPr>
        <w:t>-</w:t>
      </w:r>
      <w:r w:rsidRPr="003D28CD">
        <w:rPr>
          <w:rFonts w:ascii="Times New Roman" w:eastAsia="宋体" w:hAnsi="Times New Roman" w:cs="Times New Roman"/>
          <w:b/>
          <w:bCs/>
          <w:sz w:val="24"/>
          <w:szCs w:val="24"/>
        </w:rPr>
        <w:t>莉莉丝</w:t>
      </w:r>
      <w:r>
        <w:rPr>
          <w:rFonts w:ascii="Times New Roman" w:eastAsia="宋体" w:hAnsi="Times New Roman" w:cs="Times New Roman" w:hint="eastAsia"/>
          <w:b/>
          <w:bCs/>
          <w:sz w:val="24"/>
          <w:szCs w:val="24"/>
        </w:rPr>
        <w:t>（非自爆，专用辅助）</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增伤、爆伤提升</w:t>
      </w:r>
    </w:p>
    <w:p w14:paraId="204CBD1B" w14:textId="3A26B9E2" w:rsidR="003D28CD" w:rsidRDefault="003D28CD" w:rsidP="003D28CD">
      <w:pPr>
        <w:widowControl w:val="0"/>
        <w:rPr>
          <w:rFonts w:ascii="Times New Roman" w:eastAsia="宋体" w:hAnsi="Times New Roman" w:cs="Times New Roman"/>
          <w:sz w:val="24"/>
          <w:szCs w:val="24"/>
        </w:rPr>
      </w:pPr>
      <w:r w:rsidRPr="004533B0">
        <w:rPr>
          <w:rFonts w:ascii="Times New Roman" w:eastAsia="宋体" w:hAnsi="Times New Roman" w:cs="Times New Roman" w:hint="eastAsia"/>
          <w:b/>
          <w:bCs/>
          <w:sz w:val="24"/>
          <w:szCs w:val="24"/>
        </w:rPr>
        <w:t>首次替换下场</w:t>
      </w:r>
      <w:r w:rsidRPr="00C71C33">
        <w:rPr>
          <w:rFonts w:ascii="Times New Roman" w:eastAsia="宋体" w:hAnsi="Times New Roman" w:cs="Times New Roman" w:hint="eastAsia"/>
          <w:sz w:val="24"/>
          <w:szCs w:val="24"/>
        </w:rPr>
        <w:t>时赋予</w:t>
      </w:r>
      <w:r>
        <w:rPr>
          <w:rFonts w:ascii="Times New Roman" w:eastAsia="宋体" w:hAnsi="Times New Roman" w:cs="Times New Roman" w:hint="eastAsia"/>
          <w:b/>
          <w:bCs/>
          <w:sz w:val="24"/>
          <w:szCs w:val="24"/>
        </w:rPr>
        <w:t>我方全场</w:t>
      </w:r>
      <w:r w:rsidRPr="003D28CD">
        <w:rPr>
          <w:rFonts w:ascii="Times New Roman" w:eastAsia="宋体" w:hAnsi="Times New Roman" w:cs="Times New Roman"/>
          <w:b/>
          <w:bCs/>
          <w:sz w:val="24"/>
          <w:szCs w:val="24"/>
        </w:rPr>
        <w:t>攻击次数</w:t>
      </w:r>
      <w:r w:rsidRPr="00B82A2F">
        <w:rPr>
          <w:rFonts w:ascii="Times New Roman" w:eastAsia="宋体" w:hAnsi="Times New Roman" w:cs="Times New Roman" w:hint="eastAsia"/>
          <w:b/>
          <w:bCs/>
          <w:color w:val="EE0000"/>
          <w:sz w:val="24"/>
          <w:szCs w:val="24"/>
        </w:rPr>
        <w:t>＞</w:t>
      </w:r>
      <w:r w:rsidRPr="00B82A2F">
        <w:rPr>
          <w:rFonts w:ascii="Times New Roman" w:eastAsia="宋体" w:hAnsi="Times New Roman" w:cs="Times New Roman" w:hint="eastAsia"/>
          <w:b/>
          <w:bCs/>
          <w:color w:val="EE0000"/>
          <w:sz w:val="24"/>
          <w:szCs w:val="24"/>
        </w:rPr>
        <w:t>5</w:t>
      </w:r>
      <w:r w:rsidRPr="003D28CD">
        <w:rPr>
          <w:rFonts w:ascii="Times New Roman" w:eastAsia="宋体" w:hAnsi="Times New Roman" w:cs="Times New Roman"/>
          <w:b/>
          <w:bCs/>
          <w:sz w:val="24"/>
          <w:szCs w:val="24"/>
        </w:rPr>
        <w:t>技能</w:t>
      </w:r>
      <w:r>
        <w:rPr>
          <w:rFonts w:ascii="Times New Roman" w:eastAsia="宋体" w:hAnsi="Times New Roman" w:cs="Times New Roman" w:hint="eastAsia"/>
          <w:b/>
          <w:bCs/>
          <w:sz w:val="24"/>
          <w:szCs w:val="24"/>
        </w:rPr>
        <w:t>伤害和</w:t>
      </w:r>
      <w:r w:rsidRPr="003D28CD">
        <w:rPr>
          <w:rFonts w:ascii="Times New Roman" w:eastAsia="宋体" w:hAnsi="Times New Roman" w:cs="Times New Roman"/>
          <w:b/>
          <w:bCs/>
          <w:sz w:val="24"/>
          <w:szCs w:val="24"/>
        </w:rPr>
        <w:t>爆伤提升</w:t>
      </w:r>
      <w:r w:rsidR="006846B7" w:rsidRPr="00C71C33">
        <w:rPr>
          <w:rFonts w:ascii="Times New Roman" w:eastAsia="宋体" w:hAnsi="Times New Roman" w:cs="Times New Roman"/>
          <w:b/>
          <w:bCs/>
          <w:color w:val="EE0000"/>
          <w:sz w:val="24"/>
          <w:szCs w:val="24"/>
        </w:rPr>
        <w:t xml:space="preserve"> </w:t>
      </w:r>
      <w:r w:rsidRPr="00C71C33">
        <w:rPr>
          <w:rFonts w:ascii="Times New Roman" w:eastAsia="宋体" w:hAnsi="Times New Roman" w:cs="Times New Roman"/>
          <w:b/>
          <w:bCs/>
          <w:color w:val="EE0000"/>
          <w:sz w:val="24"/>
          <w:szCs w:val="24"/>
        </w:rPr>
        <w:t>150%</w:t>
      </w:r>
      <w:r>
        <w:rPr>
          <w:rFonts w:ascii="Times New Roman" w:eastAsia="宋体" w:hAnsi="Times New Roman" w:cs="Times New Roman" w:hint="eastAsia"/>
          <w:b/>
          <w:bCs/>
          <w:sz w:val="24"/>
          <w:szCs w:val="24"/>
        </w:rPr>
        <w:t>/</w:t>
      </w:r>
      <w:r w:rsidRPr="00C71C33">
        <w:rPr>
          <w:rFonts w:ascii="Times New Roman" w:eastAsia="宋体" w:hAnsi="Times New Roman" w:cs="Times New Roman" w:hint="eastAsia"/>
          <w:b/>
          <w:bCs/>
          <w:color w:val="00B0F0"/>
          <w:sz w:val="24"/>
          <w:szCs w:val="24"/>
        </w:rPr>
        <w:t>75%</w:t>
      </w:r>
      <w:r>
        <w:rPr>
          <w:rFonts w:ascii="Times New Roman" w:eastAsia="宋体" w:hAnsi="Times New Roman" w:cs="Times New Roman" w:hint="eastAsia"/>
          <w:b/>
          <w:bCs/>
          <w:sz w:val="24"/>
          <w:szCs w:val="24"/>
        </w:rPr>
        <w:t>，可继承，</w:t>
      </w:r>
      <w:r w:rsidRPr="00C71C33">
        <w:rPr>
          <w:rFonts w:ascii="Times New Roman" w:eastAsia="宋体" w:hAnsi="Times New Roman" w:cs="Times New Roman"/>
          <w:b/>
          <w:bCs/>
          <w:color w:val="EE0000"/>
          <w:sz w:val="24"/>
          <w:szCs w:val="24"/>
        </w:rPr>
        <w:t>8</w:t>
      </w:r>
      <w:r w:rsidRPr="004533B0">
        <w:rPr>
          <w:rFonts w:ascii="Times New Roman" w:eastAsia="宋体" w:hAnsi="Times New Roman" w:cs="Times New Roman"/>
          <w:b/>
          <w:bCs/>
          <w:sz w:val="24"/>
          <w:szCs w:val="24"/>
        </w:rPr>
        <w:t>回合</w:t>
      </w:r>
      <w:r>
        <w:rPr>
          <w:rFonts w:ascii="Times New Roman" w:eastAsia="宋体" w:hAnsi="Times New Roman" w:cs="Times New Roman" w:hint="eastAsia"/>
          <w:b/>
          <w:bCs/>
          <w:sz w:val="24"/>
          <w:szCs w:val="24"/>
        </w:rPr>
        <w:t>。</w:t>
      </w:r>
      <w:r w:rsidRPr="0033391F">
        <w:rPr>
          <w:rFonts w:ascii="Times New Roman" w:eastAsia="宋体" w:hAnsi="Times New Roman" w:cs="Times New Roman" w:hint="eastAsia"/>
          <w:sz w:val="24"/>
          <w:szCs w:val="24"/>
        </w:rPr>
        <w:t>需</w:t>
      </w:r>
      <w:r>
        <w:rPr>
          <w:rFonts w:ascii="Times New Roman" w:eastAsia="宋体" w:hAnsi="Times New Roman" w:cs="Times New Roman" w:hint="eastAsia"/>
          <w:b/>
          <w:bCs/>
          <w:sz w:val="24"/>
          <w:szCs w:val="24"/>
        </w:rPr>
        <w:t>22500</w:t>
      </w:r>
      <w:r>
        <w:rPr>
          <w:rFonts w:ascii="Times New Roman" w:eastAsia="宋体" w:hAnsi="Times New Roman" w:cs="Times New Roman" w:hint="eastAsia"/>
          <w:b/>
          <w:bCs/>
          <w:sz w:val="24"/>
          <w:szCs w:val="24"/>
        </w:rPr>
        <w:t>特攻</w:t>
      </w:r>
      <w:r w:rsidRPr="0033391F">
        <w:rPr>
          <w:rFonts w:ascii="Times New Roman" w:eastAsia="宋体" w:hAnsi="Times New Roman" w:cs="Times New Roman" w:hint="eastAsia"/>
          <w:sz w:val="24"/>
          <w:szCs w:val="24"/>
        </w:rPr>
        <w:t>使</w:t>
      </w:r>
      <w:r>
        <w:rPr>
          <w:rFonts w:ascii="Times New Roman" w:eastAsia="宋体" w:hAnsi="Times New Roman" w:cs="Times New Roman" w:hint="eastAsia"/>
          <w:sz w:val="24"/>
          <w:szCs w:val="24"/>
        </w:rPr>
        <w:t>buff</w:t>
      </w:r>
      <w:r>
        <w:rPr>
          <w:rFonts w:ascii="Times New Roman" w:eastAsia="宋体" w:hAnsi="Times New Roman" w:cs="Times New Roman" w:hint="eastAsia"/>
          <w:sz w:val="24"/>
          <w:szCs w:val="24"/>
        </w:rPr>
        <w:t>最大化。</w:t>
      </w:r>
    </w:p>
    <w:p w14:paraId="353C9F87" w14:textId="56E5A611" w:rsidR="003D28CD" w:rsidRPr="003D28CD" w:rsidRDefault="003D28CD" w:rsidP="003D28CD">
      <w:pPr>
        <w:widowControl w:val="0"/>
        <w:rPr>
          <w:rFonts w:ascii="Times New Roman" w:eastAsia="宋体" w:hAnsi="Times New Roman" w:cs="Times New Roman"/>
          <w:sz w:val="24"/>
          <w:szCs w:val="24"/>
        </w:rPr>
      </w:pPr>
      <w:r w:rsidRPr="003D28CD">
        <w:rPr>
          <w:rFonts w:ascii="Times New Roman" w:eastAsia="宋体" w:hAnsi="Times New Roman" w:cs="Times New Roman" w:hint="eastAsia"/>
          <w:b/>
          <w:bCs/>
          <w:sz w:val="24"/>
          <w:szCs w:val="24"/>
        </w:rPr>
        <w:t>混</w:t>
      </w:r>
      <w:r w:rsidRPr="003D28CD">
        <w:rPr>
          <w:rFonts w:ascii="Times New Roman" w:eastAsia="宋体" w:hAnsi="Times New Roman" w:cs="Times New Roman"/>
          <w:b/>
          <w:bCs/>
          <w:sz w:val="24"/>
          <w:szCs w:val="24"/>
        </w:rPr>
        <w:t>沌寂烬</w:t>
      </w:r>
      <w:r w:rsidRPr="003D28CD">
        <w:rPr>
          <w:rFonts w:ascii="Times New Roman" w:eastAsia="宋体" w:hAnsi="Times New Roman" w:cs="Times New Roman"/>
          <w:b/>
          <w:bCs/>
          <w:sz w:val="24"/>
          <w:szCs w:val="24"/>
        </w:rPr>
        <w:t>-</w:t>
      </w:r>
      <w:r w:rsidRPr="003D28CD">
        <w:rPr>
          <w:rFonts w:ascii="Times New Roman" w:eastAsia="宋体" w:hAnsi="Times New Roman" w:cs="Times New Roman"/>
          <w:b/>
          <w:bCs/>
          <w:sz w:val="24"/>
          <w:szCs w:val="24"/>
        </w:rPr>
        <w:t>厄瑞玻斯</w:t>
      </w:r>
      <w:r>
        <w:rPr>
          <w:rFonts w:ascii="Times New Roman" w:eastAsia="宋体" w:hAnsi="Times New Roman" w:cs="Times New Roman" w:hint="eastAsia"/>
          <w:b/>
          <w:bCs/>
          <w:sz w:val="24"/>
          <w:szCs w:val="24"/>
        </w:rPr>
        <w:t>（非自爆，契约者，专用辅助）</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削属、弱化、威力提升</w:t>
      </w:r>
    </w:p>
    <w:p w14:paraId="52249A64" w14:textId="76782118" w:rsidR="006846B7" w:rsidRDefault="003D28CD" w:rsidP="00B82A2F">
      <w:pPr>
        <w:widowControl w:val="0"/>
        <w:rPr>
          <w:rFonts w:ascii="Times New Roman" w:eastAsia="宋体" w:hAnsi="Times New Roman" w:cs="Times New Roman"/>
          <w:sz w:val="24"/>
          <w:szCs w:val="24"/>
        </w:rPr>
      </w:pPr>
      <w:r>
        <w:rPr>
          <w:rFonts w:ascii="Times New Roman" w:eastAsia="宋体" w:hAnsi="Times New Roman" w:cs="Times New Roman" w:hint="eastAsia"/>
          <w:b/>
          <w:bCs/>
          <w:sz w:val="24"/>
          <w:szCs w:val="24"/>
        </w:rPr>
        <w:t>上</w:t>
      </w:r>
      <w:r w:rsidRPr="0033391F">
        <w:rPr>
          <w:rFonts w:ascii="Times New Roman" w:eastAsia="宋体" w:hAnsi="Times New Roman" w:cs="Times New Roman"/>
          <w:b/>
          <w:bCs/>
          <w:sz w:val="24"/>
          <w:szCs w:val="24"/>
        </w:rPr>
        <w:t>场削弱敌方全场全属性</w:t>
      </w:r>
      <w:r w:rsidRPr="00BF025F">
        <w:rPr>
          <w:rFonts w:ascii="Times New Roman" w:eastAsia="宋体" w:hAnsi="Times New Roman" w:cs="Times New Roman"/>
          <w:b/>
          <w:bCs/>
          <w:color w:val="EE0000"/>
          <w:sz w:val="24"/>
          <w:szCs w:val="24"/>
        </w:rPr>
        <w:t>6</w:t>
      </w:r>
      <w:r w:rsidRPr="0033391F">
        <w:rPr>
          <w:rFonts w:ascii="Times New Roman" w:eastAsia="宋体" w:hAnsi="Times New Roman" w:cs="Times New Roman"/>
          <w:b/>
          <w:bCs/>
          <w:sz w:val="24"/>
          <w:szCs w:val="24"/>
        </w:rPr>
        <w:t>级</w:t>
      </w:r>
      <w:r>
        <w:rPr>
          <w:rFonts w:ascii="Times New Roman" w:eastAsia="宋体" w:hAnsi="Times New Roman" w:cs="Times New Roman" w:hint="eastAsia"/>
          <w:b/>
          <w:bCs/>
          <w:sz w:val="24"/>
          <w:szCs w:val="24"/>
        </w:rPr>
        <w:t>；</w:t>
      </w:r>
      <w:r w:rsidRPr="00BF025F">
        <w:rPr>
          <w:rFonts w:ascii="Times New Roman" w:eastAsia="宋体" w:hAnsi="Times New Roman" w:cs="Times New Roman" w:hint="eastAsia"/>
          <w:sz w:val="24"/>
          <w:szCs w:val="24"/>
        </w:rPr>
        <w:t>大招</w:t>
      </w:r>
      <w:r>
        <w:rPr>
          <w:rFonts w:ascii="Times New Roman" w:eastAsia="宋体" w:hAnsi="Times New Roman" w:cs="Times New Roman" w:hint="eastAsia"/>
          <w:sz w:val="24"/>
          <w:szCs w:val="24"/>
        </w:rPr>
        <w:t>敌方全场</w:t>
      </w:r>
      <w:r w:rsidRPr="0033391F">
        <w:rPr>
          <w:rFonts w:ascii="Times New Roman" w:eastAsia="宋体" w:hAnsi="Times New Roman" w:cs="Times New Roman" w:hint="eastAsia"/>
          <w:b/>
          <w:bCs/>
          <w:sz w:val="24"/>
          <w:szCs w:val="24"/>
        </w:rPr>
        <w:t>弱化</w:t>
      </w:r>
      <w:r>
        <w:rPr>
          <w:rFonts w:ascii="Times New Roman" w:eastAsia="宋体" w:hAnsi="Times New Roman" w:cs="Times New Roman" w:hint="eastAsia"/>
          <w:b/>
          <w:bCs/>
          <w:sz w:val="24"/>
          <w:szCs w:val="24"/>
        </w:rPr>
        <w:t>（</w:t>
      </w:r>
      <w:r w:rsidRPr="0033391F">
        <w:rPr>
          <w:rFonts w:ascii="Times New Roman" w:eastAsia="宋体" w:hAnsi="Times New Roman" w:cs="Times New Roman"/>
          <w:b/>
          <w:bCs/>
          <w:sz w:val="24"/>
          <w:szCs w:val="24"/>
        </w:rPr>
        <w:t>全属性</w:t>
      </w:r>
      <w:r>
        <w:rPr>
          <w:rFonts w:ascii="Times New Roman" w:eastAsia="宋体" w:hAnsi="Times New Roman" w:cs="Times New Roman" w:hint="eastAsia"/>
          <w:b/>
          <w:bCs/>
          <w:sz w:val="24"/>
          <w:szCs w:val="24"/>
        </w:rPr>
        <w:t>数值</w:t>
      </w:r>
      <w:r w:rsidRPr="0033391F">
        <w:rPr>
          <w:rFonts w:ascii="Times New Roman" w:eastAsia="宋体" w:hAnsi="Times New Roman" w:cs="Times New Roman"/>
          <w:b/>
          <w:bCs/>
          <w:sz w:val="24"/>
          <w:szCs w:val="24"/>
        </w:rPr>
        <w:t>降低</w:t>
      </w:r>
      <w:r w:rsidRPr="00BF025F">
        <w:rPr>
          <w:rFonts w:ascii="Times New Roman" w:eastAsia="宋体" w:hAnsi="Times New Roman" w:cs="Times New Roman"/>
          <w:b/>
          <w:bCs/>
          <w:color w:val="EE0000"/>
          <w:sz w:val="24"/>
          <w:szCs w:val="24"/>
        </w:rPr>
        <w:t>50%</w:t>
      </w:r>
      <w:r>
        <w:rPr>
          <w:rFonts w:ascii="Times New Roman" w:eastAsia="宋体" w:hAnsi="Times New Roman" w:cs="Times New Roman" w:hint="eastAsia"/>
          <w:b/>
          <w:bCs/>
          <w:sz w:val="24"/>
          <w:szCs w:val="24"/>
        </w:rPr>
        <w:t>/</w:t>
      </w:r>
      <w:r w:rsidRPr="00BF025F">
        <w:rPr>
          <w:rFonts w:ascii="Times New Roman" w:eastAsia="宋体" w:hAnsi="Times New Roman" w:cs="Times New Roman" w:hint="eastAsia"/>
          <w:b/>
          <w:bCs/>
          <w:color w:val="00B0F0"/>
          <w:sz w:val="24"/>
          <w:szCs w:val="24"/>
        </w:rPr>
        <w:t>25%</w:t>
      </w:r>
      <w:r>
        <w:rPr>
          <w:rFonts w:ascii="Times New Roman" w:eastAsia="宋体" w:hAnsi="Times New Roman" w:cs="Times New Roman" w:hint="eastAsia"/>
          <w:b/>
          <w:bCs/>
          <w:sz w:val="24"/>
          <w:szCs w:val="24"/>
        </w:rPr>
        <w:t>）</w:t>
      </w:r>
      <w:r w:rsidRPr="00BF025F">
        <w:rPr>
          <w:rFonts w:ascii="Times New Roman" w:eastAsia="宋体" w:hAnsi="Times New Roman" w:cs="Times New Roman"/>
          <w:b/>
          <w:bCs/>
          <w:color w:val="EE0000"/>
          <w:sz w:val="24"/>
          <w:szCs w:val="24"/>
        </w:rPr>
        <w:t>8</w:t>
      </w:r>
      <w:r w:rsidRPr="0033391F">
        <w:rPr>
          <w:rFonts w:ascii="Times New Roman" w:eastAsia="宋体" w:hAnsi="Times New Roman" w:cs="Times New Roman"/>
          <w:b/>
          <w:bCs/>
          <w:sz w:val="24"/>
          <w:szCs w:val="24"/>
        </w:rPr>
        <w:t>回合</w:t>
      </w:r>
      <w:r>
        <w:rPr>
          <w:rFonts w:ascii="Times New Roman" w:eastAsia="宋体" w:hAnsi="Times New Roman" w:cs="Times New Roman" w:hint="eastAsia"/>
          <w:b/>
          <w:bCs/>
          <w:sz w:val="24"/>
          <w:szCs w:val="24"/>
        </w:rPr>
        <w:t>，</w:t>
      </w:r>
      <w:r w:rsidR="006846B7">
        <w:rPr>
          <w:rFonts w:ascii="Times New Roman" w:eastAsia="宋体" w:hAnsi="Times New Roman" w:cs="Times New Roman" w:hint="eastAsia"/>
          <w:b/>
          <w:bCs/>
          <w:sz w:val="24"/>
          <w:szCs w:val="24"/>
        </w:rPr>
        <w:t>我方全场</w:t>
      </w:r>
      <w:r w:rsidR="006846B7" w:rsidRPr="003D28CD">
        <w:rPr>
          <w:rFonts w:ascii="Times New Roman" w:eastAsia="宋体" w:hAnsi="Times New Roman" w:cs="Times New Roman"/>
          <w:b/>
          <w:bCs/>
          <w:sz w:val="24"/>
          <w:szCs w:val="24"/>
        </w:rPr>
        <w:t>攻击次数</w:t>
      </w:r>
      <w:r w:rsidR="006846B7" w:rsidRPr="00B82A2F">
        <w:rPr>
          <w:rFonts w:ascii="Times New Roman" w:eastAsia="宋体" w:hAnsi="Times New Roman" w:cs="Times New Roman" w:hint="eastAsia"/>
          <w:b/>
          <w:bCs/>
          <w:color w:val="EE0000"/>
          <w:sz w:val="24"/>
          <w:szCs w:val="24"/>
        </w:rPr>
        <w:t>＞</w:t>
      </w:r>
      <w:r w:rsidR="006846B7" w:rsidRPr="00B82A2F">
        <w:rPr>
          <w:rFonts w:ascii="Times New Roman" w:eastAsia="宋体" w:hAnsi="Times New Roman" w:cs="Times New Roman" w:hint="eastAsia"/>
          <w:b/>
          <w:bCs/>
          <w:color w:val="EE0000"/>
          <w:sz w:val="24"/>
          <w:szCs w:val="24"/>
        </w:rPr>
        <w:t>5</w:t>
      </w:r>
      <w:r w:rsidR="006846B7" w:rsidRPr="003D28CD">
        <w:rPr>
          <w:rFonts w:ascii="Times New Roman" w:eastAsia="宋体" w:hAnsi="Times New Roman" w:cs="Times New Roman"/>
          <w:b/>
          <w:bCs/>
          <w:sz w:val="24"/>
          <w:szCs w:val="24"/>
        </w:rPr>
        <w:t>技能</w:t>
      </w:r>
      <w:r w:rsidR="006846B7">
        <w:rPr>
          <w:rFonts w:ascii="Times New Roman" w:eastAsia="宋体" w:hAnsi="Times New Roman" w:cs="Times New Roman" w:hint="eastAsia"/>
          <w:b/>
          <w:bCs/>
          <w:sz w:val="24"/>
          <w:szCs w:val="24"/>
        </w:rPr>
        <w:t>威力提升，</w:t>
      </w:r>
      <w:r w:rsidRPr="0033391F">
        <w:rPr>
          <w:rFonts w:ascii="Times New Roman" w:eastAsia="宋体" w:hAnsi="Times New Roman" w:cs="Times New Roman"/>
          <w:b/>
          <w:bCs/>
          <w:sz w:val="24"/>
          <w:szCs w:val="24"/>
        </w:rPr>
        <w:t>上</w:t>
      </w:r>
      <w:r w:rsidR="006846B7">
        <w:rPr>
          <w:rFonts w:ascii="Times New Roman" w:eastAsia="宋体" w:hAnsi="Times New Roman" w:cs="Times New Roman" w:hint="eastAsia"/>
          <w:b/>
          <w:bCs/>
          <w:sz w:val="24"/>
          <w:szCs w:val="24"/>
        </w:rPr>
        <w:t>限</w:t>
      </w:r>
      <w:r w:rsidRPr="00BF025F">
        <w:rPr>
          <w:rFonts w:ascii="Times New Roman" w:eastAsia="宋体" w:hAnsi="Times New Roman" w:cs="Times New Roman"/>
          <w:b/>
          <w:bCs/>
          <w:color w:val="EE0000"/>
          <w:sz w:val="24"/>
          <w:szCs w:val="24"/>
        </w:rPr>
        <w:t>210%</w:t>
      </w:r>
      <w:r w:rsidRPr="0033391F">
        <w:rPr>
          <w:rFonts w:ascii="Times New Roman" w:eastAsia="宋体" w:hAnsi="Times New Roman" w:cs="Times New Roman"/>
          <w:b/>
          <w:bCs/>
          <w:sz w:val="24"/>
          <w:szCs w:val="24"/>
        </w:rPr>
        <w:t>，可继承</w:t>
      </w:r>
      <w:r>
        <w:rPr>
          <w:rFonts w:ascii="Times New Roman" w:eastAsia="宋体" w:hAnsi="Times New Roman" w:cs="Times New Roman" w:hint="eastAsia"/>
          <w:b/>
          <w:bCs/>
          <w:sz w:val="24"/>
          <w:szCs w:val="24"/>
        </w:rPr>
        <w:t>，</w:t>
      </w:r>
      <w:r w:rsidRPr="00BF025F">
        <w:rPr>
          <w:rFonts w:ascii="Times New Roman" w:eastAsia="宋体" w:hAnsi="Times New Roman" w:cs="Times New Roman"/>
          <w:b/>
          <w:bCs/>
          <w:color w:val="EE0000"/>
          <w:sz w:val="24"/>
          <w:szCs w:val="24"/>
        </w:rPr>
        <w:t>8</w:t>
      </w:r>
      <w:r w:rsidRPr="0033391F">
        <w:rPr>
          <w:rFonts w:ascii="Times New Roman" w:eastAsia="宋体" w:hAnsi="Times New Roman" w:cs="Times New Roman"/>
          <w:b/>
          <w:bCs/>
          <w:sz w:val="24"/>
          <w:szCs w:val="24"/>
        </w:rPr>
        <w:t>回合</w:t>
      </w:r>
      <w:r>
        <w:rPr>
          <w:rFonts w:ascii="Times New Roman" w:eastAsia="宋体" w:hAnsi="Times New Roman" w:cs="Times New Roman" w:hint="eastAsia"/>
          <w:b/>
          <w:bCs/>
          <w:sz w:val="24"/>
          <w:szCs w:val="24"/>
        </w:rPr>
        <w:t>。</w:t>
      </w:r>
      <w:r w:rsidRPr="0033391F">
        <w:rPr>
          <w:rFonts w:ascii="Times New Roman" w:eastAsia="宋体" w:hAnsi="Times New Roman" w:cs="Times New Roman" w:hint="eastAsia"/>
          <w:sz w:val="24"/>
          <w:szCs w:val="24"/>
        </w:rPr>
        <w:t>需</w:t>
      </w:r>
      <w:r>
        <w:rPr>
          <w:rFonts w:ascii="Times New Roman" w:eastAsia="宋体" w:hAnsi="Times New Roman" w:cs="Times New Roman" w:hint="eastAsia"/>
          <w:b/>
          <w:bCs/>
          <w:sz w:val="24"/>
          <w:szCs w:val="24"/>
        </w:rPr>
        <w:lastRenderedPageBreak/>
        <w:t>22505</w:t>
      </w:r>
      <w:r>
        <w:rPr>
          <w:rFonts w:ascii="Times New Roman" w:eastAsia="宋体" w:hAnsi="Times New Roman" w:cs="Times New Roman" w:hint="eastAsia"/>
          <w:b/>
          <w:bCs/>
          <w:sz w:val="24"/>
          <w:szCs w:val="24"/>
        </w:rPr>
        <w:t>特攻</w:t>
      </w:r>
      <w:r w:rsidRPr="0033391F">
        <w:rPr>
          <w:rFonts w:ascii="Times New Roman" w:eastAsia="宋体" w:hAnsi="Times New Roman" w:cs="Times New Roman" w:hint="eastAsia"/>
          <w:sz w:val="24"/>
          <w:szCs w:val="24"/>
        </w:rPr>
        <w:t>使</w:t>
      </w:r>
      <w:r>
        <w:rPr>
          <w:rFonts w:ascii="Times New Roman" w:eastAsia="宋体" w:hAnsi="Times New Roman" w:cs="Times New Roman" w:hint="eastAsia"/>
          <w:sz w:val="24"/>
          <w:szCs w:val="24"/>
        </w:rPr>
        <w:t>buff</w:t>
      </w:r>
      <w:r>
        <w:rPr>
          <w:rFonts w:ascii="Times New Roman" w:eastAsia="宋体" w:hAnsi="Times New Roman" w:cs="Times New Roman" w:hint="eastAsia"/>
          <w:sz w:val="24"/>
          <w:szCs w:val="24"/>
        </w:rPr>
        <w:t>最大化。</w:t>
      </w:r>
      <w:r w:rsidR="006846B7" w:rsidRPr="006846B7">
        <w:rPr>
          <w:rFonts w:ascii="Times New Roman" w:eastAsia="宋体" w:hAnsi="Times New Roman" w:cs="Times New Roman" w:hint="eastAsia"/>
          <w:b/>
          <w:bCs/>
          <w:sz w:val="24"/>
          <w:szCs w:val="24"/>
        </w:rPr>
        <w:t>奇数次</w:t>
      </w:r>
      <w:r w:rsidR="006846B7">
        <w:rPr>
          <w:rFonts w:ascii="Times New Roman" w:eastAsia="宋体" w:hAnsi="Times New Roman" w:cs="Times New Roman" w:hint="eastAsia"/>
          <w:sz w:val="24"/>
          <w:szCs w:val="24"/>
        </w:rPr>
        <w:t>使用小技能</w:t>
      </w:r>
      <w:r w:rsidR="006846B7" w:rsidRPr="006846B7">
        <w:rPr>
          <w:rFonts w:ascii="Times New Roman" w:eastAsia="宋体" w:hAnsi="Times New Roman" w:cs="Times New Roman" w:hint="eastAsia"/>
          <w:b/>
          <w:bCs/>
          <w:sz w:val="24"/>
          <w:szCs w:val="24"/>
        </w:rPr>
        <w:t>必定攻击</w:t>
      </w:r>
      <w:r w:rsidR="006846B7" w:rsidRPr="006846B7">
        <w:rPr>
          <w:rFonts w:ascii="Times New Roman" w:eastAsia="宋体" w:hAnsi="Times New Roman" w:cs="Times New Roman" w:hint="eastAsia"/>
          <w:b/>
          <w:bCs/>
          <w:color w:val="EE0000"/>
          <w:sz w:val="24"/>
          <w:szCs w:val="24"/>
        </w:rPr>
        <w:t>7</w:t>
      </w:r>
      <w:r w:rsidR="006846B7" w:rsidRPr="006846B7">
        <w:rPr>
          <w:rFonts w:ascii="Times New Roman" w:eastAsia="宋体" w:hAnsi="Times New Roman" w:cs="Times New Roman" w:hint="eastAsia"/>
          <w:b/>
          <w:bCs/>
          <w:sz w:val="24"/>
          <w:szCs w:val="24"/>
        </w:rPr>
        <w:t>次</w:t>
      </w:r>
      <w:r w:rsidR="006846B7">
        <w:rPr>
          <w:rFonts w:ascii="Times New Roman" w:eastAsia="宋体" w:hAnsi="Times New Roman" w:cs="Times New Roman" w:hint="eastAsia"/>
          <w:sz w:val="24"/>
          <w:szCs w:val="24"/>
        </w:rPr>
        <w:t>，</w:t>
      </w:r>
      <w:r w:rsidR="006846B7" w:rsidRPr="006846B7">
        <w:rPr>
          <w:rFonts w:ascii="Times New Roman" w:eastAsia="宋体" w:hAnsi="Times New Roman" w:cs="Times New Roman" w:hint="eastAsia"/>
          <w:b/>
          <w:bCs/>
          <w:sz w:val="24"/>
          <w:szCs w:val="24"/>
        </w:rPr>
        <w:t>大招攻击</w:t>
      </w:r>
      <w:r w:rsidR="006846B7" w:rsidRPr="006846B7">
        <w:rPr>
          <w:rFonts w:ascii="Times New Roman" w:eastAsia="宋体" w:hAnsi="Times New Roman" w:cs="Times New Roman" w:hint="eastAsia"/>
          <w:b/>
          <w:bCs/>
          <w:color w:val="EE0000"/>
          <w:sz w:val="24"/>
          <w:szCs w:val="24"/>
        </w:rPr>
        <w:t>6</w:t>
      </w:r>
      <w:r w:rsidR="006846B7" w:rsidRPr="006846B7">
        <w:rPr>
          <w:rFonts w:ascii="Times New Roman" w:eastAsia="宋体" w:hAnsi="Times New Roman" w:cs="Times New Roman" w:hint="eastAsia"/>
          <w:b/>
          <w:bCs/>
          <w:sz w:val="24"/>
          <w:szCs w:val="24"/>
        </w:rPr>
        <w:t>次</w:t>
      </w:r>
      <w:r w:rsidR="006846B7">
        <w:rPr>
          <w:rFonts w:ascii="Times New Roman" w:eastAsia="宋体" w:hAnsi="Times New Roman" w:cs="Times New Roman" w:hint="eastAsia"/>
          <w:sz w:val="24"/>
          <w:szCs w:val="24"/>
        </w:rPr>
        <w:t>。</w:t>
      </w:r>
    </w:p>
    <w:p w14:paraId="0B0E8036" w14:textId="2C7D963B" w:rsidR="00B82A2F" w:rsidRPr="00B82A2F" w:rsidRDefault="00B82A2F" w:rsidP="00B82A2F">
      <w:pPr>
        <w:widowControl w:val="0"/>
        <w:rPr>
          <w:rFonts w:ascii="Times New Roman" w:eastAsia="宋体" w:hAnsi="Times New Roman" w:cs="Times New Roman"/>
          <w:sz w:val="24"/>
          <w:szCs w:val="24"/>
        </w:rPr>
      </w:pPr>
      <w:r w:rsidRPr="00B82A2F">
        <w:rPr>
          <w:rFonts w:ascii="Times New Roman" w:eastAsia="宋体" w:hAnsi="Times New Roman" w:cs="Times New Roman" w:hint="eastAsia"/>
          <w:b/>
          <w:bCs/>
          <w:color w:val="8064A2"/>
          <w:sz w:val="24"/>
          <w:szCs w:val="24"/>
          <w14:textFill>
            <w14:gradFill>
              <w14:gsLst>
                <w14:gs w14:pos="0">
                  <w14:srgbClr w14:val="8064A2">
                    <w14:lumMod w14:val="50000"/>
                    <w14:shade w14:val="30000"/>
                    <w14:satMod w14:val="115000"/>
                  </w14:srgbClr>
                </w14:gs>
                <w14:gs w14:pos="50000">
                  <w14:srgbClr w14:val="8064A2">
                    <w14:lumMod w14:val="50000"/>
                    <w14:shade w14:val="67500"/>
                    <w14:satMod w14:val="115000"/>
                  </w14:srgbClr>
                </w14:gs>
                <w14:gs w14:pos="100000">
                  <w14:srgbClr w14:val="8064A2">
                    <w14:lumMod w14:val="50000"/>
                    <w14:shade w14:val="100000"/>
                    <w14:satMod w14:val="115000"/>
                  </w14:srgbClr>
                </w14:gs>
              </w14:gsLst>
              <w14:path w14:path="circle">
                <w14:fillToRect w14:l="0" w14:t="100000" w14:r="100000" w14:b="0"/>
              </w14:path>
            </w14:gradFill>
          </w14:textFill>
        </w:rPr>
        <w:t>体系主</w:t>
      </w:r>
      <w:r w:rsidRPr="00B82A2F">
        <w:rPr>
          <w:rFonts w:ascii="Times New Roman" w:eastAsia="宋体" w:hAnsi="Times New Roman" w:cs="Times New Roman" w:hint="eastAsia"/>
          <w:b/>
          <w:bCs/>
          <w:color w:val="8064A2"/>
          <w:sz w:val="24"/>
          <w:szCs w:val="24"/>
          <w14:textFill>
            <w14:gradFill>
              <w14:gsLst>
                <w14:gs w14:pos="0">
                  <w14:srgbClr w14:val="8064A2">
                    <w14:lumMod w14:val="50000"/>
                    <w14:shade w14:val="30000"/>
                    <w14:satMod w14:val="115000"/>
                  </w14:srgbClr>
                </w14:gs>
                <w14:gs w14:pos="50000">
                  <w14:srgbClr w14:val="8064A2">
                    <w14:lumMod w14:val="50000"/>
                    <w14:shade w14:val="67500"/>
                    <w14:satMod w14:val="115000"/>
                  </w14:srgbClr>
                </w14:gs>
                <w14:gs w14:pos="100000">
                  <w14:srgbClr w14:val="8064A2">
                    <w14:lumMod w14:val="50000"/>
                    <w14:shade w14:val="100000"/>
                    <w14:satMod w14:val="115000"/>
                  </w14:srgbClr>
                </w14:gs>
              </w14:gsLst>
              <w14:path w14:path="circle">
                <w14:fillToRect w14:l="0" w14:t="100000" w14:r="100000" w14:b="0"/>
              </w14:path>
            </w14:gradFill>
          </w14:textFill>
        </w:rPr>
        <w:t>C</w:t>
      </w:r>
      <w:r w:rsidRPr="00B82A2F">
        <w:rPr>
          <w:rFonts w:ascii="Times New Roman" w:eastAsia="宋体" w:hAnsi="Times New Roman" w:cs="Times New Roman" w:hint="eastAsia"/>
          <w:b/>
          <w:bCs/>
          <w:color w:val="8064A2"/>
          <w:sz w:val="24"/>
          <w:szCs w:val="24"/>
          <w14:textFill>
            <w14:gradFill>
              <w14:gsLst>
                <w14:gs w14:pos="0">
                  <w14:srgbClr w14:val="8064A2">
                    <w14:lumMod w14:val="50000"/>
                    <w14:shade w14:val="30000"/>
                    <w14:satMod w14:val="115000"/>
                  </w14:srgbClr>
                </w14:gs>
                <w14:gs w14:pos="50000">
                  <w14:srgbClr w14:val="8064A2">
                    <w14:lumMod w14:val="50000"/>
                    <w14:shade w14:val="67500"/>
                    <w14:satMod w14:val="115000"/>
                  </w14:srgbClr>
                </w14:gs>
                <w14:gs w14:pos="100000">
                  <w14:srgbClr w14:val="8064A2">
                    <w14:lumMod w14:val="50000"/>
                    <w14:shade w14:val="100000"/>
                    <w14:satMod w14:val="115000"/>
                  </w14:srgbClr>
                </w14:gs>
              </w14:gsLst>
              <w14:path w14:path="circle">
                <w14:fillToRect w14:l="0" w14:t="100000" w14:r="100000" w14:b="0"/>
              </w14:path>
            </w14:gradFill>
          </w14:textFill>
        </w:rPr>
        <w:t>解析</w:t>
      </w:r>
      <w:r w:rsidRPr="00B82A2F">
        <w:rPr>
          <w:rFonts w:ascii="Times New Roman" w:eastAsia="宋体" w:hAnsi="Times New Roman" w:cs="Times New Roman" w:hint="eastAsia"/>
          <w:sz w:val="24"/>
          <w:szCs w:val="24"/>
        </w:rPr>
        <w:t>：</w:t>
      </w:r>
      <w:r w:rsidR="00755953">
        <w:rPr>
          <w:rFonts w:ascii="Times New Roman" w:eastAsia="宋体" w:hAnsi="Times New Roman" w:cs="Times New Roman" w:hint="eastAsia"/>
          <w:sz w:val="24"/>
          <w:szCs w:val="24"/>
        </w:rPr>
        <w:t>卡奥斯</w:t>
      </w:r>
      <w:r w:rsidR="00755953" w:rsidRPr="00250F29">
        <w:rPr>
          <w:rFonts w:ascii="Times New Roman" w:eastAsia="宋体" w:hAnsi="Times New Roman" w:cs="Times New Roman" w:hint="eastAsia"/>
          <w:sz w:val="24"/>
          <w:szCs w:val="24"/>
        </w:rPr>
        <w:t>开启</w:t>
      </w:r>
      <w:r w:rsidR="00755953">
        <w:rPr>
          <w:rFonts w:ascii="Times New Roman" w:eastAsia="宋体" w:hAnsi="Times New Roman" w:cs="Times New Roman" w:hint="eastAsia"/>
          <w:sz w:val="24"/>
          <w:szCs w:val="24"/>
        </w:rPr>
        <w:t>域</w:t>
      </w:r>
      <w:r w:rsidR="00755953" w:rsidRPr="00250F29">
        <w:rPr>
          <w:rFonts w:ascii="Times New Roman" w:eastAsia="宋体" w:hAnsi="Times New Roman" w:cs="Times New Roman" w:hint="eastAsia"/>
          <w:sz w:val="24"/>
          <w:szCs w:val="24"/>
        </w:rPr>
        <w:t>界后</w:t>
      </w:r>
      <w:r w:rsidR="00755953" w:rsidRPr="00E40FA2">
        <w:rPr>
          <w:rFonts w:ascii="Times New Roman" w:eastAsia="宋体" w:hAnsi="Times New Roman" w:cs="Times New Roman" w:hint="eastAsia"/>
          <w:b/>
          <w:bCs/>
          <w:sz w:val="24"/>
          <w:szCs w:val="24"/>
        </w:rPr>
        <w:t>我方全场全属性</w:t>
      </w:r>
      <w:r w:rsidR="00755953" w:rsidRPr="00250F29">
        <w:rPr>
          <w:rFonts w:ascii="Times New Roman" w:eastAsia="宋体" w:hAnsi="Times New Roman" w:cs="Times New Roman" w:hint="eastAsia"/>
          <w:b/>
          <w:bCs/>
          <w:color w:val="EE0000"/>
          <w:sz w:val="24"/>
          <w:szCs w:val="24"/>
        </w:rPr>
        <w:t>+6</w:t>
      </w:r>
      <w:r w:rsidR="00755953" w:rsidRPr="00250F29">
        <w:rPr>
          <w:rFonts w:ascii="Times New Roman" w:eastAsia="宋体" w:hAnsi="Times New Roman" w:cs="Times New Roman" w:hint="eastAsia"/>
          <w:sz w:val="24"/>
          <w:szCs w:val="24"/>
        </w:rPr>
        <w:t>，</w:t>
      </w:r>
      <w:r w:rsidR="00755953" w:rsidRPr="003D28CD">
        <w:rPr>
          <w:rFonts w:ascii="Times New Roman" w:eastAsia="宋体" w:hAnsi="Times New Roman" w:cs="Times New Roman"/>
          <w:b/>
          <w:bCs/>
          <w:sz w:val="24"/>
          <w:szCs w:val="24"/>
        </w:rPr>
        <w:t>攻击次数</w:t>
      </w:r>
      <w:r w:rsidR="00755953" w:rsidRPr="00B82A2F">
        <w:rPr>
          <w:rFonts w:ascii="Times New Roman" w:eastAsia="宋体" w:hAnsi="Times New Roman" w:cs="Times New Roman" w:hint="eastAsia"/>
          <w:b/>
          <w:bCs/>
          <w:color w:val="EE0000"/>
          <w:sz w:val="24"/>
          <w:szCs w:val="24"/>
        </w:rPr>
        <w:t>＞</w:t>
      </w:r>
      <w:r w:rsidR="00755953" w:rsidRPr="00B82A2F">
        <w:rPr>
          <w:rFonts w:ascii="Times New Roman" w:eastAsia="宋体" w:hAnsi="Times New Roman" w:cs="Times New Roman" w:hint="eastAsia"/>
          <w:b/>
          <w:bCs/>
          <w:color w:val="EE0000"/>
          <w:sz w:val="24"/>
          <w:szCs w:val="24"/>
        </w:rPr>
        <w:t>5</w:t>
      </w:r>
      <w:r w:rsidR="00755953" w:rsidRPr="003D28CD">
        <w:rPr>
          <w:rFonts w:ascii="Times New Roman" w:eastAsia="宋体" w:hAnsi="Times New Roman" w:cs="Times New Roman"/>
          <w:b/>
          <w:bCs/>
          <w:sz w:val="24"/>
          <w:szCs w:val="24"/>
        </w:rPr>
        <w:t>技能</w:t>
      </w:r>
      <w:r w:rsidR="00755953">
        <w:rPr>
          <w:rFonts w:ascii="Times New Roman" w:eastAsia="宋体" w:hAnsi="Times New Roman" w:cs="Times New Roman" w:hint="eastAsia"/>
          <w:b/>
          <w:bCs/>
          <w:sz w:val="24"/>
          <w:szCs w:val="24"/>
        </w:rPr>
        <w:t>暴击率和</w:t>
      </w:r>
      <w:r w:rsidR="00755953" w:rsidRPr="00E40FA2">
        <w:rPr>
          <w:rFonts w:ascii="Times New Roman" w:eastAsia="宋体" w:hAnsi="Times New Roman" w:cs="Times New Roman" w:hint="eastAsia"/>
          <w:b/>
          <w:bCs/>
          <w:sz w:val="24"/>
          <w:szCs w:val="24"/>
        </w:rPr>
        <w:t>克制倍率</w:t>
      </w:r>
      <w:r w:rsidR="00755953">
        <w:rPr>
          <w:rFonts w:ascii="Times New Roman" w:eastAsia="宋体" w:hAnsi="Times New Roman" w:cs="Times New Roman" w:hint="eastAsia"/>
          <w:b/>
          <w:bCs/>
          <w:sz w:val="24"/>
          <w:szCs w:val="24"/>
        </w:rPr>
        <w:t>提高</w:t>
      </w:r>
      <w:r w:rsidR="00755953" w:rsidRPr="00E40FA2">
        <w:rPr>
          <w:rFonts w:ascii="Times New Roman" w:eastAsia="宋体" w:hAnsi="Times New Roman" w:cs="Times New Roman" w:hint="eastAsia"/>
          <w:b/>
          <w:bCs/>
          <w:sz w:val="24"/>
          <w:szCs w:val="24"/>
        </w:rPr>
        <w:t>最高</w:t>
      </w:r>
      <w:r w:rsidR="00755953" w:rsidRPr="00250F29">
        <w:rPr>
          <w:rFonts w:ascii="Times New Roman" w:eastAsia="宋体" w:hAnsi="Times New Roman" w:cs="Times New Roman" w:hint="eastAsia"/>
          <w:b/>
          <w:bCs/>
          <w:color w:val="EE0000"/>
          <w:sz w:val="24"/>
          <w:szCs w:val="24"/>
        </w:rPr>
        <w:t>100%</w:t>
      </w:r>
      <w:r w:rsidR="00755953">
        <w:rPr>
          <w:rFonts w:ascii="Times New Roman" w:eastAsia="宋体" w:hAnsi="Times New Roman" w:cs="Times New Roman" w:hint="eastAsia"/>
          <w:sz w:val="24"/>
          <w:szCs w:val="24"/>
        </w:rPr>
        <w:t>。依靠</w:t>
      </w:r>
      <w:r w:rsidR="00755953" w:rsidRPr="00755953">
        <w:rPr>
          <w:rFonts w:ascii="Times New Roman" w:eastAsia="宋体" w:hAnsi="Times New Roman" w:cs="Times New Roman" w:hint="eastAsia"/>
          <w:b/>
          <w:bCs/>
          <w:sz w:val="24"/>
          <w:szCs w:val="24"/>
        </w:rPr>
        <w:t>高攻击次数</w:t>
      </w:r>
      <w:r w:rsidR="00755953">
        <w:rPr>
          <w:rFonts w:ascii="Times New Roman" w:eastAsia="宋体" w:hAnsi="Times New Roman" w:cs="Times New Roman" w:hint="eastAsia"/>
          <w:sz w:val="24"/>
          <w:szCs w:val="24"/>
        </w:rPr>
        <w:t>进行爆发输出。小技能单体输出，大招可</w:t>
      </w:r>
      <w:r w:rsidR="00755953" w:rsidRPr="00755953">
        <w:rPr>
          <w:rFonts w:ascii="Times New Roman" w:eastAsia="宋体" w:hAnsi="Times New Roman" w:cs="Times New Roman" w:hint="eastAsia"/>
          <w:b/>
          <w:bCs/>
          <w:sz w:val="24"/>
          <w:szCs w:val="24"/>
        </w:rPr>
        <w:t>对体力比例最低的目标连击一次</w:t>
      </w:r>
      <w:r w:rsidR="00755953">
        <w:rPr>
          <w:rFonts w:ascii="Times New Roman" w:eastAsia="宋体" w:hAnsi="Times New Roman" w:cs="Times New Roman" w:hint="eastAsia"/>
          <w:sz w:val="24"/>
          <w:szCs w:val="24"/>
        </w:rPr>
        <w:t>，</w:t>
      </w:r>
      <w:r w:rsidR="00735382">
        <w:rPr>
          <w:rFonts w:ascii="Times New Roman" w:eastAsia="宋体" w:hAnsi="Times New Roman" w:cs="Times New Roman" w:hint="eastAsia"/>
          <w:sz w:val="24"/>
          <w:szCs w:val="24"/>
        </w:rPr>
        <w:t>但是用完会进入不可清除的力竭，后续伤害降低，因此一般域界最后一回合用，</w:t>
      </w:r>
      <w:r w:rsidR="00755953">
        <w:rPr>
          <w:rFonts w:ascii="Times New Roman" w:eastAsia="宋体" w:hAnsi="Times New Roman" w:cs="Times New Roman" w:hint="eastAsia"/>
          <w:sz w:val="24"/>
          <w:szCs w:val="24"/>
        </w:rPr>
        <w:t>用于收割。</w:t>
      </w:r>
    </w:p>
    <w:p w14:paraId="46594207" w14:textId="77777777" w:rsidR="00B82A2F" w:rsidRPr="00B82A2F" w:rsidRDefault="00B82A2F" w:rsidP="00B82A2F">
      <w:pPr>
        <w:widowControl w:val="0"/>
        <w:rPr>
          <w:rFonts w:ascii="Times New Roman" w:eastAsia="宋体" w:hAnsi="Times New Roman" w:cs="Times New Roman"/>
          <w:sz w:val="24"/>
          <w:szCs w:val="24"/>
        </w:rPr>
      </w:pPr>
      <w:r w:rsidRPr="00B82A2F">
        <w:rPr>
          <w:rFonts w:ascii="Times New Roman" w:eastAsia="宋体" w:hAnsi="Times New Roman" w:cs="Times New Roman" w:hint="eastAsia"/>
          <w:b/>
          <w:bCs/>
          <w:color w:val="8064A2"/>
          <w:sz w:val="24"/>
          <w:szCs w:val="24"/>
          <w14:textFill>
            <w14:gradFill>
              <w14:gsLst>
                <w14:gs w14:pos="0">
                  <w14:srgbClr w14:val="8064A2">
                    <w14:lumMod w14:val="50000"/>
                    <w14:shade w14:val="30000"/>
                    <w14:satMod w14:val="115000"/>
                  </w14:srgbClr>
                </w14:gs>
                <w14:gs w14:pos="50000">
                  <w14:srgbClr w14:val="8064A2">
                    <w14:lumMod w14:val="50000"/>
                    <w14:shade w14:val="67500"/>
                    <w14:satMod w14:val="115000"/>
                  </w14:srgbClr>
                </w14:gs>
                <w14:gs w14:pos="100000">
                  <w14:srgbClr w14:val="8064A2">
                    <w14:lumMod w14:val="50000"/>
                    <w14:shade w14:val="100000"/>
                    <w14:satMod w14:val="115000"/>
                  </w14:srgbClr>
                </w14:gs>
              </w14:gsLst>
              <w14:path w14:path="circle">
                <w14:fillToRect w14:l="0" w14:t="100000" w14:r="100000" w14:b="0"/>
              </w14:path>
            </w14:gradFill>
          </w14:textFill>
        </w:rPr>
        <w:t>体系常用阵容</w:t>
      </w:r>
      <w:r w:rsidRPr="00B82A2F">
        <w:rPr>
          <w:rFonts w:ascii="Times New Roman" w:eastAsia="宋体" w:hAnsi="Times New Roman" w:cs="Times New Roman" w:hint="eastAsia"/>
          <w:sz w:val="24"/>
          <w:szCs w:val="24"/>
        </w:rPr>
        <w:t>：</w:t>
      </w:r>
    </w:p>
    <w:p w14:paraId="6946D909" w14:textId="2965A736" w:rsidR="00B82A2F" w:rsidRPr="00B82A2F" w:rsidRDefault="00B82A2F" w:rsidP="00B82A2F">
      <w:pPr>
        <w:widowControl w:val="0"/>
        <w:rPr>
          <w:rFonts w:ascii="Times New Roman" w:eastAsia="宋体" w:hAnsi="Times New Roman" w:cs="Times New Roman"/>
          <w:sz w:val="24"/>
          <w:szCs w:val="24"/>
        </w:rPr>
      </w:pPr>
      <w:r w:rsidRPr="00B82A2F">
        <w:rPr>
          <w:rFonts w:ascii="Times New Roman" w:eastAsia="宋体" w:hAnsi="Times New Roman" w:cs="Times New Roman" w:hint="eastAsia"/>
          <w:b/>
          <w:bCs/>
          <w:sz w:val="24"/>
          <w:szCs w:val="24"/>
        </w:rPr>
        <w:t>1.</w:t>
      </w:r>
      <w:r w:rsidR="002C260F">
        <w:rPr>
          <w:rFonts w:ascii="Times New Roman" w:eastAsia="宋体" w:hAnsi="Times New Roman" w:cs="Times New Roman" w:hint="eastAsia"/>
          <w:b/>
          <w:bCs/>
          <w:sz w:val="24"/>
          <w:szCs w:val="24"/>
        </w:rPr>
        <w:t xml:space="preserve"> </w:t>
      </w:r>
      <w:r w:rsidR="001B47D6" w:rsidRPr="001B47D6">
        <w:rPr>
          <w:rFonts w:ascii="Times New Roman" w:eastAsia="宋体" w:hAnsi="Times New Roman" w:cs="Times New Roman" w:hint="eastAsia"/>
          <w:b/>
          <w:bCs/>
          <w:sz w:val="24"/>
          <w:szCs w:val="24"/>
        </w:rPr>
        <w:t>莉莉丝</w:t>
      </w:r>
      <w:r w:rsidR="00755953">
        <w:rPr>
          <w:rFonts w:ascii="Times New Roman" w:eastAsia="宋体" w:hAnsi="Times New Roman" w:cs="Times New Roman" w:hint="eastAsia"/>
          <w:b/>
          <w:bCs/>
          <w:sz w:val="24"/>
          <w:szCs w:val="24"/>
        </w:rPr>
        <w:t>/</w:t>
      </w:r>
      <w:r w:rsidR="00755953">
        <w:rPr>
          <w:rFonts w:ascii="Times New Roman" w:eastAsia="宋体" w:hAnsi="Times New Roman" w:cs="Times New Roman" w:hint="eastAsia"/>
          <w:b/>
          <w:bCs/>
          <w:sz w:val="24"/>
          <w:szCs w:val="24"/>
        </w:rPr>
        <w:t>雀皇</w:t>
      </w:r>
      <w:r w:rsidR="00755953">
        <w:rPr>
          <w:rFonts w:ascii="Times New Roman" w:eastAsia="宋体" w:hAnsi="Times New Roman" w:cs="Times New Roman" w:hint="eastAsia"/>
          <w:b/>
          <w:bCs/>
          <w:sz w:val="24"/>
          <w:szCs w:val="24"/>
        </w:rPr>
        <w:t>/</w:t>
      </w:r>
      <w:r w:rsidR="00755953" w:rsidRPr="00B82A2F">
        <w:rPr>
          <w:rFonts w:ascii="Times New Roman" w:eastAsia="宋体" w:hAnsi="Times New Roman" w:cs="Times New Roman" w:hint="eastAsia"/>
          <w:b/>
          <w:bCs/>
          <w:sz w:val="24"/>
          <w:szCs w:val="24"/>
        </w:rPr>
        <w:t>子牙</w:t>
      </w:r>
      <w:r w:rsidR="00755953" w:rsidRPr="001B47D6">
        <w:rPr>
          <w:rFonts w:ascii="Times New Roman" w:eastAsia="宋体" w:hAnsi="Times New Roman" w:cs="Times New Roman" w:hint="eastAsia"/>
          <w:b/>
          <w:bCs/>
          <w:sz w:val="24"/>
          <w:szCs w:val="24"/>
        </w:rPr>
        <w:t>/</w:t>
      </w:r>
      <w:r w:rsidR="00755953" w:rsidRPr="001B47D6">
        <w:rPr>
          <w:rFonts w:ascii="Times New Roman" w:eastAsia="宋体" w:hAnsi="Times New Roman" w:cs="Times New Roman" w:hint="eastAsia"/>
          <w:b/>
          <w:bCs/>
          <w:sz w:val="24"/>
          <w:szCs w:val="24"/>
        </w:rPr>
        <w:t>女帝</w:t>
      </w:r>
      <w:r w:rsidR="00755953" w:rsidRPr="001B47D6">
        <w:rPr>
          <w:rFonts w:ascii="Times New Roman" w:eastAsia="宋体" w:hAnsi="Times New Roman" w:cs="Times New Roman" w:hint="eastAsia"/>
          <w:b/>
          <w:bCs/>
          <w:sz w:val="24"/>
          <w:szCs w:val="24"/>
        </w:rPr>
        <w:t>/</w:t>
      </w:r>
      <w:r w:rsidR="00755953">
        <w:rPr>
          <w:rFonts w:ascii="Times New Roman" w:eastAsia="宋体" w:hAnsi="Times New Roman" w:cs="Times New Roman" w:hint="eastAsia"/>
          <w:b/>
          <w:bCs/>
          <w:sz w:val="24"/>
          <w:szCs w:val="24"/>
        </w:rPr>
        <w:t>孟婆</w:t>
      </w:r>
      <w:r w:rsidR="00755953">
        <w:rPr>
          <w:rFonts w:ascii="Times New Roman" w:eastAsia="宋体" w:hAnsi="Times New Roman" w:cs="Times New Roman" w:hint="eastAsia"/>
          <w:b/>
          <w:bCs/>
          <w:sz w:val="24"/>
          <w:szCs w:val="24"/>
        </w:rPr>
        <w:t>/</w:t>
      </w:r>
      <w:r w:rsidR="00755953">
        <w:rPr>
          <w:rFonts w:ascii="Times New Roman" w:eastAsia="宋体" w:hAnsi="Times New Roman" w:cs="Times New Roman" w:hint="eastAsia"/>
          <w:b/>
          <w:bCs/>
          <w:sz w:val="24"/>
          <w:szCs w:val="24"/>
        </w:rPr>
        <w:t>女皇</w:t>
      </w:r>
      <w:r w:rsidRPr="00B82A2F">
        <w:rPr>
          <w:rFonts w:ascii="Times New Roman" w:eastAsia="宋体" w:hAnsi="Times New Roman" w:cs="Times New Roman" w:hint="eastAsia"/>
          <w:b/>
          <w:bCs/>
          <w:sz w:val="24"/>
          <w:szCs w:val="24"/>
        </w:rPr>
        <w:t>+</w:t>
      </w:r>
      <w:r w:rsidRPr="00B82A2F">
        <w:rPr>
          <w:rFonts w:ascii="Times New Roman" w:eastAsia="宋体" w:hAnsi="Times New Roman" w:cs="Times New Roman" w:hint="eastAsia"/>
          <w:b/>
          <w:bCs/>
          <w:sz w:val="24"/>
          <w:szCs w:val="24"/>
        </w:rPr>
        <w:t>法芙娜</w:t>
      </w:r>
      <w:r w:rsidRPr="00B82A2F">
        <w:rPr>
          <w:rFonts w:ascii="Times New Roman" w:eastAsia="宋体" w:hAnsi="Times New Roman" w:cs="Times New Roman" w:hint="eastAsia"/>
          <w:b/>
          <w:bCs/>
          <w:sz w:val="24"/>
          <w:szCs w:val="24"/>
        </w:rPr>
        <w:t>+</w:t>
      </w:r>
      <w:r w:rsidRPr="00B82A2F">
        <w:rPr>
          <w:rFonts w:ascii="Times New Roman" w:eastAsia="宋体" w:hAnsi="Times New Roman" w:cs="Times New Roman" w:hint="eastAsia"/>
          <w:b/>
          <w:bCs/>
          <w:sz w:val="24"/>
          <w:szCs w:val="24"/>
        </w:rPr>
        <w:t>厄瑞玻斯</w:t>
      </w:r>
      <w:r w:rsidRPr="00B82A2F">
        <w:rPr>
          <w:rFonts w:ascii="Times New Roman" w:eastAsia="宋体" w:hAnsi="Times New Roman" w:cs="Times New Roman" w:hint="eastAsia"/>
          <w:b/>
          <w:bCs/>
          <w:sz w:val="24"/>
          <w:szCs w:val="24"/>
        </w:rPr>
        <w:t>+</w:t>
      </w:r>
      <w:r w:rsidRPr="00B82A2F">
        <w:rPr>
          <w:rFonts w:ascii="Times New Roman" w:eastAsia="宋体" w:hAnsi="Times New Roman" w:cs="Times New Roman" w:hint="eastAsia"/>
          <w:b/>
          <w:bCs/>
          <w:sz w:val="24"/>
          <w:szCs w:val="24"/>
        </w:rPr>
        <w:t>卡奥斯</w:t>
      </w:r>
      <w:r w:rsidRPr="00B82A2F">
        <w:rPr>
          <w:rFonts w:ascii="Times New Roman" w:eastAsia="宋体" w:hAnsi="Times New Roman" w:cs="Times New Roman" w:hint="eastAsia"/>
          <w:sz w:val="24"/>
          <w:szCs w:val="24"/>
        </w:rPr>
        <w:t xml:space="preserve">  </w:t>
      </w:r>
      <w:r w:rsidRPr="00B82A2F">
        <w:rPr>
          <w:rFonts w:ascii="Times New Roman" w:eastAsia="宋体" w:hAnsi="Times New Roman" w:cs="Times New Roman" w:hint="eastAsia"/>
          <w:b/>
          <w:bCs/>
          <w:sz w:val="24"/>
          <w:szCs w:val="24"/>
        </w:rPr>
        <w:t>双</w:t>
      </w:r>
      <w:r w:rsidRPr="00B82A2F">
        <w:rPr>
          <w:rFonts w:ascii="Times New Roman" w:eastAsia="宋体" w:hAnsi="Times New Roman" w:cs="Times New Roman" w:hint="eastAsia"/>
          <w:b/>
          <w:bCs/>
          <w:sz w:val="24"/>
          <w:szCs w:val="24"/>
        </w:rPr>
        <w:t>C</w:t>
      </w:r>
      <w:r w:rsidR="00755953" w:rsidRPr="00B82A2F">
        <w:rPr>
          <w:rFonts w:ascii="Times New Roman" w:eastAsia="宋体" w:hAnsi="Times New Roman" w:cs="Times New Roman"/>
          <w:sz w:val="24"/>
          <w:szCs w:val="24"/>
        </w:rPr>
        <w:t xml:space="preserve"> </w:t>
      </w:r>
    </w:p>
    <w:p w14:paraId="0ED97A6A" w14:textId="79BDD178" w:rsidR="001B47D6" w:rsidRPr="001B47D6" w:rsidRDefault="001B47D6" w:rsidP="00B82A2F">
      <w:pPr>
        <w:widowControl w:val="0"/>
        <w:rPr>
          <w:rFonts w:ascii="Times New Roman" w:eastAsia="宋体" w:hAnsi="Times New Roman" w:cs="Times New Roman"/>
          <w:sz w:val="24"/>
          <w:szCs w:val="24"/>
        </w:rPr>
      </w:pPr>
      <w:r>
        <w:rPr>
          <w:rFonts w:ascii="Times New Roman" w:eastAsia="宋体" w:hAnsi="Times New Roman" w:cs="Times New Roman" w:hint="eastAsia"/>
          <w:b/>
          <w:bCs/>
          <w:sz w:val="24"/>
          <w:szCs w:val="24"/>
        </w:rPr>
        <w:t>环卡</w:t>
      </w:r>
      <w:r w:rsidRPr="001B47D6">
        <w:rPr>
          <w:rFonts w:ascii="Times New Roman" w:eastAsia="宋体" w:hAnsi="Times New Roman" w:cs="Times New Roman" w:hint="eastAsia"/>
          <w:sz w:val="24"/>
          <w:szCs w:val="24"/>
        </w:rPr>
        <w:t>最适配卡奥斯体系，只有一张建议给法芙娜</w:t>
      </w:r>
      <w:r>
        <w:rPr>
          <w:rFonts w:ascii="Times New Roman" w:eastAsia="宋体" w:hAnsi="Times New Roman" w:cs="Times New Roman" w:hint="eastAsia"/>
          <w:sz w:val="24"/>
          <w:szCs w:val="24"/>
        </w:rPr>
        <w:t>，没有最好用尘卡，否则法芙娜比较容易缺伤害，卡奥斯使用岁卡一般伤害也够。</w:t>
      </w:r>
    </w:p>
    <w:p w14:paraId="5E012DF2" w14:textId="5EDE3D10" w:rsidR="00B82A2F" w:rsidRPr="00B82A2F" w:rsidRDefault="00B82A2F" w:rsidP="00B82A2F">
      <w:pPr>
        <w:widowControl w:val="0"/>
        <w:rPr>
          <w:rFonts w:ascii="Times New Roman" w:eastAsia="宋体" w:hAnsi="Times New Roman" w:cs="Times New Roman"/>
          <w:b/>
          <w:bCs/>
          <w:sz w:val="24"/>
          <w:szCs w:val="24"/>
        </w:rPr>
      </w:pPr>
      <w:r w:rsidRPr="00B82A2F">
        <w:rPr>
          <w:rFonts w:ascii="Times New Roman" w:eastAsia="宋体" w:hAnsi="Times New Roman" w:cs="Times New Roman" w:hint="eastAsia"/>
          <w:b/>
          <w:bCs/>
          <w:sz w:val="24"/>
          <w:szCs w:val="24"/>
        </w:rPr>
        <w:t>局内操作：</w:t>
      </w:r>
    </w:p>
    <w:p w14:paraId="6E4C8A88" w14:textId="77777777" w:rsidR="00B82A2F" w:rsidRPr="00B82A2F" w:rsidRDefault="00B82A2F" w:rsidP="00B82A2F">
      <w:pPr>
        <w:widowControl w:val="0"/>
        <w:rPr>
          <w:rFonts w:ascii="Times New Roman" w:eastAsia="宋体" w:hAnsi="Times New Roman" w:cs="Times New Roman"/>
          <w:sz w:val="24"/>
          <w:szCs w:val="24"/>
        </w:rPr>
      </w:pPr>
      <w:r w:rsidRPr="00B82A2F">
        <w:rPr>
          <w:rFonts w:ascii="Times New Roman" w:eastAsia="宋体" w:hAnsi="Times New Roman" w:cs="Times New Roman" w:hint="eastAsia"/>
          <w:sz w:val="24"/>
          <w:szCs w:val="24"/>
        </w:rPr>
        <w:t>第</w:t>
      </w:r>
      <w:r w:rsidRPr="00B82A2F">
        <w:rPr>
          <w:rFonts w:ascii="Times New Roman" w:eastAsia="宋体" w:hAnsi="Times New Roman" w:cs="Times New Roman" w:hint="eastAsia"/>
          <w:b/>
          <w:bCs/>
          <w:sz w:val="24"/>
          <w:szCs w:val="24"/>
        </w:rPr>
        <w:t>1</w:t>
      </w:r>
      <w:r w:rsidRPr="00B82A2F">
        <w:rPr>
          <w:rFonts w:ascii="Times New Roman" w:eastAsia="宋体" w:hAnsi="Times New Roman" w:cs="Times New Roman" w:hint="eastAsia"/>
          <w:sz w:val="24"/>
          <w:szCs w:val="24"/>
        </w:rPr>
        <w:t>回合</w:t>
      </w:r>
      <w:r w:rsidRPr="00B82A2F">
        <w:rPr>
          <w:rFonts w:ascii="Times New Roman" w:eastAsia="宋体" w:hAnsi="Times New Roman" w:cs="Times New Roman" w:hint="eastAsia"/>
          <w:sz w:val="24"/>
          <w:szCs w:val="24"/>
        </w:rPr>
        <w:t xml:space="preserve">: </w:t>
      </w:r>
      <w:r w:rsidRPr="00B82A2F">
        <w:rPr>
          <w:rFonts w:ascii="Times New Roman" w:eastAsia="宋体" w:hAnsi="Times New Roman" w:cs="Times New Roman" w:hint="eastAsia"/>
          <w:sz w:val="24"/>
          <w:szCs w:val="24"/>
        </w:rPr>
        <w:t>子牙自爆换厄瑞玻斯，法芙娜使用二光</w:t>
      </w:r>
    </w:p>
    <w:p w14:paraId="096B79A6" w14:textId="77777777" w:rsidR="00B82A2F" w:rsidRPr="00B82A2F" w:rsidRDefault="00B82A2F" w:rsidP="00B82A2F">
      <w:pPr>
        <w:widowControl w:val="0"/>
        <w:rPr>
          <w:rFonts w:ascii="Times New Roman" w:eastAsia="宋体" w:hAnsi="Times New Roman" w:cs="Times New Roman"/>
          <w:sz w:val="24"/>
          <w:szCs w:val="24"/>
        </w:rPr>
      </w:pPr>
      <w:r w:rsidRPr="00B82A2F">
        <w:rPr>
          <w:rFonts w:ascii="Times New Roman" w:eastAsia="宋体" w:hAnsi="Times New Roman" w:cs="Times New Roman" w:hint="eastAsia"/>
          <w:color w:val="FF0000"/>
          <w:sz w:val="24"/>
          <w:szCs w:val="24"/>
        </w:rPr>
        <w:t>[</w:t>
      </w:r>
      <w:r w:rsidRPr="00B82A2F">
        <w:rPr>
          <w:rFonts w:ascii="Times New Roman" w:eastAsia="宋体" w:hAnsi="Times New Roman" w:cs="Times New Roman" w:hint="eastAsia"/>
          <w:sz w:val="24"/>
          <w:szCs w:val="24"/>
        </w:rPr>
        <w:t xml:space="preserve">+30  </w:t>
      </w:r>
      <w:r w:rsidRPr="00B82A2F">
        <w:rPr>
          <w:rFonts w:ascii="Times New Roman" w:eastAsia="宋体" w:hAnsi="Times New Roman" w:cs="Times New Roman" w:hint="eastAsia"/>
          <w:sz w:val="24"/>
          <w:szCs w:val="24"/>
        </w:rPr>
        <w:t>卡奥斯能量：</w:t>
      </w:r>
      <w:r w:rsidRPr="00B82A2F">
        <w:rPr>
          <w:rFonts w:ascii="Times New Roman" w:eastAsia="宋体" w:hAnsi="Times New Roman" w:cs="Times New Roman" w:hint="eastAsia"/>
          <w:sz w:val="24"/>
          <w:szCs w:val="24"/>
        </w:rPr>
        <w:t>30</w:t>
      </w:r>
      <w:r w:rsidRPr="00B82A2F">
        <w:rPr>
          <w:rFonts w:ascii="Times New Roman" w:eastAsia="宋体" w:hAnsi="Times New Roman" w:cs="Times New Roman"/>
          <w:color w:val="FF0000"/>
          <w:sz w:val="24"/>
          <w:szCs w:val="24"/>
        </w:rPr>
        <w:t>]</w:t>
      </w:r>
    </w:p>
    <w:p w14:paraId="7B267AB1" w14:textId="77777777" w:rsidR="00B82A2F" w:rsidRPr="00B82A2F" w:rsidRDefault="00B82A2F" w:rsidP="00B82A2F">
      <w:pPr>
        <w:widowControl w:val="0"/>
        <w:rPr>
          <w:rFonts w:ascii="Times New Roman" w:eastAsia="宋体" w:hAnsi="Times New Roman" w:cs="Times New Roman"/>
          <w:sz w:val="24"/>
          <w:szCs w:val="24"/>
        </w:rPr>
      </w:pPr>
      <w:r w:rsidRPr="00B82A2F">
        <w:rPr>
          <w:rFonts w:ascii="Times New Roman" w:eastAsia="宋体" w:hAnsi="Times New Roman" w:cs="Times New Roman" w:hint="eastAsia"/>
          <w:sz w:val="24"/>
          <w:szCs w:val="24"/>
        </w:rPr>
        <w:t>第</w:t>
      </w:r>
      <w:r w:rsidRPr="00B82A2F">
        <w:rPr>
          <w:rFonts w:ascii="Times New Roman" w:eastAsia="宋体" w:hAnsi="Times New Roman" w:cs="Times New Roman" w:hint="eastAsia"/>
          <w:b/>
          <w:bCs/>
          <w:sz w:val="24"/>
          <w:szCs w:val="24"/>
        </w:rPr>
        <w:t>2</w:t>
      </w:r>
      <w:r w:rsidRPr="00B82A2F">
        <w:rPr>
          <w:rFonts w:ascii="Times New Roman" w:eastAsia="宋体" w:hAnsi="Times New Roman" w:cs="Times New Roman" w:hint="eastAsia"/>
          <w:sz w:val="24"/>
          <w:szCs w:val="24"/>
        </w:rPr>
        <w:t>回合：厄瑞玻斯使用七星乱魄，法芙娜使用二光</w:t>
      </w:r>
    </w:p>
    <w:p w14:paraId="0E3DCAA5" w14:textId="77777777" w:rsidR="00B82A2F" w:rsidRPr="00B82A2F" w:rsidRDefault="00B82A2F" w:rsidP="00B82A2F">
      <w:pPr>
        <w:widowControl w:val="0"/>
        <w:rPr>
          <w:rFonts w:ascii="Times New Roman" w:eastAsia="宋体" w:hAnsi="Times New Roman" w:cs="Times New Roman"/>
          <w:sz w:val="24"/>
          <w:szCs w:val="24"/>
        </w:rPr>
      </w:pPr>
      <w:r w:rsidRPr="00B82A2F">
        <w:rPr>
          <w:rFonts w:ascii="Times New Roman" w:eastAsia="宋体" w:hAnsi="Times New Roman" w:cs="Times New Roman" w:hint="eastAsia"/>
          <w:color w:val="FF0000"/>
          <w:sz w:val="24"/>
          <w:szCs w:val="24"/>
        </w:rPr>
        <w:t>[</w:t>
      </w:r>
      <w:r w:rsidRPr="00B82A2F">
        <w:rPr>
          <w:rFonts w:ascii="Times New Roman" w:eastAsia="宋体" w:hAnsi="Times New Roman" w:cs="Times New Roman" w:hint="eastAsia"/>
          <w:sz w:val="24"/>
          <w:szCs w:val="24"/>
        </w:rPr>
        <w:t xml:space="preserve">+45  </w:t>
      </w:r>
      <w:r w:rsidRPr="00B82A2F">
        <w:rPr>
          <w:rFonts w:ascii="Times New Roman" w:eastAsia="宋体" w:hAnsi="Times New Roman" w:cs="Times New Roman" w:hint="eastAsia"/>
          <w:sz w:val="24"/>
          <w:szCs w:val="24"/>
        </w:rPr>
        <w:t>卡奥斯能量：</w:t>
      </w:r>
      <w:r w:rsidRPr="00B82A2F">
        <w:rPr>
          <w:rFonts w:ascii="Times New Roman" w:eastAsia="宋体" w:hAnsi="Times New Roman" w:cs="Times New Roman" w:hint="eastAsia"/>
          <w:sz w:val="24"/>
          <w:szCs w:val="24"/>
        </w:rPr>
        <w:t>75</w:t>
      </w:r>
      <w:r w:rsidRPr="00B82A2F">
        <w:rPr>
          <w:rFonts w:ascii="Times New Roman" w:eastAsia="宋体" w:hAnsi="Times New Roman" w:cs="Times New Roman"/>
          <w:color w:val="FF0000"/>
          <w:sz w:val="24"/>
          <w:szCs w:val="24"/>
        </w:rPr>
        <w:t>]</w:t>
      </w:r>
    </w:p>
    <w:p w14:paraId="7393D69C" w14:textId="77777777" w:rsidR="00B82A2F" w:rsidRPr="00B82A2F" w:rsidRDefault="00B82A2F" w:rsidP="00B82A2F">
      <w:pPr>
        <w:widowControl w:val="0"/>
        <w:rPr>
          <w:rFonts w:ascii="Times New Roman" w:eastAsia="宋体" w:hAnsi="Times New Roman" w:cs="Times New Roman"/>
          <w:sz w:val="24"/>
          <w:szCs w:val="24"/>
        </w:rPr>
      </w:pPr>
      <w:r w:rsidRPr="00B82A2F">
        <w:rPr>
          <w:rFonts w:ascii="Times New Roman" w:eastAsia="宋体" w:hAnsi="Times New Roman" w:cs="Times New Roman" w:hint="eastAsia"/>
          <w:sz w:val="24"/>
          <w:szCs w:val="24"/>
        </w:rPr>
        <w:t>第</w:t>
      </w:r>
      <w:r w:rsidRPr="00B82A2F">
        <w:rPr>
          <w:rFonts w:ascii="Times New Roman" w:eastAsia="宋体" w:hAnsi="Times New Roman" w:cs="Times New Roman" w:hint="eastAsia"/>
          <w:b/>
          <w:bCs/>
          <w:sz w:val="24"/>
          <w:szCs w:val="24"/>
        </w:rPr>
        <w:t>3</w:t>
      </w:r>
      <w:r w:rsidRPr="00B82A2F">
        <w:rPr>
          <w:rFonts w:ascii="Times New Roman" w:eastAsia="宋体" w:hAnsi="Times New Roman" w:cs="Times New Roman" w:hint="eastAsia"/>
          <w:sz w:val="24"/>
          <w:szCs w:val="24"/>
        </w:rPr>
        <w:t>回合：厄瑞玻斯使用</w:t>
      </w:r>
      <w:r w:rsidRPr="00B82A2F">
        <w:rPr>
          <w:rFonts w:ascii="Times New Roman" w:eastAsia="宋体" w:hAnsi="Times New Roman" w:cs="Times New Roman" w:hint="eastAsia"/>
          <w:b/>
          <w:bCs/>
          <w:sz w:val="24"/>
          <w:szCs w:val="24"/>
        </w:rPr>
        <w:t>大招</w:t>
      </w:r>
      <w:r w:rsidRPr="00B82A2F">
        <w:rPr>
          <w:rFonts w:ascii="Times New Roman" w:eastAsia="宋体" w:hAnsi="Times New Roman" w:cs="Times New Roman" w:hint="eastAsia"/>
          <w:sz w:val="24"/>
          <w:szCs w:val="24"/>
        </w:rPr>
        <w:t>，法芙娜使用二光</w:t>
      </w:r>
    </w:p>
    <w:p w14:paraId="099D0122" w14:textId="77777777" w:rsidR="00B82A2F" w:rsidRPr="00B82A2F" w:rsidRDefault="00B82A2F" w:rsidP="00B82A2F">
      <w:pPr>
        <w:widowControl w:val="0"/>
        <w:rPr>
          <w:rFonts w:ascii="Times New Roman" w:eastAsia="宋体" w:hAnsi="Times New Roman" w:cs="Times New Roman"/>
          <w:sz w:val="24"/>
          <w:szCs w:val="24"/>
        </w:rPr>
      </w:pPr>
      <w:r w:rsidRPr="00B82A2F">
        <w:rPr>
          <w:rFonts w:ascii="Times New Roman" w:eastAsia="宋体" w:hAnsi="Times New Roman" w:cs="Times New Roman" w:hint="eastAsia"/>
          <w:color w:val="FF0000"/>
          <w:sz w:val="24"/>
          <w:szCs w:val="24"/>
        </w:rPr>
        <w:t>[</w:t>
      </w:r>
      <w:r w:rsidRPr="00B82A2F">
        <w:rPr>
          <w:rFonts w:ascii="Times New Roman" w:eastAsia="宋体" w:hAnsi="Times New Roman" w:cs="Times New Roman" w:hint="eastAsia"/>
          <w:sz w:val="24"/>
          <w:szCs w:val="24"/>
        </w:rPr>
        <w:t xml:space="preserve">+30  </w:t>
      </w:r>
      <w:r w:rsidRPr="00B82A2F">
        <w:rPr>
          <w:rFonts w:ascii="Times New Roman" w:eastAsia="宋体" w:hAnsi="Times New Roman" w:cs="Times New Roman" w:hint="eastAsia"/>
          <w:sz w:val="24"/>
          <w:szCs w:val="24"/>
        </w:rPr>
        <w:t>卡奥斯能量：</w:t>
      </w:r>
      <w:r w:rsidRPr="00B82A2F">
        <w:rPr>
          <w:rFonts w:ascii="Times New Roman" w:eastAsia="宋体" w:hAnsi="Times New Roman" w:cs="Times New Roman" w:hint="eastAsia"/>
          <w:sz w:val="24"/>
          <w:szCs w:val="24"/>
        </w:rPr>
        <w:t>105</w:t>
      </w:r>
      <w:r w:rsidRPr="00B82A2F">
        <w:rPr>
          <w:rFonts w:ascii="Times New Roman" w:eastAsia="宋体" w:hAnsi="Times New Roman" w:cs="Times New Roman"/>
          <w:color w:val="FF0000"/>
          <w:sz w:val="24"/>
          <w:szCs w:val="24"/>
        </w:rPr>
        <w:t>]</w:t>
      </w:r>
    </w:p>
    <w:p w14:paraId="67411C89" w14:textId="77777777" w:rsidR="00B82A2F" w:rsidRPr="00B82A2F" w:rsidRDefault="00B82A2F" w:rsidP="00B82A2F">
      <w:pPr>
        <w:widowControl w:val="0"/>
        <w:rPr>
          <w:rFonts w:ascii="Times New Roman" w:eastAsia="宋体" w:hAnsi="Times New Roman" w:cs="Times New Roman"/>
          <w:sz w:val="24"/>
          <w:szCs w:val="24"/>
        </w:rPr>
      </w:pPr>
      <w:r w:rsidRPr="00B82A2F">
        <w:rPr>
          <w:rFonts w:ascii="Times New Roman" w:eastAsia="宋体" w:hAnsi="Times New Roman" w:cs="Times New Roman" w:hint="eastAsia"/>
          <w:sz w:val="24"/>
          <w:szCs w:val="24"/>
        </w:rPr>
        <w:t>第</w:t>
      </w:r>
      <w:r w:rsidRPr="00B82A2F">
        <w:rPr>
          <w:rFonts w:ascii="Times New Roman" w:eastAsia="宋体" w:hAnsi="Times New Roman" w:cs="Times New Roman" w:hint="eastAsia"/>
          <w:b/>
          <w:bCs/>
          <w:sz w:val="24"/>
          <w:szCs w:val="24"/>
        </w:rPr>
        <w:t>4</w:t>
      </w:r>
      <w:r w:rsidRPr="00B82A2F">
        <w:rPr>
          <w:rFonts w:ascii="Times New Roman" w:eastAsia="宋体" w:hAnsi="Times New Roman" w:cs="Times New Roman" w:hint="eastAsia"/>
          <w:sz w:val="24"/>
          <w:szCs w:val="24"/>
        </w:rPr>
        <w:t>回合：厄瑞玻斯替换卡奥斯，法芙娜使用二光</w:t>
      </w:r>
    </w:p>
    <w:p w14:paraId="47F0B3E6" w14:textId="77777777" w:rsidR="00B82A2F" w:rsidRPr="00B82A2F" w:rsidRDefault="00B82A2F" w:rsidP="00B82A2F">
      <w:pPr>
        <w:widowControl w:val="0"/>
        <w:rPr>
          <w:rFonts w:ascii="Times New Roman" w:eastAsia="宋体" w:hAnsi="Times New Roman" w:cs="Times New Roman"/>
          <w:sz w:val="24"/>
          <w:szCs w:val="24"/>
        </w:rPr>
      </w:pPr>
      <w:r w:rsidRPr="00B82A2F">
        <w:rPr>
          <w:rFonts w:ascii="Times New Roman" w:eastAsia="宋体" w:hAnsi="Times New Roman" w:cs="Times New Roman" w:hint="eastAsia"/>
          <w:sz w:val="24"/>
          <w:szCs w:val="24"/>
        </w:rPr>
        <w:t>第</w:t>
      </w:r>
      <w:r w:rsidRPr="00B82A2F">
        <w:rPr>
          <w:rFonts w:ascii="Times New Roman" w:eastAsia="宋体" w:hAnsi="Times New Roman" w:cs="Times New Roman" w:hint="eastAsia"/>
          <w:b/>
          <w:bCs/>
          <w:sz w:val="24"/>
          <w:szCs w:val="24"/>
        </w:rPr>
        <w:t>5</w:t>
      </w:r>
      <w:r w:rsidRPr="00B82A2F">
        <w:rPr>
          <w:rFonts w:ascii="Times New Roman" w:eastAsia="宋体" w:hAnsi="Times New Roman" w:cs="Times New Roman" w:hint="eastAsia"/>
          <w:sz w:val="24"/>
          <w:szCs w:val="24"/>
        </w:rPr>
        <w:t>回合：卡奥斯开启域界输出，法芙娜使用光烬</w:t>
      </w:r>
    </w:p>
    <w:p w14:paraId="78324941" w14:textId="4D126467" w:rsidR="00B82A2F" w:rsidRPr="00B82A2F" w:rsidRDefault="00B82A2F" w:rsidP="00B82A2F">
      <w:pPr>
        <w:widowControl w:val="0"/>
        <w:rPr>
          <w:rFonts w:ascii="Times New Roman" w:eastAsia="宋体" w:hAnsi="Times New Roman" w:cs="Times New Roman"/>
          <w:sz w:val="24"/>
          <w:szCs w:val="24"/>
        </w:rPr>
      </w:pPr>
      <w:r w:rsidRPr="00B82A2F">
        <w:rPr>
          <w:rFonts w:ascii="Times New Roman" w:eastAsia="宋体" w:hAnsi="Times New Roman" w:cs="Times New Roman" w:hint="eastAsia"/>
          <w:sz w:val="24"/>
          <w:szCs w:val="24"/>
        </w:rPr>
        <w:t>厄瑞玻斯可以带免死金牌，一定要开出来大招，别死了</w:t>
      </w:r>
      <w:r w:rsidR="00755953">
        <w:rPr>
          <w:rFonts w:ascii="Times New Roman" w:eastAsia="宋体" w:hAnsi="Times New Roman" w:cs="Times New Roman" w:hint="eastAsia"/>
          <w:sz w:val="24"/>
          <w:szCs w:val="24"/>
        </w:rPr>
        <w:t>。法芙娜可换任意攻击次数</w:t>
      </w:r>
      <w:r w:rsidR="00755953" w:rsidRPr="00755953">
        <w:rPr>
          <w:rFonts w:ascii="Times New Roman" w:eastAsia="宋体" w:hAnsi="Times New Roman" w:cs="Times New Roman" w:hint="eastAsia"/>
          <w:b/>
          <w:bCs/>
          <w:color w:val="EE0000"/>
          <w:sz w:val="24"/>
          <w:szCs w:val="24"/>
        </w:rPr>
        <w:t>＞</w:t>
      </w:r>
      <w:r w:rsidR="00755953" w:rsidRPr="00755953">
        <w:rPr>
          <w:rFonts w:ascii="Times New Roman" w:eastAsia="宋体" w:hAnsi="Times New Roman" w:cs="Times New Roman" w:hint="eastAsia"/>
          <w:b/>
          <w:bCs/>
          <w:color w:val="EE0000"/>
          <w:sz w:val="24"/>
          <w:szCs w:val="24"/>
        </w:rPr>
        <w:t>5</w:t>
      </w:r>
      <w:r w:rsidR="00755953">
        <w:rPr>
          <w:rFonts w:ascii="Times New Roman" w:eastAsia="宋体" w:hAnsi="Times New Roman" w:cs="Times New Roman" w:hint="eastAsia"/>
          <w:sz w:val="24"/>
          <w:szCs w:val="24"/>
        </w:rPr>
        <w:t>的副</w:t>
      </w:r>
      <w:r w:rsidR="00755953">
        <w:rPr>
          <w:rFonts w:ascii="Times New Roman" w:eastAsia="宋体" w:hAnsi="Times New Roman" w:cs="Times New Roman" w:hint="eastAsia"/>
          <w:sz w:val="24"/>
          <w:szCs w:val="24"/>
        </w:rPr>
        <w:t>C</w:t>
      </w:r>
      <w:r w:rsidR="00755953">
        <w:rPr>
          <w:rFonts w:ascii="Times New Roman" w:eastAsia="宋体" w:hAnsi="Times New Roman" w:cs="Times New Roman" w:hint="eastAsia"/>
          <w:sz w:val="24"/>
          <w:szCs w:val="24"/>
        </w:rPr>
        <w:t>。副</w:t>
      </w:r>
      <w:r w:rsidR="00755953">
        <w:rPr>
          <w:rFonts w:ascii="Times New Roman" w:eastAsia="宋体" w:hAnsi="Times New Roman" w:cs="Times New Roman" w:hint="eastAsia"/>
          <w:sz w:val="24"/>
          <w:szCs w:val="24"/>
        </w:rPr>
        <w:t>C</w:t>
      </w:r>
      <w:r w:rsidR="00755953">
        <w:rPr>
          <w:rFonts w:ascii="Times New Roman" w:eastAsia="宋体" w:hAnsi="Times New Roman" w:cs="Times New Roman" w:hint="eastAsia"/>
          <w:sz w:val="24"/>
          <w:szCs w:val="24"/>
        </w:rPr>
        <w:t>如果为普攻亚比，尽量别用女帝</w:t>
      </w:r>
      <w:r w:rsidR="00755953">
        <w:rPr>
          <w:rFonts w:ascii="Times New Roman" w:eastAsia="宋体" w:hAnsi="Times New Roman" w:cs="Times New Roman" w:hint="eastAsia"/>
          <w:sz w:val="24"/>
          <w:szCs w:val="24"/>
        </w:rPr>
        <w:t>/</w:t>
      </w:r>
      <w:r w:rsidR="00755953">
        <w:rPr>
          <w:rFonts w:ascii="Times New Roman" w:eastAsia="宋体" w:hAnsi="Times New Roman" w:cs="Times New Roman" w:hint="eastAsia"/>
          <w:sz w:val="24"/>
          <w:szCs w:val="24"/>
        </w:rPr>
        <w:t>孟婆。</w:t>
      </w:r>
    </w:p>
    <w:p w14:paraId="3C31467D" w14:textId="03F5FAC2" w:rsidR="00B82A2F" w:rsidRPr="00B82A2F" w:rsidRDefault="00B82A2F" w:rsidP="00B82A2F">
      <w:pPr>
        <w:widowControl w:val="0"/>
        <w:rPr>
          <w:rFonts w:ascii="Times New Roman" w:eastAsia="宋体" w:hAnsi="Times New Roman" w:cs="Times New Roman"/>
          <w:sz w:val="24"/>
          <w:szCs w:val="24"/>
        </w:rPr>
      </w:pPr>
      <w:r w:rsidRPr="00B82A2F">
        <w:rPr>
          <w:rFonts w:ascii="Times New Roman" w:eastAsia="宋体" w:hAnsi="Times New Roman" w:cs="Times New Roman" w:hint="eastAsia"/>
          <w:b/>
          <w:bCs/>
          <w:sz w:val="24"/>
          <w:szCs w:val="24"/>
        </w:rPr>
        <w:t xml:space="preserve">2. </w:t>
      </w:r>
      <w:r w:rsidRPr="00B82A2F">
        <w:rPr>
          <w:rFonts w:ascii="Times New Roman" w:eastAsia="宋体" w:hAnsi="Times New Roman" w:cs="Times New Roman" w:hint="eastAsia"/>
          <w:b/>
          <w:bCs/>
          <w:sz w:val="24"/>
          <w:szCs w:val="24"/>
        </w:rPr>
        <w:t>女皇</w:t>
      </w:r>
      <w:r w:rsidRPr="00B82A2F">
        <w:rPr>
          <w:rFonts w:ascii="Times New Roman" w:eastAsia="宋体" w:hAnsi="Times New Roman" w:cs="Times New Roman" w:hint="eastAsia"/>
          <w:b/>
          <w:bCs/>
          <w:sz w:val="24"/>
          <w:szCs w:val="24"/>
        </w:rPr>
        <w:t>+</w:t>
      </w:r>
      <w:r w:rsidRPr="00B82A2F">
        <w:rPr>
          <w:rFonts w:ascii="Times New Roman" w:eastAsia="宋体" w:hAnsi="Times New Roman" w:cs="Times New Roman" w:hint="eastAsia"/>
          <w:b/>
          <w:bCs/>
          <w:sz w:val="24"/>
          <w:szCs w:val="24"/>
        </w:rPr>
        <w:t>女帝</w:t>
      </w:r>
      <w:r w:rsidRPr="00B82A2F">
        <w:rPr>
          <w:rFonts w:ascii="Times New Roman" w:eastAsia="宋体" w:hAnsi="Times New Roman" w:cs="Times New Roman" w:hint="eastAsia"/>
          <w:b/>
          <w:bCs/>
          <w:sz w:val="24"/>
          <w:szCs w:val="24"/>
        </w:rPr>
        <w:t>/</w:t>
      </w:r>
      <w:r w:rsidRPr="00B82A2F">
        <w:rPr>
          <w:rFonts w:ascii="Times New Roman" w:eastAsia="宋体" w:hAnsi="Times New Roman" w:cs="Times New Roman" w:hint="eastAsia"/>
          <w:b/>
          <w:bCs/>
          <w:sz w:val="24"/>
          <w:szCs w:val="24"/>
        </w:rPr>
        <w:t>莉莉丝</w:t>
      </w:r>
      <w:r w:rsidRPr="00B82A2F">
        <w:rPr>
          <w:rFonts w:ascii="Times New Roman" w:eastAsia="宋体" w:hAnsi="Times New Roman" w:cs="Times New Roman" w:hint="eastAsia"/>
          <w:b/>
          <w:bCs/>
          <w:sz w:val="24"/>
          <w:szCs w:val="24"/>
        </w:rPr>
        <w:t>/</w:t>
      </w:r>
      <w:r w:rsidRPr="00B82A2F">
        <w:rPr>
          <w:rFonts w:ascii="Times New Roman" w:eastAsia="宋体" w:hAnsi="Times New Roman" w:cs="Times New Roman" w:hint="eastAsia"/>
          <w:b/>
          <w:bCs/>
          <w:sz w:val="24"/>
          <w:szCs w:val="24"/>
        </w:rPr>
        <w:t>孟婆</w:t>
      </w:r>
      <w:r w:rsidR="001B47D6">
        <w:rPr>
          <w:rFonts w:ascii="Times New Roman" w:eastAsia="宋体" w:hAnsi="Times New Roman" w:cs="Times New Roman" w:hint="eastAsia"/>
          <w:b/>
          <w:bCs/>
          <w:sz w:val="24"/>
          <w:szCs w:val="24"/>
        </w:rPr>
        <w:t>/</w:t>
      </w:r>
      <w:r w:rsidR="001B47D6">
        <w:rPr>
          <w:rFonts w:ascii="Times New Roman" w:eastAsia="宋体" w:hAnsi="Times New Roman" w:cs="Times New Roman" w:hint="eastAsia"/>
          <w:b/>
          <w:bCs/>
          <w:sz w:val="24"/>
          <w:szCs w:val="24"/>
        </w:rPr>
        <w:t>雀皇</w:t>
      </w:r>
      <w:r w:rsidRPr="00B82A2F">
        <w:rPr>
          <w:rFonts w:ascii="Times New Roman" w:eastAsia="宋体" w:hAnsi="Times New Roman" w:cs="Times New Roman" w:hint="eastAsia"/>
          <w:b/>
          <w:bCs/>
          <w:sz w:val="24"/>
          <w:szCs w:val="24"/>
        </w:rPr>
        <w:t>+</w:t>
      </w:r>
      <w:r w:rsidRPr="00B82A2F">
        <w:rPr>
          <w:rFonts w:ascii="Times New Roman" w:eastAsia="宋体" w:hAnsi="Times New Roman" w:cs="Times New Roman" w:hint="eastAsia"/>
          <w:b/>
          <w:bCs/>
          <w:sz w:val="24"/>
          <w:szCs w:val="24"/>
        </w:rPr>
        <w:t>厄瑞玻斯</w:t>
      </w:r>
      <w:r w:rsidRPr="00B82A2F">
        <w:rPr>
          <w:rFonts w:ascii="Times New Roman" w:eastAsia="宋体" w:hAnsi="Times New Roman" w:cs="Times New Roman" w:hint="eastAsia"/>
          <w:b/>
          <w:bCs/>
          <w:sz w:val="24"/>
          <w:szCs w:val="24"/>
        </w:rPr>
        <w:t>+</w:t>
      </w:r>
      <w:r w:rsidRPr="00B82A2F">
        <w:rPr>
          <w:rFonts w:ascii="Times New Roman" w:eastAsia="宋体" w:hAnsi="Times New Roman" w:cs="Times New Roman" w:hint="eastAsia"/>
          <w:b/>
          <w:bCs/>
          <w:sz w:val="24"/>
          <w:szCs w:val="24"/>
        </w:rPr>
        <w:t>卡奥斯</w:t>
      </w:r>
      <w:r w:rsidR="00E07917">
        <w:rPr>
          <w:rFonts w:ascii="Times New Roman" w:eastAsia="宋体" w:hAnsi="Times New Roman" w:cs="Times New Roman" w:hint="eastAsia"/>
          <w:sz w:val="24"/>
          <w:szCs w:val="24"/>
        </w:rPr>
        <w:t xml:space="preserve"> </w:t>
      </w:r>
      <w:r w:rsidRPr="00B82A2F">
        <w:rPr>
          <w:rFonts w:ascii="Times New Roman" w:eastAsia="宋体" w:hAnsi="Times New Roman" w:cs="Times New Roman" w:hint="eastAsia"/>
          <w:b/>
          <w:bCs/>
          <w:sz w:val="24"/>
          <w:szCs w:val="24"/>
        </w:rPr>
        <w:t>单</w:t>
      </w:r>
      <w:r w:rsidRPr="00B82A2F">
        <w:rPr>
          <w:rFonts w:ascii="Times New Roman" w:eastAsia="宋体" w:hAnsi="Times New Roman" w:cs="Times New Roman" w:hint="eastAsia"/>
          <w:b/>
          <w:bCs/>
          <w:sz w:val="24"/>
          <w:szCs w:val="24"/>
        </w:rPr>
        <w:t>C</w:t>
      </w:r>
      <w:r w:rsidR="001B47D6">
        <w:rPr>
          <w:rFonts w:ascii="Times New Roman" w:eastAsia="宋体" w:hAnsi="Times New Roman" w:cs="Times New Roman" w:hint="eastAsia"/>
          <w:b/>
          <w:bCs/>
          <w:sz w:val="24"/>
          <w:szCs w:val="24"/>
        </w:rPr>
        <w:t xml:space="preserve"> </w:t>
      </w:r>
      <w:r w:rsidR="001B47D6">
        <w:rPr>
          <w:rFonts w:ascii="Times New Roman" w:eastAsia="宋体" w:hAnsi="Times New Roman" w:cs="Times New Roman" w:hint="eastAsia"/>
          <w:b/>
          <w:bCs/>
          <w:sz w:val="24"/>
          <w:szCs w:val="24"/>
        </w:rPr>
        <w:t>能量</w:t>
      </w:r>
      <w:r w:rsidR="00363E8E">
        <w:rPr>
          <w:rFonts w:ascii="Times New Roman" w:eastAsia="宋体" w:hAnsi="Times New Roman" w:cs="Times New Roman" w:hint="eastAsia"/>
          <w:b/>
          <w:bCs/>
          <w:sz w:val="24"/>
          <w:szCs w:val="24"/>
        </w:rPr>
        <w:t>收集</w:t>
      </w:r>
      <w:r w:rsidR="00755953">
        <w:rPr>
          <w:rFonts w:ascii="Times New Roman" w:eastAsia="宋体" w:hAnsi="Times New Roman" w:cs="Times New Roman" w:hint="eastAsia"/>
          <w:b/>
          <w:bCs/>
          <w:sz w:val="24"/>
          <w:szCs w:val="24"/>
        </w:rPr>
        <w:t>较慢</w:t>
      </w:r>
    </w:p>
    <w:p w14:paraId="4969F743" w14:textId="77777777" w:rsidR="00B82A2F" w:rsidRPr="00B82A2F" w:rsidRDefault="00B82A2F" w:rsidP="00B82A2F">
      <w:pPr>
        <w:widowControl w:val="0"/>
        <w:rPr>
          <w:rFonts w:ascii="Times New Roman" w:eastAsia="宋体" w:hAnsi="Times New Roman" w:cs="Times New Roman"/>
          <w:sz w:val="24"/>
          <w:szCs w:val="24"/>
        </w:rPr>
      </w:pPr>
      <w:r w:rsidRPr="00B82A2F">
        <w:rPr>
          <w:rFonts w:ascii="Times New Roman" w:eastAsia="宋体" w:hAnsi="Times New Roman" w:cs="Times New Roman" w:hint="eastAsia"/>
          <w:b/>
          <w:bCs/>
          <w:color w:val="8064A2"/>
          <w:sz w:val="24"/>
          <w:szCs w:val="24"/>
          <w14:textFill>
            <w14:gradFill>
              <w14:gsLst>
                <w14:gs w14:pos="0">
                  <w14:srgbClr w14:val="8064A2">
                    <w14:lumMod w14:val="50000"/>
                    <w14:shade w14:val="30000"/>
                    <w14:satMod w14:val="115000"/>
                  </w14:srgbClr>
                </w14:gs>
                <w14:gs w14:pos="50000">
                  <w14:srgbClr w14:val="8064A2">
                    <w14:lumMod w14:val="50000"/>
                    <w14:shade w14:val="67500"/>
                    <w14:satMod w14:val="115000"/>
                  </w14:srgbClr>
                </w14:gs>
                <w14:gs w14:pos="100000">
                  <w14:srgbClr w14:val="8064A2">
                    <w14:lumMod w14:val="50000"/>
                    <w14:shade w14:val="100000"/>
                    <w14:satMod w14:val="115000"/>
                  </w14:srgbClr>
                </w14:gs>
              </w14:gsLst>
              <w14:lin w14:ang="2700000" w14:scaled="0"/>
            </w14:gradFill>
          </w14:textFill>
        </w:rPr>
        <w:t>体系优缺点</w:t>
      </w:r>
      <w:r w:rsidRPr="00B82A2F">
        <w:rPr>
          <w:rFonts w:ascii="Times New Roman" w:eastAsia="宋体" w:hAnsi="Times New Roman" w:cs="Times New Roman" w:hint="eastAsia"/>
          <w:color w:val="8064A2"/>
          <w:sz w:val="24"/>
          <w:szCs w:val="24"/>
          <w14:textFill>
            <w14:gradFill>
              <w14:gsLst>
                <w14:gs w14:pos="0">
                  <w14:srgbClr w14:val="8064A2">
                    <w14:lumMod w14:val="50000"/>
                    <w14:shade w14:val="30000"/>
                    <w14:satMod w14:val="115000"/>
                  </w14:srgbClr>
                </w14:gs>
                <w14:gs w14:pos="50000">
                  <w14:srgbClr w14:val="8064A2">
                    <w14:lumMod w14:val="50000"/>
                    <w14:shade w14:val="67500"/>
                    <w14:satMod w14:val="115000"/>
                  </w14:srgbClr>
                </w14:gs>
                <w14:gs w14:pos="100000">
                  <w14:srgbClr w14:val="8064A2">
                    <w14:lumMod w14:val="50000"/>
                    <w14:shade w14:val="100000"/>
                    <w14:satMod w14:val="115000"/>
                  </w14:srgbClr>
                </w14:gs>
              </w14:gsLst>
              <w14:lin w14:ang="2700000" w14:scaled="0"/>
            </w14:gradFill>
          </w14:textFill>
        </w:rPr>
        <w:t>:</w:t>
      </w:r>
      <w:r w:rsidRPr="00B82A2F">
        <w:rPr>
          <w:rFonts w:ascii="Times New Roman" w:eastAsia="宋体" w:hAnsi="Times New Roman" w:cs="Times New Roman" w:hint="eastAsia"/>
          <w:sz w:val="24"/>
          <w:szCs w:val="24"/>
        </w:rPr>
        <w:t xml:space="preserve"> </w:t>
      </w:r>
    </w:p>
    <w:p w14:paraId="013F949E" w14:textId="0E2D0C29" w:rsidR="00B82A2F" w:rsidRPr="00B82A2F" w:rsidRDefault="00B82A2F" w:rsidP="00B82A2F">
      <w:pPr>
        <w:widowControl w:val="0"/>
        <w:rPr>
          <w:rFonts w:ascii="Times New Roman" w:eastAsia="宋体" w:hAnsi="Times New Roman" w:cs="Times New Roman"/>
          <w:sz w:val="24"/>
          <w:szCs w:val="24"/>
        </w:rPr>
      </w:pPr>
      <w:r w:rsidRPr="00B82A2F">
        <w:rPr>
          <w:rFonts w:ascii="Times New Roman" w:eastAsia="宋体" w:hAnsi="Times New Roman" w:cs="Times New Roman" w:hint="eastAsia"/>
          <w:b/>
          <w:bCs/>
          <w:sz w:val="24"/>
          <w:szCs w:val="24"/>
        </w:rPr>
        <w:t>优点：</w:t>
      </w:r>
      <w:r w:rsidRPr="00B82A2F">
        <w:rPr>
          <w:rFonts w:ascii="Times New Roman" w:eastAsia="宋体" w:hAnsi="Times New Roman" w:cs="Times New Roman" w:hint="eastAsia"/>
          <w:sz w:val="24"/>
          <w:szCs w:val="24"/>
        </w:rPr>
        <w:t>伤害非常高</w:t>
      </w:r>
      <w:r w:rsidR="00E07917">
        <w:rPr>
          <w:rFonts w:ascii="Times New Roman" w:eastAsia="宋体" w:hAnsi="Times New Roman" w:cs="Times New Roman" w:hint="eastAsia"/>
          <w:sz w:val="24"/>
          <w:szCs w:val="24"/>
        </w:rPr>
        <w:t>，体系成员多，克制面广，阵容灵活，娱乐性很强。</w:t>
      </w:r>
    </w:p>
    <w:p w14:paraId="7F352B9D" w14:textId="06050650" w:rsidR="00B82A2F" w:rsidRPr="00B82A2F" w:rsidRDefault="00B82A2F" w:rsidP="00B82A2F">
      <w:pPr>
        <w:widowControl w:val="0"/>
        <w:rPr>
          <w:rFonts w:ascii="Times New Roman" w:eastAsia="宋体" w:hAnsi="Times New Roman" w:cs="Times New Roman"/>
          <w:sz w:val="24"/>
          <w:szCs w:val="24"/>
        </w:rPr>
      </w:pPr>
      <w:r w:rsidRPr="00B82A2F">
        <w:rPr>
          <w:rFonts w:ascii="Times New Roman" w:eastAsia="宋体" w:hAnsi="Times New Roman" w:cs="Times New Roman" w:hint="eastAsia"/>
          <w:b/>
          <w:bCs/>
          <w:sz w:val="24"/>
          <w:szCs w:val="24"/>
        </w:rPr>
        <w:t>缺点：</w:t>
      </w:r>
      <w:r w:rsidRPr="00B82A2F">
        <w:rPr>
          <w:rFonts w:ascii="Times New Roman" w:eastAsia="宋体" w:hAnsi="Times New Roman" w:cs="Times New Roman" w:hint="eastAsia"/>
          <w:sz w:val="24"/>
          <w:szCs w:val="24"/>
        </w:rPr>
        <w:t>身板脆，自身没有每回合末增长域界能量，</w:t>
      </w:r>
      <w:r w:rsidR="00CB6EFE">
        <w:rPr>
          <w:rFonts w:ascii="Times New Roman" w:eastAsia="宋体" w:hAnsi="Times New Roman" w:cs="Times New Roman" w:hint="eastAsia"/>
          <w:sz w:val="24"/>
          <w:szCs w:val="24"/>
        </w:rPr>
        <w:t>单</w:t>
      </w:r>
      <w:r w:rsidR="00CB6EFE">
        <w:rPr>
          <w:rFonts w:ascii="Times New Roman" w:eastAsia="宋体" w:hAnsi="Times New Roman" w:cs="Times New Roman" w:hint="eastAsia"/>
          <w:sz w:val="24"/>
          <w:szCs w:val="24"/>
        </w:rPr>
        <w:t>C</w:t>
      </w:r>
      <w:r w:rsidR="00CB6EFE">
        <w:rPr>
          <w:rFonts w:ascii="Times New Roman" w:eastAsia="宋体" w:hAnsi="Times New Roman" w:cs="Times New Roman" w:hint="eastAsia"/>
          <w:sz w:val="24"/>
          <w:szCs w:val="24"/>
        </w:rPr>
        <w:t>时</w:t>
      </w:r>
      <w:r w:rsidRPr="00B82A2F">
        <w:rPr>
          <w:rFonts w:ascii="Times New Roman" w:eastAsia="宋体" w:hAnsi="Times New Roman" w:cs="Times New Roman" w:hint="eastAsia"/>
          <w:sz w:val="24"/>
          <w:szCs w:val="24"/>
        </w:rPr>
        <w:t>启动</w:t>
      </w:r>
      <w:r w:rsidR="00E07917">
        <w:rPr>
          <w:rFonts w:ascii="Times New Roman" w:eastAsia="宋体" w:hAnsi="Times New Roman" w:cs="Times New Roman" w:hint="eastAsia"/>
          <w:sz w:val="24"/>
          <w:szCs w:val="24"/>
        </w:rPr>
        <w:t>相对较</w:t>
      </w:r>
      <w:r w:rsidRPr="00B82A2F">
        <w:rPr>
          <w:rFonts w:ascii="Times New Roman" w:eastAsia="宋体" w:hAnsi="Times New Roman" w:cs="Times New Roman" w:hint="eastAsia"/>
          <w:sz w:val="24"/>
          <w:szCs w:val="24"/>
        </w:rPr>
        <w:t>慢</w:t>
      </w:r>
      <w:r w:rsidR="00E07917">
        <w:rPr>
          <w:rFonts w:ascii="Times New Roman" w:eastAsia="宋体" w:hAnsi="Times New Roman" w:cs="Times New Roman" w:hint="eastAsia"/>
          <w:sz w:val="24"/>
          <w:szCs w:val="24"/>
        </w:rPr>
        <w:t>。</w:t>
      </w:r>
      <w:r w:rsidR="00CB6EFE">
        <w:rPr>
          <w:rFonts w:ascii="Times New Roman" w:eastAsia="宋体" w:hAnsi="Times New Roman" w:cs="Times New Roman" w:hint="eastAsia"/>
          <w:sz w:val="24"/>
          <w:szCs w:val="24"/>
        </w:rPr>
        <w:t>目前就业一般有至高荣耀等替代，不再是必需，单</w:t>
      </w:r>
      <w:r w:rsidR="00CB6EFE">
        <w:rPr>
          <w:rFonts w:ascii="Times New Roman" w:eastAsia="宋体" w:hAnsi="Times New Roman" w:cs="Times New Roman" w:hint="eastAsia"/>
          <w:sz w:val="24"/>
          <w:szCs w:val="24"/>
        </w:rPr>
        <w:t>C</w:t>
      </w:r>
      <w:r w:rsidR="00CB6EFE">
        <w:rPr>
          <w:rFonts w:ascii="Times New Roman" w:eastAsia="宋体" w:hAnsi="Times New Roman" w:cs="Times New Roman" w:hint="eastAsia"/>
          <w:sz w:val="24"/>
          <w:szCs w:val="24"/>
        </w:rPr>
        <w:t>可被光烬艾琳替代。</w:t>
      </w:r>
    </w:p>
    <w:p w14:paraId="1D24274D" w14:textId="77777777" w:rsidR="00250F29" w:rsidRDefault="00250F29" w:rsidP="00D247A9">
      <w:pPr>
        <w:rPr>
          <w:rFonts w:ascii="Times New Roman" w:eastAsia="宋体" w:hAnsi="Times New Roman" w:cs="Times New Roman"/>
          <w:sz w:val="24"/>
          <w:szCs w:val="24"/>
        </w:rPr>
      </w:pPr>
    </w:p>
    <w:p w14:paraId="4F8173CB" w14:textId="124BF2B6" w:rsidR="00CB6EFE" w:rsidRPr="00CB6EFE" w:rsidRDefault="00CB6EFE" w:rsidP="00CB6EFE">
      <w:pPr>
        <w:keepNext/>
        <w:keepLines/>
        <w:widowControl w:val="0"/>
        <w:outlineLvl w:val="2"/>
        <w:rPr>
          <w:rFonts w:ascii="Times New Roman" w:eastAsia="宋体" w:hAnsi="Times New Roman" w:cs="Times New Roman"/>
          <w:b/>
          <w:bCs/>
          <w:sz w:val="24"/>
          <w:szCs w:val="24"/>
        </w:rPr>
      </w:pPr>
      <w:bookmarkStart w:id="49" w:name="_Toc194590995"/>
      <w:bookmarkStart w:id="50" w:name="_Toc205129859"/>
      <w:r>
        <w:rPr>
          <w:rFonts w:ascii="Times New Roman" w:eastAsia="宋体" w:hAnsi="Times New Roman" w:cs="Times New Roman" w:hint="eastAsia"/>
          <w:b/>
          <w:bCs/>
          <w:sz w:val="24"/>
          <w:szCs w:val="24"/>
        </w:rPr>
        <w:t>4.</w:t>
      </w:r>
      <w:r w:rsidR="005551E6">
        <w:rPr>
          <w:rFonts w:ascii="Times New Roman" w:eastAsia="宋体" w:hAnsi="Times New Roman" w:cs="Times New Roman" w:hint="eastAsia"/>
          <w:b/>
          <w:bCs/>
          <w:sz w:val="24"/>
          <w:szCs w:val="24"/>
        </w:rPr>
        <w:t>1</w:t>
      </w:r>
      <w:r>
        <w:rPr>
          <w:rFonts w:ascii="Times New Roman" w:eastAsia="宋体" w:hAnsi="Times New Roman" w:cs="Times New Roman" w:hint="eastAsia"/>
          <w:b/>
          <w:bCs/>
          <w:sz w:val="24"/>
          <w:szCs w:val="24"/>
        </w:rPr>
        <w:t>.</w:t>
      </w:r>
      <w:r w:rsidRPr="00CB6EFE">
        <w:rPr>
          <w:rFonts w:ascii="Times New Roman" w:eastAsia="宋体" w:hAnsi="Times New Roman" w:cs="Times New Roman" w:hint="eastAsia"/>
          <w:b/>
          <w:bCs/>
          <w:sz w:val="24"/>
          <w:szCs w:val="24"/>
        </w:rPr>
        <w:t>4</w:t>
      </w:r>
      <w:r w:rsidR="00114CD4">
        <w:rPr>
          <w:rFonts w:ascii="Times New Roman" w:eastAsia="宋体" w:hAnsi="Times New Roman" w:cs="Times New Roman" w:hint="eastAsia"/>
          <w:b/>
          <w:bCs/>
          <w:sz w:val="24"/>
          <w:szCs w:val="24"/>
        </w:rPr>
        <w:t xml:space="preserve"> </w:t>
      </w:r>
      <w:r w:rsidRPr="00CB6EFE">
        <w:rPr>
          <w:rFonts w:ascii="Times New Roman" w:eastAsia="宋体" w:hAnsi="Times New Roman" w:cs="Times New Roman" w:hint="eastAsia"/>
          <w:b/>
          <w:bCs/>
          <w:color w:val="FF0000"/>
          <w:sz w:val="24"/>
          <w:szCs w:val="24"/>
        </w:rPr>
        <w:t>星诺</w:t>
      </w:r>
      <w:r w:rsidRPr="00CB6EFE">
        <w:rPr>
          <w:rFonts w:ascii="Times New Roman" w:eastAsia="宋体" w:hAnsi="Times New Roman" w:cs="Times New Roman" w:hint="eastAsia"/>
          <w:b/>
          <w:bCs/>
          <w:sz w:val="24"/>
          <w:szCs w:val="24"/>
        </w:rPr>
        <w:t>队体系</w:t>
      </w:r>
      <w:bookmarkEnd w:id="49"/>
      <w:bookmarkEnd w:id="50"/>
      <w:r w:rsidRPr="00CB6EFE">
        <w:rPr>
          <w:rFonts w:ascii="Times New Roman" w:eastAsia="宋体" w:hAnsi="Times New Roman" w:cs="Times New Roman" w:hint="eastAsia"/>
          <w:b/>
          <w:bCs/>
          <w:sz w:val="24"/>
          <w:szCs w:val="24"/>
        </w:rPr>
        <w:t xml:space="preserve"> </w:t>
      </w:r>
    </w:p>
    <w:p w14:paraId="34441594" w14:textId="77777777" w:rsidR="00CB6EFE" w:rsidRPr="00CB6EFE" w:rsidRDefault="00CB6EFE" w:rsidP="00CB6EFE">
      <w:pPr>
        <w:widowControl w:val="0"/>
        <w:rPr>
          <w:rFonts w:ascii="Times New Roman" w:eastAsia="宋体" w:hAnsi="Times New Roman" w:cs="Times New Roman"/>
          <w:sz w:val="24"/>
          <w:szCs w:val="24"/>
        </w:rPr>
      </w:pPr>
      <w:r w:rsidRPr="000B46EC">
        <w:rPr>
          <w:rFonts w:ascii="Times New Roman" w:eastAsia="宋体" w:hAnsi="Times New Roman" w:cs="Times New Roman" w:hint="eastAsia"/>
          <w:b/>
          <w:bCs/>
          <w:color w:val="FFC000"/>
          <w:sz w:val="24"/>
          <w:szCs w:val="24"/>
        </w:rPr>
        <w:t>体系玩法核心</w:t>
      </w:r>
      <w:r w:rsidRPr="00CB6EFE">
        <w:rPr>
          <w:rFonts w:ascii="Times New Roman" w:eastAsia="宋体" w:hAnsi="Times New Roman" w:cs="Times New Roman" w:hint="eastAsia"/>
          <w:color w:val="FFC000"/>
          <w:sz w:val="24"/>
          <w:szCs w:val="24"/>
        </w:rPr>
        <w:t>：</w:t>
      </w:r>
      <w:r w:rsidRPr="00CB6EFE">
        <w:rPr>
          <w:rFonts w:ascii="Times New Roman" w:eastAsia="宋体" w:hAnsi="Times New Roman" w:cs="Times New Roman" w:hint="eastAsia"/>
          <w:b/>
          <w:bCs/>
          <w:sz w:val="24"/>
          <w:szCs w:val="24"/>
        </w:rPr>
        <w:t>星诺攻击</w:t>
      </w:r>
    </w:p>
    <w:p w14:paraId="32FC98A5" w14:textId="01493D83" w:rsidR="00CB6EFE" w:rsidRPr="00CB6EFE" w:rsidRDefault="00CB6EFE" w:rsidP="00CB6EFE">
      <w:pPr>
        <w:widowControl w:val="0"/>
        <w:rPr>
          <w:rFonts w:ascii="Times New Roman" w:eastAsia="宋体" w:hAnsi="Times New Roman" w:cs="Times New Roman"/>
          <w:sz w:val="24"/>
          <w:szCs w:val="24"/>
        </w:rPr>
      </w:pPr>
      <w:r w:rsidRPr="00CB6EFE">
        <w:rPr>
          <w:rFonts w:ascii="Times New Roman" w:eastAsia="宋体" w:hAnsi="Times New Roman" w:cs="Times New Roman" w:hint="eastAsia"/>
          <w:b/>
          <w:bCs/>
          <w:color w:val="FFC000"/>
          <w:sz w:val="24"/>
          <w:szCs w:val="24"/>
        </w:rPr>
        <w:t>缔结能量获取</w:t>
      </w:r>
      <w:r w:rsidRPr="00CB6EFE">
        <w:rPr>
          <w:rFonts w:ascii="Times New Roman" w:eastAsia="宋体" w:hAnsi="Times New Roman" w:cs="Times New Roman" w:hint="eastAsia"/>
          <w:color w:val="FFC000"/>
          <w:sz w:val="24"/>
          <w:szCs w:val="24"/>
        </w:rPr>
        <w:t>：</w:t>
      </w:r>
      <w:r w:rsidRPr="00CB6EFE">
        <w:rPr>
          <w:rFonts w:ascii="Times New Roman" w:eastAsia="宋体" w:hAnsi="Times New Roman" w:cs="Times New Roman" w:hint="eastAsia"/>
          <w:sz w:val="24"/>
          <w:szCs w:val="24"/>
        </w:rPr>
        <w:t>我方星诺每回合</w:t>
      </w:r>
      <w:r w:rsidRPr="00CB6EFE">
        <w:rPr>
          <w:rFonts w:ascii="Times New Roman" w:eastAsia="宋体" w:hAnsi="Times New Roman" w:cs="Times New Roman" w:hint="eastAsia"/>
          <w:b/>
          <w:bCs/>
          <w:sz w:val="24"/>
          <w:szCs w:val="24"/>
        </w:rPr>
        <w:t>首次使用攻击技能</w:t>
      </w:r>
      <w:r w:rsidRPr="00CB6EFE">
        <w:rPr>
          <w:rFonts w:ascii="Times New Roman" w:eastAsia="宋体" w:hAnsi="Times New Roman" w:cs="Times New Roman" w:hint="eastAsia"/>
          <w:sz w:val="24"/>
          <w:szCs w:val="24"/>
        </w:rPr>
        <w:t>时获得</w:t>
      </w:r>
      <w:r w:rsidRPr="00CB6EFE">
        <w:rPr>
          <w:rFonts w:ascii="Times New Roman" w:eastAsia="宋体" w:hAnsi="Times New Roman" w:cs="Times New Roman" w:hint="eastAsia"/>
          <w:b/>
          <w:bCs/>
          <w:color w:val="EE0000"/>
          <w:sz w:val="24"/>
          <w:szCs w:val="24"/>
        </w:rPr>
        <w:t>8</w:t>
      </w:r>
      <w:r>
        <w:rPr>
          <w:rFonts w:ascii="Times New Roman" w:eastAsia="宋体" w:hAnsi="Times New Roman" w:cs="Times New Roman" w:hint="eastAsia"/>
          <w:sz w:val="24"/>
          <w:szCs w:val="24"/>
        </w:rPr>
        <w:t>/</w:t>
      </w:r>
      <w:r w:rsidRPr="00CB6EFE">
        <w:rPr>
          <w:rFonts w:ascii="Times New Roman" w:eastAsia="宋体" w:hAnsi="Times New Roman" w:cs="Times New Roman" w:hint="eastAsia"/>
          <w:b/>
          <w:bCs/>
          <w:color w:val="FF0000"/>
          <w:sz w:val="24"/>
          <w:szCs w:val="24"/>
        </w:rPr>
        <w:t>9</w:t>
      </w:r>
      <w:r w:rsidRPr="00CB6EFE">
        <w:rPr>
          <w:rFonts w:ascii="Times New Roman" w:eastAsia="宋体" w:hAnsi="Times New Roman" w:cs="Times New Roman" w:hint="eastAsia"/>
          <w:sz w:val="24"/>
          <w:szCs w:val="24"/>
        </w:rPr>
        <w:t>点域界能量，每个</w:t>
      </w:r>
      <w:r w:rsidRPr="00CB6EFE">
        <w:rPr>
          <w:rFonts w:ascii="Times New Roman" w:eastAsia="宋体" w:hAnsi="Times New Roman" w:cs="Times New Roman" w:hint="eastAsia"/>
          <w:sz w:val="24"/>
          <w:szCs w:val="24"/>
        </w:rPr>
        <w:lastRenderedPageBreak/>
        <w:t>亚比</w:t>
      </w:r>
      <w:r w:rsidRPr="00CB6EFE">
        <w:rPr>
          <w:rFonts w:ascii="Times New Roman" w:eastAsia="宋体" w:hAnsi="Times New Roman" w:cs="Times New Roman" w:hint="eastAsia"/>
          <w:b/>
          <w:bCs/>
          <w:sz w:val="24"/>
          <w:szCs w:val="24"/>
        </w:rPr>
        <w:t>首次获取翻倍，</w:t>
      </w:r>
      <w:r w:rsidRPr="00CB6EFE">
        <w:rPr>
          <w:rFonts w:ascii="Times New Roman" w:eastAsia="宋体" w:hAnsi="Times New Roman" w:cs="Times New Roman" w:hint="eastAsia"/>
          <w:sz w:val="24"/>
          <w:szCs w:val="24"/>
        </w:rPr>
        <w:t>契约者翻倍次数</w:t>
      </w:r>
      <w:r w:rsidRPr="00CB6EFE">
        <w:rPr>
          <w:rFonts w:ascii="Times New Roman" w:eastAsia="宋体" w:hAnsi="Times New Roman" w:cs="Times New Roman" w:hint="eastAsia"/>
          <w:sz w:val="24"/>
          <w:szCs w:val="24"/>
        </w:rPr>
        <w:t>+1</w:t>
      </w:r>
      <w:r w:rsidRPr="00CB6EFE">
        <w:rPr>
          <w:rFonts w:ascii="Times New Roman" w:eastAsia="宋体" w:hAnsi="Times New Roman" w:cs="Times New Roman" w:hint="eastAsia"/>
          <w:sz w:val="24"/>
          <w:szCs w:val="24"/>
        </w:rPr>
        <w:t>，每回合末额外获得</w:t>
      </w:r>
      <w:r w:rsidRPr="00CB6EFE">
        <w:rPr>
          <w:rFonts w:ascii="Times New Roman" w:eastAsia="宋体" w:hAnsi="Times New Roman" w:cs="Times New Roman" w:hint="eastAsia"/>
          <w:b/>
          <w:bCs/>
          <w:color w:val="FF0000"/>
          <w:sz w:val="24"/>
          <w:szCs w:val="24"/>
        </w:rPr>
        <w:t>10</w:t>
      </w:r>
      <w:r w:rsidRPr="00CB6EFE">
        <w:rPr>
          <w:rFonts w:ascii="Times New Roman" w:eastAsia="宋体" w:hAnsi="Times New Roman" w:cs="Times New Roman" w:hint="eastAsia"/>
          <w:sz w:val="24"/>
          <w:szCs w:val="24"/>
        </w:rPr>
        <w:t>点域界能量</w:t>
      </w:r>
      <w:r>
        <w:rPr>
          <w:rFonts w:ascii="Times New Roman" w:eastAsia="宋体" w:hAnsi="Times New Roman" w:cs="Times New Roman" w:hint="eastAsia"/>
          <w:sz w:val="24"/>
          <w:szCs w:val="24"/>
        </w:rPr>
        <w:t>。</w:t>
      </w:r>
      <w:r w:rsidRPr="00CB6EFE">
        <w:rPr>
          <w:rFonts w:ascii="Times New Roman" w:eastAsia="宋体" w:hAnsi="Times New Roman" w:cs="Times New Roman"/>
          <w:sz w:val="24"/>
          <w:szCs w:val="24"/>
        </w:rPr>
        <w:t xml:space="preserve"> </w:t>
      </w:r>
    </w:p>
    <w:p w14:paraId="1F78CF87" w14:textId="16B6DE0E" w:rsidR="00CB6EFE" w:rsidRPr="000B46EC" w:rsidRDefault="00CB6EFE" w:rsidP="00CB6EFE">
      <w:pPr>
        <w:widowControl w:val="0"/>
        <w:rPr>
          <w:rFonts w:ascii="Times New Roman" w:eastAsia="宋体" w:hAnsi="Times New Roman" w:cs="Times New Roman"/>
          <w:b/>
          <w:bCs/>
          <w:sz w:val="24"/>
          <w:szCs w:val="24"/>
        </w:rPr>
      </w:pPr>
      <w:r w:rsidRPr="00CB6EFE">
        <w:rPr>
          <w:rFonts w:ascii="Times New Roman" w:eastAsia="宋体" w:hAnsi="Times New Roman" w:cs="Times New Roman" w:hint="eastAsia"/>
          <w:b/>
          <w:bCs/>
          <w:color w:val="FFC000"/>
          <w:sz w:val="24"/>
          <w:szCs w:val="24"/>
        </w:rPr>
        <w:t>体系</w:t>
      </w:r>
      <w:r w:rsidR="000B46EC">
        <w:rPr>
          <w:rFonts w:ascii="Times New Roman" w:eastAsia="宋体" w:hAnsi="Times New Roman" w:cs="Times New Roman" w:hint="eastAsia"/>
          <w:b/>
          <w:bCs/>
          <w:color w:val="FFC000"/>
          <w:sz w:val="24"/>
          <w:szCs w:val="24"/>
        </w:rPr>
        <w:t>输出</w:t>
      </w:r>
      <w:r w:rsidRPr="00CB6EFE">
        <w:rPr>
          <w:rFonts w:ascii="Times New Roman" w:eastAsia="宋体" w:hAnsi="Times New Roman" w:cs="Times New Roman" w:hint="eastAsia"/>
          <w:b/>
          <w:bCs/>
          <w:color w:val="FFC000"/>
          <w:sz w:val="24"/>
          <w:szCs w:val="24"/>
        </w:rPr>
        <w:t>亚比</w:t>
      </w:r>
      <w:r w:rsidR="000B46EC">
        <w:rPr>
          <w:rFonts w:ascii="Times New Roman" w:eastAsia="宋体" w:hAnsi="Times New Roman" w:cs="Times New Roman" w:hint="eastAsia"/>
          <w:color w:val="FFC000"/>
          <w:sz w:val="24"/>
          <w:szCs w:val="24"/>
        </w:rPr>
        <w:t>：</w:t>
      </w:r>
      <w:r w:rsidR="000B46EC" w:rsidRPr="000B46EC">
        <w:rPr>
          <w:rFonts w:ascii="Times New Roman" w:eastAsia="宋体" w:hAnsi="Times New Roman" w:cs="Times New Roman" w:hint="eastAsia"/>
          <w:b/>
          <w:bCs/>
          <w:sz w:val="24"/>
          <w:szCs w:val="24"/>
        </w:rPr>
        <w:t>月</w:t>
      </w:r>
      <w:r w:rsidRPr="000B46EC">
        <w:rPr>
          <w:rFonts w:ascii="Times New Roman" w:eastAsia="宋体" w:hAnsi="Times New Roman" w:cs="Times New Roman" w:hint="eastAsia"/>
          <w:b/>
          <w:bCs/>
          <w:sz w:val="24"/>
          <w:szCs w:val="24"/>
        </w:rPr>
        <w:t>亮星诺</w:t>
      </w:r>
      <w:r w:rsidRPr="000B46EC">
        <w:rPr>
          <w:rFonts w:ascii="Times New Roman" w:eastAsia="宋体" w:hAnsi="Times New Roman" w:cs="Times New Roman" w:hint="eastAsia"/>
          <w:b/>
          <w:bCs/>
          <w:sz w:val="24"/>
          <w:szCs w:val="24"/>
        </w:rPr>
        <w:t>(</w:t>
      </w:r>
      <w:r w:rsidR="000B46EC" w:rsidRPr="000B46EC">
        <w:rPr>
          <w:rFonts w:ascii="Times New Roman" w:eastAsia="宋体" w:hAnsi="Times New Roman" w:cs="Times New Roman" w:hint="eastAsia"/>
          <w:b/>
          <w:bCs/>
          <w:sz w:val="24"/>
          <w:szCs w:val="24"/>
        </w:rPr>
        <w:t>超暗</w:t>
      </w:r>
      <w:r w:rsidRPr="000B46EC">
        <w:rPr>
          <w:rFonts w:ascii="Times New Roman" w:eastAsia="宋体" w:hAnsi="Times New Roman" w:cs="Times New Roman" w:hint="eastAsia"/>
          <w:b/>
          <w:bCs/>
          <w:sz w:val="24"/>
          <w:szCs w:val="24"/>
        </w:rPr>
        <w:t>主</w:t>
      </w:r>
      <w:r w:rsidRPr="000B46EC">
        <w:rPr>
          <w:rFonts w:ascii="Times New Roman" w:eastAsia="宋体" w:hAnsi="Times New Roman" w:cs="Times New Roman" w:hint="eastAsia"/>
          <w:b/>
          <w:bCs/>
          <w:sz w:val="24"/>
          <w:szCs w:val="24"/>
        </w:rPr>
        <w:t>C)</w:t>
      </w:r>
      <w:r w:rsidR="000B46EC">
        <w:rPr>
          <w:rFonts w:ascii="Times New Roman" w:eastAsia="宋体" w:hAnsi="Times New Roman" w:cs="Times New Roman" w:hint="eastAsia"/>
          <w:b/>
          <w:bCs/>
          <w:sz w:val="24"/>
          <w:szCs w:val="24"/>
        </w:rPr>
        <w:t>、</w:t>
      </w:r>
      <w:r w:rsidRPr="000B46EC">
        <w:rPr>
          <w:rFonts w:ascii="Times New Roman" w:eastAsia="宋体" w:hAnsi="Times New Roman" w:cs="Times New Roman" w:hint="eastAsia"/>
          <w:b/>
          <w:bCs/>
          <w:sz w:val="24"/>
          <w:szCs w:val="24"/>
        </w:rPr>
        <w:t>星诺玛</w:t>
      </w:r>
      <w:r w:rsidRPr="000B46EC">
        <w:rPr>
          <w:rFonts w:ascii="Times New Roman" w:eastAsia="宋体" w:hAnsi="Times New Roman" w:cs="Times New Roman" w:hint="eastAsia"/>
          <w:b/>
          <w:bCs/>
          <w:sz w:val="24"/>
          <w:szCs w:val="24"/>
        </w:rPr>
        <w:t>(</w:t>
      </w:r>
      <w:r w:rsidR="000B46EC" w:rsidRPr="000B46EC">
        <w:rPr>
          <w:rFonts w:ascii="Times New Roman" w:eastAsia="宋体" w:hAnsi="Times New Roman" w:cs="Times New Roman" w:hint="eastAsia"/>
          <w:b/>
          <w:bCs/>
          <w:sz w:val="24"/>
          <w:szCs w:val="24"/>
        </w:rPr>
        <w:t>不朽</w:t>
      </w:r>
      <w:r w:rsidRPr="000B46EC">
        <w:rPr>
          <w:rFonts w:ascii="Times New Roman" w:eastAsia="宋体" w:hAnsi="Times New Roman" w:cs="Times New Roman" w:hint="eastAsia"/>
          <w:b/>
          <w:bCs/>
          <w:sz w:val="24"/>
          <w:szCs w:val="24"/>
        </w:rPr>
        <w:t>主</w:t>
      </w:r>
      <w:r w:rsidRPr="000B46EC">
        <w:rPr>
          <w:rFonts w:ascii="Times New Roman" w:eastAsia="宋体" w:hAnsi="Times New Roman" w:cs="Times New Roman" w:hint="eastAsia"/>
          <w:b/>
          <w:bCs/>
          <w:sz w:val="24"/>
          <w:szCs w:val="24"/>
        </w:rPr>
        <w:t>C)</w:t>
      </w:r>
      <w:r w:rsidR="000B46EC" w:rsidRPr="000B46EC">
        <w:rPr>
          <w:rFonts w:ascii="Times New Roman" w:eastAsia="宋体" w:hAnsi="Times New Roman" w:cs="Times New Roman" w:hint="eastAsia"/>
          <w:b/>
          <w:bCs/>
          <w:sz w:val="24"/>
          <w:szCs w:val="24"/>
        </w:rPr>
        <w:t>，均为缔界师。</w:t>
      </w:r>
    </w:p>
    <w:p w14:paraId="78BE42DC" w14:textId="1EBFE7E5" w:rsidR="00CB6EFE" w:rsidRDefault="000B46EC" w:rsidP="00CB6EFE">
      <w:pPr>
        <w:widowControl w:val="0"/>
        <w:rPr>
          <w:rFonts w:ascii="Times New Roman" w:eastAsia="宋体" w:hAnsi="Times New Roman" w:cs="Times New Roman"/>
          <w:b/>
          <w:bCs/>
          <w:sz w:val="24"/>
          <w:szCs w:val="24"/>
        </w:rPr>
      </w:pPr>
      <w:r w:rsidRPr="000B46EC">
        <w:rPr>
          <w:rFonts w:ascii="Times New Roman" w:eastAsia="宋体" w:hAnsi="Times New Roman" w:cs="Times New Roman" w:hint="eastAsia"/>
          <w:b/>
          <w:bCs/>
          <w:sz w:val="24"/>
          <w:szCs w:val="24"/>
        </w:rPr>
        <w:t>火星诺（站场副</w:t>
      </w:r>
      <w:r w:rsidRPr="000B46EC">
        <w:rPr>
          <w:rFonts w:ascii="Times New Roman" w:eastAsia="宋体" w:hAnsi="Times New Roman" w:cs="Times New Roman" w:hint="eastAsia"/>
          <w:b/>
          <w:bCs/>
          <w:sz w:val="24"/>
          <w:szCs w:val="24"/>
        </w:rPr>
        <w:t>C</w:t>
      </w:r>
      <w:r w:rsidRPr="000B46EC">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w:t>
      </w:r>
      <w:r w:rsidRPr="000B46EC">
        <w:rPr>
          <w:rFonts w:ascii="Times New Roman" w:eastAsia="宋体" w:hAnsi="Times New Roman" w:cs="Times New Roman" w:hint="eastAsia"/>
          <w:b/>
          <w:bCs/>
          <w:sz w:val="24"/>
          <w:szCs w:val="24"/>
        </w:rPr>
        <w:t>暗星诺（站场副</w:t>
      </w:r>
      <w:r w:rsidRPr="000B46EC">
        <w:rPr>
          <w:rFonts w:ascii="Times New Roman" w:eastAsia="宋体" w:hAnsi="Times New Roman" w:cs="Times New Roman" w:hint="eastAsia"/>
          <w:b/>
          <w:bCs/>
          <w:sz w:val="24"/>
          <w:szCs w:val="24"/>
        </w:rPr>
        <w:t>C</w:t>
      </w:r>
      <w:r w:rsidRPr="000B46EC">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w:t>
      </w:r>
      <w:r w:rsidRPr="000B46EC">
        <w:rPr>
          <w:rFonts w:ascii="Times New Roman" w:eastAsia="宋体" w:hAnsi="Times New Roman" w:cs="Times New Roman" w:hint="eastAsia"/>
          <w:b/>
          <w:bCs/>
          <w:sz w:val="24"/>
          <w:szCs w:val="24"/>
        </w:rPr>
        <w:t>小星诺（站场副</w:t>
      </w:r>
      <w:r w:rsidRPr="000B46EC">
        <w:rPr>
          <w:rFonts w:ascii="Times New Roman" w:eastAsia="宋体" w:hAnsi="Times New Roman" w:cs="Times New Roman" w:hint="eastAsia"/>
          <w:b/>
          <w:bCs/>
          <w:sz w:val="24"/>
          <w:szCs w:val="24"/>
        </w:rPr>
        <w:t>C</w:t>
      </w:r>
      <w:r w:rsidRPr="000B46EC">
        <w:rPr>
          <w:rFonts w:ascii="Times New Roman" w:eastAsia="宋体" w:hAnsi="Times New Roman" w:cs="Times New Roman" w:hint="eastAsia"/>
          <w:b/>
          <w:bCs/>
          <w:sz w:val="24"/>
          <w:szCs w:val="24"/>
        </w:rPr>
        <w:t>）</w:t>
      </w:r>
    </w:p>
    <w:p w14:paraId="35FB8DEA" w14:textId="713420D3" w:rsidR="000B46EC" w:rsidRPr="000B46EC" w:rsidRDefault="000B46EC" w:rsidP="00CB6EFE">
      <w:pPr>
        <w:widowControl w:val="0"/>
        <w:rPr>
          <w:rFonts w:ascii="Times New Roman" w:eastAsia="宋体" w:hAnsi="Times New Roman" w:cs="Times New Roman"/>
          <w:b/>
          <w:bCs/>
          <w:sz w:val="24"/>
          <w:szCs w:val="24"/>
        </w:rPr>
      </w:pPr>
      <w:r w:rsidRPr="00CB6EFE">
        <w:rPr>
          <w:rFonts w:ascii="Times New Roman" w:eastAsia="宋体" w:hAnsi="Times New Roman" w:cs="Times New Roman" w:hint="eastAsia"/>
          <w:b/>
          <w:bCs/>
          <w:color w:val="FFC000"/>
          <w:sz w:val="24"/>
          <w:szCs w:val="24"/>
        </w:rPr>
        <w:t>体系</w:t>
      </w:r>
      <w:r>
        <w:rPr>
          <w:rFonts w:ascii="Times New Roman" w:eastAsia="宋体" w:hAnsi="Times New Roman" w:cs="Times New Roman" w:hint="eastAsia"/>
          <w:b/>
          <w:bCs/>
          <w:color w:val="FFC000"/>
          <w:sz w:val="24"/>
          <w:szCs w:val="24"/>
        </w:rPr>
        <w:t>辅助</w:t>
      </w:r>
      <w:r w:rsidRPr="00CB6EFE">
        <w:rPr>
          <w:rFonts w:ascii="Times New Roman" w:eastAsia="宋体" w:hAnsi="Times New Roman" w:cs="Times New Roman" w:hint="eastAsia"/>
          <w:b/>
          <w:bCs/>
          <w:color w:val="FFC000"/>
          <w:sz w:val="24"/>
          <w:szCs w:val="24"/>
        </w:rPr>
        <w:t>亚比</w:t>
      </w:r>
      <w:r>
        <w:rPr>
          <w:rFonts w:ascii="Times New Roman" w:eastAsia="宋体" w:hAnsi="Times New Roman" w:cs="Times New Roman" w:hint="eastAsia"/>
          <w:color w:val="FFC000"/>
          <w:sz w:val="24"/>
          <w:szCs w:val="24"/>
        </w:rPr>
        <w:t>：</w:t>
      </w:r>
      <w:r>
        <w:rPr>
          <w:rFonts w:ascii="Times New Roman" w:eastAsia="宋体" w:hAnsi="Times New Roman" w:cs="Times New Roman" w:hint="eastAsia"/>
          <w:b/>
          <w:bCs/>
          <w:sz w:val="24"/>
          <w:szCs w:val="24"/>
        </w:rPr>
        <w:t>太阳星诺（自爆，单体削属提属等）、圣灵星诺（自爆，弱化）</w:t>
      </w:r>
    </w:p>
    <w:p w14:paraId="3DCFC07E" w14:textId="59B88E79" w:rsidR="00735382" w:rsidRPr="00735382" w:rsidRDefault="00CB6EFE" w:rsidP="00735382">
      <w:pPr>
        <w:widowControl w:val="0"/>
        <w:rPr>
          <w:rFonts w:ascii="Times New Roman" w:eastAsia="宋体" w:hAnsi="Times New Roman" w:cs="Times New Roman"/>
          <w:b/>
          <w:bCs/>
          <w:sz w:val="24"/>
          <w:szCs w:val="24"/>
        </w:rPr>
      </w:pPr>
      <w:r w:rsidRPr="00CA29C3">
        <w:rPr>
          <w:rFonts w:ascii="Times New Roman" w:eastAsia="宋体" w:hAnsi="Times New Roman" w:cs="Times New Roman" w:hint="eastAsia"/>
          <w:b/>
          <w:bCs/>
          <w:color w:val="FFC000"/>
          <w:sz w:val="24"/>
          <w:szCs w:val="24"/>
        </w:rPr>
        <w:t>体系主</w:t>
      </w:r>
      <w:r w:rsidRPr="00CA29C3">
        <w:rPr>
          <w:rFonts w:ascii="Times New Roman" w:eastAsia="宋体" w:hAnsi="Times New Roman" w:cs="Times New Roman" w:hint="eastAsia"/>
          <w:b/>
          <w:bCs/>
          <w:color w:val="FFC000"/>
          <w:sz w:val="24"/>
          <w:szCs w:val="24"/>
        </w:rPr>
        <w:t>C</w:t>
      </w:r>
      <w:r w:rsidRPr="00CA29C3">
        <w:rPr>
          <w:rFonts w:ascii="Times New Roman" w:eastAsia="宋体" w:hAnsi="Times New Roman" w:cs="Times New Roman" w:hint="eastAsia"/>
          <w:b/>
          <w:bCs/>
          <w:color w:val="FFC000"/>
          <w:sz w:val="24"/>
          <w:szCs w:val="24"/>
        </w:rPr>
        <w:t>解析</w:t>
      </w:r>
      <w:r w:rsidRPr="00CB6EFE">
        <w:rPr>
          <w:rFonts w:ascii="Times New Roman" w:eastAsia="宋体" w:hAnsi="Times New Roman" w:cs="Times New Roman" w:hint="eastAsia"/>
          <w:sz w:val="24"/>
          <w:szCs w:val="24"/>
        </w:rPr>
        <w:t>：星诺玛</w:t>
      </w:r>
      <w:r w:rsidR="000B46EC">
        <w:rPr>
          <w:rFonts w:ascii="Times New Roman" w:eastAsia="宋体" w:hAnsi="Times New Roman" w:cs="Times New Roman" w:hint="eastAsia"/>
          <w:sz w:val="24"/>
          <w:szCs w:val="24"/>
        </w:rPr>
        <w:t>和</w:t>
      </w:r>
      <w:r w:rsidRPr="00CB6EFE">
        <w:rPr>
          <w:rFonts w:ascii="Times New Roman" w:eastAsia="宋体" w:hAnsi="Times New Roman" w:cs="Times New Roman" w:hint="eastAsia"/>
          <w:sz w:val="24"/>
          <w:szCs w:val="24"/>
        </w:rPr>
        <w:t>月亮星诺</w:t>
      </w:r>
      <w:r w:rsidR="000B46EC">
        <w:rPr>
          <w:rFonts w:ascii="Times New Roman" w:eastAsia="宋体" w:hAnsi="Times New Roman" w:cs="Times New Roman" w:hint="eastAsia"/>
          <w:sz w:val="24"/>
          <w:szCs w:val="24"/>
        </w:rPr>
        <w:t>均</w:t>
      </w:r>
      <w:r w:rsidRPr="00CB6EFE">
        <w:rPr>
          <w:rFonts w:ascii="Times New Roman" w:eastAsia="宋体" w:hAnsi="Times New Roman" w:cs="Times New Roman" w:hint="eastAsia"/>
          <w:sz w:val="24"/>
          <w:szCs w:val="24"/>
        </w:rPr>
        <w:t>通过</w:t>
      </w:r>
      <w:r w:rsidRPr="000B46EC">
        <w:rPr>
          <w:rFonts w:ascii="Times New Roman" w:eastAsia="宋体" w:hAnsi="Times New Roman" w:cs="Times New Roman" w:hint="eastAsia"/>
          <w:b/>
          <w:bCs/>
          <w:sz w:val="24"/>
          <w:szCs w:val="24"/>
        </w:rPr>
        <w:t>星诺攻击</w:t>
      </w:r>
      <w:r w:rsidRPr="00CB6EFE">
        <w:rPr>
          <w:rFonts w:ascii="Times New Roman" w:eastAsia="宋体" w:hAnsi="Times New Roman" w:cs="Times New Roman" w:hint="eastAsia"/>
          <w:sz w:val="24"/>
          <w:szCs w:val="24"/>
        </w:rPr>
        <w:t>进行</w:t>
      </w:r>
      <w:r w:rsidR="00363E8E">
        <w:rPr>
          <w:rFonts w:ascii="Times New Roman" w:eastAsia="宋体" w:hAnsi="Times New Roman" w:cs="Times New Roman" w:hint="eastAsia"/>
          <w:sz w:val="24"/>
          <w:szCs w:val="24"/>
        </w:rPr>
        <w:t>收集</w:t>
      </w:r>
      <w:r w:rsidRPr="00CB6EFE">
        <w:rPr>
          <w:rFonts w:ascii="Times New Roman" w:eastAsia="宋体" w:hAnsi="Times New Roman" w:cs="Times New Roman" w:hint="eastAsia"/>
          <w:sz w:val="24"/>
          <w:szCs w:val="24"/>
        </w:rPr>
        <w:t>能量，域界期间使用</w:t>
      </w:r>
      <w:r w:rsidRPr="000B46EC">
        <w:rPr>
          <w:rFonts w:ascii="Times New Roman" w:eastAsia="宋体" w:hAnsi="Times New Roman" w:cs="Times New Roman" w:hint="eastAsia"/>
          <w:b/>
          <w:bCs/>
          <w:sz w:val="24"/>
          <w:szCs w:val="24"/>
        </w:rPr>
        <w:t>多段攻击技能</w:t>
      </w:r>
      <w:r w:rsidRPr="00CB6EFE">
        <w:rPr>
          <w:rFonts w:ascii="Times New Roman" w:eastAsia="宋体" w:hAnsi="Times New Roman" w:cs="Times New Roman" w:hint="eastAsia"/>
          <w:sz w:val="24"/>
          <w:szCs w:val="24"/>
        </w:rPr>
        <w:t>打出伤害。</w:t>
      </w:r>
      <w:r w:rsidR="000B46EC">
        <w:rPr>
          <w:rFonts w:ascii="Times New Roman" w:eastAsia="宋体" w:hAnsi="Times New Roman" w:cs="Times New Roman" w:hint="eastAsia"/>
          <w:sz w:val="24"/>
          <w:szCs w:val="24"/>
        </w:rPr>
        <w:t>星诺玛大招</w:t>
      </w:r>
      <w:r w:rsidR="000B46EC" w:rsidRPr="000B46EC">
        <w:rPr>
          <w:rFonts w:ascii="Times New Roman" w:eastAsia="宋体" w:hAnsi="Times New Roman" w:cs="Times New Roman" w:hint="eastAsia"/>
          <w:b/>
          <w:bCs/>
          <w:sz w:val="24"/>
          <w:szCs w:val="24"/>
        </w:rPr>
        <w:t>溢出伤害</w:t>
      </w:r>
      <w:r w:rsidR="000B46EC">
        <w:rPr>
          <w:rFonts w:ascii="Times New Roman" w:eastAsia="宋体" w:hAnsi="Times New Roman" w:cs="Times New Roman" w:hint="eastAsia"/>
          <w:sz w:val="24"/>
          <w:szCs w:val="24"/>
        </w:rPr>
        <w:t>可溅射给另一亚比</w:t>
      </w:r>
      <w:r w:rsidR="00735382">
        <w:rPr>
          <w:rFonts w:ascii="Times New Roman" w:eastAsia="宋体" w:hAnsi="Times New Roman" w:cs="Times New Roman" w:hint="eastAsia"/>
          <w:sz w:val="24"/>
          <w:szCs w:val="24"/>
        </w:rPr>
        <w:t>，但是</w:t>
      </w:r>
      <w:r w:rsidR="00735382" w:rsidRPr="00735382">
        <w:rPr>
          <w:rFonts w:ascii="Times New Roman" w:eastAsia="宋体" w:hAnsi="Times New Roman" w:cs="Times New Roman" w:hint="eastAsia"/>
          <w:b/>
          <w:bCs/>
          <w:sz w:val="24"/>
          <w:szCs w:val="24"/>
        </w:rPr>
        <w:t>用完会进入不可清除的力竭，后续伤害降低，因此一般域界最后一回合用，用于收割。</w:t>
      </w:r>
    </w:p>
    <w:p w14:paraId="545D154C" w14:textId="4BB6D25E" w:rsidR="00CB6EFE" w:rsidRDefault="00735382" w:rsidP="00CB6EFE">
      <w:pPr>
        <w:widowControl w:val="0"/>
        <w:rPr>
          <w:rFonts w:ascii="Times New Roman" w:eastAsia="宋体" w:hAnsi="Times New Roman" w:cs="Times New Roman"/>
          <w:sz w:val="24"/>
          <w:szCs w:val="24"/>
        </w:rPr>
      </w:pPr>
      <w:r w:rsidRPr="00735382">
        <w:rPr>
          <w:rFonts w:ascii="Times New Roman" w:eastAsia="宋体" w:hAnsi="Times New Roman" w:cs="Times New Roman" w:hint="eastAsia"/>
          <w:b/>
          <w:bCs/>
          <w:sz w:val="24"/>
          <w:szCs w:val="24"/>
        </w:rPr>
        <w:t>月亮星诺大招用完会关闭域界，因此也建议最后一回合再用。</w:t>
      </w:r>
    </w:p>
    <w:p w14:paraId="604A89E5" w14:textId="5240B019" w:rsidR="000B46EC" w:rsidRPr="00CB6EFE" w:rsidRDefault="000B46EC" w:rsidP="00CB6EFE">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副</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的均是</w:t>
      </w:r>
      <w:r w:rsidRPr="000B46EC">
        <w:rPr>
          <w:rFonts w:ascii="Times New Roman" w:eastAsia="宋体" w:hAnsi="Times New Roman" w:cs="Times New Roman" w:hint="eastAsia"/>
          <w:b/>
          <w:bCs/>
          <w:sz w:val="24"/>
          <w:szCs w:val="24"/>
        </w:rPr>
        <w:t>使用大招后强化</w:t>
      </w:r>
      <w:r w:rsidRPr="000B46EC">
        <w:rPr>
          <w:rFonts w:ascii="Times New Roman" w:eastAsia="宋体" w:hAnsi="Times New Roman" w:cs="Times New Roman" w:hint="eastAsia"/>
          <w:b/>
          <w:bCs/>
          <w:color w:val="EE0000"/>
          <w:sz w:val="24"/>
          <w:szCs w:val="24"/>
        </w:rPr>
        <w:t>4</w:t>
      </w:r>
      <w:r w:rsidRPr="000B46EC">
        <w:rPr>
          <w:rFonts w:ascii="Times New Roman" w:eastAsia="宋体" w:hAnsi="Times New Roman" w:cs="Times New Roman" w:hint="eastAsia"/>
          <w:b/>
          <w:bCs/>
          <w:sz w:val="24"/>
          <w:szCs w:val="24"/>
        </w:rPr>
        <w:t>次专属技能</w:t>
      </w:r>
      <w:r>
        <w:rPr>
          <w:rFonts w:ascii="Times New Roman" w:eastAsia="宋体" w:hAnsi="Times New Roman" w:cs="Times New Roman" w:hint="eastAsia"/>
          <w:sz w:val="24"/>
          <w:szCs w:val="24"/>
        </w:rPr>
        <w:t>，与域界契合。注意太阳星诺只能削弱和提升</w:t>
      </w:r>
      <w:r w:rsidRPr="000B46EC">
        <w:rPr>
          <w:rFonts w:ascii="Times New Roman" w:eastAsia="宋体" w:hAnsi="Times New Roman" w:cs="Times New Roman" w:hint="eastAsia"/>
          <w:b/>
          <w:bCs/>
          <w:sz w:val="24"/>
          <w:szCs w:val="24"/>
        </w:rPr>
        <w:t>单体</w:t>
      </w:r>
      <w:r>
        <w:rPr>
          <w:rFonts w:ascii="Times New Roman" w:eastAsia="宋体" w:hAnsi="Times New Roman" w:cs="Times New Roman" w:hint="eastAsia"/>
          <w:sz w:val="24"/>
          <w:szCs w:val="24"/>
        </w:rPr>
        <w:t>的属性等级，需要</w:t>
      </w:r>
      <w:r w:rsidRPr="000B46EC">
        <w:rPr>
          <w:rFonts w:ascii="Times New Roman" w:eastAsia="宋体" w:hAnsi="Times New Roman" w:cs="Times New Roman" w:hint="eastAsia"/>
          <w:b/>
          <w:bCs/>
          <w:sz w:val="24"/>
          <w:szCs w:val="24"/>
        </w:rPr>
        <w:t>站场副</w:t>
      </w:r>
      <w:r w:rsidRPr="000B46EC">
        <w:rPr>
          <w:rFonts w:ascii="Times New Roman" w:eastAsia="宋体" w:hAnsi="Times New Roman" w:cs="Times New Roman" w:hint="eastAsia"/>
          <w:b/>
          <w:bCs/>
          <w:sz w:val="24"/>
          <w:szCs w:val="24"/>
        </w:rPr>
        <w:t>C</w:t>
      </w:r>
      <w:r w:rsidRPr="000B46EC">
        <w:rPr>
          <w:rFonts w:ascii="Times New Roman" w:eastAsia="宋体" w:hAnsi="Times New Roman" w:cs="Times New Roman" w:hint="eastAsia"/>
          <w:b/>
          <w:bCs/>
          <w:sz w:val="24"/>
          <w:szCs w:val="24"/>
        </w:rPr>
        <w:t>开大</w:t>
      </w:r>
      <w:r>
        <w:rPr>
          <w:rFonts w:ascii="Times New Roman" w:eastAsia="宋体" w:hAnsi="Times New Roman" w:cs="Times New Roman" w:hint="eastAsia"/>
          <w:sz w:val="24"/>
          <w:szCs w:val="24"/>
        </w:rPr>
        <w:t>进行复制属性。</w:t>
      </w:r>
    </w:p>
    <w:p w14:paraId="1206F860" w14:textId="501ADCBB" w:rsidR="00CB6EFE" w:rsidRPr="002C761C" w:rsidRDefault="000B46EC" w:rsidP="00CB6EFE">
      <w:pPr>
        <w:widowControl w:val="0"/>
        <w:rPr>
          <w:rFonts w:ascii="Times New Roman" w:eastAsia="宋体" w:hAnsi="Times New Roman" w:cs="Times New Roman"/>
          <w:color w:val="FFC000"/>
          <w:sz w:val="24"/>
          <w:szCs w:val="24"/>
        </w:rPr>
      </w:pPr>
      <w:r w:rsidRPr="002C761C">
        <w:rPr>
          <w:rFonts w:ascii="Times New Roman" w:eastAsia="宋体" w:hAnsi="Times New Roman" w:cs="Times New Roman" w:hint="eastAsia"/>
          <w:b/>
          <w:bCs/>
          <w:color w:val="FFC000"/>
          <w:sz w:val="24"/>
          <w:szCs w:val="24"/>
        </w:rPr>
        <w:t>体系</w:t>
      </w:r>
      <w:r w:rsidR="00CB6EFE" w:rsidRPr="002C761C">
        <w:rPr>
          <w:rFonts w:ascii="Times New Roman" w:eastAsia="宋体" w:hAnsi="Times New Roman" w:cs="Times New Roman" w:hint="eastAsia"/>
          <w:b/>
          <w:bCs/>
          <w:color w:val="FFC000"/>
          <w:sz w:val="24"/>
          <w:szCs w:val="24"/>
        </w:rPr>
        <w:t>阵容</w:t>
      </w:r>
      <w:r w:rsidR="00CB6EFE" w:rsidRPr="002C761C">
        <w:rPr>
          <w:rFonts w:ascii="Times New Roman" w:eastAsia="宋体" w:hAnsi="Times New Roman" w:cs="Times New Roman" w:hint="eastAsia"/>
          <w:color w:val="FFC000"/>
          <w:sz w:val="24"/>
          <w:szCs w:val="24"/>
        </w:rPr>
        <w:t>：</w:t>
      </w:r>
    </w:p>
    <w:p w14:paraId="307346B4" w14:textId="3A5159E4" w:rsidR="00CB6EFE" w:rsidRDefault="00CB6EFE" w:rsidP="00CB6EFE">
      <w:pPr>
        <w:widowControl w:val="0"/>
        <w:rPr>
          <w:rFonts w:ascii="Times New Roman" w:eastAsia="宋体" w:hAnsi="Times New Roman" w:cs="Times New Roman"/>
          <w:b/>
          <w:bCs/>
          <w:sz w:val="24"/>
          <w:szCs w:val="24"/>
        </w:rPr>
      </w:pPr>
      <w:r w:rsidRPr="000B46EC">
        <w:rPr>
          <w:rFonts w:ascii="Times New Roman" w:eastAsia="宋体" w:hAnsi="Times New Roman" w:cs="Times New Roman" w:hint="eastAsia"/>
          <w:b/>
          <w:bCs/>
          <w:sz w:val="24"/>
          <w:szCs w:val="24"/>
        </w:rPr>
        <w:t>1.</w:t>
      </w:r>
      <w:r w:rsidR="002C260F">
        <w:rPr>
          <w:rFonts w:ascii="Times New Roman" w:eastAsia="宋体" w:hAnsi="Times New Roman" w:cs="Times New Roman" w:hint="eastAsia"/>
          <w:b/>
          <w:bCs/>
          <w:sz w:val="24"/>
          <w:szCs w:val="24"/>
        </w:rPr>
        <w:t xml:space="preserve"> </w:t>
      </w:r>
      <w:r w:rsidRPr="000B46EC">
        <w:rPr>
          <w:rFonts w:ascii="Times New Roman" w:eastAsia="宋体" w:hAnsi="Times New Roman" w:cs="Times New Roman" w:hint="eastAsia"/>
          <w:b/>
          <w:bCs/>
          <w:sz w:val="24"/>
          <w:szCs w:val="24"/>
        </w:rPr>
        <w:t>太阳星诺</w:t>
      </w:r>
      <w:r w:rsidRPr="000B46EC">
        <w:rPr>
          <w:rFonts w:ascii="Times New Roman" w:eastAsia="宋体" w:hAnsi="Times New Roman" w:cs="Times New Roman" w:hint="eastAsia"/>
          <w:b/>
          <w:bCs/>
          <w:sz w:val="24"/>
          <w:szCs w:val="24"/>
        </w:rPr>
        <w:t>+</w:t>
      </w:r>
      <w:r w:rsidRPr="000B46EC">
        <w:rPr>
          <w:rFonts w:ascii="Times New Roman" w:eastAsia="宋体" w:hAnsi="Times New Roman" w:cs="Times New Roman" w:hint="eastAsia"/>
          <w:b/>
          <w:bCs/>
          <w:sz w:val="24"/>
          <w:szCs w:val="24"/>
        </w:rPr>
        <w:t>火星诺</w:t>
      </w:r>
      <w:r w:rsidRPr="000B46EC">
        <w:rPr>
          <w:rFonts w:ascii="Times New Roman" w:eastAsia="宋体" w:hAnsi="Times New Roman" w:cs="Times New Roman" w:hint="eastAsia"/>
          <w:b/>
          <w:bCs/>
          <w:sz w:val="24"/>
          <w:szCs w:val="24"/>
        </w:rPr>
        <w:t>/</w:t>
      </w:r>
      <w:r w:rsidRPr="000B46EC">
        <w:rPr>
          <w:rFonts w:ascii="Times New Roman" w:eastAsia="宋体" w:hAnsi="Times New Roman" w:cs="Times New Roman" w:hint="eastAsia"/>
          <w:b/>
          <w:bCs/>
          <w:sz w:val="24"/>
          <w:szCs w:val="24"/>
        </w:rPr>
        <w:t>黑星诺</w:t>
      </w:r>
      <w:r w:rsidRPr="000B46EC">
        <w:rPr>
          <w:rFonts w:ascii="Times New Roman" w:eastAsia="宋体" w:hAnsi="Times New Roman" w:cs="Times New Roman" w:hint="eastAsia"/>
          <w:b/>
          <w:bCs/>
          <w:sz w:val="24"/>
          <w:szCs w:val="24"/>
        </w:rPr>
        <w:t>/</w:t>
      </w:r>
      <w:r w:rsidRPr="000B46EC">
        <w:rPr>
          <w:rFonts w:ascii="Times New Roman" w:eastAsia="宋体" w:hAnsi="Times New Roman" w:cs="Times New Roman" w:hint="eastAsia"/>
          <w:b/>
          <w:bCs/>
          <w:sz w:val="24"/>
          <w:szCs w:val="24"/>
        </w:rPr>
        <w:t>小星诺</w:t>
      </w:r>
      <w:r w:rsidRPr="000B46EC">
        <w:rPr>
          <w:rFonts w:ascii="Times New Roman" w:eastAsia="宋体" w:hAnsi="Times New Roman" w:cs="Times New Roman" w:hint="eastAsia"/>
          <w:b/>
          <w:bCs/>
          <w:sz w:val="24"/>
          <w:szCs w:val="24"/>
        </w:rPr>
        <w:t>+</w:t>
      </w:r>
      <w:r w:rsidRPr="000B46EC">
        <w:rPr>
          <w:rFonts w:ascii="Times New Roman" w:eastAsia="宋体" w:hAnsi="Times New Roman" w:cs="Times New Roman" w:hint="eastAsia"/>
          <w:b/>
          <w:bCs/>
          <w:sz w:val="24"/>
          <w:szCs w:val="24"/>
        </w:rPr>
        <w:t>圣灵星诺</w:t>
      </w:r>
      <w:r w:rsidRPr="000B46EC">
        <w:rPr>
          <w:rFonts w:ascii="Times New Roman" w:eastAsia="宋体" w:hAnsi="Times New Roman" w:cs="Times New Roman" w:hint="eastAsia"/>
          <w:b/>
          <w:bCs/>
          <w:sz w:val="24"/>
          <w:szCs w:val="24"/>
        </w:rPr>
        <w:t>+</w:t>
      </w:r>
      <w:r w:rsidRPr="000B46EC">
        <w:rPr>
          <w:rFonts w:ascii="Times New Roman" w:eastAsia="宋体" w:hAnsi="Times New Roman" w:cs="Times New Roman" w:hint="eastAsia"/>
          <w:b/>
          <w:bCs/>
          <w:sz w:val="24"/>
          <w:szCs w:val="24"/>
        </w:rPr>
        <w:t>星诺玛</w:t>
      </w:r>
      <w:r w:rsidR="000B46EC" w:rsidRPr="000B46EC">
        <w:rPr>
          <w:rFonts w:ascii="Times New Roman" w:eastAsia="宋体" w:hAnsi="Times New Roman" w:cs="Times New Roman" w:hint="eastAsia"/>
          <w:b/>
          <w:bCs/>
          <w:sz w:val="24"/>
          <w:szCs w:val="24"/>
        </w:rPr>
        <w:t>/</w:t>
      </w:r>
      <w:r w:rsidR="000B46EC" w:rsidRPr="000B46EC">
        <w:rPr>
          <w:rFonts w:ascii="Times New Roman" w:eastAsia="宋体" w:hAnsi="Times New Roman" w:cs="Times New Roman" w:hint="eastAsia"/>
          <w:b/>
          <w:bCs/>
          <w:sz w:val="24"/>
          <w:szCs w:val="24"/>
        </w:rPr>
        <w:t>月亮星诺</w:t>
      </w:r>
    </w:p>
    <w:p w14:paraId="10D6B42C" w14:textId="212C58C1" w:rsidR="00CA29C3" w:rsidRPr="00CA29C3" w:rsidRDefault="00CA29C3" w:rsidP="00CB6EFE">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星诺亚比技能效果需要</w:t>
      </w:r>
      <w:r w:rsidRPr="00CA29C3">
        <w:rPr>
          <w:rFonts w:ascii="Times New Roman" w:eastAsia="宋体" w:hAnsi="Times New Roman" w:cs="Times New Roman" w:hint="eastAsia"/>
          <w:b/>
          <w:bCs/>
          <w:sz w:val="24"/>
          <w:szCs w:val="24"/>
        </w:rPr>
        <w:t>背包数≥</w:t>
      </w:r>
      <w:r w:rsidRPr="00CA29C3">
        <w:rPr>
          <w:rFonts w:ascii="Times New Roman" w:eastAsia="宋体" w:hAnsi="Times New Roman" w:cs="Times New Roman" w:hint="eastAsia"/>
          <w:b/>
          <w:bCs/>
          <w:sz w:val="24"/>
          <w:szCs w:val="24"/>
        </w:rPr>
        <w:t>4</w:t>
      </w:r>
      <w:r>
        <w:rPr>
          <w:rFonts w:ascii="Times New Roman" w:eastAsia="宋体" w:hAnsi="Times New Roman" w:cs="Times New Roman" w:hint="eastAsia"/>
          <w:sz w:val="24"/>
          <w:szCs w:val="24"/>
        </w:rPr>
        <w:t>时满</w:t>
      </w:r>
      <w:r>
        <w:rPr>
          <w:rFonts w:ascii="Times New Roman" w:eastAsia="宋体" w:hAnsi="Times New Roman" w:cs="Times New Roman" w:hint="eastAsia"/>
          <w:sz w:val="24"/>
          <w:szCs w:val="24"/>
        </w:rPr>
        <w:t>buff</w:t>
      </w:r>
      <w:r>
        <w:rPr>
          <w:rFonts w:ascii="Times New Roman" w:eastAsia="宋体" w:hAnsi="Times New Roman" w:cs="Times New Roman" w:hint="eastAsia"/>
          <w:sz w:val="24"/>
          <w:szCs w:val="24"/>
        </w:rPr>
        <w:t>，因此阵容相对固定。</w:t>
      </w:r>
    </w:p>
    <w:p w14:paraId="516C3A56" w14:textId="77777777" w:rsidR="00CB6EFE" w:rsidRPr="000B46EC" w:rsidRDefault="00CB6EFE" w:rsidP="00CB6EFE">
      <w:pPr>
        <w:widowControl w:val="0"/>
        <w:rPr>
          <w:rFonts w:ascii="Times New Roman" w:eastAsia="宋体" w:hAnsi="Times New Roman" w:cs="Times New Roman"/>
          <w:b/>
          <w:bCs/>
          <w:sz w:val="24"/>
          <w:szCs w:val="24"/>
        </w:rPr>
      </w:pPr>
      <w:r w:rsidRPr="000B46EC">
        <w:rPr>
          <w:rFonts w:ascii="Times New Roman" w:eastAsia="宋体" w:hAnsi="Times New Roman" w:cs="Times New Roman" w:hint="eastAsia"/>
          <w:b/>
          <w:bCs/>
          <w:sz w:val="24"/>
          <w:szCs w:val="24"/>
        </w:rPr>
        <w:t>局内操作：</w:t>
      </w:r>
    </w:p>
    <w:p w14:paraId="4006D201" w14:textId="3CCC8BE2" w:rsidR="00CB6EFE" w:rsidRPr="00CB6EFE" w:rsidRDefault="00CB6EFE" w:rsidP="00CB6EFE">
      <w:pPr>
        <w:widowControl w:val="0"/>
        <w:rPr>
          <w:rFonts w:ascii="Times New Roman" w:eastAsia="宋体" w:hAnsi="Times New Roman" w:cs="Times New Roman"/>
          <w:sz w:val="24"/>
          <w:szCs w:val="24"/>
        </w:rPr>
      </w:pPr>
      <w:r w:rsidRPr="00CB6EFE">
        <w:rPr>
          <w:rFonts w:ascii="Times New Roman" w:eastAsia="宋体" w:hAnsi="Times New Roman" w:cs="Times New Roman" w:hint="eastAsia"/>
          <w:sz w:val="24"/>
          <w:szCs w:val="24"/>
        </w:rPr>
        <w:t>第</w:t>
      </w:r>
      <w:r w:rsidRPr="00CB6EFE">
        <w:rPr>
          <w:rFonts w:ascii="Times New Roman" w:eastAsia="宋体" w:hAnsi="Times New Roman" w:cs="Times New Roman" w:hint="eastAsia"/>
          <w:b/>
          <w:bCs/>
          <w:sz w:val="24"/>
          <w:szCs w:val="24"/>
        </w:rPr>
        <w:t>1</w:t>
      </w:r>
      <w:r w:rsidRPr="00CB6EFE">
        <w:rPr>
          <w:rFonts w:ascii="Times New Roman" w:eastAsia="宋体" w:hAnsi="Times New Roman" w:cs="Times New Roman" w:hint="eastAsia"/>
          <w:sz w:val="24"/>
          <w:szCs w:val="24"/>
        </w:rPr>
        <w:t>回合</w:t>
      </w:r>
      <w:r w:rsidRPr="00CB6EFE">
        <w:rPr>
          <w:rFonts w:ascii="Times New Roman" w:eastAsia="宋体" w:hAnsi="Times New Roman" w:cs="Times New Roman" w:hint="eastAsia"/>
          <w:sz w:val="24"/>
          <w:szCs w:val="24"/>
        </w:rPr>
        <w:t xml:space="preserve">: </w:t>
      </w:r>
      <w:r w:rsidRPr="00CB6EFE">
        <w:rPr>
          <w:rFonts w:ascii="Times New Roman" w:eastAsia="宋体" w:hAnsi="Times New Roman" w:cs="Times New Roman" w:hint="eastAsia"/>
          <w:sz w:val="24"/>
          <w:szCs w:val="24"/>
        </w:rPr>
        <w:t>太阳星诺自爆换圣灵星诺，火星诺使用小技能或嗑药</w:t>
      </w:r>
    </w:p>
    <w:p w14:paraId="60B34541" w14:textId="77777777" w:rsidR="00CB6EFE" w:rsidRPr="000B46EC" w:rsidRDefault="00CB6EFE" w:rsidP="00CB6EFE">
      <w:pPr>
        <w:widowControl w:val="0"/>
        <w:rPr>
          <w:rFonts w:ascii="Times New Roman" w:eastAsia="宋体" w:hAnsi="Times New Roman" w:cs="Times New Roman"/>
          <w:sz w:val="24"/>
          <w:szCs w:val="24"/>
        </w:rPr>
      </w:pPr>
      <w:r w:rsidRPr="00CB6EFE">
        <w:rPr>
          <w:rFonts w:ascii="Times New Roman" w:eastAsia="宋体" w:hAnsi="Times New Roman" w:cs="Times New Roman" w:hint="eastAsia"/>
          <w:b/>
          <w:bCs/>
          <w:color w:val="FF0000"/>
          <w:sz w:val="24"/>
          <w:szCs w:val="24"/>
        </w:rPr>
        <w:t>注</w:t>
      </w:r>
      <w:r w:rsidRPr="00CB6EFE">
        <w:rPr>
          <w:rFonts w:ascii="Times New Roman" w:eastAsia="宋体" w:hAnsi="Times New Roman" w:cs="Times New Roman" w:hint="eastAsia"/>
          <w:sz w:val="24"/>
          <w:szCs w:val="24"/>
        </w:rPr>
        <w:t>：需保护属性时太阳星诺</w:t>
      </w:r>
      <w:r w:rsidRPr="000B46EC">
        <w:rPr>
          <w:rFonts w:ascii="Times New Roman" w:eastAsia="宋体" w:hAnsi="Times New Roman" w:cs="Times New Roman" w:hint="eastAsia"/>
          <w:sz w:val="24"/>
          <w:szCs w:val="24"/>
        </w:rPr>
        <w:t>第一回合小技能，第二回合自爆</w:t>
      </w:r>
      <w:r w:rsidRPr="000B46EC">
        <w:rPr>
          <w:rFonts w:ascii="Times New Roman" w:eastAsia="宋体" w:hAnsi="Times New Roman" w:cs="Times New Roman" w:hint="eastAsia"/>
          <w:sz w:val="24"/>
          <w:szCs w:val="24"/>
        </w:rPr>
        <w:t xml:space="preserve"> </w:t>
      </w:r>
    </w:p>
    <w:p w14:paraId="5874C719" w14:textId="77777777" w:rsidR="00CB6EFE" w:rsidRPr="00CB6EFE" w:rsidRDefault="00CB6EFE" w:rsidP="00CB6EFE">
      <w:pPr>
        <w:widowControl w:val="0"/>
        <w:rPr>
          <w:rFonts w:ascii="Times New Roman" w:eastAsia="宋体" w:hAnsi="Times New Roman" w:cs="Times New Roman"/>
          <w:sz w:val="24"/>
          <w:szCs w:val="24"/>
        </w:rPr>
      </w:pPr>
      <w:r w:rsidRPr="00CB6EFE">
        <w:rPr>
          <w:rFonts w:ascii="Times New Roman" w:eastAsia="宋体" w:hAnsi="Times New Roman" w:cs="Times New Roman" w:hint="eastAsia"/>
          <w:color w:val="FF0000"/>
          <w:sz w:val="24"/>
          <w:szCs w:val="24"/>
        </w:rPr>
        <w:t>[</w:t>
      </w:r>
      <w:r w:rsidRPr="00CB6EFE">
        <w:rPr>
          <w:rFonts w:ascii="Times New Roman" w:eastAsia="宋体" w:hAnsi="Times New Roman" w:cs="Times New Roman" w:hint="eastAsia"/>
          <w:sz w:val="24"/>
          <w:szCs w:val="24"/>
        </w:rPr>
        <w:t xml:space="preserve">+36/18  </w:t>
      </w:r>
      <w:r w:rsidRPr="00CB6EFE">
        <w:rPr>
          <w:rFonts w:ascii="Times New Roman" w:eastAsia="宋体" w:hAnsi="Times New Roman" w:cs="Times New Roman" w:hint="eastAsia"/>
          <w:sz w:val="24"/>
          <w:szCs w:val="24"/>
        </w:rPr>
        <w:t>星诺玛能量：</w:t>
      </w:r>
      <w:r w:rsidRPr="00CB6EFE">
        <w:rPr>
          <w:rFonts w:ascii="Times New Roman" w:eastAsia="宋体" w:hAnsi="Times New Roman" w:cs="Times New Roman" w:hint="eastAsia"/>
          <w:sz w:val="24"/>
          <w:szCs w:val="24"/>
        </w:rPr>
        <w:t>46/28</w:t>
      </w:r>
      <w:r w:rsidRPr="00CB6EFE">
        <w:rPr>
          <w:rFonts w:ascii="Times New Roman" w:eastAsia="宋体" w:hAnsi="Times New Roman" w:cs="Times New Roman"/>
          <w:color w:val="FF0000"/>
          <w:sz w:val="24"/>
          <w:szCs w:val="24"/>
        </w:rPr>
        <w:t>]</w:t>
      </w:r>
    </w:p>
    <w:p w14:paraId="1306E6EC" w14:textId="4CAD9F61" w:rsidR="00CB6EFE" w:rsidRPr="00CB6EFE" w:rsidRDefault="00CB6EFE" w:rsidP="00CB6EFE">
      <w:pPr>
        <w:widowControl w:val="0"/>
        <w:rPr>
          <w:rFonts w:ascii="Times New Roman" w:eastAsia="宋体" w:hAnsi="Times New Roman" w:cs="Times New Roman"/>
          <w:sz w:val="24"/>
          <w:szCs w:val="24"/>
        </w:rPr>
      </w:pPr>
      <w:r w:rsidRPr="00CB6EFE">
        <w:rPr>
          <w:rFonts w:ascii="Times New Roman" w:eastAsia="宋体" w:hAnsi="Times New Roman" w:cs="Times New Roman" w:hint="eastAsia"/>
          <w:sz w:val="24"/>
          <w:szCs w:val="24"/>
        </w:rPr>
        <w:t>第</w:t>
      </w:r>
      <w:r w:rsidRPr="00CB6EFE">
        <w:rPr>
          <w:rFonts w:ascii="Times New Roman" w:eastAsia="宋体" w:hAnsi="Times New Roman" w:cs="Times New Roman" w:hint="eastAsia"/>
          <w:b/>
          <w:bCs/>
          <w:sz w:val="24"/>
          <w:szCs w:val="24"/>
        </w:rPr>
        <w:t>2</w:t>
      </w:r>
      <w:r w:rsidRPr="00CB6EFE">
        <w:rPr>
          <w:rFonts w:ascii="Times New Roman" w:eastAsia="宋体" w:hAnsi="Times New Roman" w:cs="Times New Roman" w:hint="eastAsia"/>
          <w:sz w:val="24"/>
          <w:szCs w:val="24"/>
        </w:rPr>
        <w:t>回合：圣灵星诺自爆换星诺玛，火星诺使小技能或</w:t>
      </w:r>
      <w:r w:rsidR="000B46EC">
        <w:rPr>
          <w:rFonts w:ascii="Times New Roman" w:eastAsia="宋体" w:hAnsi="Times New Roman" w:cs="Times New Roman" w:hint="eastAsia"/>
          <w:sz w:val="24"/>
          <w:szCs w:val="24"/>
        </w:rPr>
        <w:t>嗑药</w:t>
      </w:r>
    </w:p>
    <w:p w14:paraId="0AD5A13D" w14:textId="77777777" w:rsidR="00CB6EFE" w:rsidRPr="00CB6EFE" w:rsidRDefault="00CB6EFE" w:rsidP="00CB6EFE">
      <w:pPr>
        <w:widowControl w:val="0"/>
        <w:rPr>
          <w:rFonts w:ascii="Times New Roman" w:eastAsia="宋体" w:hAnsi="Times New Roman" w:cs="Times New Roman"/>
          <w:sz w:val="24"/>
          <w:szCs w:val="24"/>
        </w:rPr>
      </w:pPr>
      <w:r w:rsidRPr="00CB6EFE">
        <w:rPr>
          <w:rFonts w:ascii="Times New Roman" w:eastAsia="宋体" w:hAnsi="Times New Roman" w:cs="Times New Roman" w:hint="eastAsia"/>
          <w:color w:val="FF0000"/>
          <w:sz w:val="24"/>
          <w:szCs w:val="24"/>
        </w:rPr>
        <w:t>[</w:t>
      </w:r>
      <w:r w:rsidRPr="00CB6EFE">
        <w:rPr>
          <w:rFonts w:ascii="Times New Roman" w:eastAsia="宋体" w:hAnsi="Times New Roman" w:cs="Times New Roman" w:hint="eastAsia"/>
          <w:sz w:val="24"/>
          <w:szCs w:val="24"/>
        </w:rPr>
        <w:t xml:space="preserve">+27/18 </w:t>
      </w:r>
      <w:r w:rsidRPr="00CB6EFE">
        <w:rPr>
          <w:rFonts w:ascii="Times New Roman" w:eastAsia="宋体" w:hAnsi="Times New Roman" w:cs="Times New Roman" w:hint="eastAsia"/>
          <w:sz w:val="24"/>
          <w:szCs w:val="24"/>
        </w:rPr>
        <w:t>星诺玛能量：</w:t>
      </w:r>
      <w:r w:rsidRPr="00CB6EFE">
        <w:rPr>
          <w:rFonts w:ascii="Times New Roman" w:eastAsia="宋体" w:hAnsi="Times New Roman" w:cs="Times New Roman" w:hint="eastAsia"/>
          <w:sz w:val="24"/>
          <w:szCs w:val="24"/>
        </w:rPr>
        <w:t>83/66</w:t>
      </w:r>
      <w:r w:rsidRPr="00CB6EFE">
        <w:rPr>
          <w:rFonts w:ascii="Times New Roman" w:eastAsia="宋体" w:hAnsi="Times New Roman" w:cs="Times New Roman"/>
          <w:color w:val="FF0000"/>
          <w:sz w:val="24"/>
          <w:szCs w:val="24"/>
        </w:rPr>
        <w:t>]</w:t>
      </w:r>
    </w:p>
    <w:p w14:paraId="409748CC" w14:textId="4A97C0C7" w:rsidR="00CB6EFE" w:rsidRPr="00CB6EFE" w:rsidRDefault="00CB6EFE" w:rsidP="00CB6EFE">
      <w:pPr>
        <w:widowControl w:val="0"/>
        <w:rPr>
          <w:rFonts w:ascii="Times New Roman" w:eastAsia="宋体" w:hAnsi="Times New Roman" w:cs="Times New Roman"/>
          <w:sz w:val="24"/>
          <w:szCs w:val="24"/>
        </w:rPr>
      </w:pPr>
      <w:r w:rsidRPr="00CB6EFE">
        <w:rPr>
          <w:rFonts w:ascii="Times New Roman" w:eastAsia="宋体" w:hAnsi="Times New Roman" w:cs="Times New Roman" w:hint="eastAsia"/>
          <w:sz w:val="24"/>
          <w:szCs w:val="24"/>
        </w:rPr>
        <w:t>第</w:t>
      </w:r>
      <w:r w:rsidRPr="00CB6EFE">
        <w:rPr>
          <w:rFonts w:ascii="Times New Roman" w:eastAsia="宋体" w:hAnsi="Times New Roman" w:cs="Times New Roman" w:hint="eastAsia"/>
          <w:b/>
          <w:bCs/>
          <w:sz w:val="24"/>
          <w:szCs w:val="24"/>
        </w:rPr>
        <w:t>3</w:t>
      </w:r>
      <w:r w:rsidRPr="00CB6EFE">
        <w:rPr>
          <w:rFonts w:ascii="Times New Roman" w:eastAsia="宋体" w:hAnsi="Times New Roman" w:cs="Times New Roman" w:hint="eastAsia"/>
          <w:sz w:val="24"/>
          <w:szCs w:val="24"/>
        </w:rPr>
        <w:t>回合：星诺玛使用小技能，火星诺开大招复制减益</w:t>
      </w:r>
      <w:r w:rsidR="000B46EC">
        <w:rPr>
          <w:rFonts w:ascii="Times New Roman" w:eastAsia="宋体" w:hAnsi="Times New Roman" w:cs="Times New Roman" w:hint="eastAsia"/>
          <w:sz w:val="24"/>
          <w:szCs w:val="24"/>
        </w:rPr>
        <w:t>给另一个目标</w:t>
      </w:r>
    </w:p>
    <w:p w14:paraId="06D09753" w14:textId="77777777" w:rsidR="00CB6EFE" w:rsidRPr="00CB6EFE" w:rsidRDefault="00CB6EFE" w:rsidP="00CB6EFE">
      <w:pPr>
        <w:widowControl w:val="0"/>
        <w:rPr>
          <w:rFonts w:ascii="Times New Roman" w:eastAsia="宋体" w:hAnsi="Times New Roman" w:cs="Times New Roman"/>
          <w:sz w:val="24"/>
          <w:szCs w:val="24"/>
        </w:rPr>
      </w:pPr>
      <w:r w:rsidRPr="00CB6EFE">
        <w:rPr>
          <w:rFonts w:ascii="Times New Roman" w:eastAsia="宋体" w:hAnsi="Times New Roman" w:cs="Times New Roman" w:hint="eastAsia"/>
          <w:color w:val="FF0000"/>
          <w:sz w:val="24"/>
          <w:szCs w:val="24"/>
        </w:rPr>
        <w:t>[</w:t>
      </w:r>
      <w:r w:rsidRPr="00CB6EFE">
        <w:rPr>
          <w:rFonts w:ascii="Times New Roman" w:eastAsia="宋体" w:hAnsi="Times New Roman" w:cs="Times New Roman" w:hint="eastAsia"/>
          <w:sz w:val="24"/>
          <w:szCs w:val="24"/>
        </w:rPr>
        <w:t>+27/18</w:t>
      </w:r>
      <w:r w:rsidRPr="00CB6EFE">
        <w:rPr>
          <w:rFonts w:ascii="Times New Roman" w:eastAsia="宋体" w:hAnsi="Times New Roman" w:cs="Times New Roman" w:hint="eastAsia"/>
          <w:sz w:val="24"/>
          <w:szCs w:val="24"/>
        </w:rPr>
        <w:t>星诺玛能量：</w:t>
      </w:r>
      <w:r w:rsidRPr="00CB6EFE">
        <w:rPr>
          <w:rFonts w:ascii="Times New Roman" w:eastAsia="宋体" w:hAnsi="Times New Roman" w:cs="Times New Roman" w:hint="eastAsia"/>
          <w:sz w:val="24"/>
          <w:szCs w:val="24"/>
        </w:rPr>
        <w:t>120/94</w:t>
      </w:r>
      <w:r w:rsidRPr="00CB6EFE">
        <w:rPr>
          <w:rFonts w:ascii="Times New Roman" w:eastAsia="宋体" w:hAnsi="Times New Roman" w:cs="Times New Roman"/>
          <w:color w:val="FF0000"/>
          <w:sz w:val="24"/>
          <w:szCs w:val="24"/>
        </w:rPr>
        <w:t>]</w:t>
      </w:r>
    </w:p>
    <w:p w14:paraId="0B49FD22" w14:textId="3C441B6E" w:rsidR="00CB6EFE" w:rsidRPr="00CB6EFE" w:rsidRDefault="00CB6EFE" w:rsidP="00CB6EFE">
      <w:pPr>
        <w:widowControl w:val="0"/>
        <w:rPr>
          <w:rFonts w:ascii="Times New Roman" w:eastAsia="宋体" w:hAnsi="Times New Roman" w:cs="Times New Roman"/>
          <w:sz w:val="24"/>
          <w:szCs w:val="24"/>
        </w:rPr>
      </w:pPr>
      <w:r w:rsidRPr="00CB6EFE">
        <w:rPr>
          <w:rFonts w:ascii="Times New Roman" w:eastAsia="宋体" w:hAnsi="Times New Roman" w:cs="Times New Roman" w:hint="eastAsia"/>
          <w:sz w:val="24"/>
          <w:szCs w:val="24"/>
        </w:rPr>
        <w:t>第</w:t>
      </w:r>
      <w:r w:rsidRPr="00CB6EFE">
        <w:rPr>
          <w:rFonts w:ascii="Times New Roman" w:eastAsia="宋体" w:hAnsi="Times New Roman" w:cs="Times New Roman" w:hint="eastAsia"/>
          <w:b/>
          <w:bCs/>
          <w:sz w:val="24"/>
          <w:szCs w:val="24"/>
        </w:rPr>
        <w:t>4</w:t>
      </w:r>
      <w:r w:rsidRPr="00CB6EFE">
        <w:rPr>
          <w:rFonts w:ascii="Times New Roman" w:eastAsia="宋体" w:hAnsi="Times New Roman" w:cs="Times New Roman" w:hint="eastAsia"/>
          <w:sz w:val="24"/>
          <w:szCs w:val="24"/>
        </w:rPr>
        <w:t>回合：星诺玛</w:t>
      </w:r>
      <w:r w:rsidRPr="000B46EC">
        <w:rPr>
          <w:rFonts w:ascii="Times New Roman" w:eastAsia="宋体" w:hAnsi="Times New Roman" w:cs="Times New Roman" w:hint="eastAsia"/>
          <w:b/>
          <w:bCs/>
          <w:sz w:val="24"/>
          <w:szCs w:val="24"/>
        </w:rPr>
        <w:t>开启域界</w:t>
      </w:r>
      <w:r w:rsidRPr="00CB6EFE">
        <w:rPr>
          <w:rFonts w:ascii="Times New Roman" w:eastAsia="宋体" w:hAnsi="Times New Roman" w:cs="Times New Roman" w:hint="eastAsia"/>
          <w:sz w:val="24"/>
          <w:szCs w:val="24"/>
        </w:rPr>
        <w:t>使用小技能输出，</w:t>
      </w:r>
      <w:r w:rsidR="00CA29C3">
        <w:rPr>
          <w:rFonts w:ascii="Times New Roman" w:eastAsia="宋体" w:hAnsi="Times New Roman" w:cs="Times New Roman" w:hint="eastAsia"/>
          <w:sz w:val="24"/>
          <w:szCs w:val="24"/>
        </w:rPr>
        <w:t>火星诺</w:t>
      </w:r>
      <w:r w:rsidRPr="00CB6EFE">
        <w:rPr>
          <w:rFonts w:ascii="Times New Roman" w:eastAsia="宋体" w:hAnsi="Times New Roman" w:cs="Times New Roman" w:hint="eastAsia"/>
          <w:sz w:val="24"/>
          <w:szCs w:val="24"/>
        </w:rPr>
        <w:t>使用烈火焚心攻击</w:t>
      </w:r>
    </w:p>
    <w:p w14:paraId="3080BABF" w14:textId="77777777" w:rsidR="00CB6EFE" w:rsidRPr="00CB6EFE" w:rsidRDefault="00CB6EFE" w:rsidP="00CB6EFE">
      <w:pPr>
        <w:widowControl w:val="0"/>
        <w:rPr>
          <w:rFonts w:ascii="Times New Roman" w:eastAsia="宋体" w:hAnsi="Times New Roman" w:cs="Times New Roman"/>
          <w:sz w:val="24"/>
          <w:szCs w:val="24"/>
        </w:rPr>
      </w:pPr>
      <w:r w:rsidRPr="00CB6EFE">
        <w:rPr>
          <w:rFonts w:ascii="Times New Roman" w:eastAsia="宋体" w:hAnsi="Times New Roman" w:cs="Times New Roman" w:hint="eastAsia"/>
          <w:sz w:val="24"/>
          <w:szCs w:val="24"/>
        </w:rPr>
        <w:t>第</w:t>
      </w:r>
      <w:r w:rsidRPr="00CB6EFE">
        <w:rPr>
          <w:rFonts w:ascii="Times New Roman" w:eastAsia="宋体" w:hAnsi="Times New Roman" w:cs="Times New Roman" w:hint="eastAsia"/>
          <w:b/>
          <w:bCs/>
          <w:sz w:val="24"/>
          <w:szCs w:val="24"/>
        </w:rPr>
        <w:t>7</w:t>
      </w:r>
      <w:r w:rsidRPr="00CB6EFE">
        <w:rPr>
          <w:rFonts w:ascii="Times New Roman" w:eastAsia="宋体" w:hAnsi="Times New Roman" w:cs="Times New Roman" w:hint="eastAsia"/>
          <w:sz w:val="24"/>
          <w:szCs w:val="24"/>
        </w:rPr>
        <w:t>回合：星诺玛根据情况选择是否继续用小技能还是使用大招溅射收尾</w:t>
      </w:r>
    </w:p>
    <w:p w14:paraId="553F23C2" w14:textId="5DB99A04" w:rsidR="00CB6EFE" w:rsidRPr="000B46EC" w:rsidRDefault="00CB6EFE" w:rsidP="00CB6EFE">
      <w:pPr>
        <w:widowControl w:val="0"/>
        <w:rPr>
          <w:rFonts w:ascii="Times New Roman" w:eastAsia="宋体" w:hAnsi="Times New Roman" w:cs="Times New Roman"/>
          <w:color w:val="000000"/>
          <w:sz w:val="24"/>
          <w:szCs w:val="24"/>
        </w:rPr>
      </w:pPr>
      <w:r w:rsidRPr="00CB6EFE">
        <w:rPr>
          <w:rFonts w:ascii="Times New Roman" w:eastAsia="宋体" w:hAnsi="Times New Roman" w:cs="Times New Roman" w:hint="eastAsia"/>
          <w:b/>
          <w:bCs/>
          <w:color w:val="FF0000"/>
          <w:sz w:val="24"/>
          <w:szCs w:val="24"/>
        </w:rPr>
        <w:t>注：</w:t>
      </w:r>
      <w:r w:rsidRPr="00CB6EFE">
        <w:rPr>
          <w:rFonts w:ascii="Times New Roman" w:eastAsia="宋体" w:hAnsi="Times New Roman" w:cs="Times New Roman" w:hint="eastAsia"/>
          <w:color w:val="000000"/>
          <w:sz w:val="24"/>
          <w:szCs w:val="24"/>
        </w:rPr>
        <w:t>太阳星诺</w:t>
      </w:r>
      <w:r w:rsidRPr="00CB6EFE">
        <w:rPr>
          <w:rFonts w:ascii="Times New Roman" w:eastAsia="宋体" w:hAnsi="Times New Roman" w:cs="Times New Roman" w:hint="eastAsia"/>
          <w:b/>
          <w:bCs/>
          <w:color w:val="000000"/>
          <w:sz w:val="24"/>
          <w:szCs w:val="24"/>
        </w:rPr>
        <w:t>自爆目标</w:t>
      </w:r>
      <w:r w:rsidRPr="00CB6EFE">
        <w:rPr>
          <w:rFonts w:ascii="Times New Roman" w:eastAsia="宋体" w:hAnsi="Times New Roman" w:cs="Times New Roman" w:hint="eastAsia"/>
          <w:color w:val="000000"/>
          <w:sz w:val="24"/>
          <w:szCs w:val="24"/>
        </w:rPr>
        <w:t>一般选择</w:t>
      </w:r>
      <w:r w:rsidRPr="00CB6EFE">
        <w:rPr>
          <w:rFonts w:ascii="Times New Roman" w:eastAsia="宋体" w:hAnsi="Times New Roman" w:cs="Times New Roman" w:hint="eastAsia"/>
          <w:b/>
          <w:bCs/>
          <w:color w:val="000000"/>
          <w:sz w:val="24"/>
          <w:szCs w:val="24"/>
        </w:rPr>
        <w:t>被星诺玛克制</w:t>
      </w:r>
      <w:r w:rsidRPr="00CB6EFE">
        <w:rPr>
          <w:rFonts w:ascii="Times New Roman" w:eastAsia="宋体" w:hAnsi="Times New Roman" w:cs="Times New Roman" w:hint="eastAsia"/>
          <w:color w:val="000000"/>
          <w:sz w:val="24"/>
          <w:szCs w:val="24"/>
        </w:rPr>
        <w:t>的目标</w:t>
      </w:r>
      <w:r w:rsidRPr="00CB6EFE">
        <w:rPr>
          <w:rFonts w:ascii="Times New Roman" w:eastAsia="宋体" w:hAnsi="Times New Roman" w:cs="Times New Roman" w:hint="eastAsia"/>
          <w:b/>
          <w:bCs/>
          <w:color w:val="000000"/>
          <w:sz w:val="24"/>
          <w:szCs w:val="24"/>
        </w:rPr>
        <w:t>或不被</w:t>
      </w:r>
      <w:r w:rsidR="00CA29C3">
        <w:rPr>
          <w:rFonts w:ascii="Times New Roman" w:eastAsia="宋体" w:hAnsi="Times New Roman" w:cs="Times New Roman" w:hint="eastAsia"/>
          <w:b/>
          <w:bCs/>
          <w:color w:val="000000"/>
          <w:sz w:val="24"/>
          <w:szCs w:val="24"/>
        </w:rPr>
        <w:t>副</w:t>
      </w:r>
      <w:r w:rsidR="00CA29C3">
        <w:rPr>
          <w:rFonts w:ascii="Times New Roman" w:eastAsia="宋体" w:hAnsi="Times New Roman" w:cs="Times New Roman" w:hint="eastAsia"/>
          <w:b/>
          <w:bCs/>
          <w:color w:val="000000"/>
          <w:sz w:val="24"/>
          <w:szCs w:val="24"/>
        </w:rPr>
        <w:t>C</w:t>
      </w:r>
      <w:r w:rsidRPr="00CB6EFE">
        <w:rPr>
          <w:rFonts w:ascii="Times New Roman" w:eastAsia="宋体" w:hAnsi="Times New Roman" w:cs="Times New Roman" w:hint="eastAsia"/>
          <w:b/>
          <w:bCs/>
          <w:color w:val="000000"/>
          <w:sz w:val="24"/>
          <w:szCs w:val="24"/>
        </w:rPr>
        <w:t>克制</w:t>
      </w:r>
      <w:r w:rsidRPr="00CB6EFE">
        <w:rPr>
          <w:rFonts w:ascii="Times New Roman" w:eastAsia="宋体" w:hAnsi="Times New Roman" w:cs="Times New Roman" w:hint="eastAsia"/>
          <w:color w:val="000000"/>
          <w:sz w:val="24"/>
          <w:szCs w:val="24"/>
        </w:rPr>
        <w:t>的目标，这样火星诺复制减益的时候可以顺带输出。火星诺</w:t>
      </w:r>
      <w:r w:rsidR="000B46EC">
        <w:rPr>
          <w:rFonts w:ascii="Times New Roman" w:eastAsia="宋体" w:hAnsi="Times New Roman" w:cs="Times New Roman" w:hint="eastAsia"/>
          <w:color w:val="000000"/>
          <w:sz w:val="24"/>
          <w:szCs w:val="24"/>
        </w:rPr>
        <w:t>改版后技能随便放即可。</w:t>
      </w:r>
    </w:p>
    <w:p w14:paraId="724BB1ED" w14:textId="77777777" w:rsidR="00CB6EFE" w:rsidRPr="00CA29C3" w:rsidRDefault="00CB6EFE" w:rsidP="00CB6EFE">
      <w:pPr>
        <w:widowControl w:val="0"/>
        <w:rPr>
          <w:rFonts w:ascii="Times New Roman" w:eastAsia="宋体" w:hAnsi="Times New Roman" w:cs="Times New Roman"/>
          <w:color w:val="FFC000"/>
          <w:sz w:val="24"/>
          <w:szCs w:val="24"/>
        </w:rPr>
      </w:pPr>
      <w:r w:rsidRPr="00CA29C3">
        <w:rPr>
          <w:rFonts w:ascii="Times New Roman" w:eastAsia="宋体" w:hAnsi="Times New Roman" w:cs="Times New Roman" w:hint="eastAsia"/>
          <w:b/>
          <w:bCs/>
          <w:color w:val="FFC000"/>
          <w:sz w:val="24"/>
          <w:szCs w:val="24"/>
        </w:rPr>
        <w:t>体系优缺点</w:t>
      </w:r>
      <w:r w:rsidRPr="00CA29C3">
        <w:rPr>
          <w:rFonts w:ascii="Times New Roman" w:eastAsia="宋体" w:hAnsi="Times New Roman" w:cs="Times New Roman" w:hint="eastAsia"/>
          <w:color w:val="FFC000"/>
          <w:sz w:val="24"/>
          <w:szCs w:val="24"/>
        </w:rPr>
        <w:t xml:space="preserve">: </w:t>
      </w:r>
    </w:p>
    <w:p w14:paraId="5CF5B2E1" w14:textId="6B8854F9" w:rsidR="00CB6EFE" w:rsidRPr="00CB6EFE" w:rsidRDefault="00CB6EFE" w:rsidP="00CB6EFE">
      <w:pPr>
        <w:widowControl w:val="0"/>
        <w:rPr>
          <w:rFonts w:ascii="Times New Roman" w:eastAsia="宋体" w:hAnsi="Times New Roman" w:cs="Times New Roman"/>
          <w:sz w:val="24"/>
          <w:szCs w:val="24"/>
        </w:rPr>
      </w:pPr>
      <w:r w:rsidRPr="00CA29C3">
        <w:rPr>
          <w:rFonts w:ascii="Times New Roman" w:eastAsia="宋体" w:hAnsi="Times New Roman" w:cs="Times New Roman" w:hint="eastAsia"/>
          <w:b/>
          <w:bCs/>
          <w:sz w:val="24"/>
          <w:szCs w:val="24"/>
        </w:rPr>
        <w:t>优点：</w:t>
      </w:r>
      <w:r w:rsidRPr="00CB6EFE">
        <w:rPr>
          <w:rFonts w:ascii="Times New Roman" w:eastAsia="宋体" w:hAnsi="Times New Roman" w:cs="Times New Roman" w:hint="eastAsia"/>
          <w:sz w:val="24"/>
          <w:szCs w:val="24"/>
        </w:rPr>
        <w:t>造价极低，域界开启稳定</w:t>
      </w:r>
      <w:r w:rsidR="00CA29C3">
        <w:rPr>
          <w:rFonts w:ascii="Times New Roman" w:eastAsia="宋体" w:hAnsi="Times New Roman" w:cs="Times New Roman" w:hint="eastAsia"/>
          <w:sz w:val="24"/>
          <w:szCs w:val="24"/>
        </w:rPr>
        <w:t>，</w:t>
      </w:r>
      <w:r w:rsidRPr="00CB6EFE">
        <w:rPr>
          <w:rFonts w:ascii="Times New Roman" w:eastAsia="宋体" w:hAnsi="Times New Roman" w:cs="Times New Roman" w:hint="eastAsia"/>
          <w:sz w:val="24"/>
          <w:szCs w:val="24"/>
        </w:rPr>
        <w:t>全队都免费王者专属，且星诺玛域界大招的溅射效果非常不错，应用广泛</w:t>
      </w:r>
      <w:r w:rsidR="00CA29C3">
        <w:rPr>
          <w:rFonts w:ascii="Times New Roman" w:eastAsia="宋体" w:hAnsi="Times New Roman" w:cs="Times New Roman" w:hint="eastAsia"/>
          <w:sz w:val="24"/>
          <w:szCs w:val="24"/>
        </w:rPr>
        <w:t>。</w:t>
      </w:r>
      <w:r w:rsidR="00CA29C3" w:rsidRPr="00CA29C3">
        <w:rPr>
          <w:rFonts w:ascii="Times New Roman" w:eastAsia="宋体" w:hAnsi="Times New Roman" w:cs="Times New Roman" w:hint="eastAsia"/>
          <w:b/>
          <w:bCs/>
          <w:sz w:val="24"/>
          <w:szCs w:val="24"/>
        </w:rPr>
        <w:t>星诺玛对非克制非微弱目标有最终伤害加成</w:t>
      </w:r>
      <w:r w:rsidR="00CA29C3">
        <w:rPr>
          <w:rFonts w:ascii="Times New Roman" w:eastAsia="宋体" w:hAnsi="Times New Roman" w:cs="Times New Roman" w:hint="eastAsia"/>
          <w:sz w:val="24"/>
          <w:szCs w:val="24"/>
        </w:rPr>
        <w:t>；</w:t>
      </w:r>
      <w:r w:rsidR="00CA29C3">
        <w:rPr>
          <w:rFonts w:ascii="Times New Roman" w:eastAsia="宋体" w:hAnsi="Times New Roman" w:cs="Times New Roman" w:hint="eastAsia"/>
          <w:sz w:val="24"/>
          <w:szCs w:val="24"/>
        </w:rPr>
        <w:t>6v1</w:t>
      </w:r>
      <w:r w:rsidR="00CA29C3">
        <w:rPr>
          <w:rFonts w:ascii="Times New Roman" w:eastAsia="宋体" w:hAnsi="Times New Roman" w:cs="Times New Roman" w:hint="eastAsia"/>
          <w:sz w:val="24"/>
          <w:szCs w:val="24"/>
        </w:rPr>
        <w:t>也可以用星诺队，很适合前期开荒打低数值关卡，寒暑假还有专属</w:t>
      </w:r>
      <w:r w:rsidR="00CA29C3">
        <w:rPr>
          <w:rFonts w:ascii="Times New Roman" w:eastAsia="宋体" w:hAnsi="Times New Roman" w:cs="Times New Roman" w:hint="eastAsia"/>
          <w:sz w:val="24"/>
          <w:szCs w:val="24"/>
        </w:rPr>
        <w:t>buff</w:t>
      </w:r>
      <w:r w:rsidR="00CA29C3">
        <w:rPr>
          <w:rFonts w:ascii="Times New Roman" w:eastAsia="宋体" w:hAnsi="Times New Roman" w:cs="Times New Roman" w:hint="eastAsia"/>
          <w:sz w:val="24"/>
          <w:szCs w:val="24"/>
        </w:rPr>
        <w:t>。</w:t>
      </w:r>
    </w:p>
    <w:p w14:paraId="042C1A38" w14:textId="54E1F07D" w:rsidR="000B46EC" w:rsidRDefault="00CB6EFE" w:rsidP="000B46EC">
      <w:pPr>
        <w:widowControl w:val="0"/>
        <w:rPr>
          <w:rFonts w:ascii="Times New Roman" w:eastAsia="宋体" w:hAnsi="Times New Roman" w:cs="Times New Roman"/>
          <w:sz w:val="24"/>
          <w:szCs w:val="24"/>
        </w:rPr>
      </w:pPr>
      <w:r w:rsidRPr="00CA29C3">
        <w:rPr>
          <w:rFonts w:ascii="Times New Roman" w:eastAsia="宋体" w:hAnsi="Times New Roman" w:cs="Times New Roman" w:hint="eastAsia"/>
          <w:b/>
          <w:bCs/>
          <w:sz w:val="24"/>
          <w:szCs w:val="24"/>
        </w:rPr>
        <w:lastRenderedPageBreak/>
        <w:t>缺点</w:t>
      </w:r>
      <w:r w:rsidRPr="00CA29C3">
        <w:rPr>
          <w:rFonts w:ascii="Times New Roman" w:eastAsia="宋体" w:hAnsi="Times New Roman" w:cs="Times New Roman" w:hint="eastAsia"/>
          <w:sz w:val="24"/>
          <w:szCs w:val="24"/>
        </w:rPr>
        <w:t>：</w:t>
      </w:r>
      <w:r w:rsidR="00CA29C3" w:rsidRPr="00CA29C3">
        <w:rPr>
          <w:rFonts w:ascii="Times New Roman" w:eastAsia="宋体" w:hAnsi="Times New Roman" w:cs="Times New Roman" w:hint="eastAsia"/>
          <w:sz w:val="24"/>
          <w:szCs w:val="24"/>
        </w:rPr>
        <w:t>阵容固定</w:t>
      </w:r>
      <w:r w:rsidR="00CA29C3">
        <w:rPr>
          <w:rFonts w:ascii="Times New Roman" w:eastAsia="宋体" w:hAnsi="Times New Roman" w:cs="Times New Roman" w:hint="eastAsia"/>
          <w:b/>
          <w:bCs/>
          <w:sz w:val="24"/>
          <w:szCs w:val="24"/>
        </w:rPr>
        <w:t>；</w:t>
      </w:r>
      <w:r w:rsidR="00CA29C3">
        <w:rPr>
          <w:rFonts w:ascii="Times New Roman" w:eastAsia="宋体" w:hAnsi="Times New Roman" w:cs="Times New Roman" w:hint="eastAsia"/>
          <w:sz w:val="24"/>
          <w:szCs w:val="24"/>
        </w:rPr>
        <w:t>没有克制倍率，数值相对较低，对于近期的高难度挑战即使有</w:t>
      </w:r>
      <w:r w:rsidR="00CA29C3">
        <w:rPr>
          <w:rFonts w:ascii="Times New Roman" w:eastAsia="宋体" w:hAnsi="Times New Roman" w:cs="Times New Roman" w:hint="eastAsia"/>
          <w:sz w:val="24"/>
          <w:szCs w:val="24"/>
        </w:rPr>
        <w:t>buff</w:t>
      </w:r>
      <w:r w:rsidR="00CA29C3">
        <w:rPr>
          <w:rFonts w:ascii="Times New Roman" w:eastAsia="宋体" w:hAnsi="Times New Roman" w:cs="Times New Roman" w:hint="eastAsia"/>
          <w:sz w:val="24"/>
          <w:szCs w:val="24"/>
        </w:rPr>
        <w:t>也吃力；只削弱一个亚比的属性，站场副</w:t>
      </w:r>
      <w:r w:rsidR="00CA29C3">
        <w:rPr>
          <w:rFonts w:ascii="Times New Roman" w:eastAsia="宋体" w:hAnsi="Times New Roman" w:cs="Times New Roman" w:hint="eastAsia"/>
          <w:sz w:val="24"/>
          <w:szCs w:val="24"/>
        </w:rPr>
        <w:t>C</w:t>
      </w:r>
      <w:r w:rsidR="00CA29C3">
        <w:rPr>
          <w:rFonts w:ascii="Times New Roman" w:eastAsia="宋体" w:hAnsi="Times New Roman" w:cs="Times New Roman" w:hint="eastAsia"/>
          <w:sz w:val="24"/>
          <w:szCs w:val="24"/>
        </w:rPr>
        <w:t>生存压力大；</w:t>
      </w:r>
      <w:r w:rsidR="000B46EC" w:rsidRPr="00CB6EFE">
        <w:rPr>
          <w:rFonts w:ascii="Times New Roman" w:eastAsia="宋体" w:hAnsi="Times New Roman" w:cs="Times New Roman" w:hint="eastAsia"/>
          <w:b/>
          <w:bCs/>
          <w:sz w:val="24"/>
          <w:szCs w:val="24"/>
        </w:rPr>
        <w:t>月亮星诺</w:t>
      </w:r>
      <w:r w:rsidR="000B46EC" w:rsidRPr="00CB6EFE">
        <w:rPr>
          <w:rFonts w:ascii="Times New Roman" w:eastAsia="宋体" w:hAnsi="Times New Roman" w:cs="Times New Roman" w:hint="eastAsia"/>
          <w:sz w:val="24"/>
          <w:szCs w:val="24"/>
        </w:rPr>
        <w:t>有</w:t>
      </w:r>
      <w:r w:rsidR="000B46EC" w:rsidRPr="00CB6EFE">
        <w:rPr>
          <w:rFonts w:ascii="Times New Roman" w:eastAsia="宋体" w:hAnsi="Times New Roman" w:cs="Times New Roman" w:hint="eastAsia"/>
          <w:sz w:val="24"/>
          <w:szCs w:val="24"/>
        </w:rPr>
        <w:t>bug</w:t>
      </w:r>
      <w:r w:rsidR="000B46EC" w:rsidRPr="00CB6EFE">
        <w:rPr>
          <w:rFonts w:ascii="Times New Roman" w:eastAsia="宋体" w:hAnsi="Times New Roman" w:cs="Times New Roman" w:hint="eastAsia"/>
          <w:sz w:val="24"/>
          <w:szCs w:val="24"/>
        </w:rPr>
        <w:t>，星诺的技能造成伤害才能收集能量，打免疫非克制伤害的关卡能量</w:t>
      </w:r>
      <w:r w:rsidR="00363E8E">
        <w:rPr>
          <w:rFonts w:ascii="Times New Roman" w:eastAsia="宋体" w:hAnsi="Times New Roman" w:cs="Times New Roman" w:hint="eastAsia"/>
          <w:sz w:val="24"/>
          <w:szCs w:val="24"/>
        </w:rPr>
        <w:t>收集</w:t>
      </w:r>
      <w:r w:rsidR="000B46EC" w:rsidRPr="00CB6EFE">
        <w:rPr>
          <w:rFonts w:ascii="Times New Roman" w:eastAsia="宋体" w:hAnsi="Times New Roman" w:cs="Times New Roman" w:hint="eastAsia"/>
          <w:sz w:val="24"/>
          <w:szCs w:val="24"/>
        </w:rPr>
        <w:t>很慢</w:t>
      </w:r>
      <w:r w:rsidR="00CA29C3">
        <w:rPr>
          <w:rFonts w:ascii="Times New Roman" w:eastAsia="宋体" w:hAnsi="Times New Roman" w:cs="Times New Roman" w:hint="eastAsia"/>
          <w:sz w:val="24"/>
          <w:szCs w:val="24"/>
        </w:rPr>
        <w:t>。</w:t>
      </w:r>
    </w:p>
    <w:p w14:paraId="6F575E6A" w14:textId="77777777" w:rsidR="00E470FF" w:rsidRPr="00CA29C3" w:rsidRDefault="00E470FF" w:rsidP="000B46EC">
      <w:pPr>
        <w:widowControl w:val="0"/>
        <w:rPr>
          <w:rFonts w:ascii="Times New Roman" w:eastAsia="宋体" w:hAnsi="Times New Roman" w:cs="Times New Roman"/>
          <w:b/>
          <w:bCs/>
          <w:sz w:val="24"/>
          <w:szCs w:val="24"/>
        </w:rPr>
      </w:pPr>
    </w:p>
    <w:p w14:paraId="268E7A7D" w14:textId="6482948B" w:rsidR="00CA29C3" w:rsidRPr="00CA29C3" w:rsidRDefault="00CA29C3" w:rsidP="00CA29C3">
      <w:pPr>
        <w:keepNext/>
        <w:keepLines/>
        <w:widowControl w:val="0"/>
        <w:outlineLvl w:val="2"/>
        <w:rPr>
          <w:rFonts w:ascii="Times New Roman" w:eastAsia="宋体" w:hAnsi="Times New Roman" w:cs="Times New Roman"/>
          <w:b/>
          <w:bCs/>
          <w:sz w:val="24"/>
          <w:szCs w:val="24"/>
        </w:rPr>
      </w:pPr>
      <w:bookmarkStart w:id="51" w:name="_Toc194590996"/>
      <w:bookmarkStart w:id="52" w:name="_Toc205129860"/>
      <w:r>
        <w:rPr>
          <w:rFonts w:ascii="Times New Roman" w:eastAsia="宋体" w:hAnsi="Times New Roman" w:cs="Times New Roman" w:hint="eastAsia"/>
          <w:b/>
          <w:bCs/>
          <w:sz w:val="24"/>
          <w:szCs w:val="24"/>
        </w:rPr>
        <w:t>4.</w:t>
      </w:r>
      <w:r w:rsidR="005551E6">
        <w:rPr>
          <w:rFonts w:ascii="Times New Roman" w:eastAsia="宋体" w:hAnsi="Times New Roman" w:cs="Times New Roman" w:hint="eastAsia"/>
          <w:b/>
          <w:bCs/>
          <w:sz w:val="24"/>
          <w:szCs w:val="24"/>
        </w:rPr>
        <w:t>1</w:t>
      </w:r>
      <w:r>
        <w:rPr>
          <w:rFonts w:ascii="Times New Roman" w:eastAsia="宋体" w:hAnsi="Times New Roman" w:cs="Times New Roman" w:hint="eastAsia"/>
          <w:b/>
          <w:bCs/>
          <w:sz w:val="24"/>
          <w:szCs w:val="24"/>
        </w:rPr>
        <w:t>.</w:t>
      </w:r>
      <w:r w:rsidRPr="00CA29C3">
        <w:rPr>
          <w:rFonts w:ascii="Times New Roman" w:eastAsia="宋体" w:hAnsi="Times New Roman" w:cs="Times New Roman" w:hint="eastAsia"/>
          <w:b/>
          <w:bCs/>
          <w:sz w:val="24"/>
          <w:szCs w:val="24"/>
        </w:rPr>
        <w:t>5</w:t>
      </w:r>
      <w:r w:rsidR="00114CD4">
        <w:rPr>
          <w:rFonts w:ascii="Times New Roman" w:eastAsia="宋体" w:hAnsi="Times New Roman" w:cs="Times New Roman" w:hint="eastAsia"/>
          <w:b/>
          <w:bCs/>
          <w:sz w:val="24"/>
          <w:szCs w:val="24"/>
        </w:rPr>
        <w:t xml:space="preserve"> </w:t>
      </w:r>
      <w:r w:rsidRPr="00CA29C3">
        <w:rPr>
          <w:rFonts w:ascii="Times New Roman" w:eastAsia="宋体" w:hAnsi="Times New Roman" w:cs="Times New Roman" w:hint="eastAsia"/>
          <w:b/>
          <w:bCs/>
          <w:color w:val="FF0000"/>
          <w:sz w:val="24"/>
          <w:szCs w:val="24"/>
        </w:rPr>
        <w:t>轮回</w:t>
      </w:r>
      <w:r w:rsidRPr="00CA29C3">
        <w:rPr>
          <w:rFonts w:ascii="Times New Roman" w:eastAsia="宋体" w:hAnsi="Times New Roman" w:cs="Times New Roman" w:hint="eastAsia"/>
          <w:b/>
          <w:bCs/>
          <w:sz w:val="24"/>
          <w:szCs w:val="24"/>
        </w:rPr>
        <w:t>队体系</w:t>
      </w:r>
      <w:bookmarkEnd w:id="51"/>
      <w:bookmarkEnd w:id="52"/>
    </w:p>
    <w:p w14:paraId="42FDD2CB" w14:textId="77777777" w:rsidR="00CA29C3" w:rsidRPr="00CA29C3" w:rsidRDefault="00CA29C3" w:rsidP="00CA29C3">
      <w:pPr>
        <w:widowControl w:val="0"/>
        <w:rPr>
          <w:rFonts w:ascii="Times New Roman" w:eastAsia="宋体" w:hAnsi="Times New Roman" w:cs="Times New Roman"/>
          <w:sz w:val="24"/>
          <w:szCs w:val="24"/>
        </w:rPr>
      </w:pPr>
      <w:r w:rsidRPr="00CA29C3">
        <w:rPr>
          <w:rFonts w:ascii="Times New Roman" w:eastAsia="宋体" w:hAnsi="Times New Roman" w:cs="Times New Roman" w:hint="eastAsia"/>
          <w:b/>
          <w:bCs/>
          <w:color w:val="D86DCB" w:themeColor="accent5" w:themeTint="99"/>
          <w:sz w:val="24"/>
          <w:szCs w:val="24"/>
        </w:rPr>
        <w:t>体系玩法核心</w:t>
      </w:r>
      <w:r w:rsidRPr="00CA29C3">
        <w:rPr>
          <w:rFonts w:ascii="Times New Roman" w:eastAsia="宋体" w:hAnsi="Times New Roman" w:cs="Times New Roman" w:hint="eastAsia"/>
          <w:color w:val="D86DCB" w:themeColor="accent5" w:themeTint="99"/>
          <w:sz w:val="24"/>
          <w:szCs w:val="24"/>
        </w:rPr>
        <w:t>：</w:t>
      </w:r>
      <w:r w:rsidRPr="00CA29C3">
        <w:rPr>
          <w:rFonts w:ascii="Times New Roman" w:eastAsia="宋体" w:hAnsi="Times New Roman" w:cs="Times New Roman" w:hint="eastAsia"/>
          <w:b/>
          <w:bCs/>
          <w:sz w:val="24"/>
          <w:szCs w:val="24"/>
        </w:rPr>
        <w:t>轮回羁绊</w:t>
      </w:r>
      <w:r w:rsidRPr="00CA29C3">
        <w:rPr>
          <w:rFonts w:ascii="Times New Roman" w:eastAsia="宋体" w:hAnsi="Times New Roman" w:cs="Times New Roman" w:hint="eastAsia"/>
          <w:sz w:val="24"/>
          <w:szCs w:val="24"/>
        </w:rPr>
        <w:t>亚比攻击</w:t>
      </w:r>
    </w:p>
    <w:p w14:paraId="1E8C973B" w14:textId="3B545A0F" w:rsidR="00CA29C3" w:rsidRPr="00CA29C3" w:rsidRDefault="00CA29C3" w:rsidP="00CA29C3">
      <w:pPr>
        <w:widowControl w:val="0"/>
        <w:rPr>
          <w:rFonts w:ascii="Times New Roman" w:eastAsia="宋体" w:hAnsi="Times New Roman" w:cs="Times New Roman"/>
          <w:sz w:val="24"/>
          <w:szCs w:val="24"/>
        </w:rPr>
      </w:pPr>
      <w:r w:rsidRPr="00CA29C3">
        <w:rPr>
          <w:rFonts w:ascii="Times New Roman" w:eastAsia="宋体" w:hAnsi="Times New Roman" w:cs="Times New Roman" w:hint="eastAsia"/>
          <w:b/>
          <w:bCs/>
          <w:color w:val="D86DCB" w:themeColor="accent5" w:themeTint="99"/>
          <w:sz w:val="24"/>
          <w:szCs w:val="24"/>
        </w:rPr>
        <w:t>缔结能量获取</w:t>
      </w:r>
      <w:r w:rsidRPr="00CA29C3">
        <w:rPr>
          <w:rFonts w:ascii="Times New Roman" w:eastAsia="宋体" w:hAnsi="Times New Roman" w:cs="Times New Roman" w:hint="eastAsia"/>
          <w:color w:val="D86DCB" w:themeColor="accent5" w:themeTint="99"/>
          <w:sz w:val="24"/>
          <w:szCs w:val="24"/>
        </w:rPr>
        <w:t>：</w:t>
      </w:r>
      <w:r w:rsidRPr="00CA29C3">
        <w:rPr>
          <w:rFonts w:ascii="Times New Roman" w:eastAsia="宋体" w:hAnsi="Times New Roman" w:cs="Times New Roman" w:hint="eastAsia"/>
          <w:sz w:val="24"/>
          <w:szCs w:val="24"/>
        </w:rPr>
        <w:t>我方轮回羁绊亚比每回合</w:t>
      </w:r>
      <w:r w:rsidRPr="00CA29C3">
        <w:rPr>
          <w:rFonts w:ascii="Times New Roman" w:eastAsia="宋体" w:hAnsi="Times New Roman" w:cs="Times New Roman" w:hint="eastAsia"/>
          <w:b/>
          <w:bCs/>
          <w:sz w:val="24"/>
          <w:szCs w:val="24"/>
        </w:rPr>
        <w:t>首次使用攻击技能</w:t>
      </w:r>
      <w:r w:rsidRPr="00CA29C3">
        <w:rPr>
          <w:rFonts w:ascii="Times New Roman" w:eastAsia="宋体" w:hAnsi="Times New Roman" w:cs="Times New Roman" w:hint="eastAsia"/>
          <w:sz w:val="24"/>
          <w:szCs w:val="24"/>
        </w:rPr>
        <w:t>时获得</w:t>
      </w:r>
      <w:r w:rsidRPr="00CA29C3">
        <w:rPr>
          <w:rFonts w:ascii="Times New Roman" w:eastAsia="宋体" w:hAnsi="Times New Roman" w:cs="Times New Roman" w:hint="eastAsia"/>
          <w:b/>
          <w:bCs/>
          <w:color w:val="FF0000"/>
          <w:sz w:val="24"/>
          <w:szCs w:val="24"/>
        </w:rPr>
        <w:t>9</w:t>
      </w:r>
      <w:r w:rsidRPr="00CA29C3">
        <w:rPr>
          <w:rFonts w:ascii="Times New Roman" w:eastAsia="宋体" w:hAnsi="Times New Roman" w:cs="Times New Roman" w:hint="eastAsia"/>
          <w:sz w:val="24"/>
          <w:szCs w:val="24"/>
        </w:rPr>
        <w:t>点域界能量，每个亚比</w:t>
      </w:r>
      <w:r w:rsidRPr="00CA29C3">
        <w:rPr>
          <w:rFonts w:ascii="Times New Roman" w:eastAsia="宋体" w:hAnsi="Times New Roman" w:cs="Times New Roman" w:hint="eastAsia"/>
          <w:b/>
          <w:bCs/>
          <w:sz w:val="24"/>
          <w:szCs w:val="24"/>
        </w:rPr>
        <w:t>首次获取翻倍，</w:t>
      </w:r>
      <w:r w:rsidRPr="00CA29C3">
        <w:rPr>
          <w:rFonts w:ascii="Times New Roman" w:eastAsia="宋体" w:hAnsi="Times New Roman" w:cs="Times New Roman" w:hint="eastAsia"/>
          <w:sz w:val="24"/>
          <w:szCs w:val="24"/>
        </w:rPr>
        <w:t>契约者翻倍次数</w:t>
      </w:r>
      <w:r w:rsidRPr="00CA29C3">
        <w:rPr>
          <w:rFonts w:ascii="Times New Roman" w:eastAsia="宋体" w:hAnsi="Times New Roman" w:cs="Times New Roman" w:hint="eastAsia"/>
          <w:sz w:val="24"/>
          <w:szCs w:val="24"/>
        </w:rPr>
        <w:t>+1</w:t>
      </w:r>
      <w:r w:rsidRPr="00CA29C3">
        <w:rPr>
          <w:rFonts w:ascii="Times New Roman" w:eastAsia="宋体" w:hAnsi="Times New Roman" w:cs="Times New Roman" w:hint="eastAsia"/>
          <w:sz w:val="24"/>
          <w:szCs w:val="24"/>
        </w:rPr>
        <w:t>，每回合末额外</w:t>
      </w:r>
      <w:r w:rsidRPr="00CA29C3">
        <w:rPr>
          <w:rFonts w:ascii="Times New Roman" w:eastAsia="宋体" w:hAnsi="Times New Roman" w:cs="Times New Roman" w:hint="eastAsia"/>
          <w:b/>
          <w:bCs/>
          <w:color w:val="FF0000"/>
          <w:sz w:val="24"/>
          <w:szCs w:val="24"/>
        </w:rPr>
        <w:t>10</w:t>
      </w:r>
      <w:r w:rsidRPr="00CA29C3">
        <w:rPr>
          <w:rFonts w:ascii="Times New Roman" w:eastAsia="宋体" w:hAnsi="Times New Roman" w:cs="Times New Roman" w:hint="eastAsia"/>
          <w:sz w:val="24"/>
          <w:szCs w:val="24"/>
        </w:rPr>
        <w:t>点域界</w:t>
      </w:r>
      <w:r w:rsidR="00E470FF">
        <w:rPr>
          <w:rFonts w:ascii="Times New Roman" w:eastAsia="宋体" w:hAnsi="Times New Roman" w:cs="Times New Roman" w:hint="eastAsia"/>
          <w:sz w:val="24"/>
          <w:szCs w:val="24"/>
        </w:rPr>
        <w:t>能量</w:t>
      </w:r>
    </w:p>
    <w:p w14:paraId="129271FA" w14:textId="634E9004" w:rsidR="00CA29C3" w:rsidRPr="00E470FF" w:rsidRDefault="00CA29C3" w:rsidP="00CA29C3">
      <w:pPr>
        <w:widowControl w:val="0"/>
        <w:rPr>
          <w:rFonts w:ascii="Times New Roman" w:eastAsia="宋体" w:hAnsi="Times New Roman" w:cs="Times New Roman"/>
          <w:b/>
          <w:bCs/>
          <w:sz w:val="24"/>
          <w:szCs w:val="24"/>
        </w:rPr>
      </w:pPr>
      <w:r w:rsidRPr="00CA29C3">
        <w:rPr>
          <w:rFonts w:ascii="Times New Roman" w:eastAsia="宋体" w:hAnsi="Times New Roman" w:cs="Times New Roman" w:hint="eastAsia"/>
          <w:b/>
          <w:bCs/>
          <w:color w:val="D86DCB" w:themeColor="accent5" w:themeTint="99"/>
          <w:sz w:val="24"/>
          <w:szCs w:val="24"/>
        </w:rPr>
        <w:t>体系</w:t>
      </w:r>
      <w:r w:rsidR="00E470FF">
        <w:rPr>
          <w:rFonts w:ascii="Times New Roman" w:eastAsia="宋体" w:hAnsi="Times New Roman" w:cs="Times New Roman" w:hint="eastAsia"/>
          <w:b/>
          <w:bCs/>
          <w:color w:val="D86DCB" w:themeColor="accent5" w:themeTint="99"/>
          <w:sz w:val="24"/>
          <w:szCs w:val="24"/>
        </w:rPr>
        <w:t>输出</w:t>
      </w:r>
      <w:r w:rsidRPr="00CA29C3">
        <w:rPr>
          <w:rFonts w:ascii="Times New Roman" w:eastAsia="宋体" w:hAnsi="Times New Roman" w:cs="Times New Roman" w:hint="eastAsia"/>
          <w:b/>
          <w:bCs/>
          <w:color w:val="D86DCB" w:themeColor="accent5" w:themeTint="99"/>
          <w:sz w:val="24"/>
          <w:szCs w:val="24"/>
        </w:rPr>
        <w:t>亚比</w:t>
      </w:r>
      <w:r w:rsidRPr="00CA29C3">
        <w:rPr>
          <w:rFonts w:ascii="Times New Roman" w:eastAsia="宋体" w:hAnsi="Times New Roman" w:cs="Times New Roman" w:hint="eastAsia"/>
          <w:color w:val="D86DCB" w:themeColor="accent5" w:themeTint="99"/>
          <w:sz w:val="24"/>
          <w:szCs w:val="24"/>
        </w:rPr>
        <w:t>：</w:t>
      </w:r>
      <w:r w:rsidR="0076297B">
        <w:rPr>
          <w:rFonts w:ascii="Times New Roman" w:eastAsia="宋体" w:hAnsi="Times New Roman" w:cs="Times New Roman" w:hint="eastAsia"/>
          <w:b/>
          <w:bCs/>
          <w:sz w:val="24"/>
          <w:szCs w:val="24"/>
        </w:rPr>
        <w:t>缔界</w:t>
      </w:r>
      <w:r w:rsidR="00E470FF" w:rsidRPr="00CA29C3">
        <w:rPr>
          <w:rFonts w:ascii="Times New Roman" w:eastAsia="宋体" w:hAnsi="Times New Roman" w:cs="Times New Roman" w:hint="eastAsia"/>
          <w:b/>
          <w:bCs/>
          <w:sz w:val="24"/>
          <w:szCs w:val="24"/>
        </w:rPr>
        <w:t>梅比乌斯</w:t>
      </w:r>
      <w:r w:rsidR="00E470FF" w:rsidRPr="00E470FF">
        <w:rPr>
          <w:rFonts w:ascii="Times New Roman" w:eastAsia="宋体" w:hAnsi="Times New Roman" w:cs="Times New Roman" w:hint="eastAsia"/>
          <w:b/>
          <w:bCs/>
          <w:sz w:val="24"/>
          <w:szCs w:val="24"/>
        </w:rPr>
        <w:t>（开缔界的），</w:t>
      </w:r>
      <w:r w:rsidR="0076297B">
        <w:rPr>
          <w:rFonts w:ascii="Times New Roman" w:eastAsia="宋体" w:hAnsi="Times New Roman" w:cs="Times New Roman" w:hint="eastAsia"/>
          <w:b/>
          <w:bCs/>
          <w:sz w:val="24"/>
          <w:szCs w:val="24"/>
        </w:rPr>
        <w:t>光烬</w:t>
      </w:r>
      <w:r w:rsidRPr="00CA29C3">
        <w:rPr>
          <w:rFonts w:ascii="Times New Roman" w:eastAsia="宋体" w:hAnsi="Times New Roman" w:cs="Times New Roman" w:hint="eastAsia"/>
          <w:b/>
          <w:bCs/>
          <w:sz w:val="24"/>
          <w:szCs w:val="24"/>
        </w:rPr>
        <w:t>梅比乌斯</w:t>
      </w:r>
      <w:r w:rsidR="00E470FF" w:rsidRPr="00E470FF">
        <w:rPr>
          <w:rFonts w:ascii="Times New Roman" w:eastAsia="宋体" w:hAnsi="Times New Roman" w:cs="Times New Roman" w:hint="eastAsia"/>
          <w:b/>
          <w:bCs/>
          <w:sz w:val="24"/>
          <w:szCs w:val="24"/>
        </w:rPr>
        <w:t>（主</w:t>
      </w:r>
      <w:r w:rsidRPr="00CA29C3">
        <w:rPr>
          <w:rFonts w:ascii="Times New Roman" w:eastAsia="宋体" w:hAnsi="Times New Roman" w:cs="Times New Roman" w:hint="eastAsia"/>
          <w:b/>
          <w:bCs/>
          <w:sz w:val="24"/>
          <w:szCs w:val="24"/>
        </w:rPr>
        <w:t>C+</w:t>
      </w:r>
      <w:r w:rsidRPr="00CA29C3">
        <w:rPr>
          <w:rFonts w:ascii="Times New Roman" w:eastAsia="宋体" w:hAnsi="Times New Roman" w:cs="Times New Roman" w:hint="eastAsia"/>
          <w:b/>
          <w:bCs/>
          <w:sz w:val="24"/>
          <w:szCs w:val="24"/>
        </w:rPr>
        <w:t>契约者</w:t>
      </w:r>
      <w:r w:rsidR="00E470FF" w:rsidRPr="00E470FF">
        <w:rPr>
          <w:rFonts w:ascii="Times New Roman" w:eastAsia="宋体" w:hAnsi="Times New Roman" w:cs="Times New Roman" w:hint="eastAsia"/>
          <w:b/>
          <w:bCs/>
          <w:sz w:val="24"/>
          <w:szCs w:val="24"/>
        </w:rPr>
        <w:t>）。</w:t>
      </w:r>
    </w:p>
    <w:p w14:paraId="12DA4713" w14:textId="1FD7B072" w:rsidR="00E470FF" w:rsidRDefault="00E470FF" w:rsidP="00CA29C3">
      <w:pPr>
        <w:widowControl w:val="0"/>
        <w:rPr>
          <w:rFonts w:ascii="Times New Roman" w:eastAsia="宋体" w:hAnsi="Times New Roman" w:cs="Times New Roman"/>
          <w:b/>
          <w:bCs/>
          <w:sz w:val="24"/>
          <w:szCs w:val="24"/>
        </w:rPr>
      </w:pPr>
      <w:r w:rsidRPr="00CA29C3">
        <w:rPr>
          <w:rFonts w:ascii="Times New Roman" w:eastAsia="宋体" w:hAnsi="Times New Roman" w:cs="Times New Roman" w:hint="eastAsia"/>
          <w:b/>
          <w:bCs/>
          <w:color w:val="D86DCB" w:themeColor="accent5" w:themeTint="99"/>
          <w:sz w:val="24"/>
          <w:szCs w:val="24"/>
        </w:rPr>
        <w:t>体系</w:t>
      </w:r>
      <w:r w:rsidRPr="00E470FF">
        <w:rPr>
          <w:rFonts w:ascii="Times New Roman" w:eastAsia="宋体" w:hAnsi="Times New Roman" w:cs="Times New Roman" w:hint="eastAsia"/>
          <w:b/>
          <w:bCs/>
          <w:color w:val="D86DCB" w:themeColor="accent5" w:themeTint="99"/>
          <w:sz w:val="24"/>
          <w:szCs w:val="24"/>
        </w:rPr>
        <w:t>辅助</w:t>
      </w:r>
      <w:r w:rsidRPr="00CA29C3">
        <w:rPr>
          <w:rFonts w:ascii="Times New Roman" w:eastAsia="宋体" w:hAnsi="Times New Roman" w:cs="Times New Roman" w:hint="eastAsia"/>
          <w:b/>
          <w:bCs/>
          <w:color w:val="D86DCB" w:themeColor="accent5" w:themeTint="99"/>
          <w:sz w:val="24"/>
          <w:szCs w:val="24"/>
        </w:rPr>
        <w:t>亚比：</w:t>
      </w:r>
      <w:r w:rsidRPr="004533B0">
        <w:rPr>
          <w:rFonts w:ascii="Times New Roman" w:eastAsia="宋体" w:hAnsi="Times New Roman" w:cs="Times New Roman" w:hint="eastAsia"/>
          <w:b/>
          <w:bCs/>
          <w:sz w:val="24"/>
          <w:szCs w:val="24"/>
        </w:rPr>
        <w:t>女皇（自爆</w:t>
      </w:r>
      <w:r>
        <w:rPr>
          <w:rFonts w:ascii="Times New Roman" w:eastAsia="宋体" w:hAnsi="Times New Roman" w:cs="Times New Roman" w:hint="eastAsia"/>
          <w:b/>
          <w:bCs/>
          <w:sz w:val="24"/>
          <w:szCs w:val="24"/>
        </w:rPr>
        <w:t>，通用辅助</w:t>
      </w:r>
      <w:r w:rsidRPr="004533B0">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、炽天使（自爆，通用辅助）、</w:t>
      </w:r>
    </w:p>
    <w:p w14:paraId="3E8B57AA" w14:textId="7145D578" w:rsidR="00E470FF" w:rsidRPr="00E470FF" w:rsidRDefault="00E470FF" w:rsidP="00E470FF">
      <w:pPr>
        <w:widowControl w:val="0"/>
        <w:rPr>
          <w:rFonts w:ascii="Times New Roman" w:eastAsia="宋体" w:hAnsi="Times New Roman" w:cs="Times New Roman"/>
          <w:b/>
          <w:bCs/>
          <w:sz w:val="24"/>
          <w:szCs w:val="24"/>
        </w:rPr>
      </w:pPr>
      <w:r w:rsidRPr="00E470FF">
        <w:rPr>
          <w:rFonts w:ascii="Times New Roman" w:eastAsia="宋体" w:hAnsi="Times New Roman" w:cs="Times New Roman"/>
          <w:b/>
          <w:bCs/>
          <w:sz w:val="24"/>
          <w:szCs w:val="24"/>
        </w:rPr>
        <w:t>潮汐庇护</w:t>
      </w:r>
      <w:r w:rsidRPr="00E470FF">
        <w:rPr>
          <w:rFonts w:ascii="Times New Roman" w:eastAsia="宋体" w:hAnsi="Times New Roman" w:cs="Times New Roman"/>
          <w:b/>
          <w:bCs/>
          <w:sz w:val="24"/>
          <w:szCs w:val="24"/>
        </w:rPr>
        <w:t>-</w:t>
      </w:r>
      <w:r w:rsidRPr="00E470FF">
        <w:rPr>
          <w:rFonts w:ascii="Times New Roman" w:eastAsia="宋体" w:hAnsi="Times New Roman" w:cs="Times New Roman"/>
          <w:b/>
          <w:bCs/>
          <w:sz w:val="24"/>
          <w:szCs w:val="24"/>
        </w:rPr>
        <w:t>古渊露龙</w:t>
      </w:r>
      <w:r>
        <w:rPr>
          <w:rFonts w:ascii="Times New Roman" w:eastAsia="宋体" w:hAnsi="Times New Roman" w:cs="Times New Roman" w:hint="eastAsia"/>
          <w:b/>
          <w:bCs/>
          <w:sz w:val="24"/>
          <w:szCs w:val="24"/>
        </w:rPr>
        <w:t>（非自爆，专用辅助）</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削属、弱化、</w:t>
      </w:r>
      <w:r w:rsidR="00EB2A5D">
        <w:rPr>
          <w:rFonts w:ascii="Times New Roman" w:eastAsia="宋体" w:hAnsi="Times New Roman" w:cs="Times New Roman" w:hint="eastAsia"/>
          <w:b/>
          <w:bCs/>
          <w:sz w:val="24"/>
          <w:szCs w:val="24"/>
        </w:rPr>
        <w:t>增伤</w:t>
      </w:r>
    </w:p>
    <w:p w14:paraId="4E7292FE" w14:textId="0C507466" w:rsidR="00E470FF" w:rsidRDefault="00E470FF" w:rsidP="00CA29C3">
      <w:pPr>
        <w:widowControl w:val="0"/>
        <w:rPr>
          <w:rFonts w:ascii="Times New Roman" w:eastAsia="宋体" w:hAnsi="Times New Roman" w:cs="Times New Roman"/>
          <w:sz w:val="24"/>
          <w:szCs w:val="24"/>
        </w:rPr>
      </w:pPr>
      <w:r>
        <w:rPr>
          <w:rFonts w:ascii="Times New Roman" w:eastAsia="宋体" w:hAnsi="Times New Roman" w:cs="Times New Roman" w:hint="eastAsia"/>
          <w:b/>
          <w:bCs/>
          <w:sz w:val="24"/>
          <w:szCs w:val="24"/>
        </w:rPr>
        <w:t>上</w:t>
      </w:r>
      <w:r w:rsidRPr="0033391F">
        <w:rPr>
          <w:rFonts w:ascii="Times New Roman" w:eastAsia="宋体" w:hAnsi="Times New Roman" w:cs="Times New Roman"/>
          <w:b/>
          <w:bCs/>
          <w:sz w:val="24"/>
          <w:szCs w:val="24"/>
        </w:rPr>
        <w:t>场削弱敌方全场全属性</w:t>
      </w:r>
      <w:r w:rsidRPr="00BF025F">
        <w:rPr>
          <w:rFonts w:ascii="Times New Roman" w:eastAsia="宋体" w:hAnsi="Times New Roman" w:cs="Times New Roman"/>
          <w:b/>
          <w:bCs/>
          <w:color w:val="EE0000"/>
          <w:sz w:val="24"/>
          <w:szCs w:val="24"/>
        </w:rPr>
        <w:t>6</w:t>
      </w:r>
      <w:r w:rsidRPr="0033391F">
        <w:rPr>
          <w:rFonts w:ascii="Times New Roman" w:eastAsia="宋体" w:hAnsi="Times New Roman" w:cs="Times New Roman"/>
          <w:b/>
          <w:bCs/>
          <w:sz w:val="24"/>
          <w:szCs w:val="24"/>
        </w:rPr>
        <w:t>级</w:t>
      </w:r>
      <w:r>
        <w:rPr>
          <w:rFonts w:ascii="Times New Roman" w:eastAsia="宋体" w:hAnsi="Times New Roman" w:cs="Times New Roman" w:hint="eastAsia"/>
          <w:b/>
          <w:bCs/>
          <w:sz w:val="24"/>
          <w:szCs w:val="24"/>
        </w:rPr>
        <w:t>；</w:t>
      </w:r>
      <w:r w:rsidRPr="00BF025F">
        <w:rPr>
          <w:rFonts w:ascii="Times New Roman" w:eastAsia="宋体" w:hAnsi="Times New Roman" w:cs="Times New Roman" w:hint="eastAsia"/>
          <w:sz w:val="24"/>
          <w:szCs w:val="24"/>
        </w:rPr>
        <w:t>大招</w:t>
      </w:r>
      <w:r>
        <w:rPr>
          <w:rFonts w:ascii="Times New Roman" w:eastAsia="宋体" w:hAnsi="Times New Roman" w:cs="Times New Roman" w:hint="eastAsia"/>
          <w:sz w:val="24"/>
          <w:szCs w:val="24"/>
        </w:rPr>
        <w:t>敌方全场</w:t>
      </w:r>
      <w:r w:rsidRPr="0033391F">
        <w:rPr>
          <w:rFonts w:ascii="Times New Roman" w:eastAsia="宋体" w:hAnsi="Times New Roman" w:cs="Times New Roman" w:hint="eastAsia"/>
          <w:b/>
          <w:bCs/>
          <w:sz w:val="24"/>
          <w:szCs w:val="24"/>
        </w:rPr>
        <w:t>弱化</w:t>
      </w:r>
      <w:r>
        <w:rPr>
          <w:rFonts w:ascii="Times New Roman" w:eastAsia="宋体" w:hAnsi="Times New Roman" w:cs="Times New Roman" w:hint="eastAsia"/>
          <w:b/>
          <w:bCs/>
          <w:sz w:val="24"/>
          <w:szCs w:val="24"/>
        </w:rPr>
        <w:t>（全属性能力值降低</w:t>
      </w:r>
      <w:r w:rsidRPr="008F7F3B">
        <w:rPr>
          <w:rFonts w:ascii="Times New Roman" w:eastAsia="宋体" w:hAnsi="Times New Roman" w:cs="Times New Roman" w:hint="eastAsia"/>
          <w:b/>
          <w:bCs/>
          <w:color w:val="EE0000"/>
          <w:sz w:val="24"/>
          <w:szCs w:val="24"/>
        </w:rPr>
        <w:t>25%</w:t>
      </w:r>
      <w:r w:rsidRPr="008F7F3B">
        <w:rPr>
          <w:rFonts w:ascii="Times New Roman" w:eastAsia="宋体" w:hAnsi="Times New Roman" w:cs="Times New Roman"/>
          <w:b/>
          <w:bCs/>
          <w:sz w:val="24"/>
          <w:szCs w:val="24"/>
        </w:rPr>
        <w:t>×</w:t>
      </w:r>
      <w:r>
        <w:rPr>
          <w:rFonts w:ascii="Times New Roman" w:eastAsia="宋体" w:hAnsi="Times New Roman" w:cs="Times New Roman" w:hint="eastAsia"/>
          <w:b/>
          <w:bCs/>
          <w:sz w:val="24"/>
          <w:szCs w:val="24"/>
        </w:rPr>
        <w:t>我方轮回羁绊亚比数，</w:t>
      </w:r>
      <w:r w:rsidRPr="00BF025F">
        <w:rPr>
          <w:rFonts w:ascii="Times New Roman" w:eastAsia="宋体" w:hAnsi="Times New Roman" w:cs="Times New Roman"/>
          <w:b/>
          <w:bCs/>
          <w:color w:val="EE0000"/>
          <w:sz w:val="24"/>
          <w:szCs w:val="24"/>
        </w:rPr>
        <w:t>8</w:t>
      </w:r>
      <w:r w:rsidRPr="0033391F">
        <w:rPr>
          <w:rFonts w:ascii="Times New Roman" w:eastAsia="宋体" w:hAnsi="Times New Roman" w:cs="Times New Roman"/>
          <w:b/>
          <w:bCs/>
          <w:sz w:val="24"/>
          <w:szCs w:val="24"/>
        </w:rPr>
        <w:t>回合</w:t>
      </w:r>
      <w:r>
        <w:rPr>
          <w:rFonts w:ascii="Times New Roman" w:eastAsia="宋体" w:hAnsi="Times New Roman" w:cs="Times New Roman" w:hint="eastAsia"/>
          <w:b/>
          <w:bCs/>
          <w:sz w:val="24"/>
          <w:szCs w:val="24"/>
        </w:rPr>
        <w:t>，我方轮回羁绊亚比伤害提升，</w:t>
      </w:r>
      <w:r w:rsidRPr="0033391F">
        <w:rPr>
          <w:rFonts w:ascii="Times New Roman" w:eastAsia="宋体" w:hAnsi="Times New Roman" w:cs="Times New Roman"/>
          <w:b/>
          <w:bCs/>
          <w:sz w:val="24"/>
          <w:szCs w:val="24"/>
        </w:rPr>
        <w:t>上</w:t>
      </w:r>
      <w:r>
        <w:rPr>
          <w:rFonts w:ascii="Times New Roman" w:eastAsia="宋体" w:hAnsi="Times New Roman" w:cs="Times New Roman" w:hint="eastAsia"/>
          <w:b/>
          <w:bCs/>
          <w:sz w:val="24"/>
          <w:szCs w:val="24"/>
        </w:rPr>
        <w:t>限</w:t>
      </w:r>
      <w:r w:rsidRPr="00BF025F">
        <w:rPr>
          <w:rFonts w:ascii="Times New Roman" w:eastAsia="宋体" w:hAnsi="Times New Roman" w:cs="Times New Roman"/>
          <w:b/>
          <w:bCs/>
          <w:color w:val="EE0000"/>
          <w:sz w:val="24"/>
          <w:szCs w:val="24"/>
        </w:rPr>
        <w:t>210%</w:t>
      </w:r>
      <w:r w:rsidR="00EB2A5D">
        <w:rPr>
          <w:rFonts w:ascii="Times New Roman" w:eastAsia="宋体" w:hAnsi="Times New Roman" w:cs="Times New Roman" w:hint="eastAsia"/>
          <w:b/>
          <w:bCs/>
          <w:color w:val="EE0000"/>
          <w:sz w:val="24"/>
          <w:szCs w:val="24"/>
        </w:rPr>
        <w:t>/</w:t>
      </w:r>
      <w:r w:rsidR="00EB2A5D" w:rsidRPr="00EB2A5D">
        <w:rPr>
          <w:rFonts w:ascii="Times New Roman" w:eastAsia="宋体" w:hAnsi="Times New Roman" w:cs="Times New Roman" w:hint="eastAsia"/>
          <w:b/>
          <w:bCs/>
          <w:color w:val="00B0F0"/>
          <w:sz w:val="24"/>
          <w:szCs w:val="24"/>
        </w:rPr>
        <w:t>105%</w:t>
      </w:r>
      <w:r w:rsidRPr="0033391F">
        <w:rPr>
          <w:rFonts w:ascii="Times New Roman" w:eastAsia="宋体" w:hAnsi="Times New Roman" w:cs="Times New Roman"/>
          <w:b/>
          <w:bCs/>
          <w:sz w:val="24"/>
          <w:szCs w:val="24"/>
        </w:rPr>
        <w:t>，可继承</w:t>
      </w:r>
      <w:r>
        <w:rPr>
          <w:rFonts w:ascii="Times New Roman" w:eastAsia="宋体" w:hAnsi="Times New Roman" w:cs="Times New Roman" w:hint="eastAsia"/>
          <w:b/>
          <w:bCs/>
          <w:sz w:val="24"/>
          <w:szCs w:val="24"/>
        </w:rPr>
        <w:t>，</w:t>
      </w:r>
      <w:r w:rsidRPr="00BF025F">
        <w:rPr>
          <w:rFonts w:ascii="Times New Roman" w:eastAsia="宋体" w:hAnsi="Times New Roman" w:cs="Times New Roman"/>
          <w:b/>
          <w:bCs/>
          <w:color w:val="EE0000"/>
          <w:sz w:val="24"/>
          <w:szCs w:val="24"/>
        </w:rPr>
        <w:t>8</w:t>
      </w:r>
      <w:r w:rsidRPr="0033391F">
        <w:rPr>
          <w:rFonts w:ascii="Times New Roman" w:eastAsia="宋体" w:hAnsi="Times New Roman" w:cs="Times New Roman"/>
          <w:b/>
          <w:bCs/>
          <w:sz w:val="24"/>
          <w:szCs w:val="24"/>
        </w:rPr>
        <w:t>回合</w:t>
      </w:r>
      <w:r>
        <w:rPr>
          <w:rFonts w:ascii="Times New Roman" w:eastAsia="宋体" w:hAnsi="Times New Roman" w:cs="Times New Roman" w:hint="eastAsia"/>
          <w:b/>
          <w:bCs/>
          <w:sz w:val="24"/>
          <w:szCs w:val="24"/>
        </w:rPr>
        <w:t>。</w:t>
      </w:r>
      <w:r w:rsidRPr="0033391F">
        <w:rPr>
          <w:rFonts w:ascii="Times New Roman" w:eastAsia="宋体" w:hAnsi="Times New Roman" w:cs="Times New Roman" w:hint="eastAsia"/>
          <w:sz w:val="24"/>
          <w:szCs w:val="24"/>
        </w:rPr>
        <w:t>需</w:t>
      </w:r>
      <w:r w:rsidRPr="00E470FF">
        <w:rPr>
          <w:rFonts w:ascii="Times New Roman" w:eastAsia="宋体" w:hAnsi="Times New Roman" w:cs="Times New Roman" w:hint="eastAsia"/>
          <w:b/>
          <w:bCs/>
          <w:sz w:val="24"/>
          <w:szCs w:val="24"/>
        </w:rPr>
        <w:t>22050</w:t>
      </w:r>
      <w:r w:rsidRPr="00E470FF">
        <w:rPr>
          <w:rFonts w:ascii="Times New Roman" w:eastAsia="宋体" w:hAnsi="Times New Roman" w:cs="Times New Roman" w:hint="eastAsia"/>
          <w:b/>
          <w:bCs/>
          <w:sz w:val="24"/>
          <w:szCs w:val="24"/>
        </w:rPr>
        <w:t>特攻</w:t>
      </w:r>
      <w:r>
        <w:rPr>
          <w:rFonts w:ascii="Times New Roman" w:eastAsia="宋体" w:hAnsi="Times New Roman" w:cs="Times New Roman" w:hint="eastAsia"/>
          <w:sz w:val="24"/>
          <w:szCs w:val="24"/>
        </w:rPr>
        <w:t>使</w:t>
      </w:r>
      <w:r>
        <w:rPr>
          <w:rFonts w:ascii="Times New Roman" w:eastAsia="宋体" w:hAnsi="Times New Roman" w:cs="Times New Roman" w:hint="eastAsia"/>
          <w:sz w:val="24"/>
          <w:szCs w:val="24"/>
        </w:rPr>
        <w:t>buff</w:t>
      </w:r>
      <w:r>
        <w:rPr>
          <w:rFonts w:ascii="Times New Roman" w:eastAsia="宋体" w:hAnsi="Times New Roman" w:cs="Times New Roman" w:hint="eastAsia"/>
          <w:sz w:val="24"/>
          <w:szCs w:val="24"/>
        </w:rPr>
        <w:t>最大化。</w:t>
      </w:r>
    </w:p>
    <w:p w14:paraId="7F68AE59" w14:textId="776F1313" w:rsidR="00EB2A5D" w:rsidRPr="00E470FF" w:rsidRDefault="00E470FF" w:rsidP="00EB2A5D">
      <w:pPr>
        <w:widowControl w:val="0"/>
        <w:rPr>
          <w:rFonts w:ascii="Times New Roman" w:eastAsia="宋体" w:hAnsi="Times New Roman" w:cs="Times New Roman"/>
          <w:b/>
          <w:bCs/>
          <w:sz w:val="24"/>
          <w:szCs w:val="24"/>
        </w:rPr>
      </w:pPr>
      <w:r w:rsidRPr="00EB2A5D">
        <w:rPr>
          <w:rFonts w:ascii="Times New Roman" w:eastAsia="宋体" w:hAnsi="Times New Roman" w:cs="Times New Roman" w:hint="eastAsia"/>
          <w:b/>
          <w:bCs/>
          <w:sz w:val="24"/>
          <w:szCs w:val="24"/>
        </w:rPr>
        <w:t>炎魂永燃</w:t>
      </w:r>
      <w:r w:rsidRPr="00EB2A5D">
        <w:rPr>
          <w:rFonts w:ascii="Times New Roman" w:eastAsia="宋体" w:hAnsi="Times New Roman" w:cs="Times New Roman"/>
          <w:b/>
          <w:bCs/>
          <w:sz w:val="24"/>
          <w:szCs w:val="24"/>
        </w:rPr>
        <w:t>-</w:t>
      </w:r>
      <w:r w:rsidRPr="00EB2A5D">
        <w:rPr>
          <w:rFonts w:ascii="Times New Roman" w:eastAsia="宋体" w:hAnsi="Times New Roman" w:cs="Times New Roman"/>
          <w:b/>
          <w:bCs/>
          <w:sz w:val="24"/>
          <w:szCs w:val="24"/>
        </w:rPr>
        <w:t>魔焰吉拉</w:t>
      </w:r>
      <w:r w:rsidR="00EB2A5D" w:rsidRPr="00EB2A5D">
        <w:rPr>
          <w:rFonts w:ascii="Times New Roman" w:eastAsia="宋体" w:hAnsi="Times New Roman" w:cs="Times New Roman" w:hint="eastAsia"/>
          <w:b/>
          <w:bCs/>
          <w:sz w:val="24"/>
          <w:szCs w:val="24"/>
        </w:rPr>
        <w:t>（</w:t>
      </w:r>
      <w:r w:rsidR="00EB2A5D">
        <w:rPr>
          <w:rFonts w:ascii="Times New Roman" w:eastAsia="宋体" w:hAnsi="Times New Roman" w:cs="Times New Roman" w:hint="eastAsia"/>
          <w:b/>
          <w:bCs/>
          <w:sz w:val="24"/>
          <w:szCs w:val="24"/>
        </w:rPr>
        <w:t>非自爆，专用辅助）</w:t>
      </w:r>
      <w:r w:rsidR="00EB2A5D">
        <w:rPr>
          <w:rFonts w:ascii="Times New Roman" w:eastAsia="宋体" w:hAnsi="Times New Roman" w:cs="Times New Roman" w:hint="eastAsia"/>
          <w:b/>
          <w:bCs/>
          <w:sz w:val="24"/>
          <w:szCs w:val="24"/>
        </w:rPr>
        <w:t xml:space="preserve"> </w:t>
      </w:r>
      <w:r w:rsidR="00EB2A5D">
        <w:rPr>
          <w:rFonts w:ascii="Times New Roman" w:eastAsia="宋体" w:hAnsi="Times New Roman" w:cs="Times New Roman" w:hint="eastAsia"/>
          <w:b/>
          <w:bCs/>
          <w:sz w:val="24"/>
          <w:szCs w:val="24"/>
        </w:rPr>
        <w:t>生命上限、爆伤提升</w:t>
      </w:r>
    </w:p>
    <w:p w14:paraId="2FE5C61A" w14:textId="5B935C2A" w:rsidR="00EB2A5D" w:rsidRDefault="00E470FF" w:rsidP="00E470FF">
      <w:pPr>
        <w:widowControl w:val="0"/>
        <w:rPr>
          <w:rFonts w:ascii="Times New Roman" w:eastAsia="宋体" w:hAnsi="Times New Roman" w:cs="Times New Roman"/>
          <w:sz w:val="24"/>
          <w:szCs w:val="24"/>
        </w:rPr>
      </w:pPr>
      <w:r w:rsidRPr="00EB2A5D">
        <w:rPr>
          <w:rFonts w:ascii="Times New Roman" w:eastAsia="宋体" w:hAnsi="Times New Roman" w:cs="Times New Roman" w:hint="eastAsia"/>
          <w:b/>
          <w:bCs/>
          <w:sz w:val="24"/>
          <w:szCs w:val="24"/>
        </w:rPr>
        <w:t>大招</w:t>
      </w:r>
      <w:r w:rsidR="00EB2A5D" w:rsidRPr="00EB2A5D">
        <w:rPr>
          <w:rFonts w:ascii="Times New Roman" w:eastAsia="宋体" w:hAnsi="Times New Roman" w:cs="Times New Roman" w:hint="eastAsia"/>
          <w:sz w:val="24"/>
          <w:szCs w:val="24"/>
        </w:rPr>
        <w:t>我方</w:t>
      </w:r>
      <w:r w:rsidR="00EB2A5D" w:rsidRPr="00EB2A5D">
        <w:rPr>
          <w:rFonts w:ascii="Times New Roman" w:eastAsia="宋体" w:hAnsi="Times New Roman" w:cs="Times New Roman" w:hint="eastAsia"/>
          <w:b/>
          <w:bCs/>
          <w:sz w:val="24"/>
          <w:szCs w:val="24"/>
        </w:rPr>
        <w:t>全场体力和体力上限提升</w:t>
      </w:r>
      <w:r w:rsidR="00EB2A5D" w:rsidRPr="00EB2A5D">
        <w:rPr>
          <w:rFonts w:ascii="Times New Roman" w:eastAsia="宋体" w:hAnsi="Times New Roman" w:cs="Times New Roman" w:hint="eastAsia"/>
          <w:b/>
          <w:bCs/>
          <w:color w:val="EE0000"/>
          <w:sz w:val="24"/>
          <w:szCs w:val="24"/>
        </w:rPr>
        <w:t>50%</w:t>
      </w:r>
      <w:r w:rsidR="00EB2A5D" w:rsidRPr="00EB2A5D">
        <w:rPr>
          <w:rFonts w:ascii="Times New Roman" w:eastAsia="宋体" w:hAnsi="Times New Roman" w:cs="Times New Roman" w:hint="eastAsia"/>
          <w:color w:val="EE0000"/>
          <w:sz w:val="24"/>
          <w:szCs w:val="24"/>
        </w:rPr>
        <w:t>，</w:t>
      </w:r>
      <w:r w:rsidR="00EB2A5D" w:rsidRPr="00EB2A5D">
        <w:rPr>
          <w:rFonts w:ascii="Times New Roman" w:eastAsia="宋体" w:hAnsi="Times New Roman" w:cs="Times New Roman" w:hint="eastAsia"/>
          <w:b/>
          <w:bCs/>
          <w:sz w:val="24"/>
          <w:szCs w:val="24"/>
        </w:rPr>
        <w:t>上限</w:t>
      </w:r>
      <w:r w:rsidR="00EB2A5D" w:rsidRPr="00EB2A5D">
        <w:rPr>
          <w:rFonts w:ascii="Times New Roman" w:eastAsia="宋体" w:hAnsi="Times New Roman" w:cs="Times New Roman" w:hint="eastAsia"/>
          <w:b/>
          <w:bCs/>
          <w:color w:val="EE0000"/>
          <w:sz w:val="24"/>
          <w:szCs w:val="24"/>
        </w:rPr>
        <w:t>30000</w:t>
      </w:r>
      <w:r w:rsidR="00EB2A5D">
        <w:rPr>
          <w:rFonts w:ascii="Times New Roman" w:eastAsia="宋体" w:hAnsi="Times New Roman" w:cs="Times New Roman" w:hint="eastAsia"/>
          <w:sz w:val="24"/>
          <w:szCs w:val="24"/>
        </w:rPr>
        <w:t>，</w:t>
      </w:r>
      <w:r w:rsidR="00EB2A5D" w:rsidRPr="00EB2A5D">
        <w:rPr>
          <w:rFonts w:ascii="Times New Roman" w:eastAsia="宋体" w:hAnsi="Times New Roman" w:cs="Times New Roman" w:hint="eastAsia"/>
          <w:b/>
          <w:bCs/>
          <w:sz w:val="24"/>
          <w:szCs w:val="24"/>
        </w:rPr>
        <w:t>轮回羁绊亚比爆伤提升</w:t>
      </w:r>
      <w:r w:rsidR="00EB2A5D">
        <w:rPr>
          <w:rFonts w:ascii="Times New Roman" w:eastAsia="宋体" w:hAnsi="Times New Roman" w:cs="Times New Roman" w:hint="eastAsia"/>
          <w:sz w:val="24"/>
          <w:szCs w:val="24"/>
        </w:rPr>
        <w:t>，</w:t>
      </w:r>
      <w:r w:rsidR="00EB2A5D" w:rsidRPr="00EB2A5D">
        <w:rPr>
          <w:rFonts w:ascii="Times New Roman" w:eastAsia="宋体" w:hAnsi="Times New Roman" w:cs="Times New Roman" w:hint="eastAsia"/>
          <w:b/>
          <w:bCs/>
          <w:sz w:val="24"/>
          <w:szCs w:val="24"/>
        </w:rPr>
        <w:t>上</w:t>
      </w:r>
      <w:r w:rsidR="00EB2A5D">
        <w:rPr>
          <w:rFonts w:ascii="Times New Roman" w:eastAsia="宋体" w:hAnsi="Times New Roman" w:cs="Times New Roman" w:hint="eastAsia"/>
          <w:b/>
          <w:bCs/>
          <w:sz w:val="24"/>
          <w:szCs w:val="24"/>
        </w:rPr>
        <w:t>限</w:t>
      </w:r>
      <w:r w:rsidR="00EB2A5D" w:rsidRPr="00BF025F">
        <w:rPr>
          <w:rFonts w:ascii="Times New Roman" w:eastAsia="宋体" w:hAnsi="Times New Roman" w:cs="Times New Roman"/>
          <w:b/>
          <w:bCs/>
          <w:color w:val="EE0000"/>
          <w:sz w:val="24"/>
          <w:szCs w:val="24"/>
        </w:rPr>
        <w:t>2</w:t>
      </w:r>
      <w:r w:rsidR="00EB2A5D">
        <w:rPr>
          <w:rFonts w:ascii="Times New Roman" w:eastAsia="宋体" w:hAnsi="Times New Roman" w:cs="Times New Roman" w:hint="eastAsia"/>
          <w:b/>
          <w:bCs/>
          <w:color w:val="EE0000"/>
          <w:sz w:val="24"/>
          <w:szCs w:val="24"/>
        </w:rPr>
        <w:t>8</w:t>
      </w:r>
      <w:r w:rsidR="00EB2A5D" w:rsidRPr="00BF025F">
        <w:rPr>
          <w:rFonts w:ascii="Times New Roman" w:eastAsia="宋体" w:hAnsi="Times New Roman" w:cs="Times New Roman"/>
          <w:b/>
          <w:bCs/>
          <w:color w:val="EE0000"/>
          <w:sz w:val="24"/>
          <w:szCs w:val="24"/>
        </w:rPr>
        <w:t>0%</w:t>
      </w:r>
      <w:r w:rsidR="00EB2A5D">
        <w:rPr>
          <w:rFonts w:ascii="Times New Roman" w:eastAsia="宋体" w:hAnsi="Times New Roman" w:cs="Times New Roman" w:hint="eastAsia"/>
          <w:b/>
          <w:bCs/>
          <w:color w:val="EE0000"/>
          <w:sz w:val="24"/>
          <w:szCs w:val="24"/>
        </w:rPr>
        <w:t>/</w:t>
      </w:r>
      <w:r w:rsidR="00EB2A5D" w:rsidRPr="00EB2A5D">
        <w:rPr>
          <w:rFonts w:ascii="Times New Roman" w:eastAsia="宋体" w:hAnsi="Times New Roman" w:cs="Times New Roman" w:hint="eastAsia"/>
          <w:b/>
          <w:bCs/>
          <w:color w:val="00B0F0"/>
          <w:sz w:val="24"/>
          <w:szCs w:val="24"/>
        </w:rPr>
        <w:t>140%</w:t>
      </w:r>
      <w:r w:rsidR="00EB2A5D" w:rsidRPr="0033391F">
        <w:rPr>
          <w:rFonts w:ascii="Times New Roman" w:eastAsia="宋体" w:hAnsi="Times New Roman" w:cs="Times New Roman"/>
          <w:b/>
          <w:bCs/>
          <w:sz w:val="24"/>
          <w:szCs w:val="24"/>
        </w:rPr>
        <w:t>，可继承</w:t>
      </w:r>
      <w:r w:rsidR="00EB2A5D">
        <w:rPr>
          <w:rFonts w:ascii="Times New Roman" w:eastAsia="宋体" w:hAnsi="Times New Roman" w:cs="Times New Roman" w:hint="eastAsia"/>
          <w:b/>
          <w:bCs/>
          <w:sz w:val="24"/>
          <w:szCs w:val="24"/>
        </w:rPr>
        <w:t>，</w:t>
      </w:r>
      <w:r w:rsidR="00EB2A5D" w:rsidRPr="00BF025F">
        <w:rPr>
          <w:rFonts w:ascii="Times New Roman" w:eastAsia="宋体" w:hAnsi="Times New Roman" w:cs="Times New Roman"/>
          <w:b/>
          <w:bCs/>
          <w:color w:val="EE0000"/>
          <w:sz w:val="24"/>
          <w:szCs w:val="24"/>
        </w:rPr>
        <w:t>8</w:t>
      </w:r>
      <w:r w:rsidR="00EB2A5D" w:rsidRPr="0033391F">
        <w:rPr>
          <w:rFonts w:ascii="Times New Roman" w:eastAsia="宋体" w:hAnsi="Times New Roman" w:cs="Times New Roman"/>
          <w:b/>
          <w:bCs/>
          <w:sz w:val="24"/>
          <w:szCs w:val="24"/>
        </w:rPr>
        <w:t>回合</w:t>
      </w:r>
      <w:r w:rsidR="00EB2A5D">
        <w:rPr>
          <w:rFonts w:ascii="Times New Roman" w:eastAsia="宋体" w:hAnsi="Times New Roman" w:cs="Times New Roman" w:hint="eastAsia"/>
          <w:b/>
          <w:bCs/>
          <w:sz w:val="24"/>
          <w:szCs w:val="24"/>
        </w:rPr>
        <w:t>。</w:t>
      </w:r>
      <w:r w:rsidR="00EB2A5D" w:rsidRPr="0033391F">
        <w:rPr>
          <w:rFonts w:ascii="Times New Roman" w:eastAsia="宋体" w:hAnsi="Times New Roman" w:cs="Times New Roman" w:hint="eastAsia"/>
          <w:sz w:val="24"/>
          <w:szCs w:val="24"/>
        </w:rPr>
        <w:t>需</w:t>
      </w:r>
      <w:r w:rsidR="00EB2A5D">
        <w:rPr>
          <w:rFonts w:ascii="Times New Roman" w:eastAsia="宋体" w:hAnsi="Times New Roman" w:cs="Times New Roman" w:hint="eastAsia"/>
          <w:b/>
          <w:bCs/>
          <w:sz w:val="24"/>
          <w:szCs w:val="24"/>
        </w:rPr>
        <w:t>自身在场</w:t>
      </w:r>
      <w:r w:rsidR="00EB2A5D">
        <w:rPr>
          <w:rFonts w:ascii="Times New Roman" w:eastAsia="宋体" w:hAnsi="Times New Roman" w:cs="Times New Roman" w:hint="eastAsia"/>
          <w:b/>
          <w:bCs/>
          <w:sz w:val="24"/>
          <w:szCs w:val="24"/>
        </w:rPr>
        <w:t>4</w:t>
      </w:r>
      <w:r w:rsidR="00EB2A5D">
        <w:rPr>
          <w:rFonts w:ascii="Times New Roman" w:eastAsia="宋体" w:hAnsi="Times New Roman" w:cs="Times New Roman" w:hint="eastAsia"/>
          <w:b/>
          <w:bCs/>
          <w:sz w:val="24"/>
          <w:szCs w:val="24"/>
        </w:rPr>
        <w:t>回合</w:t>
      </w:r>
      <w:r w:rsidR="00EB2A5D">
        <w:rPr>
          <w:rFonts w:ascii="Times New Roman" w:eastAsia="宋体" w:hAnsi="Times New Roman" w:cs="Times New Roman" w:hint="eastAsia"/>
          <w:sz w:val="24"/>
          <w:szCs w:val="24"/>
        </w:rPr>
        <w:t>使</w:t>
      </w:r>
      <w:r w:rsidR="00EB2A5D">
        <w:rPr>
          <w:rFonts w:ascii="Times New Roman" w:eastAsia="宋体" w:hAnsi="Times New Roman" w:cs="Times New Roman" w:hint="eastAsia"/>
          <w:sz w:val="24"/>
          <w:szCs w:val="24"/>
        </w:rPr>
        <w:t>buff</w:t>
      </w:r>
      <w:r w:rsidR="00EB2A5D">
        <w:rPr>
          <w:rFonts w:ascii="Times New Roman" w:eastAsia="宋体" w:hAnsi="Times New Roman" w:cs="Times New Roman" w:hint="eastAsia"/>
          <w:sz w:val="24"/>
          <w:szCs w:val="24"/>
        </w:rPr>
        <w:t>最大化。</w:t>
      </w:r>
    </w:p>
    <w:p w14:paraId="3308D397" w14:textId="25265CC0" w:rsidR="00D966B4" w:rsidRPr="00E470FF" w:rsidRDefault="00D966B4" w:rsidP="00D966B4">
      <w:pPr>
        <w:widowControl w:val="0"/>
        <w:rPr>
          <w:rFonts w:ascii="Times New Roman" w:eastAsia="宋体" w:hAnsi="Times New Roman" w:cs="Times New Roman"/>
          <w:b/>
          <w:bCs/>
          <w:sz w:val="24"/>
          <w:szCs w:val="24"/>
        </w:rPr>
      </w:pPr>
      <w:r w:rsidRPr="00D966B4">
        <w:rPr>
          <w:rFonts w:ascii="Times New Roman" w:eastAsia="宋体" w:hAnsi="Times New Roman" w:cs="Times New Roman"/>
          <w:b/>
          <w:bCs/>
          <w:sz w:val="24"/>
          <w:szCs w:val="24"/>
        </w:rPr>
        <w:t>苍翠守望</w:t>
      </w:r>
      <w:r w:rsidRPr="00D966B4">
        <w:rPr>
          <w:rFonts w:ascii="Times New Roman" w:eastAsia="宋体" w:hAnsi="Times New Roman" w:cs="Times New Roman"/>
          <w:b/>
          <w:bCs/>
          <w:sz w:val="24"/>
          <w:szCs w:val="24"/>
        </w:rPr>
        <w:t>-</w:t>
      </w:r>
      <w:r w:rsidRPr="00D966B4">
        <w:rPr>
          <w:rFonts w:ascii="Times New Roman" w:eastAsia="宋体" w:hAnsi="Times New Roman" w:cs="Times New Roman"/>
          <w:b/>
          <w:bCs/>
          <w:sz w:val="24"/>
          <w:szCs w:val="24"/>
        </w:rPr>
        <w:t>终结兔</w:t>
      </w:r>
      <w:r w:rsidRPr="00EB2A5D">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非自爆，专用辅助）</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双攻能力值提高</w:t>
      </w:r>
    </w:p>
    <w:p w14:paraId="7282E354" w14:textId="54EEE655" w:rsidR="00D966B4" w:rsidRPr="00D966B4" w:rsidRDefault="00D966B4" w:rsidP="00D966B4">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上场赋予全场</w:t>
      </w:r>
      <w:r>
        <w:rPr>
          <w:rFonts w:ascii="Times New Roman" w:eastAsia="宋体" w:hAnsi="Times New Roman" w:cs="Times New Roman" w:hint="eastAsia"/>
          <w:b/>
          <w:bCs/>
          <w:sz w:val="24"/>
          <w:szCs w:val="24"/>
        </w:rPr>
        <w:t>轮回羁绊</w:t>
      </w:r>
      <w:r w:rsidRPr="00D966B4">
        <w:rPr>
          <w:rFonts w:ascii="Times New Roman" w:eastAsia="宋体" w:hAnsi="Times New Roman" w:cs="Times New Roman" w:hint="eastAsia"/>
          <w:b/>
          <w:bCs/>
          <w:sz w:val="24"/>
          <w:szCs w:val="24"/>
        </w:rPr>
        <w:t>亚比</w:t>
      </w:r>
      <w:r w:rsidRPr="00D966B4">
        <w:rPr>
          <w:rFonts w:ascii="Times New Roman" w:eastAsia="宋体" w:hAnsi="Times New Roman" w:cs="Times New Roman"/>
          <w:b/>
          <w:bCs/>
          <w:sz w:val="24"/>
          <w:szCs w:val="24"/>
        </w:rPr>
        <w:t>双攻能力值提高</w:t>
      </w:r>
      <w:r w:rsidRPr="0033391F">
        <w:rPr>
          <w:rFonts w:ascii="Times New Roman" w:eastAsia="宋体" w:hAnsi="Times New Roman" w:cs="Times New Roman"/>
          <w:b/>
          <w:bCs/>
          <w:sz w:val="24"/>
          <w:szCs w:val="24"/>
        </w:rPr>
        <w:t>，</w:t>
      </w:r>
      <w:r>
        <w:rPr>
          <w:rFonts w:ascii="Times New Roman" w:eastAsia="宋体" w:hAnsi="Times New Roman" w:cs="Times New Roman" w:hint="eastAsia"/>
          <w:b/>
          <w:bCs/>
          <w:sz w:val="24"/>
          <w:szCs w:val="24"/>
        </w:rPr>
        <w:t>上限</w:t>
      </w:r>
      <w:r w:rsidRPr="00D966B4">
        <w:rPr>
          <w:rFonts w:ascii="Times New Roman" w:eastAsia="宋体" w:hAnsi="Times New Roman" w:cs="Times New Roman" w:hint="eastAsia"/>
          <w:b/>
          <w:bCs/>
          <w:color w:val="EE0000"/>
          <w:sz w:val="24"/>
          <w:szCs w:val="24"/>
        </w:rPr>
        <w:t>50%</w:t>
      </w:r>
      <w:r>
        <w:rPr>
          <w:rFonts w:ascii="Times New Roman" w:eastAsia="宋体" w:hAnsi="Times New Roman" w:cs="Times New Roman" w:hint="eastAsia"/>
          <w:b/>
          <w:bCs/>
          <w:sz w:val="24"/>
          <w:szCs w:val="24"/>
        </w:rPr>
        <w:t>，</w:t>
      </w:r>
      <w:r w:rsidRPr="0033391F">
        <w:rPr>
          <w:rFonts w:ascii="Times New Roman" w:eastAsia="宋体" w:hAnsi="Times New Roman" w:cs="Times New Roman"/>
          <w:b/>
          <w:bCs/>
          <w:sz w:val="24"/>
          <w:szCs w:val="24"/>
        </w:rPr>
        <w:t>可继承</w:t>
      </w:r>
      <w:r>
        <w:rPr>
          <w:rFonts w:ascii="Times New Roman" w:eastAsia="宋体" w:hAnsi="Times New Roman" w:cs="Times New Roman" w:hint="eastAsia"/>
          <w:b/>
          <w:bCs/>
          <w:sz w:val="24"/>
          <w:szCs w:val="24"/>
        </w:rPr>
        <w:t>，</w:t>
      </w:r>
      <w:r w:rsidRPr="00BF025F">
        <w:rPr>
          <w:rFonts w:ascii="Times New Roman" w:eastAsia="宋体" w:hAnsi="Times New Roman" w:cs="Times New Roman"/>
          <w:b/>
          <w:bCs/>
          <w:color w:val="EE0000"/>
          <w:sz w:val="24"/>
          <w:szCs w:val="24"/>
        </w:rPr>
        <w:t>8</w:t>
      </w:r>
      <w:r w:rsidRPr="0033391F">
        <w:rPr>
          <w:rFonts w:ascii="Times New Roman" w:eastAsia="宋体" w:hAnsi="Times New Roman" w:cs="Times New Roman"/>
          <w:b/>
          <w:bCs/>
          <w:sz w:val="24"/>
          <w:szCs w:val="24"/>
        </w:rPr>
        <w:t>回合</w:t>
      </w:r>
      <w:r>
        <w:rPr>
          <w:rFonts w:ascii="Times New Roman" w:eastAsia="宋体" w:hAnsi="Times New Roman" w:cs="Times New Roman" w:hint="eastAsia"/>
          <w:b/>
          <w:bCs/>
          <w:sz w:val="24"/>
          <w:szCs w:val="24"/>
        </w:rPr>
        <w:t>。</w:t>
      </w:r>
    </w:p>
    <w:p w14:paraId="5AA2E068" w14:textId="42CC6773" w:rsidR="00D966B4" w:rsidRDefault="00D966B4" w:rsidP="00D966B4">
      <w:pPr>
        <w:widowControl w:val="0"/>
        <w:rPr>
          <w:rFonts w:ascii="Times New Roman" w:eastAsia="宋体" w:hAnsi="Times New Roman" w:cs="Times New Roman"/>
          <w:sz w:val="24"/>
          <w:szCs w:val="24"/>
        </w:rPr>
      </w:pPr>
      <w:r w:rsidRPr="00D966B4">
        <w:rPr>
          <w:rFonts w:ascii="Times New Roman" w:eastAsia="宋体" w:hAnsi="Times New Roman" w:cs="Times New Roman" w:hint="eastAsia"/>
          <w:b/>
          <w:bCs/>
          <w:sz w:val="24"/>
          <w:szCs w:val="24"/>
        </w:rPr>
        <w:t>实际加成可生效任何亚比，</w:t>
      </w:r>
      <w:r w:rsidR="0076297B">
        <w:rPr>
          <w:rFonts w:ascii="Times New Roman" w:eastAsia="宋体" w:hAnsi="Times New Roman" w:cs="Times New Roman" w:hint="eastAsia"/>
          <w:b/>
          <w:bCs/>
          <w:sz w:val="24"/>
          <w:szCs w:val="24"/>
        </w:rPr>
        <w:t>不常用，</w:t>
      </w:r>
      <w:r w:rsidRPr="00D966B4">
        <w:rPr>
          <w:rFonts w:ascii="Times New Roman" w:eastAsia="宋体" w:hAnsi="Times New Roman" w:cs="Times New Roman" w:hint="eastAsia"/>
          <w:b/>
          <w:bCs/>
          <w:sz w:val="24"/>
          <w:szCs w:val="24"/>
        </w:rPr>
        <w:t>一般配合渡</w:t>
      </w:r>
      <w:r>
        <w:rPr>
          <w:rFonts w:ascii="Times New Roman" w:eastAsia="宋体" w:hAnsi="Times New Roman" w:cs="Times New Roman" w:hint="eastAsia"/>
          <w:sz w:val="24"/>
          <w:szCs w:val="24"/>
        </w:rPr>
        <w:t>，需</w:t>
      </w:r>
      <w:r w:rsidRPr="00E470FF">
        <w:rPr>
          <w:rFonts w:ascii="Times New Roman" w:eastAsia="宋体" w:hAnsi="Times New Roman" w:cs="Times New Roman" w:hint="eastAsia"/>
          <w:b/>
          <w:bCs/>
          <w:sz w:val="24"/>
          <w:szCs w:val="24"/>
        </w:rPr>
        <w:t>22</w:t>
      </w:r>
      <w:r w:rsidR="0076297B">
        <w:rPr>
          <w:rFonts w:ascii="Times New Roman" w:eastAsia="宋体" w:hAnsi="Times New Roman" w:cs="Times New Roman" w:hint="eastAsia"/>
          <w:b/>
          <w:bCs/>
          <w:sz w:val="24"/>
          <w:szCs w:val="24"/>
        </w:rPr>
        <w:t>50</w:t>
      </w:r>
      <w:r w:rsidRPr="00E470FF">
        <w:rPr>
          <w:rFonts w:ascii="Times New Roman" w:eastAsia="宋体" w:hAnsi="Times New Roman" w:cs="Times New Roman" w:hint="eastAsia"/>
          <w:b/>
          <w:bCs/>
          <w:sz w:val="24"/>
          <w:szCs w:val="24"/>
        </w:rPr>
        <w:t>0</w:t>
      </w:r>
      <w:r w:rsidRPr="00E470FF">
        <w:rPr>
          <w:rFonts w:ascii="Times New Roman" w:eastAsia="宋体" w:hAnsi="Times New Roman" w:cs="Times New Roman" w:hint="eastAsia"/>
          <w:b/>
          <w:bCs/>
          <w:sz w:val="24"/>
          <w:szCs w:val="24"/>
        </w:rPr>
        <w:t>特攻</w:t>
      </w:r>
      <w:r>
        <w:rPr>
          <w:rFonts w:ascii="Times New Roman" w:eastAsia="宋体" w:hAnsi="Times New Roman" w:cs="Times New Roman" w:hint="eastAsia"/>
          <w:sz w:val="24"/>
          <w:szCs w:val="24"/>
        </w:rPr>
        <w:t>使</w:t>
      </w:r>
      <w:r>
        <w:rPr>
          <w:rFonts w:ascii="Times New Roman" w:eastAsia="宋体" w:hAnsi="Times New Roman" w:cs="Times New Roman" w:hint="eastAsia"/>
          <w:sz w:val="24"/>
          <w:szCs w:val="24"/>
        </w:rPr>
        <w:t>buff</w:t>
      </w:r>
      <w:r>
        <w:rPr>
          <w:rFonts w:ascii="Times New Roman" w:eastAsia="宋体" w:hAnsi="Times New Roman" w:cs="Times New Roman" w:hint="eastAsia"/>
          <w:sz w:val="24"/>
          <w:szCs w:val="24"/>
        </w:rPr>
        <w:t>最大化。</w:t>
      </w:r>
    </w:p>
    <w:p w14:paraId="172B387F" w14:textId="5016023E" w:rsidR="00CA29C3" w:rsidRPr="00735382" w:rsidRDefault="00CA29C3" w:rsidP="00CA29C3">
      <w:pPr>
        <w:widowControl w:val="0"/>
        <w:rPr>
          <w:rFonts w:ascii="Times New Roman" w:eastAsia="宋体" w:hAnsi="Times New Roman" w:cs="Times New Roman"/>
          <w:sz w:val="24"/>
          <w:szCs w:val="24"/>
        </w:rPr>
      </w:pPr>
      <w:r w:rsidRPr="00CA29C3">
        <w:rPr>
          <w:rFonts w:ascii="Times New Roman" w:eastAsia="宋体" w:hAnsi="Times New Roman" w:cs="Times New Roman" w:hint="eastAsia"/>
          <w:b/>
          <w:bCs/>
          <w:color w:val="D86DCB" w:themeColor="accent5" w:themeTint="99"/>
          <w:sz w:val="24"/>
          <w:szCs w:val="24"/>
        </w:rPr>
        <w:t>体系主</w:t>
      </w:r>
      <w:r w:rsidRPr="00CA29C3">
        <w:rPr>
          <w:rFonts w:ascii="Times New Roman" w:eastAsia="宋体" w:hAnsi="Times New Roman" w:cs="Times New Roman" w:hint="eastAsia"/>
          <w:b/>
          <w:bCs/>
          <w:color w:val="D86DCB" w:themeColor="accent5" w:themeTint="99"/>
          <w:sz w:val="24"/>
          <w:szCs w:val="24"/>
        </w:rPr>
        <w:t>C</w:t>
      </w:r>
      <w:r w:rsidRPr="00CA29C3">
        <w:rPr>
          <w:rFonts w:ascii="Times New Roman" w:eastAsia="宋体" w:hAnsi="Times New Roman" w:cs="Times New Roman" w:hint="eastAsia"/>
          <w:b/>
          <w:bCs/>
          <w:color w:val="D86DCB" w:themeColor="accent5" w:themeTint="99"/>
          <w:sz w:val="24"/>
          <w:szCs w:val="24"/>
        </w:rPr>
        <w:t>解析</w:t>
      </w:r>
      <w:r w:rsidRPr="00CA29C3">
        <w:rPr>
          <w:rFonts w:ascii="Times New Roman" w:eastAsia="宋体" w:hAnsi="Times New Roman" w:cs="Times New Roman" w:hint="eastAsia"/>
          <w:color w:val="D86DCB" w:themeColor="accent5" w:themeTint="99"/>
          <w:sz w:val="24"/>
          <w:szCs w:val="24"/>
        </w:rPr>
        <w:t>：</w:t>
      </w:r>
      <w:r w:rsidRPr="00CA29C3">
        <w:rPr>
          <w:rFonts w:ascii="Times New Roman" w:eastAsia="宋体" w:hAnsi="Times New Roman" w:cs="Times New Roman" w:hint="eastAsia"/>
          <w:sz w:val="24"/>
          <w:szCs w:val="24"/>
        </w:rPr>
        <w:t>通过轮回羁绊亚比攻击进行</w:t>
      </w:r>
      <w:r w:rsidR="00363E8E">
        <w:rPr>
          <w:rFonts w:ascii="Times New Roman" w:eastAsia="宋体" w:hAnsi="Times New Roman" w:cs="Times New Roman" w:hint="eastAsia"/>
          <w:sz w:val="24"/>
          <w:szCs w:val="24"/>
        </w:rPr>
        <w:t>收集</w:t>
      </w:r>
      <w:r w:rsidRPr="00CA29C3">
        <w:rPr>
          <w:rFonts w:ascii="Times New Roman" w:eastAsia="宋体" w:hAnsi="Times New Roman" w:cs="Times New Roman" w:hint="eastAsia"/>
          <w:sz w:val="24"/>
          <w:szCs w:val="24"/>
        </w:rPr>
        <w:t>能量，</w:t>
      </w:r>
      <w:r w:rsidR="0076297B">
        <w:rPr>
          <w:rFonts w:ascii="Times New Roman" w:eastAsia="宋体" w:hAnsi="Times New Roman" w:cs="Times New Roman" w:hint="eastAsia"/>
          <w:sz w:val="24"/>
          <w:szCs w:val="24"/>
        </w:rPr>
        <w:t>伤害大头是黑梅，可以叠两刀打一次。白梅一直使用小技能即可。</w:t>
      </w:r>
      <w:r w:rsidR="00735382">
        <w:rPr>
          <w:rFonts w:ascii="Times New Roman" w:eastAsia="宋体" w:hAnsi="Times New Roman" w:cs="Times New Roman" w:hint="eastAsia"/>
          <w:sz w:val="24"/>
          <w:szCs w:val="24"/>
        </w:rPr>
        <w:t>大招用完会进入不可清除的力竭，后续伤害降低，因此一般域界最后一回合用，用于收割。</w:t>
      </w:r>
    </w:p>
    <w:p w14:paraId="70232E36" w14:textId="77777777" w:rsidR="00CA29C3" w:rsidRPr="00CA29C3" w:rsidRDefault="00CA29C3" w:rsidP="00CA29C3">
      <w:pPr>
        <w:widowControl w:val="0"/>
        <w:rPr>
          <w:rFonts w:ascii="Times New Roman" w:eastAsia="宋体" w:hAnsi="Times New Roman" w:cs="Times New Roman"/>
          <w:color w:val="D86DCB" w:themeColor="accent5" w:themeTint="99"/>
          <w:sz w:val="24"/>
          <w:szCs w:val="24"/>
        </w:rPr>
      </w:pPr>
      <w:r w:rsidRPr="00CA29C3">
        <w:rPr>
          <w:rFonts w:ascii="Times New Roman" w:eastAsia="宋体" w:hAnsi="Times New Roman" w:cs="Times New Roman" w:hint="eastAsia"/>
          <w:b/>
          <w:bCs/>
          <w:color w:val="D86DCB" w:themeColor="accent5" w:themeTint="99"/>
          <w:sz w:val="24"/>
          <w:szCs w:val="24"/>
        </w:rPr>
        <w:t>体系常用阵容</w:t>
      </w:r>
      <w:r w:rsidRPr="00CA29C3">
        <w:rPr>
          <w:rFonts w:ascii="Times New Roman" w:eastAsia="宋体" w:hAnsi="Times New Roman" w:cs="Times New Roman" w:hint="eastAsia"/>
          <w:color w:val="D86DCB" w:themeColor="accent5" w:themeTint="99"/>
          <w:sz w:val="24"/>
          <w:szCs w:val="24"/>
        </w:rPr>
        <w:t>：</w:t>
      </w:r>
    </w:p>
    <w:p w14:paraId="10B0B1CD" w14:textId="5607A21B" w:rsidR="00CA29C3" w:rsidRPr="00CA29C3" w:rsidRDefault="00CA29C3" w:rsidP="00CA29C3">
      <w:pPr>
        <w:widowControl w:val="0"/>
        <w:rPr>
          <w:rFonts w:ascii="Times New Roman" w:eastAsia="宋体" w:hAnsi="Times New Roman" w:cs="Times New Roman"/>
          <w:b/>
          <w:bCs/>
          <w:sz w:val="24"/>
          <w:szCs w:val="24"/>
        </w:rPr>
      </w:pPr>
      <w:r w:rsidRPr="00CA29C3">
        <w:rPr>
          <w:rFonts w:ascii="Times New Roman" w:eastAsia="宋体" w:hAnsi="Times New Roman" w:cs="Times New Roman" w:hint="eastAsia"/>
          <w:b/>
          <w:bCs/>
          <w:sz w:val="24"/>
          <w:szCs w:val="24"/>
        </w:rPr>
        <w:t>1.</w:t>
      </w:r>
      <w:r w:rsidR="002C260F">
        <w:rPr>
          <w:rFonts w:ascii="Times New Roman" w:eastAsia="宋体" w:hAnsi="Times New Roman" w:cs="Times New Roman" w:hint="eastAsia"/>
          <w:b/>
          <w:bCs/>
          <w:sz w:val="24"/>
          <w:szCs w:val="24"/>
        </w:rPr>
        <w:t xml:space="preserve"> </w:t>
      </w:r>
      <w:r w:rsidRPr="00CA29C3">
        <w:rPr>
          <w:rFonts w:ascii="Times New Roman" w:eastAsia="宋体" w:hAnsi="Times New Roman" w:cs="Times New Roman" w:hint="eastAsia"/>
          <w:b/>
          <w:bCs/>
          <w:sz w:val="24"/>
          <w:szCs w:val="24"/>
        </w:rPr>
        <w:t>露龙</w:t>
      </w:r>
      <w:r w:rsidRPr="00CA29C3">
        <w:rPr>
          <w:rFonts w:ascii="Times New Roman" w:eastAsia="宋体" w:hAnsi="Times New Roman" w:cs="Times New Roman" w:hint="eastAsia"/>
          <w:b/>
          <w:bCs/>
          <w:sz w:val="24"/>
          <w:szCs w:val="24"/>
        </w:rPr>
        <w:t>+</w:t>
      </w:r>
      <w:r w:rsidRPr="00CA29C3">
        <w:rPr>
          <w:rFonts w:ascii="Times New Roman" w:eastAsia="宋体" w:hAnsi="Times New Roman" w:cs="Times New Roman" w:hint="eastAsia"/>
          <w:b/>
          <w:bCs/>
          <w:sz w:val="24"/>
          <w:szCs w:val="24"/>
        </w:rPr>
        <w:t>吉拉</w:t>
      </w:r>
      <w:r w:rsidRPr="00CA29C3">
        <w:rPr>
          <w:rFonts w:ascii="Times New Roman" w:eastAsia="宋体" w:hAnsi="Times New Roman" w:cs="Times New Roman" w:hint="eastAsia"/>
          <w:b/>
          <w:bCs/>
          <w:sz w:val="24"/>
          <w:szCs w:val="24"/>
        </w:rPr>
        <w:t>+</w:t>
      </w:r>
      <w:r w:rsidRPr="00CA29C3">
        <w:rPr>
          <w:rFonts w:ascii="Times New Roman" w:eastAsia="宋体" w:hAnsi="Times New Roman" w:cs="Times New Roman" w:hint="eastAsia"/>
          <w:b/>
          <w:bCs/>
          <w:sz w:val="24"/>
          <w:szCs w:val="24"/>
        </w:rPr>
        <w:t>光烬梅比乌斯</w:t>
      </w:r>
      <w:r w:rsidRPr="00CA29C3">
        <w:rPr>
          <w:rFonts w:ascii="Times New Roman" w:eastAsia="宋体" w:hAnsi="Times New Roman" w:cs="Times New Roman" w:hint="eastAsia"/>
          <w:b/>
          <w:bCs/>
          <w:sz w:val="24"/>
          <w:szCs w:val="24"/>
        </w:rPr>
        <w:t>+</w:t>
      </w:r>
      <w:r w:rsidRPr="00CA29C3">
        <w:rPr>
          <w:rFonts w:ascii="Times New Roman" w:eastAsia="宋体" w:hAnsi="Times New Roman" w:cs="Times New Roman" w:hint="eastAsia"/>
          <w:b/>
          <w:bCs/>
          <w:sz w:val="24"/>
          <w:szCs w:val="24"/>
        </w:rPr>
        <w:t>缔结梅比乌斯</w:t>
      </w:r>
      <w:r w:rsidR="0076297B">
        <w:rPr>
          <w:rFonts w:ascii="Times New Roman" w:eastAsia="宋体" w:hAnsi="Times New Roman" w:cs="Times New Roman" w:hint="eastAsia"/>
          <w:b/>
          <w:bCs/>
          <w:sz w:val="24"/>
          <w:szCs w:val="24"/>
        </w:rPr>
        <w:t xml:space="preserve"> </w:t>
      </w:r>
      <w:r w:rsidR="0076297B">
        <w:rPr>
          <w:rFonts w:ascii="Times New Roman" w:eastAsia="宋体" w:hAnsi="Times New Roman" w:cs="Times New Roman" w:hint="eastAsia"/>
          <w:b/>
          <w:bCs/>
          <w:sz w:val="24"/>
          <w:szCs w:val="24"/>
        </w:rPr>
        <w:t>经典阵容</w:t>
      </w:r>
    </w:p>
    <w:p w14:paraId="65A1B367" w14:textId="77777777" w:rsidR="00CA29C3" w:rsidRPr="00CA29C3" w:rsidRDefault="00CA29C3" w:rsidP="00CA29C3">
      <w:pPr>
        <w:widowControl w:val="0"/>
        <w:rPr>
          <w:rFonts w:ascii="Times New Roman" w:eastAsia="宋体" w:hAnsi="Times New Roman" w:cs="Times New Roman"/>
          <w:b/>
          <w:bCs/>
          <w:sz w:val="24"/>
          <w:szCs w:val="24"/>
        </w:rPr>
      </w:pPr>
      <w:r w:rsidRPr="00CA29C3">
        <w:rPr>
          <w:rFonts w:ascii="Times New Roman" w:eastAsia="宋体" w:hAnsi="Times New Roman" w:cs="Times New Roman" w:hint="eastAsia"/>
          <w:b/>
          <w:bCs/>
          <w:sz w:val="24"/>
          <w:szCs w:val="24"/>
        </w:rPr>
        <w:t>局内操作：</w:t>
      </w:r>
    </w:p>
    <w:p w14:paraId="076C5D86" w14:textId="77777777" w:rsidR="00CA29C3" w:rsidRPr="00CA29C3" w:rsidRDefault="00CA29C3" w:rsidP="00CA29C3">
      <w:pPr>
        <w:widowControl w:val="0"/>
        <w:rPr>
          <w:rFonts w:ascii="Times New Roman" w:eastAsia="宋体" w:hAnsi="Times New Roman" w:cs="Times New Roman"/>
          <w:sz w:val="24"/>
          <w:szCs w:val="24"/>
        </w:rPr>
      </w:pPr>
      <w:r w:rsidRPr="00CA29C3">
        <w:rPr>
          <w:rFonts w:ascii="Times New Roman" w:eastAsia="宋体" w:hAnsi="Times New Roman" w:cs="Times New Roman" w:hint="eastAsia"/>
          <w:sz w:val="24"/>
          <w:szCs w:val="24"/>
        </w:rPr>
        <w:t>第</w:t>
      </w:r>
      <w:r w:rsidRPr="00CA29C3">
        <w:rPr>
          <w:rFonts w:ascii="Times New Roman" w:eastAsia="宋体" w:hAnsi="Times New Roman" w:cs="Times New Roman" w:hint="eastAsia"/>
          <w:b/>
          <w:bCs/>
          <w:sz w:val="24"/>
          <w:szCs w:val="24"/>
        </w:rPr>
        <w:t>1</w:t>
      </w:r>
      <w:r w:rsidRPr="00CA29C3">
        <w:rPr>
          <w:rFonts w:ascii="Times New Roman" w:eastAsia="宋体" w:hAnsi="Times New Roman" w:cs="Times New Roman" w:hint="eastAsia"/>
          <w:sz w:val="24"/>
          <w:szCs w:val="24"/>
        </w:rPr>
        <w:t>回合</w:t>
      </w:r>
      <w:r w:rsidRPr="00CA29C3">
        <w:rPr>
          <w:rFonts w:ascii="Times New Roman" w:eastAsia="宋体" w:hAnsi="Times New Roman" w:cs="Times New Roman" w:hint="eastAsia"/>
          <w:sz w:val="24"/>
          <w:szCs w:val="24"/>
        </w:rPr>
        <w:t xml:space="preserve">: </w:t>
      </w:r>
      <w:r w:rsidRPr="00CA29C3">
        <w:rPr>
          <w:rFonts w:ascii="Times New Roman" w:eastAsia="宋体" w:hAnsi="Times New Roman" w:cs="Times New Roman" w:hint="eastAsia"/>
          <w:sz w:val="24"/>
          <w:szCs w:val="24"/>
        </w:rPr>
        <w:t>露龙使用小技能</w:t>
      </w:r>
      <w:r w:rsidRPr="00CA29C3">
        <w:rPr>
          <w:rFonts w:ascii="Times New Roman" w:eastAsia="宋体" w:hAnsi="Times New Roman" w:cs="Times New Roman" w:hint="eastAsia"/>
          <w:sz w:val="24"/>
          <w:szCs w:val="24"/>
        </w:rPr>
        <w:t>/</w:t>
      </w:r>
      <w:r w:rsidRPr="00CA29C3">
        <w:rPr>
          <w:rFonts w:ascii="Times New Roman" w:eastAsia="宋体" w:hAnsi="Times New Roman" w:cs="Times New Roman" w:hint="eastAsia"/>
          <w:sz w:val="24"/>
          <w:szCs w:val="24"/>
        </w:rPr>
        <w:t>嗑药，吉拉使用小技能</w:t>
      </w:r>
      <w:r w:rsidRPr="00CA29C3">
        <w:rPr>
          <w:rFonts w:ascii="Times New Roman" w:eastAsia="宋体" w:hAnsi="Times New Roman" w:cs="Times New Roman" w:hint="eastAsia"/>
          <w:sz w:val="24"/>
          <w:szCs w:val="24"/>
        </w:rPr>
        <w:t>/</w:t>
      </w:r>
      <w:r w:rsidRPr="00CA29C3">
        <w:rPr>
          <w:rFonts w:ascii="Times New Roman" w:eastAsia="宋体" w:hAnsi="Times New Roman" w:cs="Times New Roman" w:hint="eastAsia"/>
          <w:sz w:val="24"/>
          <w:szCs w:val="24"/>
        </w:rPr>
        <w:t>嗑药</w:t>
      </w:r>
    </w:p>
    <w:p w14:paraId="634C8EC2" w14:textId="77777777" w:rsidR="00CA29C3" w:rsidRPr="00CA29C3" w:rsidRDefault="00CA29C3" w:rsidP="00CA29C3">
      <w:pPr>
        <w:widowControl w:val="0"/>
        <w:rPr>
          <w:rFonts w:ascii="Times New Roman" w:eastAsia="宋体" w:hAnsi="Times New Roman" w:cs="Times New Roman"/>
          <w:sz w:val="24"/>
          <w:szCs w:val="24"/>
        </w:rPr>
      </w:pPr>
      <w:r w:rsidRPr="00CA29C3">
        <w:rPr>
          <w:rFonts w:ascii="Times New Roman" w:eastAsia="宋体" w:hAnsi="Times New Roman" w:cs="Times New Roman" w:hint="eastAsia"/>
          <w:color w:val="FF0000"/>
          <w:sz w:val="24"/>
          <w:szCs w:val="24"/>
        </w:rPr>
        <w:t>[</w:t>
      </w:r>
      <w:r w:rsidRPr="00CA29C3">
        <w:rPr>
          <w:rFonts w:ascii="Times New Roman" w:eastAsia="宋体" w:hAnsi="Times New Roman" w:cs="Times New Roman" w:hint="eastAsia"/>
          <w:sz w:val="24"/>
          <w:szCs w:val="24"/>
        </w:rPr>
        <w:t xml:space="preserve">+36/0  </w:t>
      </w:r>
      <w:r w:rsidRPr="00CA29C3">
        <w:rPr>
          <w:rFonts w:ascii="Times New Roman" w:eastAsia="宋体" w:hAnsi="Times New Roman" w:cs="Times New Roman" w:hint="eastAsia"/>
          <w:sz w:val="24"/>
          <w:szCs w:val="24"/>
        </w:rPr>
        <w:t>梅比乌斯能量：</w:t>
      </w:r>
      <w:r w:rsidRPr="00CA29C3">
        <w:rPr>
          <w:rFonts w:ascii="Times New Roman" w:eastAsia="宋体" w:hAnsi="Times New Roman" w:cs="Times New Roman" w:hint="eastAsia"/>
          <w:sz w:val="24"/>
          <w:szCs w:val="24"/>
        </w:rPr>
        <w:t>46/10</w:t>
      </w:r>
      <w:r w:rsidRPr="00CA29C3">
        <w:rPr>
          <w:rFonts w:ascii="Times New Roman" w:eastAsia="宋体" w:hAnsi="Times New Roman" w:cs="Times New Roman"/>
          <w:color w:val="FF0000"/>
          <w:sz w:val="24"/>
          <w:szCs w:val="24"/>
        </w:rPr>
        <w:t>]</w:t>
      </w:r>
    </w:p>
    <w:p w14:paraId="0B0D8158" w14:textId="77777777" w:rsidR="00CA29C3" w:rsidRPr="00CA29C3" w:rsidRDefault="00CA29C3" w:rsidP="00CA29C3">
      <w:pPr>
        <w:widowControl w:val="0"/>
        <w:rPr>
          <w:rFonts w:ascii="Times New Roman" w:eastAsia="宋体" w:hAnsi="Times New Roman" w:cs="Times New Roman"/>
          <w:sz w:val="24"/>
          <w:szCs w:val="24"/>
        </w:rPr>
      </w:pPr>
      <w:r w:rsidRPr="00CA29C3">
        <w:rPr>
          <w:rFonts w:ascii="Times New Roman" w:eastAsia="宋体" w:hAnsi="Times New Roman" w:cs="Times New Roman" w:hint="eastAsia"/>
          <w:sz w:val="24"/>
          <w:szCs w:val="24"/>
        </w:rPr>
        <w:t>第</w:t>
      </w:r>
      <w:r w:rsidRPr="00CA29C3">
        <w:rPr>
          <w:rFonts w:ascii="Times New Roman" w:eastAsia="宋体" w:hAnsi="Times New Roman" w:cs="Times New Roman" w:hint="eastAsia"/>
          <w:b/>
          <w:bCs/>
          <w:sz w:val="24"/>
          <w:szCs w:val="24"/>
        </w:rPr>
        <w:t>2</w:t>
      </w:r>
      <w:r w:rsidRPr="00CA29C3">
        <w:rPr>
          <w:rFonts w:ascii="Times New Roman" w:eastAsia="宋体" w:hAnsi="Times New Roman" w:cs="Times New Roman" w:hint="eastAsia"/>
          <w:sz w:val="24"/>
          <w:szCs w:val="24"/>
        </w:rPr>
        <w:t>回合：露龙使用小技能</w:t>
      </w:r>
      <w:r w:rsidRPr="00CA29C3">
        <w:rPr>
          <w:rFonts w:ascii="Times New Roman" w:eastAsia="宋体" w:hAnsi="Times New Roman" w:cs="Times New Roman" w:hint="eastAsia"/>
          <w:sz w:val="24"/>
          <w:szCs w:val="24"/>
        </w:rPr>
        <w:t>/</w:t>
      </w:r>
      <w:r w:rsidRPr="00CA29C3">
        <w:rPr>
          <w:rFonts w:ascii="Times New Roman" w:eastAsia="宋体" w:hAnsi="Times New Roman" w:cs="Times New Roman" w:hint="eastAsia"/>
          <w:sz w:val="24"/>
          <w:szCs w:val="24"/>
        </w:rPr>
        <w:t>嗑药，吉拉使用小技能</w:t>
      </w:r>
      <w:r w:rsidRPr="00CA29C3">
        <w:rPr>
          <w:rFonts w:ascii="Times New Roman" w:eastAsia="宋体" w:hAnsi="Times New Roman" w:cs="Times New Roman" w:hint="eastAsia"/>
          <w:sz w:val="24"/>
          <w:szCs w:val="24"/>
        </w:rPr>
        <w:t>/</w:t>
      </w:r>
      <w:r w:rsidRPr="00CA29C3">
        <w:rPr>
          <w:rFonts w:ascii="Times New Roman" w:eastAsia="宋体" w:hAnsi="Times New Roman" w:cs="Times New Roman" w:hint="eastAsia"/>
          <w:sz w:val="24"/>
          <w:szCs w:val="24"/>
        </w:rPr>
        <w:t>嗑药</w:t>
      </w:r>
    </w:p>
    <w:p w14:paraId="2027D0C8" w14:textId="77777777" w:rsidR="00CA29C3" w:rsidRPr="00CA29C3" w:rsidRDefault="00CA29C3" w:rsidP="00CA29C3">
      <w:pPr>
        <w:widowControl w:val="0"/>
        <w:rPr>
          <w:rFonts w:ascii="Times New Roman" w:eastAsia="宋体" w:hAnsi="Times New Roman" w:cs="Times New Roman"/>
          <w:sz w:val="24"/>
          <w:szCs w:val="24"/>
        </w:rPr>
      </w:pPr>
      <w:r w:rsidRPr="00CA29C3">
        <w:rPr>
          <w:rFonts w:ascii="Times New Roman" w:eastAsia="宋体" w:hAnsi="Times New Roman" w:cs="Times New Roman" w:hint="eastAsia"/>
          <w:color w:val="FF0000"/>
          <w:sz w:val="24"/>
          <w:szCs w:val="24"/>
        </w:rPr>
        <w:lastRenderedPageBreak/>
        <w:t>[</w:t>
      </w:r>
      <w:r w:rsidRPr="00CA29C3">
        <w:rPr>
          <w:rFonts w:ascii="Times New Roman" w:eastAsia="宋体" w:hAnsi="Times New Roman" w:cs="Times New Roman" w:hint="eastAsia"/>
          <w:sz w:val="24"/>
          <w:szCs w:val="24"/>
        </w:rPr>
        <w:t xml:space="preserve">+18/0 </w:t>
      </w:r>
      <w:r w:rsidRPr="00CA29C3">
        <w:rPr>
          <w:rFonts w:ascii="Times New Roman" w:eastAsia="宋体" w:hAnsi="Times New Roman" w:cs="Times New Roman" w:hint="eastAsia"/>
          <w:sz w:val="24"/>
          <w:szCs w:val="24"/>
        </w:rPr>
        <w:t>梅比乌斯能量：</w:t>
      </w:r>
      <w:r w:rsidRPr="00CA29C3">
        <w:rPr>
          <w:rFonts w:ascii="Times New Roman" w:eastAsia="宋体" w:hAnsi="Times New Roman" w:cs="Times New Roman" w:hint="eastAsia"/>
          <w:sz w:val="24"/>
          <w:szCs w:val="24"/>
        </w:rPr>
        <w:t>74/20</w:t>
      </w:r>
      <w:r w:rsidRPr="00CA29C3">
        <w:rPr>
          <w:rFonts w:ascii="Times New Roman" w:eastAsia="宋体" w:hAnsi="Times New Roman" w:cs="Times New Roman"/>
          <w:color w:val="FF0000"/>
          <w:sz w:val="24"/>
          <w:szCs w:val="24"/>
        </w:rPr>
        <w:t>]</w:t>
      </w:r>
    </w:p>
    <w:p w14:paraId="32814AE5" w14:textId="77777777" w:rsidR="00CA29C3" w:rsidRPr="00CA29C3" w:rsidRDefault="00CA29C3" w:rsidP="00CA29C3">
      <w:pPr>
        <w:widowControl w:val="0"/>
        <w:rPr>
          <w:rFonts w:ascii="Times New Roman" w:eastAsia="宋体" w:hAnsi="Times New Roman" w:cs="Times New Roman"/>
          <w:sz w:val="24"/>
          <w:szCs w:val="24"/>
        </w:rPr>
      </w:pPr>
      <w:r w:rsidRPr="00CA29C3">
        <w:rPr>
          <w:rFonts w:ascii="Times New Roman" w:eastAsia="宋体" w:hAnsi="Times New Roman" w:cs="Times New Roman" w:hint="eastAsia"/>
          <w:sz w:val="24"/>
          <w:szCs w:val="24"/>
        </w:rPr>
        <w:t>第</w:t>
      </w:r>
      <w:r w:rsidRPr="00CA29C3">
        <w:rPr>
          <w:rFonts w:ascii="Times New Roman" w:eastAsia="宋体" w:hAnsi="Times New Roman" w:cs="Times New Roman" w:hint="eastAsia"/>
          <w:b/>
          <w:bCs/>
          <w:sz w:val="24"/>
          <w:szCs w:val="24"/>
        </w:rPr>
        <w:t>3</w:t>
      </w:r>
      <w:r w:rsidRPr="00CA29C3">
        <w:rPr>
          <w:rFonts w:ascii="Times New Roman" w:eastAsia="宋体" w:hAnsi="Times New Roman" w:cs="Times New Roman" w:hint="eastAsia"/>
          <w:sz w:val="24"/>
          <w:szCs w:val="24"/>
        </w:rPr>
        <w:t>回合：露龙使用大招，吉拉使用大招</w:t>
      </w:r>
    </w:p>
    <w:p w14:paraId="2522FC8C" w14:textId="77777777" w:rsidR="00CA29C3" w:rsidRPr="00CA29C3" w:rsidRDefault="00CA29C3" w:rsidP="00CA29C3">
      <w:pPr>
        <w:widowControl w:val="0"/>
        <w:rPr>
          <w:rFonts w:ascii="Times New Roman" w:eastAsia="宋体" w:hAnsi="Times New Roman" w:cs="Times New Roman"/>
          <w:sz w:val="24"/>
          <w:szCs w:val="24"/>
        </w:rPr>
      </w:pPr>
      <w:r w:rsidRPr="00CA29C3">
        <w:rPr>
          <w:rFonts w:ascii="Times New Roman" w:eastAsia="宋体" w:hAnsi="Times New Roman" w:cs="Times New Roman" w:hint="eastAsia"/>
          <w:color w:val="FF0000"/>
          <w:sz w:val="24"/>
          <w:szCs w:val="24"/>
        </w:rPr>
        <w:t>[</w:t>
      </w:r>
      <w:r w:rsidRPr="00CA29C3">
        <w:rPr>
          <w:rFonts w:ascii="Times New Roman" w:eastAsia="宋体" w:hAnsi="Times New Roman" w:cs="Times New Roman" w:hint="eastAsia"/>
          <w:sz w:val="24"/>
          <w:szCs w:val="24"/>
        </w:rPr>
        <w:t xml:space="preserve">+18  </w:t>
      </w:r>
      <w:r w:rsidRPr="00CA29C3">
        <w:rPr>
          <w:rFonts w:ascii="Times New Roman" w:eastAsia="宋体" w:hAnsi="Times New Roman" w:cs="Times New Roman" w:hint="eastAsia"/>
          <w:sz w:val="24"/>
          <w:szCs w:val="24"/>
        </w:rPr>
        <w:t>梅比乌斯能量：</w:t>
      </w:r>
      <w:r w:rsidRPr="00CA29C3">
        <w:rPr>
          <w:rFonts w:ascii="Times New Roman" w:eastAsia="宋体" w:hAnsi="Times New Roman" w:cs="Times New Roman" w:hint="eastAsia"/>
          <w:sz w:val="24"/>
          <w:szCs w:val="24"/>
        </w:rPr>
        <w:t>102/58</w:t>
      </w:r>
      <w:r w:rsidRPr="00CA29C3">
        <w:rPr>
          <w:rFonts w:ascii="Times New Roman" w:eastAsia="宋体" w:hAnsi="Times New Roman" w:cs="Times New Roman"/>
          <w:color w:val="FF0000"/>
          <w:sz w:val="24"/>
          <w:szCs w:val="24"/>
        </w:rPr>
        <w:t>]</w:t>
      </w:r>
    </w:p>
    <w:p w14:paraId="4487F10A" w14:textId="05FBEE98" w:rsidR="0076297B" w:rsidRPr="00CA29C3" w:rsidRDefault="00CA29C3" w:rsidP="0076297B">
      <w:pPr>
        <w:widowControl w:val="0"/>
        <w:rPr>
          <w:rFonts w:ascii="Times New Roman" w:eastAsia="宋体" w:hAnsi="Times New Roman" w:cs="Times New Roman"/>
          <w:sz w:val="24"/>
          <w:szCs w:val="24"/>
        </w:rPr>
      </w:pPr>
      <w:r w:rsidRPr="00CA29C3">
        <w:rPr>
          <w:rFonts w:ascii="Times New Roman" w:eastAsia="宋体" w:hAnsi="Times New Roman" w:cs="Times New Roman" w:hint="eastAsia"/>
          <w:sz w:val="24"/>
          <w:szCs w:val="24"/>
        </w:rPr>
        <w:t>第</w:t>
      </w:r>
      <w:r w:rsidRPr="00CA29C3">
        <w:rPr>
          <w:rFonts w:ascii="Times New Roman" w:eastAsia="宋体" w:hAnsi="Times New Roman" w:cs="Times New Roman" w:hint="eastAsia"/>
          <w:b/>
          <w:bCs/>
          <w:sz w:val="24"/>
          <w:szCs w:val="24"/>
        </w:rPr>
        <w:t>4</w:t>
      </w:r>
      <w:r w:rsidRPr="00CA29C3">
        <w:rPr>
          <w:rFonts w:ascii="Times New Roman" w:eastAsia="宋体" w:hAnsi="Times New Roman" w:cs="Times New Roman" w:hint="eastAsia"/>
          <w:sz w:val="24"/>
          <w:szCs w:val="24"/>
        </w:rPr>
        <w:t>回合：露龙替换</w:t>
      </w:r>
      <w:r w:rsidR="0076297B">
        <w:rPr>
          <w:rFonts w:ascii="Times New Roman" w:eastAsia="宋体" w:hAnsi="Times New Roman" w:cs="Times New Roman" w:hint="eastAsia"/>
          <w:sz w:val="24"/>
          <w:szCs w:val="24"/>
        </w:rPr>
        <w:t>光烬</w:t>
      </w:r>
      <w:r w:rsidRPr="00CA29C3">
        <w:rPr>
          <w:rFonts w:ascii="Times New Roman" w:eastAsia="宋体" w:hAnsi="Times New Roman" w:cs="Times New Roman" w:hint="eastAsia"/>
          <w:sz w:val="24"/>
          <w:szCs w:val="24"/>
        </w:rPr>
        <w:t>梅比，吉拉</w:t>
      </w:r>
      <w:r w:rsidR="0076297B" w:rsidRPr="00CA29C3">
        <w:rPr>
          <w:rFonts w:ascii="Times New Roman" w:eastAsia="宋体" w:hAnsi="Times New Roman" w:cs="Times New Roman" w:hint="eastAsia"/>
          <w:sz w:val="24"/>
          <w:szCs w:val="24"/>
        </w:rPr>
        <w:t>使用小技能</w:t>
      </w:r>
      <w:r w:rsidR="0076297B" w:rsidRPr="00CA29C3">
        <w:rPr>
          <w:rFonts w:ascii="Times New Roman" w:eastAsia="宋体" w:hAnsi="Times New Roman" w:cs="Times New Roman" w:hint="eastAsia"/>
          <w:sz w:val="24"/>
          <w:szCs w:val="24"/>
        </w:rPr>
        <w:t>/</w:t>
      </w:r>
      <w:r w:rsidR="0076297B" w:rsidRPr="00CA29C3">
        <w:rPr>
          <w:rFonts w:ascii="Times New Roman" w:eastAsia="宋体" w:hAnsi="Times New Roman" w:cs="Times New Roman" w:hint="eastAsia"/>
          <w:sz w:val="24"/>
          <w:szCs w:val="24"/>
        </w:rPr>
        <w:t>嗑药</w:t>
      </w:r>
    </w:p>
    <w:p w14:paraId="7B6DB035" w14:textId="4B5DB024" w:rsidR="00CA29C3" w:rsidRDefault="00CA29C3" w:rsidP="00CA29C3">
      <w:pPr>
        <w:widowControl w:val="0"/>
        <w:rPr>
          <w:rFonts w:ascii="Times New Roman" w:eastAsia="宋体" w:hAnsi="Times New Roman" w:cs="Times New Roman"/>
          <w:sz w:val="24"/>
          <w:szCs w:val="24"/>
        </w:rPr>
      </w:pPr>
      <w:r w:rsidRPr="00CA29C3">
        <w:rPr>
          <w:rFonts w:ascii="Times New Roman" w:eastAsia="宋体" w:hAnsi="Times New Roman" w:cs="Times New Roman" w:hint="eastAsia"/>
          <w:sz w:val="24"/>
          <w:szCs w:val="24"/>
        </w:rPr>
        <w:t>第</w:t>
      </w:r>
      <w:r w:rsidRPr="00CA29C3">
        <w:rPr>
          <w:rFonts w:ascii="Times New Roman" w:eastAsia="宋体" w:hAnsi="Times New Roman" w:cs="Times New Roman" w:hint="eastAsia"/>
          <w:b/>
          <w:bCs/>
          <w:sz w:val="24"/>
          <w:szCs w:val="24"/>
        </w:rPr>
        <w:t>5</w:t>
      </w:r>
      <w:r w:rsidRPr="00CA29C3">
        <w:rPr>
          <w:rFonts w:ascii="Times New Roman" w:eastAsia="宋体" w:hAnsi="Times New Roman" w:cs="Times New Roman" w:hint="eastAsia"/>
          <w:sz w:val="24"/>
          <w:szCs w:val="24"/>
        </w:rPr>
        <w:t>回合：</w:t>
      </w:r>
      <w:r w:rsidR="0076297B">
        <w:rPr>
          <w:rFonts w:ascii="Times New Roman" w:eastAsia="宋体" w:hAnsi="Times New Roman" w:cs="Times New Roman" w:hint="eastAsia"/>
          <w:sz w:val="24"/>
          <w:szCs w:val="24"/>
        </w:rPr>
        <w:t>光烬梅比吃药或使用二光，吉拉替换缔界梅比</w:t>
      </w:r>
    </w:p>
    <w:p w14:paraId="4D1683F5" w14:textId="598143FF" w:rsidR="0076297B" w:rsidRDefault="0076297B" w:rsidP="00CA29C3">
      <w:pPr>
        <w:widowControl w:val="0"/>
        <w:rPr>
          <w:rFonts w:ascii="Times New Roman" w:eastAsia="宋体" w:hAnsi="Times New Roman" w:cs="Times New Roman"/>
          <w:sz w:val="24"/>
          <w:szCs w:val="24"/>
        </w:rPr>
      </w:pPr>
      <w:r w:rsidRPr="00CA29C3">
        <w:rPr>
          <w:rFonts w:ascii="Times New Roman" w:eastAsia="宋体" w:hAnsi="Times New Roman" w:cs="Times New Roman" w:hint="eastAsia"/>
          <w:sz w:val="24"/>
          <w:szCs w:val="24"/>
        </w:rPr>
        <w:t>第</w:t>
      </w:r>
      <w:r>
        <w:rPr>
          <w:rFonts w:ascii="Times New Roman" w:eastAsia="宋体" w:hAnsi="Times New Roman" w:cs="Times New Roman" w:hint="eastAsia"/>
          <w:b/>
          <w:bCs/>
          <w:sz w:val="24"/>
          <w:szCs w:val="24"/>
        </w:rPr>
        <w:t>6</w:t>
      </w:r>
      <w:r w:rsidRPr="00CA29C3">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缔界梅比开启域界并使用小技能，光烬梅比使用光烬但不使用二光</w:t>
      </w:r>
    </w:p>
    <w:p w14:paraId="473C343C" w14:textId="3AD63CDD" w:rsidR="0076297B" w:rsidRPr="00CA29C3" w:rsidRDefault="0076297B" w:rsidP="00CA29C3">
      <w:pPr>
        <w:widowControl w:val="0"/>
        <w:rPr>
          <w:rFonts w:ascii="Times New Roman" w:eastAsia="宋体" w:hAnsi="Times New Roman" w:cs="Times New Roman"/>
          <w:sz w:val="24"/>
          <w:szCs w:val="24"/>
        </w:rPr>
      </w:pPr>
      <w:r w:rsidRPr="00CA29C3">
        <w:rPr>
          <w:rFonts w:ascii="Times New Roman" w:eastAsia="宋体" w:hAnsi="Times New Roman" w:cs="Times New Roman" w:hint="eastAsia"/>
          <w:sz w:val="24"/>
          <w:szCs w:val="24"/>
        </w:rPr>
        <w:t>第</w:t>
      </w:r>
      <w:r>
        <w:rPr>
          <w:rFonts w:ascii="Times New Roman" w:eastAsia="宋体" w:hAnsi="Times New Roman" w:cs="Times New Roman" w:hint="eastAsia"/>
          <w:b/>
          <w:bCs/>
          <w:sz w:val="24"/>
          <w:szCs w:val="24"/>
        </w:rPr>
        <w:t>7</w:t>
      </w:r>
      <w:r w:rsidRPr="00CA29C3">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缔界梅比使用小技能，光烬梅比使用光烬并使用二光</w:t>
      </w:r>
    </w:p>
    <w:p w14:paraId="3A0DD026" w14:textId="5C9C7CFF" w:rsidR="00CA29C3" w:rsidRPr="00CA29C3" w:rsidRDefault="00CA29C3" w:rsidP="00CA29C3">
      <w:pPr>
        <w:widowControl w:val="0"/>
        <w:rPr>
          <w:rFonts w:ascii="Times New Roman" w:eastAsia="宋体" w:hAnsi="Times New Roman" w:cs="Times New Roman"/>
          <w:b/>
          <w:bCs/>
          <w:sz w:val="24"/>
          <w:szCs w:val="24"/>
        </w:rPr>
      </w:pPr>
      <w:r w:rsidRPr="00CA29C3">
        <w:rPr>
          <w:rFonts w:ascii="Times New Roman" w:eastAsia="宋体" w:hAnsi="Times New Roman" w:cs="Times New Roman" w:hint="eastAsia"/>
          <w:b/>
          <w:bCs/>
          <w:sz w:val="24"/>
          <w:szCs w:val="24"/>
        </w:rPr>
        <w:t>2.</w:t>
      </w:r>
      <w:r w:rsidR="002C260F">
        <w:rPr>
          <w:rFonts w:ascii="Times New Roman" w:eastAsia="宋体" w:hAnsi="Times New Roman" w:cs="Times New Roman" w:hint="eastAsia"/>
          <w:b/>
          <w:bCs/>
          <w:sz w:val="24"/>
          <w:szCs w:val="24"/>
        </w:rPr>
        <w:t xml:space="preserve"> </w:t>
      </w:r>
      <w:r w:rsidRPr="00CA29C3">
        <w:rPr>
          <w:rFonts w:ascii="Times New Roman" w:eastAsia="宋体" w:hAnsi="Times New Roman" w:cs="Times New Roman" w:hint="eastAsia"/>
          <w:b/>
          <w:bCs/>
          <w:sz w:val="24"/>
          <w:szCs w:val="24"/>
        </w:rPr>
        <w:t>女</w:t>
      </w:r>
      <w:r w:rsidR="0076297B" w:rsidRPr="0076297B">
        <w:rPr>
          <w:rFonts w:ascii="Times New Roman" w:eastAsia="宋体" w:hAnsi="Times New Roman" w:cs="Times New Roman" w:hint="eastAsia"/>
          <w:b/>
          <w:bCs/>
          <w:sz w:val="24"/>
          <w:szCs w:val="24"/>
        </w:rPr>
        <w:t>皇</w:t>
      </w:r>
      <w:r w:rsidR="0076297B" w:rsidRPr="0076297B">
        <w:rPr>
          <w:rFonts w:ascii="Times New Roman" w:eastAsia="宋体" w:hAnsi="Times New Roman" w:cs="Times New Roman" w:hint="eastAsia"/>
          <w:b/>
          <w:bCs/>
          <w:sz w:val="24"/>
          <w:szCs w:val="24"/>
        </w:rPr>
        <w:t>/</w:t>
      </w:r>
      <w:r w:rsidR="0076297B" w:rsidRPr="0076297B">
        <w:rPr>
          <w:rFonts w:ascii="Times New Roman" w:eastAsia="宋体" w:hAnsi="Times New Roman" w:cs="Times New Roman" w:hint="eastAsia"/>
          <w:b/>
          <w:bCs/>
          <w:sz w:val="24"/>
          <w:szCs w:val="24"/>
        </w:rPr>
        <w:t>露龙</w:t>
      </w:r>
      <w:r w:rsidRPr="00CA29C3">
        <w:rPr>
          <w:rFonts w:ascii="Times New Roman" w:eastAsia="宋体" w:hAnsi="Times New Roman" w:cs="Times New Roman" w:hint="eastAsia"/>
          <w:b/>
          <w:bCs/>
          <w:sz w:val="24"/>
          <w:szCs w:val="24"/>
        </w:rPr>
        <w:t>+</w:t>
      </w:r>
      <w:r w:rsidRPr="00CA29C3">
        <w:rPr>
          <w:rFonts w:ascii="Times New Roman" w:eastAsia="宋体" w:hAnsi="Times New Roman" w:cs="Times New Roman" w:hint="eastAsia"/>
          <w:b/>
          <w:bCs/>
          <w:sz w:val="24"/>
          <w:szCs w:val="24"/>
        </w:rPr>
        <w:t>炽天使</w:t>
      </w:r>
      <w:r w:rsidRPr="00CA29C3">
        <w:rPr>
          <w:rFonts w:ascii="Times New Roman" w:eastAsia="宋体" w:hAnsi="Times New Roman" w:cs="Times New Roman" w:hint="eastAsia"/>
          <w:b/>
          <w:bCs/>
          <w:sz w:val="24"/>
          <w:szCs w:val="24"/>
        </w:rPr>
        <w:t>+</w:t>
      </w:r>
      <w:r w:rsidRPr="00CA29C3">
        <w:rPr>
          <w:rFonts w:ascii="Times New Roman" w:eastAsia="宋体" w:hAnsi="Times New Roman" w:cs="Times New Roman" w:hint="eastAsia"/>
          <w:b/>
          <w:bCs/>
          <w:sz w:val="24"/>
          <w:szCs w:val="24"/>
        </w:rPr>
        <w:t>光烬梅比乌斯</w:t>
      </w:r>
      <w:r w:rsidRPr="00CA29C3">
        <w:rPr>
          <w:rFonts w:ascii="Times New Roman" w:eastAsia="宋体" w:hAnsi="Times New Roman" w:cs="Times New Roman" w:hint="eastAsia"/>
          <w:b/>
          <w:bCs/>
          <w:sz w:val="24"/>
          <w:szCs w:val="24"/>
        </w:rPr>
        <w:t>+</w:t>
      </w:r>
      <w:r w:rsidRPr="00CA29C3">
        <w:rPr>
          <w:rFonts w:ascii="Times New Roman" w:eastAsia="宋体" w:hAnsi="Times New Roman" w:cs="Times New Roman" w:hint="eastAsia"/>
          <w:b/>
          <w:bCs/>
          <w:sz w:val="24"/>
          <w:szCs w:val="24"/>
        </w:rPr>
        <w:t>缔</w:t>
      </w:r>
      <w:r w:rsidR="0076297B">
        <w:rPr>
          <w:rFonts w:ascii="Times New Roman" w:eastAsia="宋体" w:hAnsi="Times New Roman" w:cs="Times New Roman" w:hint="eastAsia"/>
          <w:b/>
          <w:bCs/>
          <w:sz w:val="24"/>
          <w:szCs w:val="24"/>
        </w:rPr>
        <w:t>界</w:t>
      </w:r>
      <w:r w:rsidRPr="00CA29C3">
        <w:rPr>
          <w:rFonts w:ascii="Times New Roman" w:eastAsia="宋体" w:hAnsi="Times New Roman" w:cs="Times New Roman" w:hint="eastAsia"/>
          <w:b/>
          <w:bCs/>
          <w:sz w:val="24"/>
          <w:szCs w:val="24"/>
        </w:rPr>
        <w:t>梅比乌斯</w:t>
      </w:r>
      <w:r w:rsidRPr="00CA29C3">
        <w:rPr>
          <w:rFonts w:ascii="Times New Roman" w:eastAsia="宋体" w:hAnsi="Times New Roman" w:cs="Times New Roman" w:hint="eastAsia"/>
          <w:sz w:val="24"/>
          <w:szCs w:val="24"/>
        </w:rPr>
        <w:t xml:space="preserve"> </w:t>
      </w:r>
      <w:r w:rsidR="0076297B">
        <w:rPr>
          <w:rFonts w:ascii="Times New Roman" w:eastAsia="宋体" w:hAnsi="Times New Roman" w:cs="Times New Roman" w:hint="eastAsia"/>
          <w:b/>
          <w:bCs/>
          <w:sz w:val="24"/>
          <w:szCs w:val="24"/>
        </w:rPr>
        <w:t>站场压力小，</w:t>
      </w:r>
      <w:r w:rsidRPr="00CA29C3">
        <w:rPr>
          <w:rFonts w:ascii="Times New Roman" w:eastAsia="宋体" w:hAnsi="Times New Roman" w:cs="Times New Roman" w:hint="eastAsia"/>
          <w:b/>
          <w:bCs/>
          <w:sz w:val="24"/>
          <w:szCs w:val="24"/>
        </w:rPr>
        <w:t>更推荐</w:t>
      </w:r>
    </w:p>
    <w:p w14:paraId="3EF7150D" w14:textId="77777777" w:rsidR="00CA29C3" w:rsidRPr="00CA29C3" w:rsidRDefault="00CA29C3" w:rsidP="00CA29C3">
      <w:pPr>
        <w:widowControl w:val="0"/>
        <w:rPr>
          <w:rFonts w:ascii="Times New Roman" w:eastAsia="宋体" w:hAnsi="Times New Roman" w:cs="Times New Roman"/>
          <w:sz w:val="24"/>
          <w:szCs w:val="24"/>
        </w:rPr>
      </w:pPr>
      <w:r w:rsidRPr="00CA29C3">
        <w:rPr>
          <w:rFonts w:ascii="Times New Roman" w:eastAsia="宋体" w:hAnsi="Times New Roman" w:cs="Times New Roman" w:hint="eastAsia"/>
          <w:b/>
          <w:bCs/>
          <w:sz w:val="24"/>
          <w:szCs w:val="24"/>
        </w:rPr>
        <w:t>体系优缺点</w:t>
      </w:r>
      <w:r w:rsidRPr="00CA29C3">
        <w:rPr>
          <w:rFonts w:ascii="Times New Roman" w:eastAsia="宋体" w:hAnsi="Times New Roman" w:cs="Times New Roman" w:hint="eastAsia"/>
          <w:sz w:val="24"/>
          <w:szCs w:val="24"/>
        </w:rPr>
        <w:t xml:space="preserve">: </w:t>
      </w:r>
    </w:p>
    <w:p w14:paraId="27EF65FF" w14:textId="543449FB" w:rsidR="00CA29C3" w:rsidRPr="00F24A87" w:rsidRDefault="00CA29C3" w:rsidP="00CA29C3">
      <w:pPr>
        <w:widowControl w:val="0"/>
        <w:rPr>
          <w:rFonts w:ascii="Times New Roman" w:eastAsia="宋体" w:hAnsi="Times New Roman" w:cs="Times New Roman"/>
          <w:b/>
          <w:bCs/>
          <w:sz w:val="24"/>
          <w:szCs w:val="24"/>
        </w:rPr>
      </w:pPr>
      <w:r w:rsidRPr="00CA29C3">
        <w:rPr>
          <w:rFonts w:ascii="Times New Roman" w:eastAsia="宋体" w:hAnsi="Times New Roman" w:cs="Times New Roman" w:hint="eastAsia"/>
          <w:b/>
          <w:bCs/>
          <w:sz w:val="24"/>
          <w:szCs w:val="24"/>
        </w:rPr>
        <w:t>优点：</w:t>
      </w:r>
      <w:r w:rsidRPr="00CA29C3">
        <w:rPr>
          <w:rFonts w:ascii="Times New Roman" w:eastAsia="宋体" w:hAnsi="Times New Roman" w:cs="Times New Roman" w:hint="eastAsia"/>
          <w:sz w:val="24"/>
          <w:szCs w:val="24"/>
        </w:rPr>
        <w:t>基本白送，</w:t>
      </w:r>
      <w:r w:rsidR="0076297B">
        <w:rPr>
          <w:rFonts w:ascii="Times New Roman" w:eastAsia="宋体" w:hAnsi="Times New Roman" w:cs="Times New Roman" w:hint="eastAsia"/>
          <w:sz w:val="24"/>
          <w:szCs w:val="24"/>
        </w:rPr>
        <w:t>只需要练光烬梅比乌斯即可成型。</w:t>
      </w:r>
      <w:r w:rsidR="00F24A87" w:rsidRPr="00F24A87">
        <w:rPr>
          <w:rFonts w:ascii="Times New Roman" w:eastAsia="宋体" w:hAnsi="Times New Roman" w:cs="Times New Roman" w:hint="eastAsia"/>
          <w:b/>
          <w:bCs/>
          <w:sz w:val="24"/>
          <w:szCs w:val="24"/>
        </w:rPr>
        <w:t>开荒前期</w:t>
      </w:r>
      <w:r w:rsidR="00F24A87">
        <w:rPr>
          <w:rFonts w:ascii="Times New Roman" w:eastAsia="宋体" w:hAnsi="Times New Roman" w:cs="Times New Roman" w:hint="eastAsia"/>
          <w:b/>
          <w:bCs/>
          <w:sz w:val="24"/>
          <w:szCs w:val="24"/>
        </w:rPr>
        <w:t>可以</w:t>
      </w:r>
      <w:r w:rsidR="00F24A87" w:rsidRPr="00F24A87">
        <w:rPr>
          <w:rFonts w:ascii="Times New Roman" w:eastAsia="宋体" w:hAnsi="Times New Roman" w:cs="Times New Roman" w:hint="eastAsia"/>
          <w:b/>
          <w:bCs/>
          <w:sz w:val="24"/>
          <w:szCs w:val="24"/>
        </w:rPr>
        <w:t>用</w:t>
      </w:r>
    </w:p>
    <w:p w14:paraId="2628AC0C" w14:textId="234D30CA" w:rsidR="00CA29C3" w:rsidRPr="00CA29C3" w:rsidRDefault="00CA29C3" w:rsidP="00CA29C3">
      <w:pPr>
        <w:widowControl w:val="0"/>
        <w:rPr>
          <w:rFonts w:ascii="Times New Roman" w:eastAsia="宋体" w:hAnsi="Times New Roman" w:cs="Times New Roman"/>
          <w:sz w:val="24"/>
          <w:szCs w:val="24"/>
        </w:rPr>
      </w:pPr>
      <w:r w:rsidRPr="00CA29C3">
        <w:rPr>
          <w:rFonts w:ascii="Times New Roman" w:eastAsia="宋体" w:hAnsi="Times New Roman" w:cs="Times New Roman" w:hint="eastAsia"/>
          <w:b/>
          <w:bCs/>
          <w:sz w:val="24"/>
          <w:szCs w:val="24"/>
        </w:rPr>
        <w:t>缺点：</w:t>
      </w:r>
      <w:r w:rsidR="0076297B">
        <w:rPr>
          <w:rFonts w:ascii="Times New Roman" w:eastAsia="宋体" w:hAnsi="Times New Roman" w:cs="Times New Roman" w:hint="eastAsia"/>
          <w:sz w:val="24"/>
          <w:szCs w:val="24"/>
        </w:rPr>
        <w:t>白梅数值一般，伤害太低；露龙和吉拉站场较久，有一定压力；对手往往是超电的出生，可能有雷击，快速削属性之类的。传统</w:t>
      </w:r>
      <w:r w:rsidR="002C761C">
        <w:rPr>
          <w:rFonts w:ascii="Times New Roman" w:eastAsia="宋体" w:hAnsi="Times New Roman" w:cs="Times New Roman" w:hint="eastAsia"/>
          <w:sz w:val="24"/>
          <w:szCs w:val="24"/>
        </w:rPr>
        <w:t>轮回队</w:t>
      </w:r>
      <w:r w:rsidR="0076297B">
        <w:rPr>
          <w:rFonts w:ascii="Times New Roman" w:eastAsia="宋体" w:hAnsi="Times New Roman" w:cs="Times New Roman" w:hint="eastAsia"/>
          <w:sz w:val="24"/>
          <w:szCs w:val="24"/>
        </w:rPr>
        <w:t>数值太低，已无法通过近期高难挑战。群星点高可以使用</w:t>
      </w:r>
      <w:r w:rsidR="002C761C" w:rsidRPr="002C761C">
        <w:rPr>
          <w:rFonts w:ascii="Times New Roman" w:eastAsia="宋体" w:hAnsi="Times New Roman" w:cs="Times New Roman" w:hint="eastAsia"/>
          <w:b/>
          <w:bCs/>
          <w:sz w:val="24"/>
          <w:szCs w:val="24"/>
        </w:rPr>
        <w:t>女皇火天</w:t>
      </w:r>
      <w:r w:rsidR="0076297B" w:rsidRPr="002C761C">
        <w:rPr>
          <w:rFonts w:ascii="Times New Roman" w:eastAsia="宋体" w:hAnsi="Times New Roman" w:cs="Times New Roman" w:hint="eastAsia"/>
          <w:b/>
          <w:bCs/>
          <w:sz w:val="24"/>
          <w:szCs w:val="24"/>
        </w:rPr>
        <w:t>群星黑梅，或寻找其他解法。</w:t>
      </w:r>
    </w:p>
    <w:p w14:paraId="014B9D9A" w14:textId="77777777" w:rsidR="00CB6EFE" w:rsidRDefault="00CB6EFE" w:rsidP="00D247A9">
      <w:pPr>
        <w:rPr>
          <w:rFonts w:ascii="Times New Roman" w:eastAsia="宋体" w:hAnsi="Times New Roman" w:cs="Times New Roman"/>
          <w:sz w:val="24"/>
          <w:szCs w:val="24"/>
        </w:rPr>
      </w:pPr>
    </w:p>
    <w:p w14:paraId="19D34CA1" w14:textId="38DF2645" w:rsidR="00114CD4" w:rsidRPr="00CB6EFE" w:rsidRDefault="00114CD4" w:rsidP="00114CD4">
      <w:pPr>
        <w:keepNext/>
        <w:keepLines/>
        <w:widowControl w:val="0"/>
        <w:outlineLvl w:val="2"/>
        <w:rPr>
          <w:rFonts w:ascii="Times New Roman" w:eastAsia="宋体" w:hAnsi="Times New Roman" w:cs="Times New Roman"/>
          <w:b/>
          <w:bCs/>
          <w:sz w:val="24"/>
          <w:szCs w:val="24"/>
        </w:rPr>
      </w:pPr>
      <w:bookmarkStart w:id="53" w:name="_Toc205129861"/>
      <w:r>
        <w:rPr>
          <w:rFonts w:ascii="Times New Roman" w:eastAsia="宋体" w:hAnsi="Times New Roman" w:cs="Times New Roman" w:hint="eastAsia"/>
          <w:b/>
          <w:bCs/>
          <w:sz w:val="24"/>
          <w:szCs w:val="24"/>
        </w:rPr>
        <w:t>4.</w:t>
      </w:r>
      <w:r w:rsidR="005551E6">
        <w:rPr>
          <w:rFonts w:ascii="Times New Roman" w:eastAsia="宋体" w:hAnsi="Times New Roman" w:cs="Times New Roman" w:hint="eastAsia"/>
          <w:b/>
          <w:bCs/>
          <w:sz w:val="24"/>
          <w:szCs w:val="24"/>
        </w:rPr>
        <w:t>1</w:t>
      </w:r>
      <w:r>
        <w:rPr>
          <w:rFonts w:ascii="Times New Roman" w:eastAsia="宋体" w:hAnsi="Times New Roman" w:cs="Times New Roman" w:hint="eastAsia"/>
          <w:b/>
          <w:bCs/>
          <w:sz w:val="24"/>
          <w:szCs w:val="24"/>
        </w:rPr>
        <w:t xml:space="preserve">.6 </w:t>
      </w:r>
      <w:r>
        <w:rPr>
          <w:rFonts w:ascii="Times New Roman" w:eastAsia="宋体" w:hAnsi="Times New Roman" w:cs="Times New Roman" w:hint="eastAsia"/>
          <w:b/>
          <w:bCs/>
          <w:sz w:val="24"/>
          <w:szCs w:val="24"/>
        </w:rPr>
        <w:t>小结</w:t>
      </w:r>
      <w:bookmarkEnd w:id="53"/>
    </w:p>
    <w:p w14:paraId="0FCB0394" w14:textId="3CA93396" w:rsidR="00CA29C3" w:rsidRDefault="002C761C" w:rsidP="00D247A9">
      <w:pPr>
        <w:rPr>
          <w:rFonts w:ascii="Times New Roman" w:eastAsia="宋体" w:hAnsi="Times New Roman" w:cs="Times New Roman"/>
          <w:sz w:val="24"/>
          <w:szCs w:val="24"/>
        </w:rPr>
      </w:pPr>
      <w:r>
        <w:rPr>
          <w:rFonts w:ascii="Times New Roman" w:eastAsia="宋体" w:hAnsi="Times New Roman" w:cs="Times New Roman" w:hint="eastAsia"/>
          <w:sz w:val="24"/>
          <w:szCs w:val="24"/>
        </w:rPr>
        <w:t>不难看出，缔界师的输出思路还是</w:t>
      </w:r>
      <w:r w:rsidRPr="002C761C">
        <w:rPr>
          <w:rFonts w:ascii="Times New Roman" w:eastAsia="宋体" w:hAnsi="Times New Roman" w:cs="Times New Roman" w:hint="eastAsia"/>
          <w:b/>
          <w:bCs/>
          <w:sz w:val="24"/>
          <w:szCs w:val="24"/>
        </w:rPr>
        <w:t>4</w:t>
      </w:r>
      <w:r w:rsidRPr="002C761C">
        <w:rPr>
          <w:rFonts w:ascii="Times New Roman" w:eastAsia="宋体" w:hAnsi="Times New Roman" w:cs="Times New Roman" w:hint="eastAsia"/>
          <w:b/>
          <w:bCs/>
          <w:sz w:val="24"/>
          <w:szCs w:val="24"/>
        </w:rPr>
        <w:t>回合高爆发</w:t>
      </w:r>
      <w:r>
        <w:rPr>
          <w:rFonts w:ascii="Times New Roman" w:eastAsia="宋体" w:hAnsi="Times New Roman" w:cs="Times New Roman" w:hint="eastAsia"/>
          <w:sz w:val="24"/>
          <w:szCs w:val="24"/>
        </w:rPr>
        <w:t>，因此遇到停止行动会很麻烦。由于是早期体系，</w:t>
      </w:r>
      <w:r w:rsidRPr="002C761C">
        <w:rPr>
          <w:rFonts w:ascii="Times New Roman" w:eastAsia="宋体" w:hAnsi="Times New Roman" w:cs="Times New Roman" w:hint="eastAsia"/>
          <w:b/>
          <w:bCs/>
          <w:sz w:val="24"/>
          <w:szCs w:val="24"/>
        </w:rPr>
        <w:t>缺点相对明显</w:t>
      </w:r>
      <w:r w:rsidRPr="002C761C">
        <w:rPr>
          <w:rFonts w:ascii="Times New Roman" w:eastAsia="宋体" w:hAnsi="Times New Roman" w:cs="Times New Roman" w:hint="eastAsia"/>
          <w:sz w:val="24"/>
          <w:szCs w:val="24"/>
        </w:rPr>
        <w:t>，使用体验不佳</w:t>
      </w:r>
      <w:r>
        <w:rPr>
          <w:rFonts w:ascii="Times New Roman" w:eastAsia="宋体" w:hAnsi="Times New Roman" w:cs="Times New Roman" w:hint="eastAsia"/>
          <w:b/>
          <w:bCs/>
          <w:sz w:val="24"/>
          <w:szCs w:val="24"/>
        </w:rPr>
        <w:t>。</w:t>
      </w:r>
      <w:r w:rsidRPr="002C761C">
        <w:rPr>
          <w:rFonts w:ascii="Times New Roman" w:eastAsia="宋体" w:hAnsi="Times New Roman" w:cs="Times New Roman" w:hint="eastAsia"/>
          <w:sz w:val="24"/>
          <w:szCs w:val="24"/>
        </w:rPr>
        <w:t>此外，</w:t>
      </w:r>
      <w:r>
        <w:rPr>
          <w:rFonts w:ascii="Times New Roman" w:eastAsia="宋体" w:hAnsi="Times New Roman" w:cs="Times New Roman" w:hint="eastAsia"/>
          <w:sz w:val="24"/>
          <w:szCs w:val="24"/>
        </w:rPr>
        <w:t>缔界师体系的专属辅助基本需</w:t>
      </w:r>
      <w:r w:rsidRPr="002C761C">
        <w:rPr>
          <w:rFonts w:ascii="Times New Roman" w:eastAsia="宋体" w:hAnsi="Times New Roman" w:cs="Times New Roman" w:hint="eastAsia"/>
          <w:b/>
          <w:bCs/>
          <w:sz w:val="24"/>
          <w:szCs w:val="24"/>
        </w:rPr>
        <w:t>叠攻击来使加成最大化，配置较麻烦</w:t>
      </w:r>
      <w:r>
        <w:rPr>
          <w:rFonts w:ascii="Times New Roman" w:eastAsia="宋体" w:hAnsi="Times New Roman" w:cs="Times New Roman" w:hint="eastAsia"/>
          <w:sz w:val="24"/>
          <w:szCs w:val="24"/>
        </w:rPr>
        <w:t>。目前只有</w:t>
      </w:r>
      <w:r w:rsidRPr="002C761C">
        <w:rPr>
          <w:rFonts w:ascii="Times New Roman" w:eastAsia="宋体" w:hAnsi="Times New Roman" w:cs="Times New Roman" w:hint="eastAsia"/>
          <w:b/>
          <w:bCs/>
          <w:sz w:val="24"/>
          <w:szCs w:val="24"/>
        </w:rPr>
        <w:t>域界降临</w:t>
      </w:r>
      <w:r>
        <w:rPr>
          <w:rFonts w:ascii="Times New Roman" w:eastAsia="宋体" w:hAnsi="Times New Roman" w:cs="Times New Roman" w:hint="eastAsia"/>
          <w:sz w:val="24"/>
          <w:szCs w:val="24"/>
        </w:rPr>
        <w:t>偶尔会轮到特供加成，但一般也有新的解法。基本不作为挑战最优解，以娱乐整活为主，</w:t>
      </w:r>
      <w:r w:rsidRPr="002C761C">
        <w:rPr>
          <w:rFonts w:ascii="Times New Roman" w:eastAsia="宋体" w:hAnsi="Times New Roman" w:cs="Times New Roman" w:hint="eastAsia"/>
          <w:b/>
          <w:bCs/>
          <w:sz w:val="24"/>
          <w:szCs w:val="24"/>
        </w:rPr>
        <w:t>不建议前期培养</w:t>
      </w:r>
      <w:r>
        <w:rPr>
          <w:rFonts w:ascii="Times New Roman" w:eastAsia="宋体" w:hAnsi="Times New Roman" w:cs="Times New Roman" w:hint="eastAsia"/>
          <w:sz w:val="24"/>
          <w:szCs w:val="24"/>
        </w:rPr>
        <w:t>，已经养了或随机钻装拿到了可以用用。</w:t>
      </w:r>
    </w:p>
    <w:p w14:paraId="108495AA" w14:textId="48A85C91" w:rsidR="002C761C" w:rsidRDefault="002C761C" w:rsidP="00D247A9">
      <w:pPr>
        <w:rPr>
          <w:rFonts w:ascii="Times New Roman" w:eastAsia="宋体" w:hAnsi="Times New Roman" w:cs="Times New Roman"/>
          <w:sz w:val="24"/>
          <w:szCs w:val="24"/>
        </w:rPr>
      </w:pPr>
      <w:r w:rsidRPr="002C761C">
        <w:rPr>
          <w:rFonts w:ascii="Times New Roman" w:eastAsia="宋体" w:hAnsi="Times New Roman" w:cs="Times New Roman" w:hint="eastAsia"/>
          <w:b/>
          <w:bCs/>
          <w:sz w:val="24"/>
          <w:szCs w:val="24"/>
        </w:rPr>
        <w:t>养成推荐：</w:t>
      </w:r>
      <w:r w:rsidRPr="002C761C">
        <w:rPr>
          <w:rFonts w:ascii="Times New Roman" w:eastAsia="宋体" w:hAnsi="Times New Roman" w:cs="Times New Roman" w:hint="eastAsia"/>
          <w:sz w:val="24"/>
          <w:szCs w:val="24"/>
        </w:rPr>
        <w:t>星诺队、</w:t>
      </w:r>
      <w:r>
        <w:rPr>
          <w:rFonts w:ascii="Times New Roman" w:eastAsia="宋体" w:hAnsi="Times New Roman" w:cs="Times New Roman" w:hint="eastAsia"/>
          <w:sz w:val="24"/>
          <w:szCs w:val="24"/>
        </w:rPr>
        <w:t>轮回队＞卡奥斯队＞</w:t>
      </w:r>
      <w:r w:rsidR="00114CD4">
        <w:rPr>
          <w:rFonts w:ascii="Times New Roman" w:eastAsia="宋体" w:hAnsi="Times New Roman" w:cs="Times New Roman" w:hint="eastAsia"/>
          <w:sz w:val="24"/>
          <w:szCs w:val="24"/>
        </w:rPr>
        <w:t>盘古</w:t>
      </w:r>
      <w:r>
        <w:rPr>
          <w:rFonts w:ascii="Times New Roman" w:eastAsia="宋体" w:hAnsi="Times New Roman" w:cs="Times New Roman" w:hint="eastAsia"/>
          <w:sz w:val="24"/>
          <w:szCs w:val="24"/>
        </w:rPr>
        <w:t>队</w:t>
      </w:r>
      <w:r w:rsidR="00114CD4">
        <w:rPr>
          <w:rFonts w:ascii="Times New Roman" w:eastAsia="宋体" w:hAnsi="Times New Roman" w:cs="Times New Roman" w:hint="eastAsia"/>
          <w:sz w:val="24"/>
          <w:szCs w:val="24"/>
        </w:rPr>
        <w:t>、奥丁队</w:t>
      </w:r>
      <w:r w:rsidR="00F24A87">
        <w:rPr>
          <w:rFonts w:ascii="Times New Roman" w:eastAsia="宋体" w:hAnsi="Times New Roman" w:cs="Times New Roman" w:hint="eastAsia"/>
          <w:sz w:val="24"/>
          <w:szCs w:val="24"/>
        </w:rPr>
        <w:t xml:space="preserve">   </w:t>
      </w:r>
    </w:p>
    <w:p w14:paraId="2CDCA025" w14:textId="6ACD4B01" w:rsidR="002C761C" w:rsidRDefault="002C761C" w:rsidP="00D247A9">
      <w:pPr>
        <w:rPr>
          <w:rFonts w:ascii="Times New Roman" w:eastAsia="宋体" w:hAnsi="Times New Roman" w:cs="Times New Roman"/>
          <w:b/>
          <w:bCs/>
          <w:sz w:val="24"/>
          <w:szCs w:val="24"/>
        </w:rPr>
      </w:pPr>
      <w:r>
        <w:rPr>
          <w:rFonts w:ascii="Times New Roman" w:eastAsia="宋体" w:hAnsi="Times New Roman" w:cs="Times New Roman" w:hint="eastAsia"/>
          <w:sz w:val="24"/>
          <w:szCs w:val="24"/>
        </w:rPr>
        <w:t>缔界主</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≈站场副</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＞契约亚比＞其他辅助</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双</w:t>
      </w:r>
      <w:r w:rsidRPr="002C761C">
        <w:rPr>
          <w:rFonts w:ascii="Times New Roman" w:eastAsia="宋体" w:hAnsi="Times New Roman" w:cs="Times New Roman" w:hint="eastAsia"/>
          <w:b/>
          <w:bCs/>
          <w:sz w:val="24"/>
          <w:szCs w:val="24"/>
        </w:rPr>
        <w:t>C</w:t>
      </w:r>
      <w:r w:rsidRPr="002C761C">
        <w:rPr>
          <w:rFonts w:ascii="Times New Roman" w:eastAsia="宋体" w:hAnsi="Times New Roman" w:cs="Times New Roman" w:hint="eastAsia"/>
          <w:b/>
          <w:bCs/>
          <w:sz w:val="24"/>
          <w:szCs w:val="24"/>
        </w:rPr>
        <w:t>没王专不建议玩</w:t>
      </w:r>
    </w:p>
    <w:p w14:paraId="4957C81D" w14:textId="77777777" w:rsidR="00114CD4" w:rsidRDefault="00114CD4" w:rsidP="00D247A9">
      <w:pPr>
        <w:rPr>
          <w:rFonts w:ascii="Times New Roman" w:eastAsia="宋体" w:hAnsi="Times New Roman" w:cs="Times New Roman"/>
          <w:b/>
          <w:bCs/>
          <w:sz w:val="24"/>
          <w:szCs w:val="24"/>
        </w:rPr>
      </w:pPr>
    </w:p>
    <w:p w14:paraId="17832B37" w14:textId="251F4690" w:rsidR="00114CD4" w:rsidRDefault="00114CD4" w:rsidP="00114CD4">
      <w:pPr>
        <w:pStyle w:val="2"/>
        <w:rPr>
          <w:rFonts w:ascii="Times New Roman" w:eastAsia="宋体" w:hAnsi="Times New Roman" w:cs="Times New Roman"/>
          <w:b/>
          <w:bCs/>
          <w:color w:val="000000" w:themeColor="text1"/>
          <w:sz w:val="30"/>
          <w:szCs w:val="30"/>
        </w:rPr>
      </w:pPr>
      <w:bookmarkStart w:id="54" w:name="_Toc205129862"/>
      <w:r>
        <w:rPr>
          <w:rFonts w:ascii="Times New Roman" w:eastAsia="宋体" w:hAnsi="Times New Roman" w:cs="Times New Roman" w:hint="eastAsia"/>
          <w:b/>
          <w:bCs/>
          <w:color w:val="000000" w:themeColor="text1"/>
          <w:sz w:val="30"/>
          <w:szCs w:val="30"/>
        </w:rPr>
        <w:t>4</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2</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英雄体系</w:t>
      </w:r>
      <w:bookmarkEnd w:id="54"/>
    </w:p>
    <w:p w14:paraId="1E1DA4FD" w14:textId="32DE12C6" w:rsidR="00114CD4" w:rsidRPr="00114CD4" w:rsidRDefault="00114CD4" w:rsidP="00114CD4">
      <w:pPr>
        <w:rPr>
          <w:rFonts w:ascii="Times New Roman" w:eastAsia="宋体" w:hAnsi="Times New Roman" w:cs="Times New Roman"/>
          <w:sz w:val="24"/>
          <w:szCs w:val="24"/>
        </w:rPr>
      </w:pPr>
      <w:r>
        <w:rPr>
          <w:sz w:val="24"/>
          <w:szCs w:val="24"/>
        </w:rPr>
        <w:tab/>
      </w:r>
      <w:r w:rsidRPr="00114CD4">
        <w:rPr>
          <w:rFonts w:ascii="Times New Roman" w:eastAsia="宋体" w:hAnsi="Times New Roman" w:cs="Times New Roman"/>
          <w:sz w:val="24"/>
          <w:szCs w:val="24"/>
        </w:rPr>
        <w:t>二代体系队，阵容一般固定单</w:t>
      </w:r>
      <w:r w:rsidRPr="00114CD4">
        <w:rPr>
          <w:rFonts w:ascii="Times New Roman" w:eastAsia="宋体" w:hAnsi="Times New Roman" w:cs="Times New Roman"/>
          <w:sz w:val="24"/>
          <w:szCs w:val="24"/>
        </w:rPr>
        <w:t>C</w:t>
      </w:r>
      <w:r w:rsidRPr="00114CD4">
        <w:rPr>
          <w:rFonts w:ascii="Times New Roman" w:eastAsia="宋体" w:hAnsi="Times New Roman" w:cs="Times New Roman"/>
          <w:sz w:val="24"/>
          <w:szCs w:val="24"/>
        </w:rPr>
        <w:t>，</w:t>
      </w:r>
      <w:r w:rsidR="00F7430B">
        <w:rPr>
          <w:rFonts w:ascii="Times New Roman" w:eastAsia="宋体" w:hAnsi="Times New Roman" w:cs="Times New Roman" w:hint="eastAsia"/>
          <w:sz w:val="24"/>
          <w:szCs w:val="24"/>
        </w:rPr>
        <w:t>选择时看共同克制两个</w:t>
      </w:r>
      <w:r w:rsidR="00F7430B">
        <w:rPr>
          <w:rFonts w:ascii="Times New Roman" w:eastAsia="宋体" w:hAnsi="Times New Roman" w:cs="Times New Roman" w:hint="eastAsia"/>
          <w:sz w:val="24"/>
          <w:szCs w:val="24"/>
        </w:rPr>
        <w:t>boss</w:t>
      </w:r>
      <w:r w:rsidR="00F7430B">
        <w:rPr>
          <w:rFonts w:ascii="Times New Roman" w:eastAsia="宋体" w:hAnsi="Times New Roman" w:cs="Times New Roman" w:hint="eastAsia"/>
          <w:sz w:val="24"/>
          <w:szCs w:val="24"/>
        </w:rPr>
        <w:t>的属性即可。</w:t>
      </w:r>
      <w:r w:rsidRPr="00114CD4">
        <w:rPr>
          <w:rFonts w:ascii="Times New Roman" w:eastAsia="宋体" w:hAnsi="Times New Roman" w:cs="Times New Roman"/>
          <w:sz w:val="24"/>
          <w:szCs w:val="24"/>
        </w:rPr>
        <w:t>除专属站场辅助外</w:t>
      </w:r>
      <w:r>
        <w:rPr>
          <w:rFonts w:ascii="Times New Roman" w:eastAsia="宋体" w:hAnsi="Times New Roman" w:cs="Times New Roman" w:hint="eastAsia"/>
          <w:sz w:val="24"/>
          <w:szCs w:val="24"/>
        </w:rPr>
        <w:t>使用通用</w:t>
      </w:r>
      <w:r w:rsidR="00642F23">
        <w:rPr>
          <w:rFonts w:ascii="Times New Roman" w:eastAsia="宋体" w:hAnsi="Times New Roman" w:cs="Times New Roman" w:hint="eastAsia"/>
          <w:sz w:val="24"/>
          <w:szCs w:val="24"/>
        </w:rPr>
        <w:t>自爆辅助和群星</w:t>
      </w:r>
      <w:r>
        <w:rPr>
          <w:rFonts w:ascii="Times New Roman" w:eastAsia="宋体" w:hAnsi="Times New Roman" w:cs="Times New Roman" w:hint="eastAsia"/>
          <w:sz w:val="24"/>
          <w:szCs w:val="24"/>
        </w:rPr>
        <w:t>，造价较低。</w:t>
      </w:r>
    </w:p>
    <w:p w14:paraId="724F46BD" w14:textId="44A08910" w:rsidR="00114CD4" w:rsidRPr="00114CD4" w:rsidRDefault="00114CD4" w:rsidP="00114CD4">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体系核心为</w:t>
      </w:r>
      <w:r>
        <w:rPr>
          <w:rFonts w:ascii="Times New Roman" w:eastAsia="宋体" w:hAnsi="Times New Roman" w:cs="Times New Roman" w:hint="eastAsia"/>
          <w:b/>
          <w:bCs/>
          <w:sz w:val="24"/>
          <w:szCs w:val="24"/>
        </w:rPr>
        <w:t>英雄亚比（系统为</w:t>
      </w:r>
      <w:r>
        <w:rPr>
          <w:rFonts w:ascii="Times New Roman" w:eastAsia="宋体" w:hAnsi="Times New Roman" w:cs="Times New Roman" w:hint="eastAsia"/>
          <w:b/>
          <w:bCs/>
          <w:sz w:val="24"/>
          <w:szCs w:val="24"/>
        </w:rPr>
        <w:t>XX</w:t>
      </w:r>
      <w:r>
        <w:rPr>
          <w:rFonts w:ascii="Times New Roman" w:eastAsia="宋体" w:hAnsi="Times New Roman" w:cs="Times New Roman" w:hint="eastAsia"/>
          <w:b/>
          <w:bCs/>
          <w:sz w:val="24"/>
          <w:szCs w:val="24"/>
        </w:rPr>
        <w:t>神域，</w:t>
      </w:r>
      <w:r w:rsidRPr="00114CD4">
        <w:rPr>
          <w:rFonts w:ascii="Times New Roman" w:eastAsia="宋体" w:hAnsi="Times New Roman" w:cs="Times New Roman" w:hint="eastAsia"/>
          <w:sz w:val="24"/>
          <w:szCs w:val="24"/>
        </w:rPr>
        <w:t>由于第一个亚比无冕系统为英雄神域而得名</w:t>
      </w:r>
      <w:r>
        <w:rPr>
          <w:rFonts w:ascii="Times New Roman" w:eastAsia="宋体" w:hAnsi="Times New Roman" w:cs="Times New Roman" w:hint="eastAsia"/>
          <w:b/>
          <w:bCs/>
          <w:sz w:val="24"/>
          <w:szCs w:val="24"/>
        </w:rPr>
        <w:t>）</w:t>
      </w:r>
      <w:r>
        <w:rPr>
          <w:rFonts w:ascii="Times New Roman" w:eastAsia="宋体" w:hAnsi="Times New Roman" w:cs="Times New Roman" w:hint="eastAsia"/>
          <w:sz w:val="24"/>
          <w:szCs w:val="24"/>
        </w:rPr>
        <w:t>通过我方亚比满足一定条件收集</w:t>
      </w:r>
      <w:r w:rsidRPr="00114CD4">
        <w:rPr>
          <w:rFonts w:ascii="Times New Roman" w:eastAsia="宋体" w:hAnsi="Times New Roman" w:cs="Times New Roman" w:hint="eastAsia"/>
          <w:b/>
          <w:bCs/>
          <w:color w:val="EE0000"/>
          <w:sz w:val="24"/>
          <w:szCs w:val="24"/>
        </w:rPr>
        <w:t>50</w:t>
      </w:r>
      <w:r>
        <w:rPr>
          <w:rFonts w:ascii="Times New Roman" w:eastAsia="宋体" w:hAnsi="Times New Roman" w:cs="Times New Roman" w:hint="eastAsia"/>
          <w:sz w:val="24"/>
          <w:szCs w:val="24"/>
        </w:rPr>
        <w:t>能量（需自身在场），能量</w:t>
      </w:r>
      <w:r w:rsidRPr="009312D9">
        <w:rPr>
          <w:rFonts w:ascii="Times New Roman" w:eastAsia="宋体" w:hAnsi="Times New Roman" w:cs="Times New Roman" w:hint="eastAsia"/>
          <w:b/>
          <w:bCs/>
          <w:sz w:val="24"/>
          <w:szCs w:val="24"/>
        </w:rPr>
        <w:t>满</w:t>
      </w:r>
      <w:r>
        <w:rPr>
          <w:rFonts w:ascii="Times New Roman" w:eastAsia="宋体" w:hAnsi="Times New Roman" w:cs="Times New Roman" w:hint="eastAsia"/>
          <w:sz w:val="24"/>
          <w:szCs w:val="24"/>
        </w:rPr>
        <w:t>后</w:t>
      </w:r>
      <w:r w:rsidRPr="00114CD4">
        <w:rPr>
          <w:rFonts w:ascii="Times New Roman" w:eastAsia="宋体" w:hAnsi="Times New Roman" w:cs="Times New Roman" w:hint="eastAsia"/>
          <w:b/>
          <w:bCs/>
          <w:sz w:val="24"/>
          <w:szCs w:val="24"/>
        </w:rPr>
        <w:t>自动</w:t>
      </w:r>
      <w:r>
        <w:rPr>
          <w:rFonts w:ascii="Times New Roman" w:eastAsia="宋体" w:hAnsi="Times New Roman" w:cs="Times New Roman" w:hint="eastAsia"/>
          <w:b/>
          <w:bCs/>
          <w:sz w:val="24"/>
          <w:szCs w:val="24"/>
        </w:rPr>
        <w:t>释放</w:t>
      </w:r>
      <w:r w:rsidRPr="00114CD4">
        <w:rPr>
          <w:rFonts w:ascii="Times New Roman" w:eastAsia="宋体" w:hAnsi="Times New Roman" w:cs="Times New Roman" w:hint="eastAsia"/>
          <w:b/>
          <w:bCs/>
          <w:sz w:val="24"/>
          <w:szCs w:val="24"/>
        </w:rPr>
        <w:t>命运审判</w:t>
      </w:r>
      <w:r>
        <w:rPr>
          <w:rFonts w:ascii="Times New Roman" w:eastAsia="宋体" w:hAnsi="Times New Roman" w:cs="Times New Roman" w:hint="eastAsia"/>
          <w:sz w:val="24"/>
          <w:szCs w:val="24"/>
        </w:rPr>
        <w:t>技能</w:t>
      </w:r>
      <w:r w:rsidRPr="0095175E">
        <w:rPr>
          <w:rFonts w:ascii="Times New Roman" w:eastAsia="宋体" w:hAnsi="Times New Roman" w:cs="Times New Roman" w:hint="eastAsia"/>
          <w:b/>
          <w:bCs/>
          <w:sz w:val="24"/>
          <w:szCs w:val="24"/>
        </w:rPr>
        <w:t>攻击</w:t>
      </w:r>
      <w:r w:rsidR="0095175E">
        <w:rPr>
          <w:rFonts w:ascii="Times New Roman" w:eastAsia="宋体" w:hAnsi="Times New Roman" w:cs="Times New Roman" w:hint="eastAsia"/>
          <w:b/>
          <w:bCs/>
          <w:sz w:val="24"/>
          <w:szCs w:val="24"/>
        </w:rPr>
        <w:t>（不占用回合）</w:t>
      </w:r>
      <w:r>
        <w:rPr>
          <w:rFonts w:ascii="Times New Roman" w:eastAsia="宋体" w:hAnsi="Times New Roman" w:cs="Times New Roman" w:hint="eastAsia"/>
          <w:sz w:val="24"/>
          <w:szCs w:val="24"/>
        </w:rPr>
        <w:t>。能量收集快，一般</w:t>
      </w:r>
      <w:r w:rsidRPr="00114CD4">
        <w:rPr>
          <w:rFonts w:ascii="Times New Roman" w:eastAsia="宋体" w:hAnsi="Times New Roman" w:cs="Times New Roman" w:hint="eastAsia"/>
          <w:b/>
          <w:bCs/>
          <w:sz w:val="24"/>
          <w:szCs w:val="24"/>
        </w:rPr>
        <w:t>2</w:t>
      </w:r>
      <w:r>
        <w:rPr>
          <w:rFonts w:ascii="Times New Roman" w:eastAsia="宋体" w:hAnsi="Times New Roman" w:cs="Times New Roman" w:hint="eastAsia"/>
          <w:sz w:val="24"/>
          <w:szCs w:val="24"/>
        </w:rPr>
        <w:t>回合一次命运审</w:t>
      </w:r>
      <w:r>
        <w:rPr>
          <w:rFonts w:ascii="Times New Roman" w:eastAsia="宋体" w:hAnsi="Times New Roman" w:cs="Times New Roman" w:hint="eastAsia"/>
          <w:sz w:val="24"/>
          <w:szCs w:val="24"/>
        </w:rPr>
        <w:lastRenderedPageBreak/>
        <w:t>判。</w:t>
      </w:r>
      <w:r w:rsidRPr="00114CD4">
        <w:rPr>
          <w:rFonts w:ascii="Times New Roman" w:eastAsia="宋体" w:hAnsi="Times New Roman" w:cs="Times New Roman" w:hint="eastAsia"/>
          <w:b/>
          <w:bCs/>
          <w:sz w:val="24"/>
          <w:szCs w:val="24"/>
        </w:rPr>
        <w:t>命运审判技能伤害较高，小技能和大招也有不俗输出</w:t>
      </w:r>
      <w:r>
        <w:rPr>
          <w:rFonts w:ascii="Times New Roman" w:eastAsia="宋体" w:hAnsi="Times New Roman" w:cs="Times New Roman" w:hint="eastAsia"/>
          <w:sz w:val="24"/>
          <w:szCs w:val="24"/>
        </w:rPr>
        <w:t>，在弱化结束前都可有效输出，相对于缔界师和光烬亚比更偏向</w:t>
      </w:r>
      <w:r w:rsidRPr="00114CD4">
        <w:rPr>
          <w:rFonts w:ascii="Times New Roman" w:eastAsia="宋体" w:hAnsi="Times New Roman" w:cs="Times New Roman" w:hint="eastAsia"/>
          <w:b/>
          <w:bCs/>
          <w:sz w:val="24"/>
          <w:szCs w:val="24"/>
        </w:rPr>
        <w:t>持续输出</w:t>
      </w:r>
      <w:r>
        <w:rPr>
          <w:rFonts w:ascii="Times New Roman" w:eastAsia="宋体" w:hAnsi="Times New Roman" w:cs="Times New Roman" w:hint="eastAsia"/>
          <w:sz w:val="24"/>
          <w:szCs w:val="24"/>
        </w:rPr>
        <w:t>，容错率相对较高。</w:t>
      </w:r>
    </w:p>
    <w:p w14:paraId="6659AFC7" w14:textId="7A460B4D" w:rsidR="00114CD4" w:rsidRPr="00642F23" w:rsidRDefault="00114CD4" w:rsidP="00114CD4">
      <w:pPr>
        <w:ind w:firstLine="420"/>
        <w:rPr>
          <w:rFonts w:ascii="Times New Roman" w:eastAsia="宋体" w:hAnsi="Times New Roman" w:cs="Times New Roman"/>
          <w:b/>
          <w:bCs/>
          <w:sz w:val="24"/>
          <w:szCs w:val="24"/>
        </w:rPr>
      </w:pPr>
      <w:r w:rsidRPr="00114CD4">
        <w:rPr>
          <w:rFonts w:ascii="Times New Roman" w:eastAsia="宋体" w:hAnsi="Times New Roman" w:cs="Times New Roman" w:hint="eastAsia"/>
          <w:b/>
          <w:bCs/>
          <w:sz w:val="24"/>
          <w:szCs w:val="24"/>
        </w:rPr>
        <w:t>命运审判</w:t>
      </w:r>
      <w:r>
        <w:rPr>
          <w:rFonts w:ascii="Times New Roman" w:eastAsia="宋体" w:hAnsi="Times New Roman" w:cs="Times New Roman" w:hint="eastAsia"/>
          <w:sz w:val="24"/>
          <w:szCs w:val="24"/>
        </w:rPr>
        <w:t>需要消耗系统强化石解锁，此外每个英雄都有自己的</w:t>
      </w:r>
      <w:r w:rsidRPr="009312D9">
        <w:rPr>
          <w:rFonts w:ascii="Times New Roman" w:eastAsia="宋体" w:hAnsi="Times New Roman" w:cs="Times New Roman" w:hint="eastAsia"/>
          <w:b/>
          <w:bCs/>
          <w:sz w:val="24"/>
          <w:szCs w:val="24"/>
        </w:rPr>
        <w:t>契约亚比</w:t>
      </w:r>
      <w:r>
        <w:rPr>
          <w:rFonts w:ascii="Times New Roman" w:eastAsia="宋体" w:hAnsi="Times New Roman" w:cs="Times New Roman" w:hint="eastAsia"/>
          <w:sz w:val="24"/>
          <w:szCs w:val="24"/>
        </w:rPr>
        <w:t>，契约</w:t>
      </w:r>
      <w:r w:rsidR="00642F23">
        <w:rPr>
          <w:rFonts w:ascii="Times New Roman" w:eastAsia="宋体" w:hAnsi="Times New Roman" w:cs="Times New Roman" w:hint="eastAsia"/>
          <w:sz w:val="24"/>
          <w:szCs w:val="24"/>
        </w:rPr>
        <w:t>后即可使</w:t>
      </w:r>
      <w:r w:rsidR="0095175E" w:rsidRPr="0095175E">
        <w:rPr>
          <w:rFonts w:ascii="Times New Roman" w:eastAsia="宋体" w:hAnsi="Times New Roman" w:cs="Times New Roman" w:hint="eastAsia"/>
          <w:b/>
          <w:bCs/>
          <w:sz w:val="24"/>
          <w:szCs w:val="24"/>
        </w:rPr>
        <w:t>英雄亚比</w:t>
      </w:r>
      <w:r w:rsidR="00642F23">
        <w:rPr>
          <w:rFonts w:ascii="Times New Roman" w:eastAsia="宋体" w:hAnsi="Times New Roman" w:cs="Times New Roman" w:hint="eastAsia"/>
          <w:b/>
          <w:bCs/>
          <w:sz w:val="24"/>
          <w:szCs w:val="24"/>
        </w:rPr>
        <w:t>在对抗头领级目标时，</w:t>
      </w:r>
      <w:r w:rsidR="0095175E">
        <w:rPr>
          <w:rFonts w:ascii="Times New Roman" w:eastAsia="宋体" w:hAnsi="Times New Roman" w:cs="Times New Roman" w:hint="eastAsia"/>
          <w:b/>
          <w:bCs/>
          <w:sz w:val="24"/>
          <w:szCs w:val="24"/>
        </w:rPr>
        <w:t>自身</w:t>
      </w:r>
      <w:r w:rsidR="0095175E" w:rsidRPr="0095175E">
        <w:rPr>
          <w:rFonts w:ascii="Times New Roman" w:eastAsia="宋体" w:hAnsi="Times New Roman" w:cs="Times New Roman" w:hint="eastAsia"/>
          <w:b/>
          <w:bCs/>
          <w:sz w:val="24"/>
          <w:szCs w:val="24"/>
        </w:rPr>
        <w:t>全属性能力值提升</w:t>
      </w:r>
      <w:r w:rsidR="0095175E" w:rsidRPr="0095175E">
        <w:rPr>
          <w:rFonts w:ascii="Times New Roman" w:eastAsia="宋体" w:hAnsi="Times New Roman" w:cs="Times New Roman" w:hint="eastAsia"/>
          <w:b/>
          <w:bCs/>
          <w:color w:val="EE0000"/>
          <w:sz w:val="24"/>
          <w:szCs w:val="24"/>
        </w:rPr>
        <w:t>50%</w:t>
      </w:r>
      <w:r w:rsidR="0095175E">
        <w:rPr>
          <w:rFonts w:ascii="Times New Roman" w:eastAsia="宋体" w:hAnsi="Times New Roman" w:cs="Times New Roman" w:hint="eastAsia"/>
          <w:b/>
          <w:bCs/>
          <w:sz w:val="24"/>
          <w:szCs w:val="24"/>
        </w:rPr>
        <w:t>。</w:t>
      </w:r>
      <w:r w:rsidR="00642F23">
        <w:rPr>
          <w:rFonts w:ascii="Times New Roman" w:eastAsia="宋体" w:hAnsi="Times New Roman" w:cs="Times New Roman" w:hint="eastAsia"/>
          <w:b/>
          <w:bCs/>
          <w:sz w:val="24"/>
          <w:szCs w:val="24"/>
        </w:rPr>
        <w:t>8</w:t>
      </w:r>
      <w:r w:rsidR="00642F23">
        <w:rPr>
          <w:rFonts w:ascii="Times New Roman" w:eastAsia="宋体" w:hAnsi="Times New Roman" w:cs="Times New Roman" w:hint="eastAsia"/>
          <w:b/>
          <w:bCs/>
          <w:sz w:val="24"/>
          <w:szCs w:val="24"/>
        </w:rPr>
        <w:t>月</w:t>
      </w:r>
      <w:r w:rsidR="00642F23">
        <w:rPr>
          <w:rFonts w:ascii="Times New Roman" w:eastAsia="宋体" w:hAnsi="Times New Roman" w:cs="Times New Roman" w:hint="eastAsia"/>
          <w:b/>
          <w:bCs/>
          <w:sz w:val="24"/>
          <w:szCs w:val="24"/>
        </w:rPr>
        <w:t>1</w:t>
      </w:r>
      <w:r w:rsidR="00642F23">
        <w:rPr>
          <w:rFonts w:ascii="Times New Roman" w:eastAsia="宋体" w:hAnsi="Times New Roman" w:cs="Times New Roman" w:hint="eastAsia"/>
          <w:b/>
          <w:bCs/>
          <w:sz w:val="24"/>
          <w:szCs w:val="24"/>
        </w:rPr>
        <w:t>日更新后，</w:t>
      </w:r>
      <w:r w:rsidR="0095175E">
        <w:rPr>
          <w:rFonts w:ascii="Times New Roman" w:eastAsia="宋体" w:hAnsi="Times New Roman" w:cs="Times New Roman" w:hint="eastAsia"/>
          <w:sz w:val="24"/>
          <w:szCs w:val="24"/>
        </w:rPr>
        <w:t>契</w:t>
      </w:r>
      <w:r w:rsidR="00642F23">
        <w:rPr>
          <w:rFonts w:ascii="Times New Roman" w:eastAsia="宋体" w:hAnsi="Times New Roman" w:cs="Times New Roman" w:hint="eastAsia"/>
          <w:sz w:val="24"/>
          <w:szCs w:val="24"/>
        </w:rPr>
        <w:t>约亚比</w:t>
      </w:r>
      <w:r w:rsidR="00642F23" w:rsidRPr="00642F23">
        <w:rPr>
          <w:rFonts w:ascii="Times New Roman" w:eastAsia="宋体" w:hAnsi="Times New Roman" w:cs="Times New Roman" w:hint="eastAsia"/>
          <w:b/>
          <w:bCs/>
          <w:sz w:val="24"/>
          <w:szCs w:val="24"/>
        </w:rPr>
        <w:t>无需上阵</w:t>
      </w:r>
      <w:r w:rsidR="00642F23">
        <w:rPr>
          <w:rFonts w:ascii="Times New Roman" w:eastAsia="宋体" w:hAnsi="Times New Roman" w:cs="Times New Roman" w:hint="eastAsia"/>
          <w:sz w:val="24"/>
          <w:szCs w:val="24"/>
        </w:rPr>
        <w:t>也</w:t>
      </w:r>
      <w:r w:rsidR="00642F23" w:rsidRPr="00642F23">
        <w:rPr>
          <w:rFonts w:ascii="Times New Roman" w:eastAsia="宋体" w:hAnsi="Times New Roman" w:cs="Times New Roman" w:hint="eastAsia"/>
          <w:b/>
          <w:bCs/>
          <w:sz w:val="24"/>
          <w:szCs w:val="24"/>
        </w:rPr>
        <w:t>无需培养</w:t>
      </w:r>
      <w:r w:rsidR="00642F23">
        <w:rPr>
          <w:rFonts w:ascii="Times New Roman" w:eastAsia="宋体" w:hAnsi="Times New Roman" w:cs="Times New Roman" w:hint="eastAsia"/>
          <w:sz w:val="24"/>
          <w:szCs w:val="24"/>
        </w:rPr>
        <w:t>即可使</w:t>
      </w:r>
      <w:r w:rsidR="00642F23" w:rsidRPr="00642F23">
        <w:rPr>
          <w:rFonts w:ascii="Times New Roman" w:eastAsia="宋体" w:hAnsi="Times New Roman" w:cs="Times New Roman" w:hint="eastAsia"/>
          <w:b/>
          <w:bCs/>
          <w:sz w:val="24"/>
          <w:szCs w:val="24"/>
        </w:rPr>
        <w:t>全属性能力加成生效</w:t>
      </w:r>
      <w:r w:rsidR="00642F23">
        <w:rPr>
          <w:rFonts w:ascii="Times New Roman" w:eastAsia="宋体" w:hAnsi="Times New Roman" w:cs="Times New Roman" w:hint="eastAsia"/>
          <w:sz w:val="24"/>
          <w:szCs w:val="24"/>
        </w:rPr>
        <w:t>。因此一般使用</w:t>
      </w:r>
      <w:r w:rsidR="00642F23" w:rsidRPr="00642F23">
        <w:rPr>
          <w:rFonts w:ascii="Times New Roman" w:eastAsia="宋体" w:hAnsi="Times New Roman" w:cs="Times New Roman" w:hint="eastAsia"/>
          <w:b/>
          <w:bCs/>
          <w:sz w:val="24"/>
          <w:szCs w:val="24"/>
        </w:rPr>
        <w:t>群星亚比</w:t>
      </w:r>
      <w:r w:rsidR="00642F23">
        <w:rPr>
          <w:rFonts w:ascii="Times New Roman" w:eastAsia="宋体" w:hAnsi="Times New Roman" w:cs="Times New Roman" w:hint="eastAsia"/>
          <w:sz w:val="24"/>
          <w:szCs w:val="24"/>
        </w:rPr>
        <w:t>来提供</w:t>
      </w:r>
      <w:r w:rsidR="00642F23" w:rsidRPr="00642F23">
        <w:rPr>
          <w:rFonts w:ascii="Times New Roman" w:eastAsia="宋体" w:hAnsi="Times New Roman" w:cs="Times New Roman" w:hint="eastAsia"/>
          <w:b/>
          <w:bCs/>
          <w:sz w:val="24"/>
          <w:szCs w:val="24"/>
        </w:rPr>
        <w:t>克制倍率</w:t>
      </w:r>
      <w:r w:rsidR="00642F23">
        <w:rPr>
          <w:rFonts w:ascii="Times New Roman" w:eastAsia="宋体" w:hAnsi="Times New Roman" w:cs="Times New Roman" w:hint="eastAsia"/>
          <w:b/>
          <w:bCs/>
          <w:sz w:val="24"/>
          <w:szCs w:val="24"/>
        </w:rPr>
        <w:t>。由于群星有额外的能力值加成，因此如果群星亚比有王专</w:t>
      </w:r>
      <w:r w:rsidR="00642F23">
        <w:rPr>
          <w:rFonts w:ascii="Times New Roman" w:eastAsia="宋体" w:hAnsi="Times New Roman" w:cs="Times New Roman" w:hint="eastAsia"/>
          <w:b/>
          <w:bCs/>
          <w:sz w:val="24"/>
          <w:szCs w:val="24"/>
        </w:rPr>
        <w:t>/</w:t>
      </w:r>
      <w:r w:rsidR="00642F23">
        <w:rPr>
          <w:rFonts w:ascii="Times New Roman" w:eastAsia="宋体" w:hAnsi="Times New Roman" w:cs="Times New Roman" w:hint="eastAsia"/>
          <w:b/>
          <w:bCs/>
          <w:sz w:val="24"/>
          <w:szCs w:val="24"/>
        </w:rPr>
        <w:t>异界带</w:t>
      </w:r>
      <w:r w:rsidR="00642F23" w:rsidRPr="00642F23">
        <w:rPr>
          <w:rFonts w:ascii="Times New Roman" w:eastAsia="宋体" w:hAnsi="Times New Roman" w:cs="Times New Roman" w:hint="eastAsia"/>
          <w:b/>
          <w:bCs/>
          <w:color w:val="EE0000"/>
          <w:sz w:val="24"/>
          <w:szCs w:val="24"/>
        </w:rPr>
        <w:t>25%</w:t>
      </w:r>
      <w:r w:rsidR="00642F23">
        <w:rPr>
          <w:rFonts w:ascii="Times New Roman" w:eastAsia="宋体" w:hAnsi="Times New Roman" w:cs="Times New Roman" w:hint="eastAsia"/>
          <w:b/>
          <w:bCs/>
          <w:sz w:val="24"/>
          <w:szCs w:val="24"/>
        </w:rPr>
        <w:t>克制倍率，只需要少量群星点辅助效果即好于站场辅助。虽然</w:t>
      </w:r>
      <w:r w:rsidR="00642F23" w:rsidRPr="00642F23">
        <w:rPr>
          <w:rFonts w:ascii="Times New Roman" w:eastAsia="宋体" w:hAnsi="Times New Roman" w:cs="Times New Roman" w:hint="eastAsia"/>
          <w:sz w:val="24"/>
          <w:szCs w:val="24"/>
        </w:rPr>
        <w:t>本节给出</w:t>
      </w:r>
      <w:r w:rsidR="00642F23">
        <w:rPr>
          <w:rFonts w:ascii="Times New Roman" w:eastAsia="宋体" w:hAnsi="Times New Roman" w:cs="Times New Roman" w:hint="eastAsia"/>
          <w:sz w:val="24"/>
          <w:szCs w:val="24"/>
        </w:rPr>
        <w:t>使用专属辅助</w:t>
      </w:r>
      <w:r w:rsidR="00642F23" w:rsidRPr="00642F23">
        <w:rPr>
          <w:rFonts w:ascii="Times New Roman" w:eastAsia="宋体" w:hAnsi="Times New Roman" w:cs="Times New Roman" w:hint="eastAsia"/>
          <w:sz w:val="24"/>
          <w:szCs w:val="24"/>
        </w:rPr>
        <w:t>的操作的注意事项</w:t>
      </w:r>
      <w:r w:rsidR="00642F23">
        <w:rPr>
          <w:rFonts w:ascii="Times New Roman" w:eastAsia="宋体" w:hAnsi="Times New Roman" w:cs="Times New Roman" w:hint="eastAsia"/>
          <w:b/>
          <w:bCs/>
          <w:sz w:val="24"/>
          <w:szCs w:val="24"/>
        </w:rPr>
        <w:t>，但实际使用时更推荐使用群星。</w:t>
      </w:r>
    </w:p>
    <w:p w14:paraId="0E4D1AF6" w14:textId="228613A8" w:rsidR="007367B7" w:rsidRPr="007367B7" w:rsidRDefault="007367B7" w:rsidP="007367B7">
      <w:pPr>
        <w:widowControl w:val="0"/>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我方亚比</w:t>
      </w:r>
      <w:r w:rsidRPr="007367B7">
        <w:rPr>
          <w:rFonts w:ascii="Times New Roman" w:eastAsia="宋体" w:hAnsi="Times New Roman" w:cs="Times New Roman" w:hint="eastAsia"/>
          <w:b/>
          <w:bCs/>
          <w:sz w:val="24"/>
          <w:szCs w:val="24"/>
        </w:rPr>
        <w:t>满足特定条件</w:t>
      </w:r>
      <w:r>
        <w:rPr>
          <w:rFonts w:ascii="Times New Roman" w:eastAsia="宋体" w:hAnsi="Times New Roman" w:cs="Times New Roman" w:hint="eastAsia"/>
          <w:sz w:val="24"/>
          <w:szCs w:val="24"/>
        </w:rPr>
        <w:t>即可获得</w:t>
      </w:r>
      <w:r w:rsidRPr="007367B7">
        <w:rPr>
          <w:rFonts w:ascii="Times New Roman" w:eastAsia="宋体" w:hAnsi="Times New Roman" w:cs="Times New Roman" w:hint="eastAsia"/>
          <w:b/>
          <w:bCs/>
          <w:color w:val="EE0000"/>
          <w:sz w:val="24"/>
          <w:szCs w:val="24"/>
        </w:rPr>
        <w:t>50</w:t>
      </w:r>
      <w:r>
        <w:rPr>
          <w:rFonts w:ascii="Times New Roman" w:eastAsia="宋体" w:hAnsi="Times New Roman" w:cs="Times New Roman" w:hint="eastAsia"/>
          <w:sz w:val="24"/>
          <w:szCs w:val="24"/>
        </w:rPr>
        <w:t>能量，</w:t>
      </w:r>
      <w:r w:rsidRPr="007367B7">
        <w:rPr>
          <w:rFonts w:ascii="Times New Roman" w:eastAsia="宋体" w:hAnsi="Times New Roman" w:cs="Times New Roman" w:hint="eastAsia"/>
          <w:b/>
          <w:bCs/>
          <w:sz w:val="24"/>
          <w:szCs w:val="24"/>
        </w:rPr>
        <w:t>每回合</w:t>
      </w:r>
      <w:r w:rsidRPr="007367B7">
        <w:rPr>
          <w:rFonts w:ascii="Times New Roman" w:eastAsia="宋体" w:hAnsi="Times New Roman" w:cs="Times New Roman" w:hint="eastAsia"/>
          <w:sz w:val="24"/>
          <w:szCs w:val="24"/>
        </w:rPr>
        <w:t>最多获得</w:t>
      </w:r>
      <w:r w:rsidRPr="007367B7">
        <w:rPr>
          <w:rFonts w:ascii="Times New Roman" w:eastAsia="宋体" w:hAnsi="Times New Roman" w:cs="Times New Roman" w:hint="eastAsia"/>
          <w:b/>
          <w:bCs/>
          <w:sz w:val="24"/>
          <w:szCs w:val="24"/>
        </w:rPr>
        <w:t>一次</w:t>
      </w:r>
      <w:r w:rsidRPr="007367B7">
        <w:rPr>
          <w:rFonts w:ascii="Times New Roman" w:eastAsia="宋体" w:hAnsi="Times New Roman" w:cs="Times New Roman" w:hint="eastAsia"/>
          <w:sz w:val="24"/>
          <w:szCs w:val="24"/>
        </w:rPr>
        <w:t>能量；</w:t>
      </w:r>
      <w:r w:rsidRPr="007367B7">
        <w:rPr>
          <w:rFonts w:ascii="Times New Roman" w:eastAsia="宋体" w:hAnsi="Times New Roman" w:cs="Times New Roman" w:hint="eastAsia"/>
          <w:b/>
          <w:bCs/>
          <w:sz w:val="24"/>
          <w:szCs w:val="24"/>
        </w:rPr>
        <w:t>同一亚比</w:t>
      </w:r>
      <w:r w:rsidRPr="007367B7">
        <w:rPr>
          <w:rFonts w:ascii="Times New Roman" w:eastAsia="宋体" w:hAnsi="Times New Roman" w:cs="Times New Roman" w:hint="eastAsia"/>
          <w:b/>
          <w:bCs/>
          <w:color w:val="FF0000"/>
          <w:sz w:val="24"/>
          <w:szCs w:val="24"/>
        </w:rPr>
        <w:t>2</w:t>
      </w:r>
      <w:r w:rsidRPr="007367B7">
        <w:rPr>
          <w:rFonts w:ascii="Times New Roman" w:eastAsia="宋体" w:hAnsi="Times New Roman" w:cs="Times New Roman" w:hint="eastAsia"/>
          <w:sz w:val="24"/>
          <w:szCs w:val="24"/>
        </w:rPr>
        <w:t>回合才能获取</w:t>
      </w:r>
      <w:r w:rsidRPr="007367B7">
        <w:rPr>
          <w:rFonts w:ascii="Times New Roman" w:eastAsia="宋体" w:hAnsi="Times New Roman" w:cs="Times New Roman" w:hint="eastAsia"/>
          <w:b/>
          <w:bCs/>
          <w:color w:val="FF0000"/>
          <w:sz w:val="24"/>
          <w:szCs w:val="24"/>
        </w:rPr>
        <w:t>1</w:t>
      </w:r>
      <w:r w:rsidRPr="007367B7">
        <w:rPr>
          <w:rFonts w:ascii="Times New Roman" w:eastAsia="宋体" w:hAnsi="Times New Roman" w:cs="Times New Roman" w:hint="eastAsia"/>
          <w:sz w:val="24"/>
          <w:szCs w:val="24"/>
        </w:rPr>
        <w:t>次能量；</w:t>
      </w:r>
      <w:r w:rsidRPr="007367B7">
        <w:rPr>
          <w:rFonts w:ascii="Times New Roman" w:eastAsia="宋体" w:hAnsi="Times New Roman" w:cs="Times New Roman" w:hint="eastAsia"/>
          <w:b/>
          <w:bCs/>
          <w:color w:val="FF0000"/>
          <w:sz w:val="24"/>
          <w:szCs w:val="24"/>
        </w:rPr>
        <w:t>100</w:t>
      </w:r>
      <w:r w:rsidRPr="007367B7">
        <w:rPr>
          <w:rFonts w:ascii="Times New Roman" w:eastAsia="宋体" w:hAnsi="Times New Roman" w:cs="Times New Roman" w:hint="eastAsia"/>
          <w:sz w:val="24"/>
          <w:szCs w:val="24"/>
        </w:rPr>
        <w:t>能量释放一次命运审判</w:t>
      </w:r>
      <w:r>
        <w:rPr>
          <w:rFonts w:ascii="Times New Roman" w:eastAsia="宋体" w:hAnsi="Times New Roman" w:cs="Times New Roman" w:hint="eastAsia"/>
          <w:sz w:val="24"/>
          <w:szCs w:val="24"/>
        </w:rPr>
        <w:t>。</w:t>
      </w:r>
    </w:p>
    <w:p w14:paraId="14006C73" w14:textId="77777777" w:rsidR="002C260F" w:rsidRDefault="00114CD4" w:rsidP="002C260F">
      <w:pPr>
        <w:ind w:firstLine="420"/>
        <w:rPr>
          <w:rFonts w:ascii="Times New Roman" w:eastAsia="宋体" w:hAnsi="Times New Roman" w:cs="Times New Roman"/>
          <w:sz w:val="24"/>
          <w:szCs w:val="24"/>
        </w:rPr>
      </w:pPr>
      <w:r w:rsidRPr="00250F29">
        <w:rPr>
          <w:rFonts w:ascii="Times New Roman" w:eastAsia="宋体" w:hAnsi="Times New Roman" w:cs="Times New Roman" w:hint="eastAsia"/>
          <w:b/>
          <w:bCs/>
          <w:sz w:val="24"/>
          <w:szCs w:val="24"/>
        </w:rPr>
        <w:t>域界降临</w:t>
      </w:r>
      <w:r>
        <w:rPr>
          <w:rFonts w:ascii="Times New Roman" w:eastAsia="宋体" w:hAnsi="Times New Roman" w:cs="Times New Roman" w:hint="eastAsia"/>
          <w:sz w:val="24"/>
          <w:szCs w:val="24"/>
        </w:rPr>
        <w:t>中英雄亚比</w:t>
      </w:r>
      <w:r w:rsidRPr="00250F29">
        <w:rPr>
          <w:rFonts w:ascii="Times New Roman" w:eastAsia="宋体" w:hAnsi="Times New Roman" w:cs="Times New Roman" w:hint="eastAsia"/>
          <w:b/>
          <w:bCs/>
          <w:sz w:val="24"/>
          <w:szCs w:val="24"/>
        </w:rPr>
        <w:t>能量收集翻倍</w:t>
      </w:r>
      <w:r>
        <w:rPr>
          <w:rFonts w:ascii="Times New Roman" w:eastAsia="宋体" w:hAnsi="Times New Roman" w:cs="Times New Roman" w:hint="eastAsia"/>
          <w:sz w:val="24"/>
          <w:szCs w:val="24"/>
        </w:rPr>
        <w:t>。</w:t>
      </w:r>
    </w:p>
    <w:p w14:paraId="66FCE36D" w14:textId="546DD139" w:rsidR="002C260F" w:rsidRDefault="002C260F" w:rsidP="002C260F">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英雄体系一般</w:t>
      </w:r>
      <w:r w:rsidRPr="002C260F">
        <w:rPr>
          <w:rFonts w:ascii="Times New Roman" w:eastAsia="宋体" w:hAnsi="Times New Roman" w:cs="Times New Roman" w:hint="eastAsia"/>
          <w:b/>
          <w:bCs/>
          <w:sz w:val="24"/>
          <w:szCs w:val="24"/>
        </w:rPr>
        <w:t>阵容较固定</w:t>
      </w:r>
      <w:r>
        <w:rPr>
          <w:rFonts w:ascii="Times New Roman" w:eastAsia="宋体" w:hAnsi="Times New Roman" w:cs="Times New Roman" w:hint="eastAsia"/>
          <w:sz w:val="24"/>
          <w:szCs w:val="24"/>
        </w:rPr>
        <w:t>：</w:t>
      </w:r>
    </w:p>
    <w:p w14:paraId="0E1372E1" w14:textId="4FA918A6" w:rsidR="002C260F" w:rsidRDefault="002C260F" w:rsidP="002C260F">
      <w:pPr>
        <w:rPr>
          <w:rFonts w:ascii="Times New Roman" w:eastAsia="宋体" w:hAnsi="Times New Roman" w:cs="Times New Roman"/>
          <w:b/>
          <w:bCs/>
          <w:sz w:val="24"/>
          <w:szCs w:val="24"/>
        </w:rPr>
      </w:pPr>
      <w:r>
        <w:rPr>
          <w:rFonts w:ascii="Times New Roman" w:eastAsia="宋体" w:hAnsi="Times New Roman" w:cs="Times New Roman"/>
          <w:sz w:val="24"/>
          <w:szCs w:val="24"/>
        </w:rPr>
        <w:tab/>
      </w:r>
      <w:r w:rsidRPr="002C260F">
        <w:rPr>
          <w:rFonts w:ascii="Times New Roman" w:eastAsia="宋体" w:hAnsi="Times New Roman" w:cs="Times New Roman" w:hint="eastAsia"/>
          <w:b/>
          <w:bCs/>
          <w:sz w:val="24"/>
          <w:szCs w:val="24"/>
        </w:rPr>
        <w:t>1.</w:t>
      </w:r>
      <w:r>
        <w:rPr>
          <w:rFonts w:ascii="Times New Roman" w:eastAsia="宋体" w:hAnsi="Times New Roman" w:cs="Times New Roman" w:hint="eastAsia"/>
          <w:b/>
          <w:bCs/>
          <w:sz w:val="24"/>
          <w:szCs w:val="24"/>
        </w:rPr>
        <w:t xml:space="preserve"> </w:t>
      </w:r>
      <w:r w:rsidRPr="002C260F">
        <w:rPr>
          <w:rFonts w:ascii="Times New Roman" w:eastAsia="宋体" w:hAnsi="Times New Roman" w:cs="Times New Roman" w:hint="eastAsia"/>
          <w:b/>
          <w:bCs/>
          <w:sz w:val="24"/>
          <w:szCs w:val="24"/>
        </w:rPr>
        <w:t>女皇</w:t>
      </w:r>
      <w:r w:rsidRPr="002C260F">
        <w:rPr>
          <w:rFonts w:ascii="Times New Roman" w:eastAsia="宋体" w:hAnsi="Times New Roman" w:cs="Times New Roman" w:hint="eastAsia"/>
          <w:b/>
          <w:bCs/>
          <w:sz w:val="24"/>
          <w:szCs w:val="24"/>
        </w:rPr>
        <w:t>+</w:t>
      </w:r>
      <w:r w:rsidRPr="002C260F">
        <w:rPr>
          <w:rFonts w:ascii="Times New Roman" w:eastAsia="宋体" w:hAnsi="Times New Roman" w:cs="Times New Roman" w:hint="eastAsia"/>
          <w:b/>
          <w:bCs/>
          <w:sz w:val="24"/>
          <w:szCs w:val="24"/>
        </w:rPr>
        <w:t>女帝</w:t>
      </w:r>
      <w:r w:rsidRPr="002C260F">
        <w:rPr>
          <w:rFonts w:ascii="Times New Roman" w:eastAsia="宋体" w:hAnsi="Times New Roman" w:cs="Times New Roman" w:hint="eastAsia"/>
          <w:b/>
          <w:bCs/>
          <w:sz w:val="24"/>
          <w:szCs w:val="24"/>
        </w:rPr>
        <w:t>/</w:t>
      </w:r>
      <w:r w:rsidRPr="002C260F">
        <w:rPr>
          <w:rFonts w:ascii="Times New Roman" w:eastAsia="宋体" w:hAnsi="Times New Roman" w:cs="Times New Roman" w:hint="eastAsia"/>
          <w:b/>
          <w:bCs/>
          <w:sz w:val="24"/>
          <w:szCs w:val="24"/>
        </w:rPr>
        <w:t>孟婆</w:t>
      </w:r>
      <w:r w:rsidRPr="002C260F">
        <w:rPr>
          <w:rFonts w:ascii="Times New Roman" w:eastAsia="宋体" w:hAnsi="Times New Roman" w:cs="Times New Roman" w:hint="eastAsia"/>
          <w:b/>
          <w:bCs/>
          <w:sz w:val="24"/>
          <w:szCs w:val="24"/>
        </w:rPr>
        <w:t>/</w:t>
      </w:r>
      <w:r w:rsidRPr="002C260F">
        <w:rPr>
          <w:rFonts w:ascii="Times New Roman" w:eastAsia="宋体" w:hAnsi="Times New Roman" w:cs="Times New Roman" w:hint="eastAsia"/>
          <w:b/>
          <w:bCs/>
          <w:sz w:val="24"/>
          <w:szCs w:val="24"/>
        </w:rPr>
        <w:t>炽天使</w:t>
      </w:r>
      <w:r w:rsidRPr="002C260F">
        <w:rPr>
          <w:rFonts w:ascii="Times New Roman" w:eastAsia="宋体" w:hAnsi="Times New Roman" w:cs="Times New Roman" w:hint="eastAsia"/>
          <w:b/>
          <w:bCs/>
          <w:sz w:val="24"/>
          <w:szCs w:val="24"/>
        </w:rPr>
        <w:t>+</w:t>
      </w:r>
      <w:r w:rsidRPr="002C260F">
        <w:rPr>
          <w:rFonts w:ascii="Times New Roman" w:eastAsia="宋体" w:hAnsi="Times New Roman" w:cs="Times New Roman" w:hint="eastAsia"/>
          <w:b/>
          <w:bCs/>
          <w:sz w:val="24"/>
          <w:szCs w:val="24"/>
        </w:rPr>
        <w:t>英雄亚比</w:t>
      </w:r>
      <w:r w:rsidRPr="002C260F">
        <w:rPr>
          <w:rFonts w:ascii="Times New Roman" w:eastAsia="宋体" w:hAnsi="Times New Roman" w:cs="Times New Roman" w:hint="eastAsia"/>
          <w:b/>
          <w:bCs/>
          <w:sz w:val="24"/>
          <w:szCs w:val="24"/>
        </w:rPr>
        <w:t>+</w:t>
      </w:r>
      <w:r w:rsidRPr="002C260F">
        <w:rPr>
          <w:rFonts w:ascii="Times New Roman" w:eastAsia="宋体" w:hAnsi="Times New Roman" w:cs="Times New Roman" w:hint="eastAsia"/>
          <w:b/>
          <w:bCs/>
          <w:sz w:val="24"/>
          <w:szCs w:val="24"/>
        </w:rPr>
        <w:t>契约亚比</w:t>
      </w:r>
      <w:r w:rsidRPr="002C260F">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启动快，</w:t>
      </w:r>
      <w:r w:rsidRPr="002C260F">
        <w:rPr>
          <w:rFonts w:ascii="Times New Roman" w:eastAsia="宋体" w:hAnsi="Times New Roman" w:cs="Times New Roman" w:hint="eastAsia"/>
          <w:b/>
          <w:bCs/>
          <w:sz w:val="24"/>
          <w:szCs w:val="24"/>
        </w:rPr>
        <w:t>操作简单</w:t>
      </w:r>
    </w:p>
    <w:p w14:paraId="124BE369" w14:textId="610EC0E4" w:rsidR="002C260F" w:rsidRDefault="002C260F" w:rsidP="002C260F">
      <w:pPr>
        <w:rPr>
          <w:rFonts w:ascii="Times New Roman" w:eastAsia="宋体" w:hAnsi="Times New Roman" w:cs="Times New Roman"/>
          <w:sz w:val="24"/>
          <w:szCs w:val="24"/>
        </w:rPr>
      </w:pPr>
      <w:r>
        <w:rPr>
          <w:rFonts w:ascii="Times New Roman" w:eastAsia="宋体" w:hAnsi="Times New Roman" w:cs="Times New Roman"/>
          <w:b/>
          <w:bCs/>
          <w:sz w:val="24"/>
          <w:szCs w:val="24"/>
        </w:rPr>
        <w:tab/>
      </w:r>
      <w:r>
        <w:rPr>
          <w:rFonts w:ascii="Times New Roman" w:eastAsia="宋体" w:hAnsi="Times New Roman" w:cs="Times New Roman" w:hint="eastAsia"/>
          <w:b/>
          <w:bCs/>
          <w:sz w:val="24"/>
          <w:szCs w:val="24"/>
        </w:rPr>
        <w:t>操作要点：</w:t>
      </w:r>
      <w:r>
        <w:rPr>
          <w:rFonts w:ascii="Times New Roman" w:eastAsia="宋体" w:hAnsi="Times New Roman" w:cs="Times New Roman" w:hint="eastAsia"/>
          <w:sz w:val="24"/>
          <w:szCs w:val="24"/>
        </w:rPr>
        <w:t>一定要</w:t>
      </w:r>
      <w:r w:rsidRPr="002C260F">
        <w:rPr>
          <w:rFonts w:ascii="Times New Roman" w:eastAsia="宋体" w:hAnsi="Times New Roman" w:cs="Times New Roman" w:hint="eastAsia"/>
          <w:b/>
          <w:bCs/>
          <w:sz w:val="24"/>
          <w:szCs w:val="24"/>
        </w:rPr>
        <w:t>女皇自爆后替换英雄亚比</w:t>
      </w:r>
      <w:r>
        <w:rPr>
          <w:rFonts w:ascii="Times New Roman" w:eastAsia="宋体" w:hAnsi="Times New Roman" w:cs="Times New Roman" w:hint="eastAsia"/>
          <w:sz w:val="24"/>
          <w:szCs w:val="24"/>
        </w:rPr>
        <w:t>，否则是吃不到女皇的加成的。具体配速细节可以详见各体系队。</w:t>
      </w:r>
      <w:r w:rsidRPr="002C260F">
        <w:rPr>
          <w:rFonts w:ascii="Times New Roman" w:eastAsia="宋体" w:hAnsi="Times New Roman" w:cs="Times New Roman" w:hint="eastAsia"/>
          <w:b/>
          <w:bCs/>
          <w:sz w:val="24"/>
          <w:szCs w:val="24"/>
        </w:rPr>
        <w:t>配置不够时可</w:t>
      </w:r>
      <w:r>
        <w:rPr>
          <w:rFonts w:ascii="Times New Roman" w:eastAsia="宋体" w:hAnsi="Times New Roman" w:cs="Times New Roman" w:hint="eastAsia"/>
          <w:b/>
          <w:bCs/>
          <w:sz w:val="24"/>
          <w:szCs w:val="24"/>
        </w:rPr>
        <w:t>魂器</w:t>
      </w:r>
      <w:r w:rsidRPr="002C260F">
        <w:rPr>
          <w:rFonts w:ascii="Times New Roman" w:eastAsia="宋体" w:hAnsi="Times New Roman" w:cs="Times New Roman" w:hint="eastAsia"/>
          <w:b/>
          <w:bCs/>
          <w:sz w:val="24"/>
          <w:szCs w:val="24"/>
        </w:rPr>
        <w:t>带锁链双弱化</w:t>
      </w:r>
      <w:r>
        <w:rPr>
          <w:rFonts w:ascii="Times New Roman" w:eastAsia="宋体" w:hAnsi="Times New Roman" w:cs="Times New Roman" w:hint="eastAsia"/>
          <w:sz w:val="24"/>
          <w:szCs w:val="24"/>
        </w:rPr>
        <w:t>。</w:t>
      </w:r>
    </w:p>
    <w:p w14:paraId="2DF3D2B4" w14:textId="669A8D02" w:rsidR="002C260F" w:rsidRDefault="002C260F" w:rsidP="002C260F">
      <w:pPr>
        <w:ind w:firstLine="42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2</w:t>
      </w:r>
      <w:r w:rsidRPr="002C260F">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 xml:space="preserve"> </w:t>
      </w:r>
      <w:r w:rsidRPr="002C260F">
        <w:rPr>
          <w:rFonts w:ascii="Times New Roman" w:eastAsia="宋体" w:hAnsi="Times New Roman" w:cs="Times New Roman" w:hint="eastAsia"/>
          <w:b/>
          <w:bCs/>
          <w:sz w:val="24"/>
          <w:szCs w:val="24"/>
        </w:rPr>
        <w:t>女帝</w:t>
      </w:r>
      <w:r w:rsidRPr="002C260F">
        <w:rPr>
          <w:rFonts w:ascii="Times New Roman" w:eastAsia="宋体" w:hAnsi="Times New Roman" w:cs="Times New Roman" w:hint="eastAsia"/>
          <w:b/>
          <w:bCs/>
          <w:sz w:val="24"/>
          <w:szCs w:val="24"/>
        </w:rPr>
        <w:t>/</w:t>
      </w:r>
      <w:r w:rsidRPr="002C260F">
        <w:rPr>
          <w:rFonts w:ascii="Times New Roman" w:eastAsia="宋体" w:hAnsi="Times New Roman" w:cs="Times New Roman" w:hint="eastAsia"/>
          <w:b/>
          <w:bCs/>
          <w:sz w:val="24"/>
          <w:szCs w:val="24"/>
        </w:rPr>
        <w:t>孟婆</w:t>
      </w:r>
      <w:r w:rsidRPr="002C260F">
        <w:rPr>
          <w:rFonts w:ascii="Times New Roman" w:eastAsia="宋体" w:hAnsi="Times New Roman" w:cs="Times New Roman" w:hint="eastAsia"/>
          <w:b/>
          <w:bCs/>
          <w:sz w:val="24"/>
          <w:szCs w:val="24"/>
        </w:rPr>
        <w:t>/</w:t>
      </w:r>
      <w:r w:rsidRPr="002C260F">
        <w:rPr>
          <w:rFonts w:ascii="Times New Roman" w:eastAsia="宋体" w:hAnsi="Times New Roman" w:cs="Times New Roman" w:hint="eastAsia"/>
          <w:b/>
          <w:bCs/>
          <w:sz w:val="24"/>
          <w:szCs w:val="24"/>
        </w:rPr>
        <w:t>炽天使</w:t>
      </w:r>
      <w:r w:rsidRPr="002C260F">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契约</w:t>
      </w:r>
      <w:r w:rsidRPr="002C260F">
        <w:rPr>
          <w:rFonts w:ascii="Times New Roman" w:eastAsia="宋体" w:hAnsi="Times New Roman" w:cs="Times New Roman" w:hint="eastAsia"/>
          <w:b/>
          <w:bCs/>
          <w:sz w:val="24"/>
          <w:szCs w:val="24"/>
        </w:rPr>
        <w:t>亚比</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群星</w:t>
      </w:r>
      <w:r w:rsidRPr="002C260F">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辅助阿赖</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夜樱</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英雄亚比</w:t>
      </w:r>
      <w:r w:rsidRPr="002C260F">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身板最硬</w:t>
      </w:r>
    </w:p>
    <w:p w14:paraId="07DEA286" w14:textId="5712FE2C" w:rsidR="002C260F" w:rsidRPr="002C260F" w:rsidRDefault="002C260F" w:rsidP="002C260F">
      <w:pPr>
        <w:ind w:firstLine="420"/>
        <w:rPr>
          <w:rFonts w:ascii="Times New Roman" w:eastAsia="宋体" w:hAnsi="Times New Roman" w:cs="Times New Roman"/>
          <w:sz w:val="24"/>
          <w:szCs w:val="24"/>
        </w:rPr>
      </w:pPr>
      <w:r>
        <w:rPr>
          <w:rFonts w:ascii="Times New Roman" w:eastAsia="宋体" w:hAnsi="Times New Roman" w:cs="Times New Roman" w:hint="eastAsia"/>
          <w:b/>
          <w:bCs/>
          <w:sz w:val="24"/>
          <w:szCs w:val="24"/>
        </w:rPr>
        <w:t>操作要点：</w:t>
      </w:r>
      <w:r w:rsidRPr="002C260F">
        <w:rPr>
          <w:rFonts w:ascii="Times New Roman" w:eastAsia="宋体" w:hAnsi="Times New Roman" w:cs="Times New Roman" w:hint="eastAsia"/>
          <w:sz w:val="24"/>
          <w:szCs w:val="24"/>
        </w:rPr>
        <w:t>女帝</w:t>
      </w:r>
      <w:r w:rsidRPr="002C260F">
        <w:rPr>
          <w:rFonts w:ascii="Times New Roman" w:eastAsia="宋体" w:hAnsi="Times New Roman" w:cs="Times New Roman" w:hint="eastAsia"/>
          <w:sz w:val="24"/>
          <w:szCs w:val="24"/>
        </w:rPr>
        <w:t>/</w:t>
      </w:r>
      <w:r w:rsidRPr="002C260F">
        <w:rPr>
          <w:rFonts w:ascii="Times New Roman" w:eastAsia="宋体" w:hAnsi="Times New Roman" w:cs="Times New Roman" w:hint="eastAsia"/>
          <w:sz w:val="24"/>
          <w:szCs w:val="24"/>
        </w:rPr>
        <w:t>孟婆</w:t>
      </w:r>
      <w:r w:rsidRPr="002C260F">
        <w:rPr>
          <w:rFonts w:ascii="Times New Roman" w:eastAsia="宋体" w:hAnsi="Times New Roman" w:cs="Times New Roman" w:hint="eastAsia"/>
          <w:sz w:val="24"/>
          <w:szCs w:val="24"/>
        </w:rPr>
        <w:t>/</w:t>
      </w:r>
      <w:r w:rsidRPr="002C260F">
        <w:rPr>
          <w:rFonts w:ascii="Times New Roman" w:eastAsia="宋体" w:hAnsi="Times New Roman" w:cs="Times New Roman" w:hint="eastAsia"/>
          <w:sz w:val="24"/>
          <w:szCs w:val="24"/>
        </w:rPr>
        <w:t>炽天使</w:t>
      </w:r>
      <w:r>
        <w:rPr>
          <w:rFonts w:ascii="Times New Roman" w:eastAsia="宋体" w:hAnsi="Times New Roman" w:cs="Times New Roman" w:hint="eastAsia"/>
          <w:sz w:val="24"/>
          <w:szCs w:val="24"/>
        </w:rPr>
        <w:t>自爆替换</w:t>
      </w:r>
      <w:r w:rsidRPr="002C260F">
        <w:rPr>
          <w:rFonts w:ascii="Times New Roman" w:eastAsia="宋体" w:hAnsi="Times New Roman" w:cs="Times New Roman" w:hint="eastAsia"/>
          <w:sz w:val="24"/>
          <w:szCs w:val="24"/>
        </w:rPr>
        <w:t>辅助阿赖</w:t>
      </w:r>
      <w:r w:rsidRPr="002C260F">
        <w:rPr>
          <w:rFonts w:ascii="Times New Roman" w:eastAsia="宋体" w:hAnsi="Times New Roman" w:cs="Times New Roman"/>
          <w:sz w:val="24"/>
          <w:szCs w:val="24"/>
        </w:rPr>
        <w:t>/</w:t>
      </w:r>
      <w:r w:rsidRPr="002C260F">
        <w:rPr>
          <w:rFonts w:ascii="Times New Roman" w:eastAsia="宋体" w:hAnsi="Times New Roman" w:cs="Times New Roman"/>
          <w:sz w:val="24"/>
          <w:szCs w:val="24"/>
        </w:rPr>
        <w:t>夜樱</w:t>
      </w:r>
      <w:r>
        <w:rPr>
          <w:rFonts w:ascii="Times New Roman" w:eastAsia="宋体" w:hAnsi="Times New Roman" w:cs="Times New Roman" w:hint="eastAsia"/>
          <w:sz w:val="24"/>
          <w:szCs w:val="24"/>
        </w:rPr>
        <w:t>，后者吃到满光效果开大，返回背包切换为英雄亚比。如果调换顺序会使英雄亚比吃不到识卡。如果使用群星亚比辅助，只能</w:t>
      </w:r>
      <w:r w:rsidRPr="002C260F">
        <w:rPr>
          <w:rFonts w:ascii="Times New Roman" w:eastAsia="宋体" w:hAnsi="Times New Roman" w:cs="Times New Roman" w:hint="eastAsia"/>
          <w:b/>
          <w:bCs/>
          <w:sz w:val="24"/>
          <w:szCs w:val="24"/>
        </w:rPr>
        <w:t>群星切英雄亚比</w:t>
      </w:r>
      <w:r>
        <w:rPr>
          <w:rFonts w:ascii="Times New Roman" w:eastAsia="宋体" w:hAnsi="Times New Roman" w:cs="Times New Roman" w:hint="eastAsia"/>
          <w:sz w:val="24"/>
          <w:szCs w:val="24"/>
        </w:rPr>
        <w:t>，其他顺序均存在一定问题。</w:t>
      </w:r>
    </w:p>
    <w:p w14:paraId="7FFAAF96" w14:textId="305E9C12" w:rsidR="002C260F" w:rsidRDefault="002C260F" w:rsidP="002C260F">
      <w:pPr>
        <w:ind w:firstLine="42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3</w:t>
      </w:r>
      <w:r w:rsidRPr="002C260F">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 xml:space="preserve"> </w:t>
      </w:r>
      <w:r w:rsidRPr="002C260F">
        <w:rPr>
          <w:rFonts w:ascii="Times New Roman" w:eastAsia="宋体" w:hAnsi="Times New Roman" w:cs="Times New Roman" w:hint="eastAsia"/>
          <w:b/>
          <w:bCs/>
          <w:sz w:val="24"/>
          <w:szCs w:val="24"/>
        </w:rPr>
        <w:t>女皇</w:t>
      </w:r>
      <w:r w:rsidRPr="002C260F">
        <w:rPr>
          <w:rFonts w:ascii="Times New Roman" w:eastAsia="宋体" w:hAnsi="Times New Roman" w:cs="Times New Roman" w:hint="eastAsia"/>
          <w:b/>
          <w:bCs/>
          <w:sz w:val="24"/>
          <w:szCs w:val="24"/>
        </w:rPr>
        <w:t>+</w:t>
      </w:r>
      <w:r w:rsidRPr="002C260F">
        <w:rPr>
          <w:rFonts w:ascii="Times New Roman" w:eastAsia="宋体" w:hAnsi="Times New Roman" w:cs="Times New Roman" w:hint="eastAsia"/>
          <w:b/>
          <w:bCs/>
          <w:sz w:val="24"/>
          <w:szCs w:val="24"/>
        </w:rPr>
        <w:t>女帝</w:t>
      </w:r>
      <w:r w:rsidRPr="002C260F">
        <w:rPr>
          <w:rFonts w:ascii="Times New Roman" w:eastAsia="宋体" w:hAnsi="Times New Roman" w:cs="Times New Roman" w:hint="eastAsia"/>
          <w:b/>
          <w:bCs/>
          <w:sz w:val="24"/>
          <w:szCs w:val="24"/>
        </w:rPr>
        <w:t>/</w:t>
      </w:r>
      <w:r w:rsidRPr="002C260F">
        <w:rPr>
          <w:rFonts w:ascii="Times New Roman" w:eastAsia="宋体" w:hAnsi="Times New Roman" w:cs="Times New Roman" w:hint="eastAsia"/>
          <w:b/>
          <w:bCs/>
          <w:sz w:val="24"/>
          <w:szCs w:val="24"/>
        </w:rPr>
        <w:t>孟婆</w:t>
      </w:r>
      <w:r w:rsidRPr="002C260F">
        <w:rPr>
          <w:rFonts w:ascii="Times New Roman" w:eastAsia="宋体" w:hAnsi="Times New Roman" w:cs="Times New Roman" w:hint="eastAsia"/>
          <w:b/>
          <w:bCs/>
          <w:sz w:val="24"/>
          <w:szCs w:val="24"/>
        </w:rPr>
        <w:t>/</w:t>
      </w:r>
      <w:r w:rsidRPr="002C260F">
        <w:rPr>
          <w:rFonts w:ascii="Times New Roman" w:eastAsia="宋体" w:hAnsi="Times New Roman" w:cs="Times New Roman" w:hint="eastAsia"/>
          <w:b/>
          <w:bCs/>
          <w:sz w:val="24"/>
          <w:szCs w:val="24"/>
        </w:rPr>
        <w:t>炽天使</w:t>
      </w:r>
      <w:r w:rsidRPr="002C260F">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群星</w:t>
      </w:r>
      <w:r w:rsidRPr="002C260F">
        <w:rPr>
          <w:rFonts w:ascii="Times New Roman" w:eastAsia="宋体" w:hAnsi="Times New Roman" w:cs="Times New Roman" w:hint="eastAsia"/>
          <w:b/>
          <w:bCs/>
          <w:sz w:val="24"/>
          <w:szCs w:val="24"/>
        </w:rPr>
        <w:t>亚比</w:t>
      </w:r>
      <w:r w:rsidRPr="002C260F">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英雄</w:t>
      </w:r>
      <w:r w:rsidRPr="002C260F">
        <w:rPr>
          <w:rFonts w:ascii="Times New Roman" w:eastAsia="宋体" w:hAnsi="Times New Roman" w:cs="Times New Roman" w:hint="eastAsia"/>
          <w:b/>
          <w:bCs/>
          <w:sz w:val="24"/>
          <w:szCs w:val="24"/>
        </w:rPr>
        <w:t>亚比</w:t>
      </w:r>
      <w:r w:rsidRPr="002C260F">
        <w:rPr>
          <w:rFonts w:ascii="Times New Roman" w:eastAsia="宋体" w:hAnsi="Times New Roman" w:cs="Times New Roman" w:hint="eastAsia"/>
          <w:b/>
          <w:bCs/>
          <w:sz w:val="24"/>
          <w:szCs w:val="24"/>
        </w:rPr>
        <w:t xml:space="preserve"> </w:t>
      </w:r>
      <w:r w:rsidR="00642F23">
        <w:rPr>
          <w:rFonts w:ascii="Times New Roman" w:eastAsia="宋体" w:hAnsi="Times New Roman" w:cs="Times New Roman" w:hint="eastAsia"/>
          <w:b/>
          <w:bCs/>
          <w:sz w:val="24"/>
          <w:szCs w:val="24"/>
        </w:rPr>
        <w:t>伤害最高，最推荐</w:t>
      </w:r>
    </w:p>
    <w:p w14:paraId="253B1EAA" w14:textId="580E9429" w:rsidR="00363D6D" w:rsidRPr="00363D6D" w:rsidRDefault="002C260F" w:rsidP="00363D6D">
      <w:pPr>
        <w:ind w:firstLine="42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操作要点：</w:t>
      </w:r>
      <w:r w:rsidRPr="002C260F">
        <w:rPr>
          <w:rFonts w:ascii="Times New Roman" w:eastAsia="宋体" w:hAnsi="Times New Roman" w:cs="Times New Roman" w:hint="eastAsia"/>
          <w:sz w:val="24"/>
          <w:szCs w:val="24"/>
        </w:rPr>
        <w:t>女帝</w:t>
      </w:r>
      <w:r w:rsidRPr="002C260F">
        <w:rPr>
          <w:rFonts w:ascii="Times New Roman" w:eastAsia="宋体" w:hAnsi="Times New Roman" w:cs="Times New Roman" w:hint="eastAsia"/>
          <w:sz w:val="24"/>
          <w:szCs w:val="24"/>
        </w:rPr>
        <w:t>/</w:t>
      </w:r>
      <w:r w:rsidRPr="002C260F">
        <w:rPr>
          <w:rFonts w:ascii="Times New Roman" w:eastAsia="宋体" w:hAnsi="Times New Roman" w:cs="Times New Roman" w:hint="eastAsia"/>
          <w:sz w:val="24"/>
          <w:szCs w:val="24"/>
        </w:rPr>
        <w:t>孟婆</w:t>
      </w:r>
      <w:r w:rsidRPr="002C260F">
        <w:rPr>
          <w:rFonts w:ascii="Times New Roman" w:eastAsia="宋体" w:hAnsi="Times New Roman" w:cs="Times New Roman" w:hint="eastAsia"/>
          <w:sz w:val="24"/>
          <w:szCs w:val="24"/>
        </w:rPr>
        <w:t>/</w:t>
      </w:r>
      <w:r w:rsidRPr="002C260F">
        <w:rPr>
          <w:rFonts w:ascii="Times New Roman" w:eastAsia="宋体" w:hAnsi="Times New Roman" w:cs="Times New Roman" w:hint="eastAsia"/>
          <w:sz w:val="24"/>
          <w:szCs w:val="24"/>
        </w:rPr>
        <w:t>炽天使</w:t>
      </w:r>
      <w:r w:rsidR="00363D6D">
        <w:rPr>
          <w:rFonts w:ascii="Times New Roman" w:eastAsia="宋体" w:hAnsi="Times New Roman" w:cs="Times New Roman" w:hint="eastAsia"/>
          <w:sz w:val="24"/>
          <w:szCs w:val="24"/>
        </w:rPr>
        <w:t>如果</w:t>
      </w:r>
      <w:r w:rsidR="00363D6D" w:rsidRPr="00363D6D">
        <w:rPr>
          <w:rFonts w:ascii="Times New Roman" w:eastAsia="宋体" w:hAnsi="Times New Roman" w:cs="Times New Roman" w:hint="eastAsia"/>
          <w:b/>
          <w:bCs/>
          <w:sz w:val="24"/>
          <w:szCs w:val="24"/>
        </w:rPr>
        <w:t>没有锁链</w:t>
      </w:r>
      <w:r w:rsidR="00363D6D">
        <w:rPr>
          <w:rFonts w:ascii="Times New Roman" w:eastAsia="宋体" w:hAnsi="Times New Roman" w:cs="Times New Roman" w:hint="eastAsia"/>
          <w:sz w:val="24"/>
          <w:szCs w:val="24"/>
        </w:rPr>
        <w:t>/</w:t>
      </w:r>
      <w:r w:rsidR="00363D6D">
        <w:rPr>
          <w:rFonts w:ascii="Times New Roman" w:eastAsia="宋体" w:hAnsi="Times New Roman" w:cs="Times New Roman" w:hint="eastAsia"/>
          <w:sz w:val="24"/>
          <w:szCs w:val="24"/>
        </w:rPr>
        <w:t>源卡，要</w:t>
      </w:r>
      <w:r w:rsidR="00363D6D" w:rsidRPr="00363D6D">
        <w:rPr>
          <w:rFonts w:ascii="Times New Roman" w:eastAsia="宋体" w:hAnsi="Times New Roman" w:cs="Times New Roman" w:hint="eastAsia"/>
          <w:b/>
          <w:bCs/>
          <w:sz w:val="24"/>
          <w:szCs w:val="24"/>
        </w:rPr>
        <w:t>吃药到第三回合再自爆</w:t>
      </w:r>
      <w:r w:rsidR="00363D6D">
        <w:rPr>
          <w:rFonts w:ascii="Times New Roman" w:eastAsia="宋体" w:hAnsi="Times New Roman" w:cs="Times New Roman" w:hint="eastAsia"/>
          <w:sz w:val="24"/>
          <w:szCs w:val="24"/>
        </w:rPr>
        <w:t>，等待女皇自爆完切群星切英雄亚比。第一回合或第二回合就自爆导致</w:t>
      </w:r>
      <w:r w:rsidR="00363D6D" w:rsidRPr="00363D6D">
        <w:rPr>
          <w:rFonts w:ascii="Times New Roman" w:eastAsia="宋体" w:hAnsi="Times New Roman" w:cs="Times New Roman" w:hint="eastAsia"/>
          <w:b/>
          <w:bCs/>
          <w:sz w:val="24"/>
          <w:szCs w:val="24"/>
        </w:rPr>
        <w:t>吃不到群星</w:t>
      </w:r>
      <w:r w:rsidR="00363D6D">
        <w:rPr>
          <w:rFonts w:ascii="Times New Roman" w:eastAsia="宋体" w:hAnsi="Times New Roman" w:cs="Times New Roman" w:hint="eastAsia"/>
          <w:sz w:val="24"/>
          <w:szCs w:val="24"/>
        </w:rPr>
        <w:t>。如果</w:t>
      </w:r>
      <w:r w:rsidR="00363D6D" w:rsidRPr="00363D6D">
        <w:rPr>
          <w:rFonts w:ascii="Times New Roman" w:eastAsia="宋体" w:hAnsi="Times New Roman" w:cs="Times New Roman" w:hint="eastAsia"/>
          <w:b/>
          <w:bCs/>
          <w:sz w:val="24"/>
          <w:szCs w:val="24"/>
        </w:rPr>
        <w:t>有锁链魂器</w:t>
      </w:r>
      <w:r w:rsidR="00363D6D">
        <w:rPr>
          <w:rFonts w:ascii="Times New Roman" w:eastAsia="宋体" w:hAnsi="Times New Roman" w:cs="Times New Roman" w:hint="eastAsia"/>
          <w:sz w:val="24"/>
          <w:szCs w:val="24"/>
        </w:rPr>
        <w:t>/</w:t>
      </w:r>
      <w:r w:rsidR="00363D6D">
        <w:rPr>
          <w:rFonts w:ascii="Times New Roman" w:eastAsia="宋体" w:hAnsi="Times New Roman" w:cs="Times New Roman" w:hint="eastAsia"/>
          <w:sz w:val="24"/>
          <w:szCs w:val="24"/>
        </w:rPr>
        <w:t>源卡，由于锁链保证一回合不死，直接第一回合都自爆即可，第二回合</w:t>
      </w:r>
      <w:r w:rsidR="00363D6D" w:rsidRPr="00363D6D">
        <w:rPr>
          <w:rFonts w:ascii="Times New Roman" w:eastAsia="宋体" w:hAnsi="Times New Roman" w:cs="Times New Roman" w:hint="eastAsia"/>
          <w:b/>
          <w:bCs/>
          <w:sz w:val="24"/>
          <w:szCs w:val="24"/>
        </w:rPr>
        <w:t>群星替换英雄亚比先发度高于敌方小技能</w:t>
      </w:r>
      <w:r w:rsidR="00363D6D">
        <w:rPr>
          <w:rFonts w:ascii="Times New Roman" w:eastAsia="宋体" w:hAnsi="Times New Roman" w:cs="Times New Roman" w:hint="eastAsia"/>
          <w:sz w:val="24"/>
          <w:szCs w:val="24"/>
        </w:rPr>
        <w:t>。总之</w:t>
      </w:r>
      <w:r w:rsidR="00363D6D" w:rsidRPr="00363D6D">
        <w:rPr>
          <w:rFonts w:ascii="Times New Roman" w:eastAsia="宋体" w:hAnsi="Times New Roman" w:cs="Times New Roman" w:hint="eastAsia"/>
          <w:b/>
          <w:bCs/>
          <w:sz w:val="24"/>
          <w:szCs w:val="24"/>
        </w:rPr>
        <w:t>推荐锁链魂器</w:t>
      </w:r>
      <w:r w:rsidR="00363D6D">
        <w:rPr>
          <w:rFonts w:ascii="Times New Roman" w:eastAsia="宋体" w:hAnsi="Times New Roman" w:cs="Times New Roman" w:hint="eastAsia"/>
          <w:sz w:val="24"/>
          <w:szCs w:val="24"/>
        </w:rPr>
        <w:t>，可简化操作流程，减少站场压力，凹双弱化，但要注意回合末固伤，可携带</w:t>
      </w:r>
      <w:r w:rsidR="00363D6D" w:rsidRPr="00363D6D">
        <w:rPr>
          <w:rFonts w:ascii="Times New Roman" w:eastAsia="宋体" w:hAnsi="Times New Roman" w:cs="Times New Roman" w:hint="eastAsia"/>
          <w:b/>
          <w:bCs/>
          <w:sz w:val="24"/>
          <w:szCs w:val="24"/>
        </w:rPr>
        <w:t>愈卡</w:t>
      </w:r>
      <w:r w:rsidR="00363D6D">
        <w:rPr>
          <w:rFonts w:ascii="Times New Roman" w:eastAsia="宋体" w:hAnsi="Times New Roman" w:cs="Times New Roman" w:hint="eastAsia"/>
          <w:sz w:val="24"/>
          <w:szCs w:val="24"/>
        </w:rPr>
        <w:t>回血。</w:t>
      </w:r>
    </w:p>
    <w:p w14:paraId="585066EE" w14:textId="47D5D831" w:rsidR="002C260F" w:rsidRDefault="00363D6D" w:rsidP="00363D6D">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另一种顺序是</w:t>
      </w:r>
      <w:r w:rsidRPr="00363D6D">
        <w:rPr>
          <w:rFonts w:ascii="Times New Roman" w:eastAsia="宋体" w:hAnsi="Times New Roman" w:cs="Times New Roman" w:hint="eastAsia"/>
          <w:b/>
          <w:bCs/>
          <w:sz w:val="24"/>
          <w:szCs w:val="24"/>
        </w:rPr>
        <w:t>群星亚比和</w:t>
      </w:r>
      <w:r w:rsidRPr="002C260F">
        <w:rPr>
          <w:rFonts w:ascii="Times New Roman" w:eastAsia="宋体" w:hAnsi="Times New Roman" w:cs="Times New Roman" w:hint="eastAsia"/>
          <w:b/>
          <w:bCs/>
          <w:sz w:val="24"/>
          <w:szCs w:val="24"/>
        </w:rPr>
        <w:t>女帝</w:t>
      </w:r>
      <w:r w:rsidRPr="002C260F">
        <w:rPr>
          <w:rFonts w:ascii="Times New Roman" w:eastAsia="宋体" w:hAnsi="Times New Roman" w:cs="Times New Roman" w:hint="eastAsia"/>
          <w:b/>
          <w:bCs/>
          <w:sz w:val="24"/>
          <w:szCs w:val="24"/>
        </w:rPr>
        <w:t>/</w:t>
      </w:r>
      <w:r w:rsidRPr="002C260F">
        <w:rPr>
          <w:rFonts w:ascii="Times New Roman" w:eastAsia="宋体" w:hAnsi="Times New Roman" w:cs="Times New Roman" w:hint="eastAsia"/>
          <w:b/>
          <w:bCs/>
          <w:sz w:val="24"/>
          <w:szCs w:val="24"/>
        </w:rPr>
        <w:t>孟婆</w:t>
      </w:r>
      <w:r w:rsidRPr="002C260F">
        <w:rPr>
          <w:rFonts w:ascii="Times New Roman" w:eastAsia="宋体" w:hAnsi="Times New Roman" w:cs="Times New Roman" w:hint="eastAsia"/>
          <w:b/>
          <w:bCs/>
          <w:sz w:val="24"/>
          <w:szCs w:val="24"/>
        </w:rPr>
        <w:t>/</w:t>
      </w:r>
      <w:r w:rsidRPr="002C260F">
        <w:rPr>
          <w:rFonts w:ascii="Times New Roman" w:eastAsia="宋体" w:hAnsi="Times New Roman" w:cs="Times New Roman" w:hint="eastAsia"/>
          <w:b/>
          <w:bCs/>
          <w:sz w:val="24"/>
          <w:szCs w:val="24"/>
        </w:rPr>
        <w:t>炽天使</w:t>
      </w:r>
      <w:r>
        <w:rPr>
          <w:rFonts w:ascii="Times New Roman" w:eastAsia="宋体" w:hAnsi="Times New Roman" w:cs="Times New Roman" w:hint="eastAsia"/>
          <w:b/>
          <w:bCs/>
          <w:sz w:val="24"/>
          <w:szCs w:val="24"/>
        </w:rPr>
        <w:t>首发，</w:t>
      </w:r>
      <w:r>
        <w:rPr>
          <w:rFonts w:ascii="Times New Roman" w:eastAsia="宋体" w:hAnsi="Times New Roman" w:cs="Times New Roman" w:hint="eastAsia"/>
          <w:sz w:val="24"/>
          <w:szCs w:val="24"/>
        </w:rPr>
        <w:t>第一回合群星切换女皇，</w:t>
      </w:r>
      <w:r w:rsidRPr="002C260F">
        <w:rPr>
          <w:rFonts w:ascii="Times New Roman" w:eastAsia="宋体" w:hAnsi="Times New Roman" w:cs="Times New Roman" w:hint="eastAsia"/>
          <w:sz w:val="24"/>
          <w:szCs w:val="24"/>
        </w:rPr>
        <w:t>女帝</w:t>
      </w:r>
      <w:r w:rsidRPr="002C260F">
        <w:rPr>
          <w:rFonts w:ascii="Times New Roman" w:eastAsia="宋体" w:hAnsi="Times New Roman" w:cs="Times New Roman" w:hint="eastAsia"/>
          <w:sz w:val="24"/>
          <w:szCs w:val="24"/>
        </w:rPr>
        <w:t>/</w:t>
      </w:r>
      <w:r w:rsidRPr="002C260F">
        <w:rPr>
          <w:rFonts w:ascii="Times New Roman" w:eastAsia="宋体" w:hAnsi="Times New Roman" w:cs="Times New Roman" w:hint="eastAsia"/>
          <w:sz w:val="24"/>
          <w:szCs w:val="24"/>
        </w:rPr>
        <w:t>孟婆</w:t>
      </w:r>
      <w:r w:rsidRPr="002C260F">
        <w:rPr>
          <w:rFonts w:ascii="Times New Roman" w:eastAsia="宋体" w:hAnsi="Times New Roman" w:cs="Times New Roman" w:hint="eastAsia"/>
          <w:sz w:val="24"/>
          <w:szCs w:val="24"/>
        </w:rPr>
        <w:t>/</w:t>
      </w:r>
      <w:r w:rsidRPr="002C260F">
        <w:rPr>
          <w:rFonts w:ascii="Times New Roman" w:eastAsia="宋体" w:hAnsi="Times New Roman" w:cs="Times New Roman" w:hint="eastAsia"/>
          <w:sz w:val="24"/>
          <w:szCs w:val="24"/>
        </w:rPr>
        <w:t>炽天使</w:t>
      </w:r>
      <w:r w:rsidRPr="00363D6D">
        <w:rPr>
          <w:rFonts w:ascii="Times New Roman" w:eastAsia="宋体" w:hAnsi="Times New Roman" w:cs="Times New Roman" w:hint="eastAsia"/>
          <w:b/>
          <w:bCs/>
          <w:sz w:val="24"/>
          <w:szCs w:val="24"/>
        </w:rPr>
        <w:t>没有锁链</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源卡需要</w:t>
      </w:r>
      <w:r w:rsidRPr="00363D6D">
        <w:rPr>
          <w:rFonts w:ascii="Times New Roman" w:eastAsia="宋体" w:hAnsi="Times New Roman" w:cs="Times New Roman" w:hint="eastAsia"/>
          <w:b/>
          <w:bCs/>
          <w:sz w:val="24"/>
          <w:szCs w:val="24"/>
        </w:rPr>
        <w:t>吃药</w:t>
      </w:r>
      <w:r>
        <w:rPr>
          <w:rFonts w:ascii="Times New Roman" w:eastAsia="宋体" w:hAnsi="Times New Roman" w:cs="Times New Roman" w:hint="eastAsia"/>
          <w:b/>
          <w:bCs/>
          <w:sz w:val="24"/>
          <w:szCs w:val="24"/>
        </w:rPr>
        <w:t>，有</w:t>
      </w:r>
      <w:r w:rsidRPr="00363D6D">
        <w:rPr>
          <w:rFonts w:ascii="Times New Roman" w:eastAsia="宋体" w:hAnsi="Times New Roman" w:cs="Times New Roman" w:hint="eastAsia"/>
          <w:b/>
          <w:bCs/>
          <w:sz w:val="24"/>
          <w:szCs w:val="24"/>
        </w:rPr>
        <w:t>锁链魂器</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源卡则第一回合自爆即可。第二回合女皇自爆换英雄亚比上场。这种顺序的可有效利用</w:t>
      </w:r>
      <w:r w:rsidRPr="00363D6D">
        <w:rPr>
          <w:rFonts w:ascii="Times New Roman" w:eastAsia="宋体" w:hAnsi="Times New Roman" w:cs="Times New Roman" w:hint="eastAsia"/>
          <w:b/>
          <w:bCs/>
          <w:sz w:val="24"/>
          <w:szCs w:val="24"/>
        </w:rPr>
        <w:t>女皇的扣光能</w:t>
      </w:r>
      <w:r>
        <w:rPr>
          <w:rFonts w:ascii="Times New Roman" w:eastAsia="宋体" w:hAnsi="Times New Roman" w:cs="Times New Roman" w:hint="eastAsia"/>
          <w:sz w:val="24"/>
          <w:szCs w:val="24"/>
        </w:rPr>
        <w:t>效果，</w:t>
      </w:r>
      <w:r w:rsidR="007367B7">
        <w:rPr>
          <w:rFonts w:ascii="Times New Roman" w:eastAsia="宋体" w:hAnsi="Times New Roman" w:cs="Times New Roman" w:hint="eastAsia"/>
          <w:sz w:val="24"/>
          <w:szCs w:val="24"/>
        </w:rPr>
        <w:t>无锁链时站场回合更少，</w:t>
      </w:r>
      <w:r>
        <w:rPr>
          <w:rFonts w:ascii="Times New Roman" w:eastAsia="宋体" w:hAnsi="Times New Roman" w:cs="Times New Roman" w:hint="eastAsia"/>
          <w:sz w:val="24"/>
          <w:szCs w:val="24"/>
        </w:rPr>
        <w:t>但女皇由于</w:t>
      </w:r>
      <w:r w:rsidRPr="00363D6D">
        <w:rPr>
          <w:rFonts w:ascii="Times New Roman" w:eastAsia="宋体" w:hAnsi="Times New Roman" w:cs="Times New Roman" w:hint="eastAsia"/>
          <w:b/>
          <w:bCs/>
          <w:sz w:val="24"/>
          <w:szCs w:val="24"/>
        </w:rPr>
        <w:t>无法携带魂器</w:t>
      </w:r>
      <w:r w:rsidR="007367B7">
        <w:rPr>
          <w:rFonts w:ascii="Times New Roman" w:eastAsia="宋体" w:hAnsi="Times New Roman" w:cs="Times New Roman" w:hint="eastAsia"/>
          <w:sz w:val="24"/>
          <w:szCs w:val="24"/>
        </w:rPr>
        <w:t>，身板较脆。</w:t>
      </w:r>
    </w:p>
    <w:p w14:paraId="513E223A" w14:textId="24405898" w:rsidR="002C260F" w:rsidRPr="002C260F" w:rsidRDefault="007367B7" w:rsidP="007367B7">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该阵容是</w:t>
      </w:r>
      <w:r>
        <w:rPr>
          <w:rFonts w:ascii="Times New Roman" w:eastAsia="宋体" w:hAnsi="Times New Roman" w:cs="Times New Roman" w:hint="eastAsia"/>
          <w:sz w:val="24"/>
          <w:szCs w:val="24"/>
        </w:rPr>
        <w:t>4v2</w:t>
      </w:r>
      <w:r>
        <w:rPr>
          <w:rFonts w:ascii="Times New Roman" w:eastAsia="宋体" w:hAnsi="Times New Roman" w:cs="Times New Roman" w:hint="eastAsia"/>
          <w:sz w:val="24"/>
          <w:szCs w:val="24"/>
        </w:rPr>
        <w:t>很通用的配队，英雄亚比</w:t>
      </w:r>
      <w:r w:rsidRPr="007367B7">
        <w:rPr>
          <w:rFonts w:ascii="Times New Roman" w:eastAsia="宋体" w:hAnsi="Times New Roman" w:cs="Times New Roman" w:hint="eastAsia"/>
          <w:b/>
          <w:bCs/>
          <w:sz w:val="24"/>
          <w:szCs w:val="24"/>
        </w:rPr>
        <w:t>可换为</w:t>
      </w:r>
      <w:r>
        <w:rPr>
          <w:rFonts w:ascii="Times New Roman" w:eastAsia="宋体" w:hAnsi="Times New Roman" w:cs="Times New Roman" w:hint="eastAsia"/>
          <w:b/>
          <w:bCs/>
          <w:sz w:val="24"/>
          <w:szCs w:val="24"/>
        </w:rPr>
        <w:t>绝大部分</w:t>
      </w:r>
      <w:r w:rsidRPr="007367B7">
        <w:rPr>
          <w:rFonts w:ascii="Times New Roman" w:eastAsia="宋体" w:hAnsi="Times New Roman" w:cs="Times New Roman" w:hint="eastAsia"/>
          <w:b/>
          <w:bCs/>
          <w:sz w:val="24"/>
          <w:szCs w:val="24"/>
        </w:rPr>
        <w:t>主</w:t>
      </w:r>
      <w:r w:rsidRPr="007367B7">
        <w:rPr>
          <w:rFonts w:ascii="Times New Roman" w:eastAsia="宋体" w:hAnsi="Times New Roman" w:cs="Times New Roman" w:hint="eastAsia"/>
          <w:b/>
          <w:bCs/>
          <w:sz w:val="24"/>
          <w:szCs w:val="24"/>
        </w:rPr>
        <w:t>C</w:t>
      </w:r>
      <w:r>
        <w:rPr>
          <w:rFonts w:ascii="Times New Roman" w:eastAsia="宋体" w:hAnsi="Times New Roman" w:cs="Times New Roman" w:hint="eastAsia"/>
          <w:sz w:val="24"/>
          <w:szCs w:val="24"/>
        </w:rPr>
        <w:t>，如光烬亚比、梦幻缔约、唤灵使等，操作完全相同。</w:t>
      </w:r>
    </w:p>
    <w:p w14:paraId="74DFB431" w14:textId="23A2EB8F" w:rsidR="00114CD4" w:rsidRDefault="00114CD4" w:rsidP="00114CD4">
      <w:pPr>
        <w:pStyle w:val="3"/>
        <w:rPr>
          <w:rFonts w:ascii="Times New Roman" w:hAnsi="Times New Roman" w:cs="Times New Roman"/>
        </w:rPr>
      </w:pPr>
      <w:bookmarkStart w:id="55" w:name="_Toc205129863"/>
      <w:r>
        <w:rPr>
          <w:rFonts w:ascii="Times New Roman" w:hAnsi="Times New Roman" w:cs="Times New Roman" w:hint="eastAsia"/>
        </w:rPr>
        <w:t>4</w:t>
      </w:r>
      <w:r w:rsidRPr="00AF49BD">
        <w:rPr>
          <w:rFonts w:ascii="Times New Roman" w:hAnsi="Times New Roman" w:cs="Times New Roman"/>
        </w:rPr>
        <w:t>.</w:t>
      </w:r>
      <w:r w:rsidR="005551E6">
        <w:rPr>
          <w:rFonts w:ascii="Times New Roman" w:hAnsi="Times New Roman" w:cs="Times New Roman" w:hint="eastAsia"/>
        </w:rPr>
        <w:t>2</w:t>
      </w:r>
      <w:r w:rsidRPr="00AF49BD">
        <w:rPr>
          <w:rFonts w:ascii="Times New Roman" w:hAnsi="Times New Roman" w:cs="Times New Roman"/>
        </w:rPr>
        <w:t xml:space="preserve">.1 </w:t>
      </w:r>
      <w:r w:rsidR="007367B7">
        <w:rPr>
          <w:rFonts w:ascii="Times New Roman" w:hAnsi="Times New Roman" w:cs="Times New Roman" w:hint="eastAsia"/>
          <w:color w:val="EE0000"/>
        </w:rPr>
        <w:t>无冕队</w:t>
      </w:r>
      <w:r>
        <w:rPr>
          <w:rFonts w:ascii="Times New Roman" w:hAnsi="Times New Roman" w:cs="Times New Roman" w:hint="eastAsia"/>
        </w:rPr>
        <w:t>体系</w:t>
      </w:r>
      <w:bookmarkEnd w:id="55"/>
    </w:p>
    <w:p w14:paraId="42E3E602" w14:textId="7CDD773B" w:rsidR="007367B7" w:rsidRPr="007367B7" w:rsidRDefault="007367B7" w:rsidP="007367B7">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体系玩法核心</w:t>
      </w:r>
      <w:r w:rsidRPr="007367B7">
        <w:rPr>
          <w:rFonts w:ascii="Times New Roman" w:eastAsia="宋体" w:hAnsi="Times New Roman" w:cs="Times New Roman" w:hint="eastAsia"/>
          <w:sz w:val="24"/>
          <w:szCs w:val="24"/>
        </w:rPr>
        <w:t>：</w:t>
      </w:r>
      <w:r w:rsidRPr="007367B7">
        <w:rPr>
          <w:rFonts w:ascii="Times New Roman" w:eastAsia="宋体" w:hAnsi="Times New Roman" w:cs="Times New Roman" w:hint="eastAsia"/>
          <w:b/>
          <w:bCs/>
          <w:sz w:val="24"/>
          <w:szCs w:val="24"/>
        </w:rPr>
        <w:t>未行动</w:t>
      </w:r>
    </w:p>
    <w:p w14:paraId="3BFBAF05" w14:textId="6D4D7766" w:rsidR="007367B7" w:rsidRPr="007367B7" w:rsidRDefault="007367B7" w:rsidP="007367B7">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系统能量获取</w:t>
      </w:r>
      <w:r w:rsidRPr="007367B7">
        <w:rPr>
          <w:rFonts w:ascii="Times New Roman" w:eastAsia="宋体" w:hAnsi="Times New Roman" w:cs="Times New Roman" w:hint="eastAsia"/>
          <w:sz w:val="24"/>
          <w:szCs w:val="24"/>
        </w:rPr>
        <w:t>：我方亚比</w:t>
      </w:r>
      <w:r w:rsidRPr="007367B7">
        <w:rPr>
          <w:rFonts w:ascii="Times New Roman" w:eastAsia="宋体" w:hAnsi="Times New Roman" w:cs="Times New Roman" w:hint="eastAsia"/>
          <w:b/>
          <w:bCs/>
          <w:sz w:val="24"/>
          <w:szCs w:val="24"/>
        </w:rPr>
        <w:t>攻击命中未行动</w:t>
      </w:r>
      <w:r w:rsidRPr="007367B7">
        <w:rPr>
          <w:rFonts w:ascii="Times New Roman" w:eastAsia="宋体" w:hAnsi="Times New Roman" w:cs="Times New Roman" w:hint="eastAsia"/>
          <w:sz w:val="24"/>
          <w:szCs w:val="24"/>
        </w:rPr>
        <w:t>亚比时获得</w:t>
      </w:r>
      <w:r w:rsidRPr="007367B7">
        <w:rPr>
          <w:rFonts w:ascii="Times New Roman" w:eastAsia="宋体" w:hAnsi="Times New Roman" w:cs="Times New Roman" w:hint="eastAsia"/>
          <w:b/>
          <w:bCs/>
          <w:color w:val="FF0000"/>
          <w:sz w:val="24"/>
          <w:szCs w:val="24"/>
        </w:rPr>
        <w:t>50</w:t>
      </w:r>
      <w:r w:rsidRPr="007367B7">
        <w:rPr>
          <w:rFonts w:ascii="Times New Roman" w:eastAsia="宋体" w:hAnsi="Times New Roman" w:cs="Times New Roman" w:hint="eastAsia"/>
          <w:sz w:val="24"/>
          <w:szCs w:val="24"/>
        </w:rPr>
        <w:t>点能量</w:t>
      </w:r>
      <w:r w:rsidR="00F7430B">
        <w:rPr>
          <w:rFonts w:ascii="Times New Roman" w:eastAsia="宋体" w:hAnsi="Times New Roman" w:cs="Times New Roman" w:hint="eastAsia"/>
          <w:sz w:val="24"/>
          <w:szCs w:val="24"/>
        </w:rPr>
        <w:t>。</w:t>
      </w:r>
    </w:p>
    <w:p w14:paraId="417639EB" w14:textId="66CB6BFB" w:rsidR="007367B7" w:rsidRDefault="007367B7" w:rsidP="007367B7">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体系标准亚比</w:t>
      </w:r>
      <w:r w:rsidRPr="007367B7">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主</w:t>
      </w:r>
      <w:r>
        <w:rPr>
          <w:rFonts w:ascii="Times New Roman" w:eastAsia="宋体" w:hAnsi="Times New Roman" w:cs="Times New Roman" w:hint="eastAsia"/>
          <w:sz w:val="24"/>
          <w:szCs w:val="24"/>
        </w:rPr>
        <w:t>C</w:t>
      </w:r>
      <w:r w:rsidRPr="00F7430B">
        <w:rPr>
          <w:rFonts w:ascii="Times New Roman" w:eastAsia="宋体" w:hAnsi="Times New Roman" w:cs="Times New Roman" w:hint="eastAsia"/>
          <w:b/>
          <w:bCs/>
          <w:sz w:val="24"/>
          <w:szCs w:val="24"/>
        </w:rPr>
        <w:t>无冕</w:t>
      </w:r>
      <w:r w:rsidR="00F7430B" w:rsidRPr="00F7430B">
        <w:rPr>
          <w:rFonts w:ascii="Times New Roman" w:eastAsia="宋体" w:hAnsi="Times New Roman" w:cs="Times New Roman" w:hint="eastAsia"/>
          <w:b/>
          <w:bCs/>
          <w:sz w:val="24"/>
          <w:szCs w:val="24"/>
        </w:rPr>
        <w:t>超王</w:t>
      </w:r>
      <w:r w:rsidR="00F7430B">
        <w:rPr>
          <w:rFonts w:ascii="Times New Roman" w:eastAsia="宋体" w:hAnsi="Times New Roman" w:cs="Times New Roman" w:hint="eastAsia"/>
          <w:b/>
          <w:bCs/>
          <w:sz w:val="24"/>
          <w:szCs w:val="24"/>
        </w:rPr>
        <w:t>系</w:t>
      </w:r>
      <w:r w:rsidRPr="007367B7">
        <w:rPr>
          <w:rFonts w:ascii="Times New Roman" w:eastAsia="宋体" w:hAnsi="Times New Roman" w:cs="Times New Roman" w:hint="eastAsia"/>
          <w:b/>
          <w:bCs/>
          <w:sz w:val="24"/>
          <w:szCs w:val="24"/>
        </w:rPr>
        <w:t>特攻</w:t>
      </w:r>
      <w:r>
        <w:rPr>
          <w:rFonts w:ascii="Times New Roman" w:eastAsia="宋体" w:hAnsi="Times New Roman" w:cs="Times New Roman" w:hint="eastAsia"/>
          <w:sz w:val="24"/>
          <w:szCs w:val="24"/>
        </w:rPr>
        <w:t>，通用辅助用女皇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阿赖和女帝</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孟婆。</w:t>
      </w:r>
    </w:p>
    <w:p w14:paraId="6BA7527A" w14:textId="4F2D4383" w:rsidR="007367B7" w:rsidRDefault="007367B7" w:rsidP="007367B7">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无冕</w:t>
      </w:r>
      <w:r w:rsidRPr="00A87986">
        <w:rPr>
          <w:rFonts w:ascii="Times New Roman" w:eastAsia="宋体" w:hAnsi="Times New Roman" w:cs="Times New Roman" w:hint="eastAsia"/>
          <w:b/>
          <w:bCs/>
          <w:sz w:val="24"/>
          <w:szCs w:val="24"/>
        </w:rPr>
        <w:t>自带克制倍率提升</w:t>
      </w:r>
      <w:r>
        <w:rPr>
          <w:rFonts w:ascii="Times New Roman" w:eastAsia="宋体" w:hAnsi="Times New Roman" w:cs="Times New Roman" w:hint="eastAsia"/>
          <w:sz w:val="24"/>
          <w:szCs w:val="24"/>
        </w:rPr>
        <w:t>，因此</w:t>
      </w:r>
      <w:r w:rsidRPr="00A87986">
        <w:rPr>
          <w:rFonts w:ascii="Times New Roman" w:eastAsia="宋体" w:hAnsi="Times New Roman" w:cs="Times New Roman" w:hint="eastAsia"/>
          <w:b/>
          <w:bCs/>
          <w:sz w:val="24"/>
          <w:szCs w:val="24"/>
        </w:rPr>
        <w:t>契约亚比</w:t>
      </w:r>
      <w:r w:rsidRPr="007367B7">
        <w:rPr>
          <w:rFonts w:ascii="Times New Roman" w:eastAsia="宋体" w:hAnsi="Times New Roman" w:cs="Times New Roman" w:hint="eastAsia"/>
          <w:b/>
          <w:bCs/>
          <w:sz w:val="24"/>
          <w:szCs w:val="24"/>
        </w:rPr>
        <w:t>一生一世</w:t>
      </w:r>
      <w:r>
        <w:rPr>
          <w:rFonts w:ascii="Times New Roman" w:eastAsia="宋体" w:hAnsi="Times New Roman" w:cs="Times New Roman" w:hint="eastAsia"/>
          <w:sz w:val="24"/>
          <w:szCs w:val="24"/>
        </w:rPr>
        <w:t>提供的并非克制倍率，</w:t>
      </w:r>
      <w:r w:rsidRPr="007367B7">
        <w:rPr>
          <w:rFonts w:ascii="Times New Roman" w:eastAsia="宋体" w:hAnsi="Times New Roman" w:cs="Times New Roman" w:hint="eastAsia"/>
          <w:b/>
          <w:bCs/>
          <w:sz w:val="24"/>
          <w:szCs w:val="24"/>
        </w:rPr>
        <w:t>而是威力祝福，</w:t>
      </w:r>
      <w:r w:rsidRPr="007367B7">
        <w:rPr>
          <w:rFonts w:ascii="Times New Roman" w:eastAsia="宋体" w:hAnsi="Times New Roman" w:cs="Times New Roman"/>
          <w:b/>
          <w:bCs/>
          <w:sz w:val="24"/>
          <w:szCs w:val="24"/>
        </w:rPr>
        <w:t>攻击未行动</w:t>
      </w:r>
      <w:r>
        <w:rPr>
          <w:rFonts w:ascii="Times New Roman" w:eastAsia="宋体" w:hAnsi="Times New Roman" w:cs="Times New Roman" w:hint="eastAsia"/>
          <w:b/>
          <w:bCs/>
          <w:sz w:val="24"/>
          <w:szCs w:val="24"/>
        </w:rPr>
        <w:t>亚比</w:t>
      </w:r>
      <w:r w:rsidRPr="007367B7">
        <w:rPr>
          <w:rFonts w:ascii="Times New Roman" w:eastAsia="宋体" w:hAnsi="Times New Roman" w:cs="Times New Roman"/>
          <w:b/>
          <w:bCs/>
          <w:sz w:val="24"/>
          <w:szCs w:val="24"/>
        </w:rPr>
        <w:t>时威力提升</w:t>
      </w:r>
      <w:r w:rsidRPr="007367B7">
        <w:rPr>
          <w:rFonts w:ascii="Times New Roman" w:eastAsia="宋体" w:hAnsi="Times New Roman" w:cs="Times New Roman"/>
          <w:b/>
          <w:bCs/>
          <w:color w:val="EE0000"/>
          <w:sz w:val="24"/>
          <w:szCs w:val="24"/>
        </w:rPr>
        <w:t>120%</w:t>
      </w:r>
      <w:r>
        <w:rPr>
          <w:rFonts w:ascii="Times New Roman" w:eastAsia="宋体" w:hAnsi="Times New Roman" w:cs="Times New Roman" w:hint="eastAsia"/>
          <w:sz w:val="24"/>
          <w:szCs w:val="24"/>
        </w:rPr>
        <w:t>。</w:t>
      </w:r>
      <w:r w:rsidR="00642F23">
        <w:rPr>
          <w:rFonts w:ascii="Times New Roman" w:eastAsia="宋体" w:hAnsi="Times New Roman" w:cs="Times New Roman" w:hint="eastAsia"/>
          <w:sz w:val="24"/>
          <w:szCs w:val="24"/>
        </w:rPr>
        <w:t>一生一世比群星</w:t>
      </w:r>
      <w:r w:rsidR="00642F23" w:rsidRPr="00642F23">
        <w:rPr>
          <w:rFonts w:ascii="Times New Roman" w:eastAsia="宋体" w:hAnsi="Times New Roman" w:cs="Times New Roman" w:hint="eastAsia"/>
          <w:b/>
          <w:bCs/>
          <w:sz w:val="24"/>
          <w:szCs w:val="24"/>
        </w:rPr>
        <w:t>更容易攒能量</w:t>
      </w:r>
      <w:r w:rsidR="00642F23">
        <w:rPr>
          <w:rFonts w:ascii="Times New Roman" w:eastAsia="宋体" w:hAnsi="Times New Roman" w:cs="Times New Roman" w:hint="eastAsia"/>
          <w:sz w:val="24"/>
          <w:szCs w:val="24"/>
        </w:rPr>
        <w:t>。</w:t>
      </w:r>
    </w:p>
    <w:p w14:paraId="10B92825" w14:textId="0A938165" w:rsidR="00A87986" w:rsidRPr="007367B7" w:rsidRDefault="00A87986" w:rsidP="007367B7">
      <w:pPr>
        <w:widowControl w:val="0"/>
        <w:rPr>
          <w:rFonts w:ascii="Times New Roman" w:eastAsia="宋体" w:hAnsi="Times New Roman" w:cs="Times New Roman"/>
          <w:sz w:val="24"/>
          <w:szCs w:val="24"/>
        </w:rPr>
      </w:pPr>
      <w:r w:rsidRPr="00A87986">
        <w:rPr>
          <w:rFonts w:ascii="Times New Roman" w:eastAsia="宋体" w:hAnsi="Times New Roman" w:cs="Times New Roman" w:hint="eastAsia"/>
          <w:b/>
          <w:bCs/>
          <w:sz w:val="24"/>
          <w:szCs w:val="24"/>
        </w:rPr>
        <w:t>女皇</w:t>
      </w:r>
      <w:r w:rsidRPr="00A87986">
        <w:rPr>
          <w:rFonts w:ascii="Times New Roman" w:eastAsia="宋体" w:hAnsi="Times New Roman" w:cs="Times New Roman" w:hint="eastAsia"/>
          <w:b/>
          <w:bCs/>
          <w:sz w:val="24"/>
          <w:szCs w:val="24"/>
        </w:rPr>
        <w:t>/</w:t>
      </w:r>
      <w:r w:rsidRPr="00A87986">
        <w:rPr>
          <w:rFonts w:ascii="Times New Roman" w:eastAsia="宋体" w:hAnsi="Times New Roman" w:cs="Times New Roman" w:hint="eastAsia"/>
          <w:b/>
          <w:bCs/>
          <w:sz w:val="24"/>
          <w:szCs w:val="24"/>
        </w:rPr>
        <w:t>一生一世</w:t>
      </w:r>
      <w:r>
        <w:rPr>
          <w:rFonts w:ascii="Times New Roman" w:eastAsia="宋体" w:hAnsi="Times New Roman" w:cs="Times New Roman" w:hint="eastAsia"/>
          <w:sz w:val="24"/>
          <w:szCs w:val="24"/>
        </w:rPr>
        <w:t>也</w:t>
      </w:r>
      <w:r w:rsidRPr="00642F23">
        <w:rPr>
          <w:rFonts w:ascii="Times New Roman" w:eastAsia="宋体" w:hAnsi="Times New Roman" w:cs="Times New Roman" w:hint="eastAsia"/>
          <w:b/>
          <w:bCs/>
          <w:sz w:val="24"/>
          <w:szCs w:val="24"/>
        </w:rPr>
        <w:t>可替换</w:t>
      </w:r>
      <w:r>
        <w:rPr>
          <w:rFonts w:ascii="Times New Roman" w:eastAsia="宋体" w:hAnsi="Times New Roman" w:cs="Times New Roman" w:hint="eastAsia"/>
          <w:sz w:val="24"/>
          <w:szCs w:val="24"/>
        </w:rPr>
        <w:t>为</w:t>
      </w:r>
      <w:r w:rsidRPr="00A87986">
        <w:rPr>
          <w:rFonts w:ascii="Times New Roman" w:eastAsia="宋体" w:hAnsi="Times New Roman" w:cs="Times New Roman" w:hint="eastAsia"/>
          <w:b/>
          <w:bCs/>
          <w:sz w:val="24"/>
          <w:szCs w:val="24"/>
        </w:rPr>
        <w:t>终末的残响</w:t>
      </w:r>
      <w:r w:rsidRPr="00A87986">
        <w:rPr>
          <w:rFonts w:ascii="Times New Roman" w:eastAsia="宋体" w:hAnsi="Times New Roman" w:cs="Times New Roman" w:hint="eastAsia"/>
          <w:b/>
          <w:bCs/>
          <w:sz w:val="24"/>
          <w:szCs w:val="24"/>
        </w:rPr>
        <w:t>-</w:t>
      </w:r>
      <w:r w:rsidRPr="00A87986">
        <w:rPr>
          <w:rFonts w:ascii="Times New Roman" w:eastAsia="宋体" w:hAnsi="Times New Roman" w:cs="Times New Roman" w:hint="eastAsia"/>
          <w:b/>
          <w:bCs/>
          <w:sz w:val="24"/>
          <w:szCs w:val="24"/>
        </w:rPr>
        <w:t>奈亚</w:t>
      </w:r>
      <w:r>
        <w:rPr>
          <w:rFonts w:ascii="Times New Roman" w:eastAsia="宋体" w:hAnsi="Times New Roman" w:cs="Times New Roman" w:hint="eastAsia"/>
          <w:sz w:val="24"/>
          <w:szCs w:val="24"/>
        </w:rPr>
        <w:t>，</w:t>
      </w:r>
      <w:r w:rsidRPr="00A87986">
        <w:rPr>
          <w:rFonts w:ascii="Times New Roman" w:eastAsia="宋体" w:hAnsi="Times New Roman" w:cs="Times New Roman" w:hint="eastAsia"/>
          <w:b/>
          <w:bCs/>
          <w:sz w:val="24"/>
          <w:szCs w:val="24"/>
        </w:rPr>
        <w:t>首次释放大招</w:t>
      </w:r>
      <w:r>
        <w:rPr>
          <w:rFonts w:ascii="Times New Roman" w:eastAsia="宋体" w:hAnsi="Times New Roman" w:cs="Times New Roman" w:hint="eastAsia"/>
          <w:sz w:val="24"/>
          <w:szCs w:val="24"/>
        </w:rPr>
        <w:t>使我方</w:t>
      </w:r>
      <w:r w:rsidRPr="00A87986">
        <w:rPr>
          <w:rFonts w:ascii="Times New Roman" w:eastAsia="宋体" w:hAnsi="Times New Roman" w:cs="Times New Roman" w:hint="eastAsia"/>
          <w:b/>
          <w:bCs/>
          <w:sz w:val="24"/>
          <w:szCs w:val="24"/>
        </w:rPr>
        <w:t>全场</w:t>
      </w:r>
      <w:r w:rsidRPr="00A87986">
        <w:rPr>
          <w:rFonts w:ascii="Times New Roman" w:eastAsia="宋体" w:hAnsi="Times New Roman" w:cs="Times New Roman"/>
          <w:b/>
          <w:bCs/>
          <w:sz w:val="24"/>
          <w:szCs w:val="24"/>
        </w:rPr>
        <w:t>攻击未行动亚比</w:t>
      </w:r>
      <w:r w:rsidRPr="00A87986">
        <w:rPr>
          <w:rFonts w:ascii="Times New Roman" w:eastAsia="宋体" w:hAnsi="Times New Roman" w:cs="Times New Roman"/>
          <w:sz w:val="24"/>
          <w:szCs w:val="24"/>
        </w:rPr>
        <w:t>时</w:t>
      </w:r>
      <w:r w:rsidRPr="00A87986">
        <w:rPr>
          <w:rFonts w:ascii="Times New Roman" w:eastAsia="宋体" w:hAnsi="Times New Roman" w:cs="Times New Roman"/>
          <w:b/>
          <w:bCs/>
          <w:sz w:val="24"/>
          <w:szCs w:val="24"/>
        </w:rPr>
        <w:t>暴击率</w:t>
      </w:r>
      <w:r w:rsidRPr="00A87986">
        <w:rPr>
          <w:rFonts w:ascii="Times New Roman" w:eastAsia="宋体" w:hAnsi="Times New Roman" w:cs="Times New Roman"/>
          <w:b/>
          <w:bCs/>
          <w:color w:val="EE0000"/>
          <w:sz w:val="24"/>
          <w:szCs w:val="24"/>
        </w:rPr>
        <w:t>100%</w:t>
      </w:r>
      <w:r>
        <w:rPr>
          <w:rFonts w:ascii="Times New Roman" w:eastAsia="宋体" w:hAnsi="Times New Roman" w:cs="Times New Roman" w:hint="eastAsia"/>
          <w:sz w:val="24"/>
          <w:szCs w:val="24"/>
        </w:rPr>
        <w:t>/</w:t>
      </w:r>
      <w:r w:rsidRPr="00A87986">
        <w:rPr>
          <w:rFonts w:ascii="Times New Roman" w:eastAsia="宋体" w:hAnsi="Times New Roman" w:cs="Times New Roman" w:hint="eastAsia"/>
          <w:b/>
          <w:bCs/>
          <w:color w:val="00B0F0"/>
          <w:sz w:val="24"/>
          <w:szCs w:val="24"/>
        </w:rPr>
        <w:t>50%</w:t>
      </w:r>
      <w:r>
        <w:rPr>
          <w:rFonts w:ascii="Times New Roman" w:eastAsia="宋体" w:hAnsi="Times New Roman" w:cs="Times New Roman" w:hint="eastAsia"/>
          <w:sz w:val="24"/>
          <w:szCs w:val="24"/>
        </w:rPr>
        <w:t>、</w:t>
      </w:r>
      <w:r w:rsidRPr="00A87986">
        <w:rPr>
          <w:rFonts w:ascii="Times New Roman" w:eastAsia="宋体" w:hAnsi="Times New Roman" w:cs="Times New Roman" w:hint="eastAsia"/>
          <w:b/>
          <w:bCs/>
          <w:sz w:val="24"/>
          <w:szCs w:val="24"/>
        </w:rPr>
        <w:t>爆伤</w:t>
      </w:r>
      <w:r w:rsidRPr="00A87986">
        <w:rPr>
          <w:rFonts w:ascii="Times New Roman" w:eastAsia="宋体" w:hAnsi="Times New Roman" w:cs="Times New Roman"/>
          <w:b/>
          <w:bCs/>
          <w:sz w:val="24"/>
          <w:szCs w:val="24"/>
        </w:rPr>
        <w:t>提升</w:t>
      </w:r>
      <w:r w:rsidRPr="00A87986">
        <w:rPr>
          <w:rFonts w:ascii="Times New Roman" w:eastAsia="宋体" w:hAnsi="Times New Roman" w:cs="Times New Roman" w:hint="eastAsia"/>
          <w:b/>
          <w:bCs/>
          <w:color w:val="EE0000"/>
          <w:sz w:val="24"/>
          <w:szCs w:val="24"/>
        </w:rPr>
        <w:t>280%</w:t>
      </w:r>
      <w:r w:rsidRPr="00A87986">
        <w:rPr>
          <w:rFonts w:ascii="Times New Roman" w:eastAsia="宋体" w:hAnsi="Times New Roman" w:cs="Times New Roman" w:hint="eastAsia"/>
          <w:b/>
          <w:bCs/>
          <w:sz w:val="24"/>
          <w:szCs w:val="24"/>
        </w:rPr>
        <w:t>/</w:t>
      </w:r>
      <w:r w:rsidRPr="00A87986">
        <w:rPr>
          <w:rFonts w:ascii="Times New Roman" w:eastAsia="宋体" w:hAnsi="Times New Roman" w:cs="Times New Roman" w:hint="eastAsia"/>
          <w:b/>
          <w:bCs/>
          <w:color w:val="00B0F0"/>
          <w:sz w:val="24"/>
          <w:szCs w:val="24"/>
        </w:rPr>
        <w:t>140%</w:t>
      </w:r>
      <w:r>
        <w:rPr>
          <w:rFonts w:ascii="Times New Roman" w:eastAsia="宋体" w:hAnsi="Times New Roman" w:cs="Times New Roman" w:hint="eastAsia"/>
          <w:sz w:val="24"/>
          <w:szCs w:val="24"/>
        </w:rPr>
        <w:t>，</w:t>
      </w:r>
      <w:r w:rsidRPr="00A87986">
        <w:rPr>
          <w:rFonts w:ascii="Times New Roman" w:eastAsia="宋体" w:hAnsi="Times New Roman" w:cs="Times New Roman"/>
          <w:b/>
          <w:bCs/>
          <w:sz w:val="24"/>
          <w:szCs w:val="24"/>
        </w:rPr>
        <w:t>可继承</w:t>
      </w:r>
      <w:r>
        <w:rPr>
          <w:rFonts w:ascii="Times New Roman" w:eastAsia="宋体" w:hAnsi="Times New Roman" w:cs="Times New Roman" w:hint="eastAsia"/>
          <w:sz w:val="24"/>
          <w:szCs w:val="24"/>
        </w:rPr>
        <w:t>，</w:t>
      </w:r>
      <w:r w:rsidRPr="00A87986">
        <w:rPr>
          <w:rFonts w:ascii="Times New Roman" w:eastAsia="宋体" w:hAnsi="Times New Roman" w:cs="Times New Roman" w:hint="eastAsia"/>
          <w:b/>
          <w:bCs/>
          <w:color w:val="EE0000"/>
          <w:sz w:val="24"/>
          <w:szCs w:val="24"/>
        </w:rPr>
        <w:t>10</w:t>
      </w:r>
      <w:r>
        <w:rPr>
          <w:rFonts w:ascii="Times New Roman" w:eastAsia="宋体" w:hAnsi="Times New Roman" w:cs="Times New Roman" w:hint="eastAsia"/>
          <w:sz w:val="24"/>
          <w:szCs w:val="24"/>
        </w:rPr>
        <w:t>回合。注意使用奈亚和</w:t>
      </w:r>
      <w:r w:rsidRPr="00642F23">
        <w:rPr>
          <w:rFonts w:ascii="Times New Roman" w:eastAsia="宋体" w:hAnsi="Times New Roman" w:cs="Times New Roman" w:hint="eastAsia"/>
          <w:b/>
          <w:bCs/>
          <w:sz w:val="24"/>
          <w:szCs w:val="24"/>
        </w:rPr>
        <w:t>群星洛兰</w:t>
      </w:r>
      <w:r>
        <w:rPr>
          <w:rFonts w:ascii="Times New Roman" w:eastAsia="宋体" w:hAnsi="Times New Roman" w:cs="Times New Roman" w:hint="eastAsia"/>
          <w:sz w:val="24"/>
          <w:szCs w:val="24"/>
        </w:rPr>
        <w:t>时最好</w:t>
      </w:r>
      <w:r w:rsidRPr="00A87986">
        <w:rPr>
          <w:rFonts w:ascii="Times New Roman" w:eastAsia="宋体" w:hAnsi="Times New Roman" w:cs="Times New Roman" w:hint="eastAsia"/>
          <w:b/>
          <w:bCs/>
          <w:sz w:val="24"/>
          <w:szCs w:val="24"/>
        </w:rPr>
        <w:t>在</w:t>
      </w:r>
      <w:r w:rsidRPr="00A87986">
        <w:rPr>
          <w:rFonts w:ascii="Times New Roman" w:eastAsia="宋体" w:hAnsi="Times New Roman" w:cs="Times New Roman" w:hint="eastAsia"/>
          <w:b/>
          <w:bCs/>
          <w:sz w:val="24"/>
          <w:szCs w:val="24"/>
        </w:rPr>
        <w:t>boss</w:t>
      </w:r>
      <w:r w:rsidRPr="00A87986">
        <w:rPr>
          <w:rFonts w:ascii="Times New Roman" w:eastAsia="宋体" w:hAnsi="Times New Roman" w:cs="Times New Roman" w:hint="eastAsia"/>
          <w:b/>
          <w:bCs/>
          <w:sz w:val="24"/>
          <w:szCs w:val="24"/>
        </w:rPr>
        <w:t>使用小技能时释放大招</w:t>
      </w:r>
      <w:r>
        <w:rPr>
          <w:rFonts w:ascii="Times New Roman" w:eastAsia="宋体" w:hAnsi="Times New Roman" w:cs="Times New Roman" w:hint="eastAsia"/>
          <w:sz w:val="24"/>
          <w:szCs w:val="24"/>
        </w:rPr>
        <w:t>来</w:t>
      </w:r>
      <w:r w:rsidR="00363E8E">
        <w:rPr>
          <w:rFonts w:ascii="Times New Roman" w:eastAsia="宋体" w:hAnsi="Times New Roman" w:cs="Times New Roman" w:hint="eastAsia"/>
          <w:sz w:val="24"/>
          <w:szCs w:val="24"/>
        </w:rPr>
        <w:t>收集</w:t>
      </w:r>
      <w:r>
        <w:rPr>
          <w:rFonts w:ascii="Times New Roman" w:eastAsia="宋体" w:hAnsi="Times New Roman" w:cs="Times New Roman" w:hint="eastAsia"/>
          <w:sz w:val="24"/>
          <w:szCs w:val="24"/>
        </w:rPr>
        <w:t>能量。</w:t>
      </w:r>
      <w:r w:rsidRPr="007367B7">
        <w:rPr>
          <w:rFonts w:ascii="Times New Roman" w:eastAsia="宋体" w:hAnsi="Times New Roman" w:cs="Times New Roman" w:hint="eastAsia"/>
          <w:sz w:val="24"/>
          <w:szCs w:val="24"/>
        </w:rPr>
        <w:t xml:space="preserve"> </w:t>
      </w:r>
    </w:p>
    <w:p w14:paraId="6F98C3CF" w14:textId="10D26683" w:rsidR="007367B7" w:rsidRPr="007367B7" w:rsidRDefault="007367B7" w:rsidP="007367B7">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体系主</w:t>
      </w:r>
      <w:r w:rsidRPr="007367B7">
        <w:rPr>
          <w:rFonts w:ascii="Times New Roman" w:eastAsia="宋体" w:hAnsi="Times New Roman" w:cs="Times New Roman" w:hint="eastAsia"/>
          <w:b/>
          <w:bCs/>
          <w:sz w:val="24"/>
          <w:szCs w:val="24"/>
        </w:rPr>
        <w:t>C</w:t>
      </w:r>
      <w:r w:rsidRPr="007367B7">
        <w:rPr>
          <w:rFonts w:ascii="Times New Roman" w:eastAsia="宋体" w:hAnsi="Times New Roman" w:cs="Times New Roman" w:hint="eastAsia"/>
          <w:b/>
          <w:bCs/>
          <w:sz w:val="24"/>
          <w:szCs w:val="24"/>
        </w:rPr>
        <w:t>解析</w:t>
      </w:r>
      <w:r w:rsidRPr="007367B7">
        <w:rPr>
          <w:rFonts w:ascii="Times New Roman" w:eastAsia="宋体" w:hAnsi="Times New Roman" w:cs="Times New Roman" w:hint="eastAsia"/>
          <w:sz w:val="24"/>
          <w:szCs w:val="24"/>
        </w:rPr>
        <w:t>：无冕自身被动赋予上场时</w:t>
      </w:r>
      <w:r w:rsidRPr="007367B7">
        <w:rPr>
          <w:rFonts w:ascii="Times New Roman" w:eastAsia="宋体" w:hAnsi="Times New Roman" w:cs="Times New Roman" w:hint="eastAsia"/>
          <w:b/>
          <w:bCs/>
          <w:sz w:val="24"/>
          <w:szCs w:val="24"/>
        </w:rPr>
        <w:t>速度能力值提升至全场最高</w:t>
      </w:r>
      <w:r w:rsidRPr="007367B7">
        <w:rPr>
          <w:rFonts w:ascii="Times New Roman" w:eastAsia="宋体" w:hAnsi="Times New Roman" w:cs="Times New Roman" w:hint="eastAsia"/>
          <w:sz w:val="24"/>
          <w:szCs w:val="24"/>
        </w:rPr>
        <w:t>，且替换上场时候可以</w:t>
      </w:r>
      <w:r w:rsidRPr="007367B7">
        <w:rPr>
          <w:rFonts w:ascii="Times New Roman" w:eastAsia="宋体" w:hAnsi="Times New Roman" w:cs="Times New Roman" w:hint="eastAsia"/>
          <w:b/>
          <w:bCs/>
          <w:sz w:val="24"/>
          <w:szCs w:val="24"/>
        </w:rPr>
        <w:t>立即行动一次</w:t>
      </w:r>
      <w:r w:rsidRPr="007367B7">
        <w:rPr>
          <w:rFonts w:ascii="Times New Roman" w:eastAsia="宋体" w:hAnsi="Times New Roman" w:cs="Times New Roman" w:hint="eastAsia"/>
          <w:sz w:val="24"/>
          <w:szCs w:val="24"/>
        </w:rPr>
        <w:t>，所以只要不是小技能打爆发技基本就是先手，</w:t>
      </w:r>
      <w:r>
        <w:rPr>
          <w:rFonts w:ascii="Times New Roman" w:eastAsia="宋体" w:hAnsi="Times New Roman" w:cs="Times New Roman" w:hint="eastAsia"/>
          <w:sz w:val="24"/>
          <w:szCs w:val="24"/>
        </w:rPr>
        <w:t>一生一世的辅助形态也有</w:t>
      </w:r>
      <w:r w:rsidRPr="007367B7">
        <w:rPr>
          <w:rFonts w:ascii="Times New Roman" w:eastAsia="宋体" w:hAnsi="Times New Roman" w:cs="Times New Roman" w:hint="eastAsia"/>
          <w:b/>
          <w:bCs/>
          <w:sz w:val="24"/>
          <w:szCs w:val="24"/>
        </w:rPr>
        <w:t>全技能先发度增加</w:t>
      </w:r>
      <w:r>
        <w:rPr>
          <w:rFonts w:ascii="Times New Roman" w:eastAsia="宋体" w:hAnsi="Times New Roman" w:cs="Times New Roman" w:hint="eastAsia"/>
          <w:sz w:val="24"/>
          <w:szCs w:val="24"/>
        </w:rPr>
        <w:t>，能量收集非常容易。</w:t>
      </w:r>
    </w:p>
    <w:p w14:paraId="529CDB6D" w14:textId="622E2901" w:rsidR="007367B7" w:rsidRPr="007367B7" w:rsidRDefault="007367B7" w:rsidP="007367B7">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体系</w:t>
      </w:r>
      <w:r w:rsidR="00A87986">
        <w:rPr>
          <w:rFonts w:ascii="Times New Roman" w:eastAsia="宋体" w:hAnsi="Times New Roman" w:cs="Times New Roman" w:hint="eastAsia"/>
          <w:b/>
          <w:bCs/>
          <w:sz w:val="24"/>
          <w:szCs w:val="24"/>
        </w:rPr>
        <w:t>操作讲解</w:t>
      </w:r>
      <w:r w:rsidRPr="007367B7">
        <w:rPr>
          <w:rFonts w:ascii="Times New Roman" w:eastAsia="宋体" w:hAnsi="Times New Roman" w:cs="Times New Roman" w:hint="eastAsia"/>
          <w:sz w:val="24"/>
          <w:szCs w:val="24"/>
        </w:rPr>
        <w:t>：</w:t>
      </w:r>
    </w:p>
    <w:p w14:paraId="669ACEEB" w14:textId="332EAC51" w:rsidR="007367B7" w:rsidRPr="007367B7" w:rsidRDefault="00A87986" w:rsidP="007367B7">
      <w:pPr>
        <w:widowControl w:val="0"/>
        <w:rPr>
          <w:rFonts w:ascii="Times New Roman" w:eastAsia="宋体" w:hAnsi="Times New Roman" w:cs="Times New Roman"/>
          <w:b/>
          <w:bCs/>
          <w:sz w:val="24"/>
          <w:szCs w:val="24"/>
        </w:rPr>
      </w:pPr>
      <w:r w:rsidRPr="00A87986">
        <w:rPr>
          <w:rFonts w:ascii="Times New Roman" w:eastAsia="宋体" w:hAnsi="Times New Roman" w:cs="Times New Roman" w:hint="eastAsia"/>
          <w:b/>
          <w:bCs/>
          <w:sz w:val="24"/>
          <w:szCs w:val="24"/>
        </w:rPr>
        <w:t>以</w:t>
      </w:r>
      <w:r w:rsidR="007367B7" w:rsidRPr="007367B7">
        <w:rPr>
          <w:rFonts w:ascii="Times New Roman" w:eastAsia="宋体" w:hAnsi="Times New Roman" w:cs="Times New Roman" w:hint="eastAsia"/>
          <w:b/>
          <w:bCs/>
          <w:sz w:val="24"/>
          <w:szCs w:val="24"/>
        </w:rPr>
        <w:t>女皇</w:t>
      </w:r>
      <w:r w:rsidR="007367B7" w:rsidRPr="007367B7">
        <w:rPr>
          <w:rFonts w:ascii="Times New Roman" w:eastAsia="宋体" w:hAnsi="Times New Roman" w:cs="Times New Roman" w:hint="eastAsia"/>
          <w:b/>
          <w:bCs/>
          <w:sz w:val="24"/>
          <w:szCs w:val="24"/>
        </w:rPr>
        <w:t>+</w:t>
      </w:r>
      <w:r w:rsidR="007367B7" w:rsidRPr="007367B7">
        <w:rPr>
          <w:rFonts w:ascii="Times New Roman" w:eastAsia="宋体" w:hAnsi="Times New Roman" w:cs="Times New Roman" w:hint="eastAsia"/>
          <w:b/>
          <w:bCs/>
          <w:sz w:val="24"/>
          <w:szCs w:val="24"/>
        </w:rPr>
        <w:t>女帝</w:t>
      </w:r>
      <w:r w:rsidR="007367B7" w:rsidRPr="007367B7">
        <w:rPr>
          <w:rFonts w:ascii="Times New Roman" w:eastAsia="宋体" w:hAnsi="Times New Roman" w:cs="Times New Roman" w:hint="eastAsia"/>
          <w:b/>
          <w:bCs/>
          <w:sz w:val="24"/>
          <w:szCs w:val="24"/>
        </w:rPr>
        <w:t>+</w:t>
      </w:r>
      <w:r w:rsidR="007367B7" w:rsidRPr="007367B7">
        <w:rPr>
          <w:rFonts w:ascii="Times New Roman" w:eastAsia="宋体" w:hAnsi="Times New Roman" w:cs="Times New Roman" w:hint="eastAsia"/>
          <w:b/>
          <w:bCs/>
          <w:sz w:val="24"/>
          <w:szCs w:val="24"/>
        </w:rPr>
        <w:t>无冕</w:t>
      </w:r>
      <w:r w:rsidR="007367B7" w:rsidRPr="007367B7">
        <w:rPr>
          <w:rFonts w:ascii="Times New Roman" w:eastAsia="宋体" w:hAnsi="Times New Roman" w:cs="Times New Roman" w:hint="eastAsia"/>
          <w:b/>
          <w:bCs/>
          <w:sz w:val="24"/>
          <w:szCs w:val="24"/>
        </w:rPr>
        <w:t>+</w:t>
      </w:r>
      <w:r w:rsidR="007367B7" w:rsidRPr="007367B7">
        <w:rPr>
          <w:rFonts w:ascii="Times New Roman" w:eastAsia="宋体" w:hAnsi="Times New Roman" w:cs="Times New Roman" w:hint="eastAsia"/>
          <w:b/>
          <w:bCs/>
          <w:sz w:val="24"/>
          <w:szCs w:val="24"/>
        </w:rPr>
        <w:t>一生一世</w:t>
      </w:r>
      <w:r w:rsidRPr="00A87986">
        <w:rPr>
          <w:rFonts w:ascii="Times New Roman" w:eastAsia="宋体" w:hAnsi="Times New Roman" w:cs="Times New Roman" w:hint="eastAsia"/>
          <w:b/>
          <w:bCs/>
          <w:sz w:val="24"/>
          <w:szCs w:val="24"/>
        </w:rPr>
        <w:t>为例</w:t>
      </w:r>
      <w:r w:rsidR="00631A7E">
        <w:rPr>
          <w:rFonts w:ascii="Times New Roman" w:eastAsia="宋体" w:hAnsi="Times New Roman" w:cs="Times New Roman" w:hint="eastAsia"/>
          <w:b/>
          <w:bCs/>
          <w:sz w:val="24"/>
          <w:szCs w:val="24"/>
        </w:rPr>
        <w:t>（孟婆效果略高于女帝）</w:t>
      </w:r>
    </w:p>
    <w:p w14:paraId="5C0103E8" w14:textId="0C876654" w:rsidR="007367B7" w:rsidRPr="007367B7" w:rsidRDefault="007367B7" w:rsidP="007367B7">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color w:val="FF0000"/>
          <w:sz w:val="24"/>
          <w:szCs w:val="24"/>
        </w:rPr>
        <w:t>注</w:t>
      </w:r>
      <w:r w:rsidRPr="007367B7">
        <w:rPr>
          <w:rFonts w:ascii="Times New Roman" w:eastAsia="宋体" w:hAnsi="Times New Roman" w:cs="Times New Roman" w:hint="eastAsia"/>
          <w:sz w:val="24"/>
          <w:szCs w:val="24"/>
        </w:rPr>
        <w:t>：在无冕体系队伍中，需要保证</w:t>
      </w:r>
      <w:r w:rsidRPr="007367B7">
        <w:rPr>
          <w:rFonts w:ascii="Times New Roman" w:eastAsia="宋体" w:hAnsi="Times New Roman" w:cs="Times New Roman" w:hint="eastAsia"/>
          <w:b/>
          <w:bCs/>
          <w:sz w:val="24"/>
          <w:szCs w:val="24"/>
        </w:rPr>
        <w:t>女皇的速度小于女帝</w:t>
      </w:r>
      <w:r w:rsidRPr="007367B7">
        <w:rPr>
          <w:rFonts w:ascii="Times New Roman" w:eastAsia="宋体" w:hAnsi="Times New Roman" w:cs="Times New Roman" w:hint="eastAsia"/>
          <w:sz w:val="24"/>
          <w:szCs w:val="24"/>
        </w:rPr>
        <w:t>，</w:t>
      </w:r>
      <w:r w:rsidR="00A87986">
        <w:rPr>
          <w:rFonts w:ascii="Times New Roman" w:eastAsia="宋体" w:hAnsi="Times New Roman" w:cs="Times New Roman" w:hint="eastAsia"/>
          <w:sz w:val="24"/>
          <w:szCs w:val="24"/>
        </w:rPr>
        <w:t>使得无冕</w:t>
      </w:r>
      <w:r w:rsidR="00A87986" w:rsidRPr="00A87986">
        <w:rPr>
          <w:rFonts w:ascii="Times New Roman" w:eastAsia="宋体" w:hAnsi="Times New Roman" w:cs="Times New Roman" w:hint="eastAsia"/>
          <w:b/>
          <w:bCs/>
          <w:sz w:val="24"/>
          <w:szCs w:val="24"/>
        </w:rPr>
        <w:t>立刻行动</w:t>
      </w:r>
      <w:r w:rsidR="00A87986">
        <w:rPr>
          <w:rFonts w:ascii="Times New Roman" w:eastAsia="宋体" w:hAnsi="Times New Roman" w:cs="Times New Roman" w:hint="eastAsia"/>
          <w:sz w:val="24"/>
          <w:szCs w:val="24"/>
        </w:rPr>
        <w:t>的攻击吃到</w:t>
      </w:r>
      <w:r w:rsidR="00A87986" w:rsidRPr="007367B7">
        <w:rPr>
          <w:rFonts w:ascii="Times New Roman" w:eastAsia="宋体" w:hAnsi="Times New Roman" w:cs="Times New Roman" w:hint="eastAsia"/>
          <w:sz w:val="24"/>
          <w:szCs w:val="24"/>
        </w:rPr>
        <w:t>女</w:t>
      </w:r>
      <w:r w:rsidR="00A87986" w:rsidRPr="007367B7">
        <w:rPr>
          <w:rFonts w:ascii="Times New Roman" w:eastAsia="宋体" w:hAnsi="Times New Roman" w:cs="Times New Roman" w:hint="eastAsia"/>
          <w:b/>
          <w:bCs/>
          <w:sz w:val="24"/>
          <w:szCs w:val="24"/>
        </w:rPr>
        <w:t>帝的加成以及一生一世在场的全属性</w:t>
      </w:r>
      <w:r w:rsidR="00A87986" w:rsidRPr="007367B7">
        <w:rPr>
          <w:rFonts w:ascii="Times New Roman" w:eastAsia="宋体" w:hAnsi="Times New Roman" w:cs="Times New Roman" w:hint="eastAsia"/>
          <w:b/>
          <w:bCs/>
          <w:sz w:val="24"/>
          <w:szCs w:val="24"/>
        </w:rPr>
        <w:t>50%</w:t>
      </w:r>
      <w:r w:rsidR="00A87986" w:rsidRPr="007367B7">
        <w:rPr>
          <w:rFonts w:ascii="Times New Roman" w:eastAsia="宋体" w:hAnsi="Times New Roman" w:cs="Times New Roman" w:hint="eastAsia"/>
          <w:b/>
          <w:bCs/>
          <w:sz w:val="24"/>
          <w:szCs w:val="24"/>
        </w:rPr>
        <w:t>加成</w:t>
      </w:r>
      <w:r w:rsidR="000D3A40">
        <w:rPr>
          <w:rFonts w:ascii="Times New Roman" w:eastAsia="宋体" w:hAnsi="Times New Roman" w:cs="Times New Roman" w:hint="eastAsia"/>
          <w:b/>
          <w:bCs/>
          <w:sz w:val="24"/>
          <w:szCs w:val="24"/>
        </w:rPr>
        <w:t>，且无冕可给一生一世提属性</w:t>
      </w:r>
      <w:r w:rsidR="00A87986">
        <w:rPr>
          <w:rFonts w:ascii="Times New Roman" w:eastAsia="宋体" w:hAnsi="Times New Roman" w:cs="Times New Roman" w:hint="eastAsia"/>
          <w:sz w:val="24"/>
          <w:szCs w:val="24"/>
        </w:rPr>
        <w:t>。</w:t>
      </w:r>
      <w:r w:rsidRPr="007367B7">
        <w:rPr>
          <w:rFonts w:ascii="Times New Roman" w:eastAsia="宋体" w:hAnsi="Times New Roman" w:cs="Times New Roman" w:hint="eastAsia"/>
          <w:sz w:val="24"/>
          <w:szCs w:val="24"/>
        </w:rPr>
        <w:t>默认情况下</w:t>
      </w:r>
      <w:r w:rsidR="00A87986">
        <w:rPr>
          <w:rFonts w:ascii="Times New Roman" w:eastAsia="宋体" w:hAnsi="Times New Roman" w:cs="Times New Roman" w:hint="eastAsia"/>
          <w:sz w:val="24"/>
          <w:szCs w:val="24"/>
        </w:rPr>
        <w:t>，</w:t>
      </w:r>
      <w:r w:rsidRPr="007367B7">
        <w:rPr>
          <w:rFonts w:ascii="Times New Roman" w:eastAsia="宋体" w:hAnsi="Times New Roman" w:cs="Times New Roman" w:hint="eastAsia"/>
          <w:sz w:val="24"/>
          <w:szCs w:val="24"/>
        </w:rPr>
        <w:t>女帝的速度基础值大于女皇，不用给女帝上速度副卡。</w:t>
      </w:r>
    </w:p>
    <w:p w14:paraId="47DF6065" w14:textId="6112AEBC" w:rsidR="007367B7" w:rsidRPr="007367B7" w:rsidRDefault="007367B7" w:rsidP="007367B7">
      <w:pPr>
        <w:widowControl w:val="0"/>
        <w:rPr>
          <w:rFonts w:ascii="Times New Roman" w:eastAsia="宋体" w:hAnsi="Times New Roman" w:cs="Times New Roman"/>
          <w:sz w:val="24"/>
          <w:szCs w:val="24"/>
        </w:rPr>
      </w:pPr>
      <w:r w:rsidRPr="007367B7">
        <w:rPr>
          <w:rFonts w:ascii="Times New Roman" w:eastAsia="宋体" w:hAnsi="Times New Roman" w:cs="Times New Roman" w:hint="eastAsia"/>
          <w:sz w:val="24"/>
          <w:szCs w:val="24"/>
        </w:rPr>
        <w:t>第</w:t>
      </w:r>
      <w:r w:rsidRPr="007367B7">
        <w:rPr>
          <w:rFonts w:ascii="Times New Roman" w:eastAsia="宋体" w:hAnsi="Times New Roman" w:cs="Times New Roman" w:hint="eastAsia"/>
          <w:b/>
          <w:bCs/>
          <w:sz w:val="24"/>
          <w:szCs w:val="24"/>
        </w:rPr>
        <w:t>1</w:t>
      </w:r>
      <w:r w:rsidRPr="007367B7">
        <w:rPr>
          <w:rFonts w:ascii="Times New Roman" w:eastAsia="宋体" w:hAnsi="Times New Roman" w:cs="Times New Roman" w:hint="eastAsia"/>
          <w:sz w:val="24"/>
          <w:szCs w:val="24"/>
        </w:rPr>
        <w:t>回合</w:t>
      </w:r>
      <w:r w:rsidR="00A87986">
        <w:rPr>
          <w:rFonts w:ascii="Times New Roman" w:eastAsia="宋体" w:hAnsi="Times New Roman" w:cs="Times New Roman" w:hint="eastAsia"/>
          <w:sz w:val="24"/>
          <w:szCs w:val="24"/>
        </w:rPr>
        <w:t>：</w:t>
      </w:r>
      <w:r w:rsidRPr="007367B7">
        <w:rPr>
          <w:rFonts w:ascii="Times New Roman" w:eastAsia="宋体" w:hAnsi="Times New Roman" w:cs="Times New Roman" w:hint="eastAsia"/>
          <w:sz w:val="24"/>
          <w:szCs w:val="24"/>
        </w:rPr>
        <w:t>女皇</w:t>
      </w:r>
      <w:r w:rsidR="00A87986">
        <w:rPr>
          <w:rFonts w:ascii="Times New Roman" w:eastAsia="宋体" w:hAnsi="Times New Roman" w:cs="Times New Roman" w:hint="eastAsia"/>
          <w:sz w:val="24"/>
          <w:szCs w:val="24"/>
        </w:rPr>
        <w:t>、</w:t>
      </w:r>
      <w:r w:rsidRPr="007367B7">
        <w:rPr>
          <w:rFonts w:ascii="Times New Roman" w:eastAsia="宋体" w:hAnsi="Times New Roman" w:cs="Times New Roman" w:hint="eastAsia"/>
          <w:sz w:val="24"/>
          <w:szCs w:val="24"/>
        </w:rPr>
        <w:t>女帝自爆，女帝先爆换</w:t>
      </w:r>
      <w:r w:rsidRPr="007367B7">
        <w:rPr>
          <w:rFonts w:ascii="Times New Roman" w:eastAsia="宋体" w:hAnsi="Times New Roman" w:cs="Times New Roman" w:hint="eastAsia"/>
          <w:sz w:val="24"/>
          <w:szCs w:val="24"/>
        </w:rPr>
        <w:t>1314</w:t>
      </w:r>
      <w:r w:rsidRPr="007367B7">
        <w:rPr>
          <w:rFonts w:ascii="Times New Roman" w:eastAsia="宋体" w:hAnsi="Times New Roman" w:cs="Times New Roman" w:hint="eastAsia"/>
          <w:sz w:val="24"/>
          <w:szCs w:val="24"/>
        </w:rPr>
        <w:t>，女皇后爆换无冕，无冕立即行动一次使用小技能。</w:t>
      </w:r>
      <w:r w:rsidRPr="007367B7">
        <w:rPr>
          <w:rFonts w:ascii="Times New Roman" w:eastAsia="宋体" w:hAnsi="Times New Roman" w:cs="Times New Roman" w:hint="eastAsia"/>
          <w:sz w:val="24"/>
          <w:szCs w:val="24"/>
        </w:rPr>
        <w:t xml:space="preserve"> </w:t>
      </w:r>
    </w:p>
    <w:p w14:paraId="5F81ED50" w14:textId="18BAE93E" w:rsidR="007367B7" w:rsidRPr="007367B7" w:rsidRDefault="007367B7" w:rsidP="007367B7">
      <w:pPr>
        <w:widowControl w:val="0"/>
        <w:rPr>
          <w:rFonts w:ascii="Times New Roman" w:eastAsia="宋体" w:hAnsi="Times New Roman" w:cs="Times New Roman"/>
          <w:sz w:val="24"/>
          <w:szCs w:val="24"/>
        </w:rPr>
      </w:pPr>
      <w:r w:rsidRPr="007367B7">
        <w:rPr>
          <w:rFonts w:ascii="Times New Roman" w:eastAsia="宋体" w:hAnsi="Times New Roman" w:cs="Times New Roman" w:hint="eastAsia"/>
          <w:color w:val="FF0000"/>
          <w:sz w:val="24"/>
          <w:szCs w:val="24"/>
        </w:rPr>
        <w:t>[</w:t>
      </w:r>
      <w:r w:rsidRPr="007367B7">
        <w:rPr>
          <w:rFonts w:ascii="Times New Roman" w:eastAsia="宋体" w:hAnsi="Times New Roman" w:cs="Times New Roman" w:hint="eastAsia"/>
          <w:sz w:val="24"/>
          <w:szCs w:val="24"/>
        </w:rPr>
        <w:t>命运审判</w:t>
      </w:r>
      <w:r w:rsidRPr="007367B7">
        <w:rPr>
          <w:rFonts w:ascii="Times New Roman" w:eastAsia="宋体" w:hAnsi="Times New Roman" w:cs="Times New Roman" w:hint="eastAsia"/>
          <w:sz w:val="24"/>
          <w:szCs w:val="24"/>
        </w:rPr>
        <w:t>50/100</w:t>
      </w:r>
      <w:r w:rsidR="000D3A40">
        <w:rPr>
          <w:rFonts w:ascii="Times New Roman" w:eastAsia="宋体" w:hAnsi="Times New Roman" w:cs="Times New Roman" w:hint="eastAsia"/>
          <w:sz w:val="24"/>
          <w:szCs w:val="24"/>
        </w:rPr>
        <w:t>（</w:t>
      </w:r>
      <w:r w:rsidRPr="007367B7">
        <w:rPr>
          <w:rFonts w:ascii="Times New Roman" w:eastAsia="宋体" w:hAnsi="Times New Roman" w:cs="Times New Roman"/>
          <w:sz w:val="24"/>
          <w:szCs w:val="24"/>
        </w:rPr>
        <w:t>无冕</w:t>
      </w:r>
      <w:r w:rsidRPr="007367B7">
        <w:rPr>
          <w:rFonts w:ascii="Times New Roman" w:eastAsia="宋体" w:hAnsi="Times New Roman" w:cs="Times New Roman"/>
          <w:sz w:val="24"/>
          <w:szCs w:val="24"/>
        </w:rPr>
        <w:t>50</w:t>
      </w:r>
      <w:r w:rsidR="000D3A40">
        <w:rPr>
          <w:rFonts w:ascii="Times New Roman" w:eastAsia="宋体" w:hAnsi="Times New Roman" w:cs="Times New Roman" w:hint="eastAsia"/>
          <w:sz w:val="24"/>
          <w:szCs w:val="24"/>
        </w:rPr>
        <w:t>）</w:t>
      </w:r>
      <w:r w:rsidR="000D3A40">
        <w:rPr>
          <w:rFonts w:ascii="Times New Roman" w:eastAsia="宋体" w:hAnsi="Times New Roman" w:cs="Times New Roman" w:hint="eastAsia"/>
          <w:sz w:val="24"/>
          <w:szCs w:val="24"/>
        </w:rPr>
        <w:t xml:space="preserve"> </w:t>
      </w:r>
      <w:r w:rsidRPr="007367B7">
        <w:rPr>
          <w:rFonts w:ascii="Times New Roman" w:eastAsia="宋体" w:hAnsi="Times New Roman" w:cs="Times New Roman" w:hint="eastAsia"/>
          <w:sz w:val="24"/>
          <w:szCs w:val="24"/>
        </w:rPr>
        <w:t>系统能量剩余</w:t>
      </w:r>
      <w:r w:rsidRPr="007367B7">
        <w:rPr>
          <w:rFonts w:ascii="Times New Roman" w:eastAsia="宋体" w:hAnsi="Times New Roman" w:cs="Times New Roman" w:hint="eastAsia"/>
          <w:sz w:val="24"/>
          <w:szCs w:val="24"/>
        </w:rPr>
        <w:t>:</w:t>
      </w:r>
      <w:r w:rsidR="000D3A40">
        <w:rPr>
          <w:rFonts w:ascii="Times New Roman" w:eastAsia="宋体" w:hAnsi="Times New Roman" w:cs="Times New Roman" w:hint="eastAsia"/>
          <w:sz w:val="24"/>
          <w:szCs w:val="24"/>
        </w:rPr>
        <w:t xml:space="preserve"> </w:t>
      </w:r>
      <w:r w:rsidRPr="007367B7">
        <w:rPr>
          <w:rFonts w:ascii="Times New Roman" w:eastAsia="宋体" w:hAnsi="Times New Roman" w:cs="Times New Roman" w:hint="eastAsia"/>
          <w:sz w:val="24"/>
          <w:szCs w:val="24"/>
        </w:rPr>
        <w:t>50</w:t>
      </w:r>
      <w:r w:rsidRPr="007367B7">
        <w:rPr>
          <w:rFonts w:ascii="Times New Roman" w:eastAsia="宋体" w:hAnsi="Times New Roman" w:cs="Times New Roman"/>
          <w:color w:val="FF0000"/>
          <w:sz w:val="24"/>
          <w:szCs w:val="24"/>
        </w:rPr>
        <w:t>]</w:t>
      </w:r>
    </w:p>
    <w:p w14:paraId="167A021D" w14:textId="28BF5EA3" w:rsidR="007367B7" w:rsidRPr="007367B7" w:rsidRDefault="007367B7" w:rsidP="007367B7">
      <w:pPr>
        <w:widowControl w:val="0"/>
        <w:rPr>
          <w:rFonts w:ascii="Times New Roman" w:eastAsia="宋体" w:hAnsi="Times New Roman" w:cs="Times New Roman"/>
          <w:sz w:val="24"/>
          <w:szCs w:val="24"/>
        </w:rPr>
      </w:pPr>
      <w:r w:rsidRPr="007367B7">
        <w:rPr>
          <w:rFonts w:ascii="Times New Roman" w:eastAsia="宋体" w:hAnsi="Times New Roman" w:cs="Times New Roman" w:hint="eastAsia"/>
          <w:sz w:val="24"/>
          <w:szCs w:val="24"/>
        </w:rPr>
        <w:t>第</w:t>
      </w:r>
      <w:r w:rsidRPr="007367B7">
        <w:rPr>
          <w:rFonts w:ascii="Times New Roman" w:eastAsia="宋体" w:hAnsi="Times New Roman" w:cs="Times New Roman" w:hint="eastAsia"/>
          <w:b/>
          <w:bCs/>
          <w:sz w:val="24"/>
          <w:szCs w:val="24"/>
        </w:rPr>
        <w:t>2</w:t>
      </w:r>
      <w:r w:rsidRPr="007367B7">
        <w:rPr>
          <w:rFonts w:ascii="Times New Roman" w:eastAsia="宋体" w:hAnsi="Times New Roman" w:cs="Times New Roman" w:hint="eastAsia"/>
          <w:sz w:val="24"/>
          <w:szCs w:val="24"/>
        </w:rPr>
        <w:t>回合</w:t>
      </w:r>
      <w:r w:rsidR="00A87986">
        <w:rPr>
          <w:rFonts w:ascii="Times New Roman" w:eastAsia="宋体" w:hAnsi="Times New Roman" w:cs="Times New Roman" w:hint="eastAsia"/>
          <w:sz w:val="24"/>
          <w:szCs w:val="24"/>
        </w:rPr>
        <w:t>：</w:t>
      </w:r>
      <w:r w:rsidRPr="007367B7">
        <w:rPr>
          <w:rFonts w:ascii="Times New Roman" w:eastAsia="宋体" w:hAnsi="Times New Roman" w:cs="Times New Roman" w:hint="eastAsia"/>
          <w:sz w:val="24"/>
          <w:szCs w:val="24"/>
        </w:rPr>
        <w:t>无冕小技能，一生一世</w:t>
      </w:r>
      <w:r w:rsidRPr="007367B7">
        <w:rPr>
          <w:rFonts w:ascii="Times New Roman" w:eastAsia="宋体" w:hAnsi="Times New Roman" w:cs="Times New Roman" w:hint="eastAsia"/>
          <w:b/>
          <w:bCs/>
          <w:sz w:val="24"/>
          <w:szCs w:val="24"/>
        </w:rPr>
        <w:t>切换星月特技</w:t>
      </w:r>
      <w:r w:rsidRPr="007367B7">
        <w:rPr>
          <w:rFonts w:ascii="Times New Roman" w:eastAsia="宋体" w:hAnsi="Times New Roman" w:cs="Times New Roman" w:hint="eastAsia"/>
          <w:sz w:val="24"/>
          <w:szCs w:val="24"/>
        </w:rPr>
        <w:t>为</w:t>
      </w:r>
      <w:r w:rsidR="00F24A87">
        <w:rPr>
          <w:rFonts w:ascii="Times New Roman" w:eastAsia="宋体" w:hAnsi="Times New Roman" w:cs="Times New Roman" w:hint="eastAsia"/>
          <w:sz w:val="24"/>
          <w:szCs w:val="24"/>
        </w:rPr>
        <w:t>粉</w:t>
      </w:r>
      <w:r w:rsidRPr="007367B7">
        <w:rPr>
          <w:rFonts w:ascii="Times New Roman" w:eastAsia="宋体" w:hAnsi="Times New Roman" w:cs="Times New Roman" w:hint="eastAsia"/>
          <w:sz w:val="24"/>
          <w:szCs w:val="24"/>
        </w:rPr>
        <w:t>色辅助态</w:t>
      </w:r>
    </w:p>
    <w:p w14:paraId="61AFC329" w14:textId="14020D6C" w:rsidR="007367B7" w:rsidRPr="007367B7" w:rsidRDefault="007367B7" w:rsidP="007367B7">
      <w:pPr>
        <w:widowControl w:val="0"/>
        <w:rPr>
          <w:rFonts w:ascii="Times New Roman" w:eastAsia="宋体" w:hAnsi="Times New Roman" w:cs="Times New Roman"/>
          <w:sz w:val="24"/>
          <w:szCs w:val="24"/>
        </w:rPr>
      </w:pPr>
      <w:r w:rsidRPr="007367B7">
        <w:rPr>
          <w:rFonts w:ascii="Times New Roman" w:eastAsia="宋体" w:hAnsi="Times New Roman" w:cs="Times New Roman" w:hint="eastAsia"/>
          <w:color w:val="FF0000"/>
          <w:sz w:val="24"/>
          <w:szCs w:val="24"/>
        </w:rPr>
        <w:t>[</w:t>
      </w:r>
      <w:r w:rsidRPr="007367B7">
        <w:rPr>
          <w:rFonts w:ascii="Times New Roman" w:eastAsia="宋体" w:hAnsi="Times New Roman" w:cs="Times New Roman" w:hint="eastAsia"/>
          <w:sz w:val="24"/>
          <w:szCs w:val="24"/>
        </w:rPr>
        <w:t>命运审判</w:t>
      </w:r>
      <w:r w:rsidRPr="007367B7">
        <w:rPr>
          <w:rFonts w:ascii="Times New Roman" w:eastAsia="宋体" w:hAnsi="Times New Roman" w:cs="Times New Roman" w:hint="eastAsia"/>
          <w:sz w:val="24"/>
          <w:szCs w:val="24"/>
        </w:rPr>
        <w:t>50/100</w:t>
      </w:r>
      <w:r w:rsidR="000D3A40">
        <w:rPr>
          <w:rFonts w:ascii="Times New Roman" w:eastAsia="宋体" w:hAnsi="Times New Roman" w:cs="Times New Roman" w:hint="eastAsia"/>
          <w:sz w:val="24"/>
          <w:szCs w:val="24"/>
        </w:rPr>
        <w:t xml:space="preserve">   </w:t>
      </w:r>
      <w:r w:rsidRPr="007367B7">
        <w:rPr>
          <w:rFonts w:ascii="Times New Roman" w:eastAsia="宋体" w:hAnsi="Times New Roman" w:cs="Times New Roman" w:hint="eastAsia"/>
          <w:sz w:val="24"/>
          <w:szCs w:val="24"/>
        </w:rPr>
        <w:t>系统能量剩余</w:t>
      </w:r>
      <w:r w:rsidR="000D3A40">
        <w:rPr>
          <w:rFonts w:ascii="Times New Roman" w:eastAsia="宋体" w:hAnsi="Times New Roman" w:cs="Times New Roman" w:hint="eastAsia"/>
          <w:sz w:val="24"/>
          <w:szCs w:val="24"/>
        </w:rPr>
        <w:t xml:space="preserve">: </w:t>
      </w:r>
      <w:r w:rsidRPr="007367B7">
        <w:rPr>
          <w:rFonts w:ascii="Times New Roman" w:eastAsia="宋体" w:hAnsi="Times New Roman" w:cs="Times New Roman" w:hint="eastAsia"/>
          <w:sz w:val="24"/>
          <w:szCs w:val="24"/>
        </w:rPr>
        <w:t>50</w:t>
      </w:r>
      <w:r w:rsidRPr="007367B7">
        <w:rPr>
          <w:rFonts w:ascii="Times New Roman" w:eastAsia="宋体" w:hAnsi="Times New Roman" w:cs="Times New Roman"/>
          <w:color w:val="FF0000"/>
          <w:sz w:val="24"/>
          <w:szCs w:val="24"/>
        </w:rPr>
        <w:t>]</w:t>
      </w:r>
    </w:p>
    <w:p w14:paraId="2EDEF7AD" w14:textId="4FBC7907" w:rsidR="007367B7" w:rsidRPr="007367B7" w:rsidRDefault="007367B7" w:rsidP="007367B7">
      <w:pPr>
        <w:widowControl w:val="0"/>
        <w:rPr>
          <w:rFonts w:ascii="Times New Roman" w:eastAsia="宋体" w:hAnsi="Times New Roman" w:cs="Times New Roman"/>
          <w:sz w:val="24"/>
          <w:szCs w:val="24"/>
        </w:rPr>
      </w:pPr>
      <w:r w:rsidRPr="007367B7">
        <w:rPr>
          <w:rFonts w:ascii="Times New Roman" w:eastAsia="宋体" w:hAnsi="Times New Roman" w:cs="Times New Roman" w:hint="eastAsia"/>
          <w:sz w:val="24"/>
          <w:szCs w:val="24"/>
        </w:rPr>
        <w:t>第</w:t>
      </w:r>
      <w:r w:rsidRPr="007367B7">
        <w:rPr>
          <w:rFonts w:ascii="Times New Roman" w:eastAsia="宋体" w:hAnsi="Times New Roman" w:cs="Times New Roman" w:hint="eastAsia"/>
          <w:b/>
          <w:bCs/>
          <w:sz w:val="24"/>
          <w:szCs w:val="24"/>
        </w:rPr>
        <w:t>3</w:t>
      </w:r>
      <w:r w:rsidRPr="007367B7">
        <w:rPr>
          <w:rFonts w:ascii="Times New Roman" w:eastAsia="宋体" w:hAnsi="Times New Roman" w:cs="Times New Roman" w:hint="eastAsia"/>
          <w:sz w:val="24"/>
          <w:szCs w:val="24"/>
        </w:rPr>
        <w:t>回合</w:t>
      </w:r>
      <w:r w:rsidR="00A87986">
        <w:rPr>
          <w:rFonts w:ascii="Times New Roman" w:eastAsia="宋体" w:hAnsi="Times New Roman" w:cs="Times New Roman" w:hint="eastAsia"/>
          <w:sz w:val="24"/>
          <w:szCs w:val="24"/>
        </w:rPr>
        <w:t>：</w:t>
      </w:r>
      <w:r w:rsidRPr="007367B7">
        <w:rPr>
          <w:rFonts w:ascii="Times New Roman" w:eastAsia="宋体" w:hAnsi="Times New Roman" w:cs="Times New Roman" w:hint="eastAsia"/>
          <w:sz w:val="24"/>
          <w:szCs w:val="24"/>
        </w:rPr>
        <w:t>无冕大招，一生一世光烬二光</w:t>
      </w:r>
      <w:r w:rsidRPr="007367B7">
        <w:rPr>
          <w:rFonts w:ascii="Times New Roman" w:eastAsia="宋体" w:hAnsi="Times New Roman" w:cs="Times New Roman" w:hint="eastAsia"/>
          <w:sz w:val="24"/>
          <w:szCs w:val="24"/>
        </w:rPr>
        <w:t xml:space="preserve">  </w:t>
      </w:r>
    </w:p>
    <w:p w14:paraId="3AD08462" w14:textId="4D0B1093" w:rsidR="007367B7" w:rsidRPr="007367B7" w:rsidRDefault="007367B7" w:rsidP="007367B7">
      <w:pPr>
        <w:widowControl w:val="0"/>
        <w:rPr>
          <w:rFonts w:ascii="Times New Roman" w:eastAsia="宋体" w:hAnsi="Times New Roman" w:cs="Times New Roman"/>
          <w:sz w:val="24"/>
          <w:szCs w:val="24"/>
        </w:rPr>
      </w:pPr>
      <w:r w:rsidRPr="007367B7">
        <w:rPr>
          <w:rFonts w:ascii="Times New Roman" w:eastAsia="宋体" w:hAnsi="Times New Roman" w:cs="Times New Roman" w:hint="eastAsia"/>
          <w:color w:val="FF0000"/>
          <w:sz w:val="24"/>
          <w:szCs w:val="24"/>
        </w:rPr>
        <w:t>[</w:t>
      </w:r>
      <w:r w:rsidRPr="007367B7">
        <w:rPr>
          <w:rFonts w:ascii="Times New Roman" w:eastAsia="宋体" w:hAnsi="Times New Roman" w:cs="Times New Roman" w:hint="eastAsia"/>
          <w:sz w:val="24"/>
          <w:szCs w:val="24"/>
        </w:rPr>
        <w:t>命运审判</w:t>
      </w:r>
      <w:r w:rsidRPr="007367B7">
        <w:rPr>
          <w:rFonts w:ascii="Times New Roman" w:eastAsia="宋体" w:hAnsi="Times New Roman" w:cs="Times New Roman" w:hint="eastAsia"/>
          <w:sz w:val="24"/>
          <w:szCs w:val="24"/>
        </w:rPr>
        <w:t>x1</w:t>
      </w:r>
      <w:r w:rsidR="000D3A40">
        <w:rPr>
          <w:rFonts w:ascii="Times New Roman" w:eastAsia="宋体" w:hAnsi="Times New Roman" w:cs="Times New Roman" w:hint="eastAsia"/>
          <w:sz w:val="24"/>
          <w:szCs w:val="24"/>
        </w:rPr>
        <w:t>（</w:t>
      </w:r>
      <w:r w:rsidRPr="007367B7">
        <w:rPr>
          <w:rFonts w:ascii="Times New Roman" w:eastAsia="宋体" w:hAnsi="Times New Roman" w:cs="Times New Roman" w:hint="eastAsia"/>
          <w:sz w:val="24"/>
          <w:szCs w:val="24"/>
        </w:rPr>
        <w:t>无冕</w:t>
      </w:r>
      <w:r w:rsidRPr="007367B7">
        <w:rPr>
          <w:rFonts w:ascii="Times New Roman" w:eastAsia="宋体" w:hAnsi="Times New Roman" w:cs="Times New Roman" w:hint="eastAsia"/>
          <w:sz w:val="24"/>
          <w:szCs w:val="24"/>
        </w:rPr>
        <w:t>50</w:t>
      </w:r>
      <w:r w:rsidR="000D3A40">
        <w:rPr>
          <w:rFonts w:ascii="Times New Roman" w:eastAsia="宋体" w:hAnsi="Times New Roman" w:cs="Times New Roman" w:hint="eastAsia"/>
          <w:sz w:val="24"/>
          <w:szCs w:val="24"/>
        </w:rPr>
        <w:t>）</w:t>
      </w:r>
      <w:r w:rsidRPr="007367B7">
        <w:rPr>
          <w:rFonts w:ascii="Times New Roman" w:eastAsia="宋体" w:hAnsi="Times New Roman" w:cs="Times New Roman" w:hint="eastAsia"/>
          <w:sz w:val="24"/>
          <w:szCs w:val="24"/>
        </w:rPr>
        <w:t>系统能量剩余</w:t>
      </w:r>
      <w:r w:rsidR="000D3A40">
        <w:rPr>
          <w:rFonts w:ascii="Times New Roman" w:eastAsia="宋体" w:hAnsi="Times New Roman" w:cs="Times New Roman" w:hint="eastAsia"/>
          <w:sz w:val="24"/>
          <w:szCs w:val="24"/>
        </w:rPr>
        <w:t xml:space="preserve">: </w:t>
      </w:r>
      <w:r w:rsidRPr="007367B7">
        <w:rPr>
          <w:rFonts w:ascii="Times New Roman" w:eastAsia="宋体" w:hAnsi="Times New Roman" w:cs="Times New Roman" w:hint="eastAsia"/>
          <w:sz w:val="24"/>
          <w:szCs w:val="24"/>
        </w:rPr>
        <w:t>0</w:t>
      </w:r>
      <w:r w:rsidRPr="007367B7">
        <w:rPr>
          <w:rFonts w:ascii="Times New Roman" w:eastAsia="宋体" w:hAnsi="Times New Roman" w:cs="Times New Roman"/>
          <w:color w:val="FF0000"/>
          <w:sz w:val="24"/>
          <w:szCs w:val="24"/>
        </w:rPr>
        <w:t>]</w:t>
      </w:r>
    </w:p>
    <w:p w14:paraId="6C7389F4" w14:textId="050102C5" w:rsidR="007367B7" w:rsidRPr="007367B7" w:rsidRDefault="007367B7" w:rsidP="007367B7">
      <w:pPr>
        <w:widowControl w:val="0"/>
        <w:rPr>
          <w:rFonts w:ascii="Times New Roman" w:eastAsia="宋体" w:hAnsi="Times New Roman" w:cs="Times New Roman"/>
          <w:sz w:val="24"/>
          <w:szCs w:val="24"/>
        </w:rPr>
      </w:pPr>
      <w:r w:rsidRPr="007367B7">
        <w:rPr>
          <w:rFonts w:ascii="Times New Roman" w:eastAsia="宋体" w:hAnsi="Times New Roman" w:cs="Times New Roman" w:hint="eastAsia"/>
          <w:sz w:val="24"/>
          <w:szCs w:val="24"/>
        </w:rPr>
        <w:t>第</w:t>
      </w:r>
      <w:r w:rsidRPr="007367B7">
        <w:rPr>
          <w:rFonts w:ascii="Times New Roman" w:eastAsia="宋体" w:hAnsi="Times New Roman" w:cs="Times New Roman" w:hint="eastAsia"/>
          <w:b/>
          <w:bCs/>
          <w:sz w:val="24"/>
          <w:szCs w:val="24"/>
        </w:rPr>
        <w:t>4</w:t>
      </w:r>
      <w:r w:rsidRPr="007367B7">
        <w:rPr>
          <w:rFonts w:ascii="Times New Roman" w:eastAsia="宋体" w:hAnsi="Times New Roman" w:cs="Times New Roman" w:hint="eastAsia"/>
          <w:sz w:val="24"/>
          <w:szCs w:val="24"/>
        </w:rPr>
        <w:t>回合</w:t>
      </w:r>
      <w:r w:rsidR="00A87986">
        <w:rPr>
          <w:rFonts w:ascii="Times New Roman" w:eastAsia="宋体" w:hAnsi="Times New Roman" w:cs="Times New Roman" w:hint="eastAsia"/>
          <w:sz w:val="24"/>
          <w:szCs w:val="24"/>
        </w:rPr>
        <w:t>：</w:t>
      </w:r>
      <w:r w:rsidRPr="007367B7">
        <w:rPr>
          <w:rFonts w:ascii="Times New Roman" w:eastAsia="宋体" w:hAnsi="Times New Roman" w:cs="Times New Roman" w:hint="eastAsia"/>
          <w:sz w:val="24"/>
          <w:szCs w:val="24"/>
        </w:rPr>
        <w:t>无冕小技能，一生一世大招</w:t>
      </w:r>
      <w:r w:rsidRPr="007367B7">
        <w:rPr>
          <w:rFonts w:ascii="Times New Roman" w:eastAsia="宋体" w:hAnsi="Times New Roman" w:cs="Times New Roman" w:hint="eastAsia"/>
          <w:sz w:val="24"/>
          <w:szCs w:val="24"/>
        </w:rPr>
        <w:t xml:space="preserve">  </w:t>
      </w:r>
    </w:p>
    <w:p w14:paraId="27803421" w14:textId="7EA8D4F7" w:rsidR="007367B7" w:rsidRPr="007367B7" w:rsidRDefault="007367B7" w:rsidP="007367B7">
      <w:pPr>
        <w:widowControl w:val="0"/>
        <w:rPr>
          <w:rFonts w:ascii="Times New Roman" w:eastAsia="宋体" w:hAnsi="Times New Roman" w:cs="Times New Roman"/>
          <w:sz w:val="24"/>
          <w:szCs w:val="24"/>
        </w:rPr>
      </w:pPr>
      <w:r w:rsidRPr="007367B7">
        <w:rPr>
          <w:rFonts w:ascii="Times New Roman" w:eastAsia="宋体" w:hAnsi="Times New Roman" w:cs="Times New Roman" w:hint="eastAsia"/>
          <w:color w:val="FF0000"/>
          <w:sz w:val="24"/>
          <w:szCs w:val="24"/>
        </w:rPr>
        <w:t>[</w:t>
      </w:r>
      <w:r w:rsidRPr="007367B7">
        <w:rPr>
          <w:rFonts w:ascii="Times New Roman" w:eastAsia="宋体" w:hAnsi="Times New Roman" w:cs="Times New Roman" w:hint="eastAsia"/>
          <w:sz w:val="24"/>
          <w:szCs w:val="24"/>
        </w:rPr>
        <w:t>命运审判</w:t>
      </w:r>
      <w:r w:rsidRPr="007367B7">
        <w:rPr>
          <w:rFonts w:ascii="Times New Roman" w:eastAsia="宋体" w:hAnsi="Times New Roman" w:cs="Times New Roman" w:hint="eastAsia"/>
          <w:sz w:val="24"/>
          <w:szCs w:val="24"/>
        </w:rPr>
        <w:t>50/100</w:t>
      </w:r>
      <w:r w:rsidR="000D3A40">
        <w:rPr>
          <w:rFonts w:ascii="Times New Roman" w:eastAsia="宋体" w:hAnsi="Times New Roman" w:cs="Times New Roman" w:hint="eastAsia"/>
          <w:sz w:val="24"/>
          <w:szCs w:val="24"/>
        </w:rPr>
        <w:t>（</w:t>
      </w:r>
      <w:r w:rsidRPr="007367B7">
        <w:rPr>
          <w:rFonts w:ascii="Times New Roman" w:eastAsia="宋体" w:hAnsi="Times New Roman" w:cs="Times New Roman" w:hint="eastAsia"/>
          <w:sz w:val="24"/>
          <w:szCs w:val="24"/>
        </w:rPr>
        <w:t>一生一世</w:t>
      </w:r>
      <w:r w:rsidRPr="007367B7">
        <w:rPr>
          <w:rFonts w:ascii="Times New Roman" w:eastAsia="宋体" w:hAnsi="Times New Roman" w:cs="Times New Roman" w:hint="eastAsia"/>
          <w:sz w:val="24"/>
          <w:szCs w:val="24"/>
        </w:rPr>
        <w:t xml:space="preserve"> 50</w:t>
      </w:r>
      <w:r w:rsidR="000D3A40">
        <w:rPr>
          <w:rFonts w:ascii="Times New Roman" w:eastAsia="宋体" w:hAnsi="Times New Roman" w:cs="Times New Roman" w:hint="eastAsia"/>
          <w:sz w:val="24"/>
          <w:szCs w:val="24"/>
        </w:rPr>
        <w:t>）</w:t>
      </w:r>
      <w:r w:rsidR="000D3A40">
        <w:rPr>
          <w:rFonts w:ascii="Times New Roman" w:eastAsia="宋体" w:hAnsi="Times New Roman" w:cs="Times New Roman" w:hint="eastAsia"/>
          <w:sz w:val="24"/>
          <w:szCs w:val="24"/>
        </w:rPr>
        <w:t xml:space="preserve"> </w:t>
      </w:r>
      <w:r w:rsidRPr="007367B7">
        <w:rPr>
          <w:rFonts w:ascii="Times New Roman" w:eastAsia="宋体" w:hAnsi="Times New Roman" w:cs="Times New Roman" w:hint="eastAsia"/>
          <w:sz w:val="24"/>
          <w:szCs w:val="24"/>
        </w:rPr>
        <w:t>系统能量剩余</w:t>
      </w:r>
      <w:r w:rsidR="000D3A40">
        <w:rPr>
          <w:rFonts w:ascii="Times New Roman" w:eastAsia="宋体" w:hAnsi="Times New Roman" w:cs="Times New Roman" w:hint="eastAsia"/>
          <w:sz w:val="24"/>
          <w:szCs w:val="24"/>
        </w:rPr>
        <w:t xml:space="preserve">: </w:t>
      </w:r>
      <w:r w:rsidRPr="007367B7">
        <w:rPr>
          <w:rFonts w:ascii="Times New Roman" w:eastAsia="宋体" w:hAnsi="Times New Roman" w:cs="Times New Roman" w:hint="eastAsia"/>
          <w:sz w:val="24"/>
          <w:szCs w:val="24"/>
        </w:rPr>
        <w:t>50</w:t>
      </w:r>
      <w:r w:rsidRPr="007367B7">
        <w:rPr>
          <w:rFonts w:ascii="Times New Roman" w:eastAsia="宋体" w:hAnsi="Times New Roman" w:cs="Times New Roman"/>
          <w:color w:val="FF0000"/>
          <w:sz w:val="24"/>
          <w:szCs w:val="24"/>
        </w:rPr>
        <w:t>]</w:t>
      </w:r>
    </w:p>
    <w:p w14:paraId="7C5C8B69" w14:textId="6A224784" w:rsidR="007367B7" w:rsidRPr="007367B7" w:rsidRDefault="007367B7" w:rsidP="007367B7">
      <w:pPr>
        <w:widowControl w:val="0"/>
        <w:rPr>
          <w:rFonts w:ascii="Times New Roman" w:eastAsia="宋体" w:hAnsi="Times New Roman" w:cs="Times New Roman"/>
          <w:sz w:val="24"/>
          <w:szCs w:val="24"/>
        </w:rPr>
      </w:pPr>
      <w:r w:rsidRPr="007367B7">
        <w:rPr>
          <w:rFonts w:ascii="Times New Roman" w:eastAsia="宋体" w:hAnsi="Times New Roman" w:cs="Times New Roman" w:hint="eastAsia"/>
          <w:sz w:val="24"/>
          <w:szCs w:val="24"/>
        </w:rPr>
        <w:t>第</w:t>
      </w:r>
      <w:r w:rsidRPr="007367B7">
        <w:rPr>
          <w:rFonts w:ascii="Times New Roman" w:eastAsia="宋体" w:hAnsi="Times New Roman" w:cs="Times New Roman" w:hint="eastAsia"/>
          <w:b/>
          <w:bCs/>
          <w:sz w:val="24"/>
          <w:szCs w:val="24"/>
        </w:rPr>
        <w:t>5</w:t>
      </w:r>
      <w:r w:rsidRPr="007367B7">
        <w:rPr>
          <w:rFonts w:ascii="Times New Roman" w:eastAsia="宋体" w:hAnsi="Times New Roman" w:cs="Times New Roman" w:hint="eastAsia"/>
          <w:sz w:val="24"/>
          <w:szCs w:val="24"/>
        </w:rPr>
        <w:t>回合</w:t>
      </w:r>
      <w:r w:rsidR="00A87986">
        <w:rPr>
          <w:rFonts w:ascii="Times New Roman" w:eastAsia="宋体" w:hAnsi="Times New Roman" w:cs="Times New Roman" w:hint="eastAsia"/>
          <w:sz w:val="24"/>
          <w:szCs w:val="24"/>
        </w:rPr>
        <w:t>：</w:t>
      </w:r>
      <w:r w:rsidRPr="007367B7">
        <w:rPr>
          <w:rFonts w:ascii="Times New Roman" w:eastAsia="宋体" w:hAnsi="Times New Roman" w:cs="Times New Roman" w:hint="eastAsia"/>
          <w:sz w:val="24"/>
          <w:szCs w:val="24"/>
        </w:rPr>
        <w:t>无冕小技能，一生一世光烬二光</w:t>
      </w:r>
    </w:p>
    <w:p w14:paraId="055D288B" w14:textId="3653033A" w:rsidR="007367B7" w:rsidRPr="007367B7" w:rsidRDefault="007367B7" w:rsidP="007367B7">
      <w:pPr>
        <w:widowControl w:val="0"/>
        <w:rPr>
          <w:rFonts w:ascii="Times New Roman" w:eastAsia="宋体" w:hAnsi="Times New Roman" w:cs="Times New Roman"/>
          <w:b/>
          <w:bCs/>
          <w:color w:val="FF0000"/>
          <w:sz w:val="24"/>
          <w:szCs w:val="24"/>
        </w:rPr>
      </w:pPr>
      <w:r w:rsidRPr="007367B7">
        <w:rPr>
          <w:rFonts w:ascii="Times New Roman" w:eastAsia="宋体" w:hAnsi="Times New Roman" w:cs="Times New Roman" w:hint="eastAsia"/>
          <w:color w:val="FF0000"/>
          <w:sz w:val="24"/>
          <w:szCs w:val="24"/>
        </w:rPr>
        <w:lastRenderedPageBreak/>
        <w:t>[</w:t>
      </w:r>
      <w:r w:rsidRPr="007367B7">
        <w:rPr>
          <w:rFonts w:ascii="Times New Roman" w:eastAsia="宋体" w:hAnsi="Times New Roman" w:cs="Times New Roman" w:hint="eastAsia"/>
          <w:sz w:val="24"/>
          <w:szCs w:val="24"/>
        </w:rPr>
        <w:t>命运审判</w:t>
      </w:r>
      <w:r w:rsidRPr="007367B7">
        <w:rPr>
          <w:rFonts w:ascii="Times New Roman" w:eastAsia="宋体" w:hAnsi="Times New Roman" w:cs="Times New Roman" w:hint="eastAsia"/>
          <w:sz w:val="24"/>
          <w:szCs w:val="24"/>
        </w:rPr>
        <w:t>x1</w:t>
      </w:r>
      <w:r w:rsidR="000D3A40">
        <w:rPr>
          <w:rFonts w:ascii="Times New Roman" w:eastAsia="宋体" w:hAnsi="Times New Roman" w:cs="Times New Roman" w:hint="eastAsia"/>
          <w:sz w:val="24"/>
          <w:szCs w:val="24"/>
        </w:rPr>
        <w:t>（</w:t>
      </w:r>
      <w:r w:rsidRPr="007367B7">
        <w:rPr>
          <w:rFonts w:ascii="Times New Roman" w:eastAsia="宋体" w:hAnsi="Times New Roman" w:cs="Times New Roman" w:hint="eastAsia"/>
          <w:sz w:val="24"/>
          <w:szCs w:val="24"/>
        </w:rPr>
        <w:t>无冕</w:t>
      </w:r>
      <w:r w:rsidRPr="007367B7">
        <w:rPr>
          <w:rFonts w:ascii="Times New Roman" w:eastAsia="宋体" w:hAnsi="Times New Roman" w:cs="Times New Roman" w:hint="eastAsia"/>
          <w:sz w:val="24"/>
          <w:szCs w:val="24"/>
        </w:rPr>
        <w:t>50</w:t>
      </w:r>
      <w:r w:rsidR="000D3A40">
        <w:rPr>
          <w:rFonts w:ascii="Times New Roman" w:eastAsia="宋体" w:hAnsi="Times New Roman" w:cs="Times New Roman" w:hint="eastAsia"/>
          <w:sz w:val="24"/>
          <w:szCs w:val="24"/>
        </w:rPr>
        <w:t>）</w:t>
      </w:r>
      <w:r w:rsidR="000D3A40">
        <w:rPr>
          <w:rFonts w:ascii="Times New Roman" w:eastAsia="宋体" w:hAnsi="Times New Roman" w:cs="Times New Roman" w:hint="eastAsia"/>
          <w:sz w:val="24"/>
          <w:szCs w:val="24"/>
        </w:rPr>
        <w:t xml:space="preserve"> </w:t>
      </w:r>
      <w:r w:rsidRPr="007367B7">
        <w:rPr>
          <w:rFonts w:ascii="Times New Roman" w:eastAsia="宋体" w:hAnsi="Times New Roman" w:cs="Times New Roman" w:hint="eastAsia"/>
          <w:sz w:val="24"/>
          <w:szCs w:val="24"/>
        </w:rPr>
        <w:t>系统能量剩余</w:t>
      </w:r>
      <w:r w:rsidR="00631A7E">
        <w:rPr>
          <w:rFonts w:ascii="Times New Roman" w:eastAsia="宋体" w:hAnsi="Times New Roman" w:cs="Times New Roman" w:hint="eastAsia"/>
          <w:sz w:val="24"/>
          <w:szCs w:val="24"/>
        </w:rPr>
        <w:t xml:space="preserve">: </w:t>
      </w:r>
      <w:r w:rsidRPr="007367B7">
        <w:rPr>
          <w:rFonts w:ascii="Times New Roman" w:eastAsia="宋体" w:hAnsi="Times New Roman" w:cs="Times New Roman" w:hint="eastAsia"/>
          <w:sz w:val="24"/>
          <w:szCs w:val="24"/>
        </w:rPr>
        <w:t>0</w:t>
      </w:r>
      <w:r w:rsidRPr="007367B7">
        <w:rPr>
          <w:rFonts w:ascii="Times New Roman" w:eastAsia="宋体" w:hAnsi="Times New Roman" w:cs="Times New Roman"/>
          <w:color w:val="FF0000"/>
          <w:sz w:val="24"/>
          <w:szCs w:val="24"/>
        </w:rPr>
        <w:t>]</w:t>
      </w:r>
    </w:p>
    <w:p w14:paraId="61E91777" w14:textId="6E9EA71C" w:rsidR="007367B7" w:rsidRPr="007367B7" w:rsidRDefault="007367B7" w:rsidP="007367B7">
      <w:pPr>
        <w:widowControl w:val="0"/>
        <w:rPr>
          <w:rFonts w:ascii="Times New Roman" w:eastAsia="宋体" w:hAnsi="Times New Roman" w:cs="Times New Roman"/>
          <w:sz w:val="24"/>
          <w:szCs w:val="24"/>
        </w:rPr>
      </w:pPr>
      <w:r w:rsidRPr="007367B7">
        <w:rPr>
          <w:rFonts w:ascii="Times New Roman" w:eastAsia="宋体" w:hAnsi="Times New Roman" w:cs="Times New Roman" w:hint="eastAsia"/>
          <w:sz w:val="24"/>
          <w:szCs w:val="24"/>
        </w:rPr>
        <w:t>第</w:t>
      </w:r>
      <w:r w:rsidRPr="007367B7">
        <w:rPr>
          <w:rFonts w:ascii="Times New Roman" w:eastAsia="宋体" w:hAnsi="Times New Roman" w:cs="Times New Roman" w:hint="eastAsia"/>
          <w:b/>
          <w:bCs/>
          <w:sz w:val="24"/>
          <w:szCs w:val="24"/>
        </w:rPr>
        <w:t>6</w:t>
      </w:r>
      <w:r w:rsidRPr="007367B7">
        <w:rPr>
          <w:rFonts w:ascii="Times New Roman" w:eastAsia="宋体" w:hAnsi="Times New Roman" w:cs="Times New Roman" w:hint="eastAsia"/>
          <w:sz w:val="24"/>
          <w:szCs w:val="24"/>
        </w:rPr>
        <w:t>回合</w:t>
      </w:r>
      <w:r w:rsidR="00A87986">
        <w:rPr>
          <w:rFonts w:ascii="Times New Roman" w:eastAsia="宋体" w:hAnsi="Times New Roman" w:cs="Times New Roman" w:hint="eastAsia"/>
          <w:sz w:val="24"/>
          <w:szCs w:val="24"/>
        </w:rPr>
        <w:t>：</w:t>
      </w:r>
      <w:r w:rsidRPr="007367B7">
        <w:rPr>
          <w:rFonts w:ascii="Times New Roman" w:eastAsia="宋体" w:hAnsi="Times New Roman" w:cs="Times New Roman" w:hint="eastAsia"/>
          <w:sz w:val="24"/>
          <w:szCs w:val="24"/>
        </w:rPr>
        <w:t>无冕大招，一生一世光烬二光</w:t>
      </w:r>
    </w:p>
    <w:p w14:paraId="46360832" w14:textId="29AFAAC1" w:rsidR="007367B7" w:rsidRPr="007367B7" w:rsidRDefault="007367B7" w:rsidP="007367B7">
      <w:pPr>
        <w:widowControl w:val="0"/>
        <w:rPr>
          <w:rFonts w:ascii="Times New Roman" w:eastAsia="宋体" w:hAnsi="Times New Roman" w:cs="Times New Roman"/>
          <w:sz w:val="24"/>
          <w:szCs w:val="24"/>
        </w:rPr>
      </w:pPr>
      <w:r w:rsidRPr="007367B7">
        <w:rPr>
          <w:rFonts w:ascii="Times New Roman" w:eastAsia="宋体" w:hAnsi="Times New Roman" w:cs="Times New Roman" w:hint="eastAsia"/>
          <w:color w:val="FF0000"/>
          <w:sz w:val="24"/>
          <w:szCs w:val="24"/>
        </w:rPr>
        <w:t>[</w:t>
      </w:r>
      <w:r w:rsidRPr="007367B7">
        <w:rPr>
          <w:rFonts w:ascii="Times New Roman" w:eastAsia="宋体" w:hAnsi="Times New Roman" w:cs="Times New Roman" w:hint="eastAsia"/>
          <w:sz w:val="24"/>
          <w:szCs w:val="24"/>
        </w:rPr>
        <w:t>命运审判</w:t>
      </w:r>
      <w:r w:rsidRPr="007367B7">
        <w:rPr>
          <w:rFonts w:ascii="Times New Roman" w:eastAsia="宋体" w:hAnsi="Times New Roman" w:cs="Times New Roman" w:hint="eastAsia"/>
          <w:sz w:val="24"/>
          <w:szCs w:val="24"/>
        </w:rPr>
        <w:t>50/100</w:t>
      </w:r>
      <w:r w:rsidR="000D3A40">
        <w:rPr>
          <w:rFonts w:ascii="Times New Roman" w:eastAsia="宋体" w:hAnsi="Times New Roman" w:cs="Times New Roman" w:hint="eastAsia"/>
          <w:sz w:val="24"/>
          <w:szCs w:val="24"/>
        </w:rPr>
        <w:t>（</w:t>
      </w:r>
      <w:r w:rsidRPr="007367B7">
        <w:rPr>
          <w:rFonts w:ascii="Times New Roman" w:eastAsia="宋体" w:hAnsi="Times New Roman" w:cs="Times New Roman" w:hint="eastAsia"/>
          <w:sz w:val="24"/>
          <w:szCs w:val="24"/>
        </w:rPr>
        <w:t>一生一世</w:t>
      </w:r>
      <w:r w:rsidRPr="007367B7">
        <w:rPr>
          <w:rFonts w:ascii="Times New Roman" w:eastAsia="宋体" w:hAnsi="Times New Roman" w:cs="Times New Roman" w:hint="eastAsia"/>
          <w:sz w:val="24"/>
          <w:szCs w:val="24"/>
        </w:rPr>
        <w:t>50</w:t>
      </w:r>
      <w:r w:rsidR="000D3A40">
        <w:rPr>
          <w:rFonts w:ascii="Times New Roman" w:eastAsia="宋体" w:hAnsi="Times New Roman" w:cs="Times New Roman" w:hint="eastAsia"/>
          <w:sz w:val="24"/>
          <w:szCs w:val="24"/>
        </w:rPr>
        <w:t xml:space="preserve">) </w:t>
      </w:r>
      <w:r w:rsidRPr="007367B7">
        <w:rPr>
          <w:rFonts w:ascii="Times New Roman" w:eastAsia="宋体" w:hAnsi="Times New Roman" w:cs="Times New Roman" w:hint="eastAsia"/>
          <w:sz w:val="24"/>
          <w:szCs w:val="24"/>
        </w:rPr>
        <w:t>系统能量剩余</w:t>
      </w:r>
      <w:r w:rsidR="00631A7E">
        <w:rPr>
          <w:rFonts w:ascii="Times New Roman" w:eastAsia="宋体" w:hAnsi="Times New Roman" w:cs="Times New Roman" w:hint="eastAsia"/>
          <w:sz w:val="24"/>
          <w:szCs w:val="24"/>
        </w:rPr>
        <w:t xml:space="preserve">: </w:t>
      </w:r>
      <w:r w:rsidRPr="007367B7">
        <w:rPr>
          <w:rFonts w:ascii="Times New Roman" w:eastAsia="宋体" w:hAnsi="Times New Roman" w:cs="Times New Roman" w:hint="eastAsia"/>
          <w:sz w:val="24"/>
          <w:szCs w:val="24"/>
        </w:rPr>
        <w:t>50</w:t>
      </w:r>
      <w:r w:rsidRPr="007367B7">
        <w:rPr>
          <w:rFonts w:ascii="Times New Roman" w:eastAsia="宋体" w:hAnsi="Times New Roman" w:cs="Times New Roman"/>
          <w:color w:val="FF0000"/>
          <w:sz w:val="24"/>
          <w:szCs w:val="24"/>
        </w:rPr>
        <w:t>]</w:t>
      </w:r>
    </w:p>
    <w:p w14:paraId="21E54972" w14:textId="77777777" w:rsidR="007367B7" w:rsidRPr="007367B7" w:rsidRDefault="007367B7" w:rsidP="007367B7">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体系优缺点</w:t>
      </w:r>
      <w:r w:rsidRPr="007367B7">
        <w:rPr>
          <w:rFonts w:ascii="Times New Roman" w:eastAsia="宋体" w:hAnsi="Times New Roman" w:cs="Times New Roman" w:hint="eastAsia"/>
          <w:sz w:val="24"/>
          <w:szCs w:val="24"/>
        </w:rPr>
        <w:t xml:space="preserve">: </w:t>
      </w:r>
    </w:p>
    <w:p w14:paraId="743F67BD" w14:textId="3BF5F9FF" w:rsidR="007367B7" w:rsidRPr="007367B7" w:rsidRDefault="007367B7" w:rsidP="007367B7">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优点：</w:t>
      </w:r>
      <w:r w:rsidRPr="007367B7">
        <w:rPr>
          <w:rFonts w:ascii="Times New Roman" w:eastAsia="宋体" w:hAnsi="Times New Roman" w:cs="Times New Roman" w:hint="eastAsia"/>
          <w:sz w:val="24"/>
          <w:szCs w:val="24"/>
        </w:rPr>
        <w:t>轮椅体系，无冕以及一生一世都有提高自身速度的手段，瞎放技能也是稳定攒能量。</w:t>
      </w:r>
      <w:r w:rsidR="000D3A40" w:rsidRPr="000D3A40">
        <w:rPr>
          <w:rFonts w:ascii="Times New Roman" w:eastAsia="宋体" w:hAnsi="Times New Roman" w:cs="Times New Roman" w:hint="eastAsia"/>
          <w:b/>
          <w:bCs/>
          <w:sz w:val="24"/>
          <w:szCs w:val="24"/>
        </w:rPr>
        <w:t>无冕上场提升我方全场全属性</w:t>
      </w:r>
      <w:r w:rsidR="000D3A40">
        <w:rPr>
          <w:rFonts w:ascii="Times New Roman" w:eastAsia="宋体" w:hAnsi="Times New Roman" w:cs="Times New Roman" w:hint="eastAsia"/>
          <w:sz w:val="24"/>
          <w:szCs w:val="24"/>
        </w:rPr>
        <w:t>，一生一世身板硬，生存压力小。</w:t>
      </w:r>
      <w:r w:rsidRPr="007367B7">
        <w:rPr>
          <w:rFonts w:ascii="Times New Roman" w:eastAsia="宋体" w:hAnsi="Times New Roman" w:cs="Times New Roman" w:hint="eastAsia"/>
          <w:sz w:val="24"/>
          <w:szCs w:val="24"/>
        </w:rPr>
        <w:t>无冕和</w:t>
      </w:r>
      <w:r w:rsidRPr="007367B7">
        <w:rPr>
          <w:rFonts w:ascii="Times New Roman" w:eastAsia="宋体" w:hAnsi="Times New Roman" w:cs="Times New Roman" w:hint="eastAsia"/>
          <w:sz w:val="24"/>
          <w:szCs w:val="24"/>
        </w:rPr>
        <w:t>1314</w:t>
      </w:r>
      <w:r w:rsidR="000D3A40">
        <w:rPr>
          <w:rFonts w:ascii="Times New Roman" w:eastAsia="宋体" w:hAnsi="Times New Roman" w:cs="Times New Roman" w:hint="eastAsia"/>
          <w:sz w:val="24"/>
          <w:szCs w:val="24"/>
        </w:rPr>
        <w:t>都白送王专，</w:t>
      </w:r>
      <w:r w:rsidRPr="007367B7">
        <w:rPr>
          <w:rFonts w:ascii="Times New Roman" w:eastAsia="宋体" w:hAnsi="Times New Roman" w:cs="Times New Roman" w:hint="eastAsia"/>
          <w:sz w:val="24"/>
          <w:szCs w:val="24"/>
        </w:rPr>
        <w:t>单独拿出来也</w:t>
      </w:r>
      <w:r w:rsidR="000D3A40">
        <w:rPr>
          <w:rFonts w:ascii="Times New Roman" w:eastAsia="宋体" w:hAnsi="Times New Roman" w:cs="Times New Roman" w:hint="eastAsia"/>
          <w:sz w:val="24"/>
          <w:szCs w:val="24"/>
        </w:rPr>
        <w:t>都</w:t>
      </w:r>
      <w:r w:rsidRPr="007367B7">
        <w:rPr>
          <w:rFonts w:ascii="Times New Roman" w:eastAsia="宋体" w:hAnsi="Times New Roman" w:cs="Times New Roman" w:hint="eastAsia"/>
          <w:sz w:val="24"/>
          <w:szCs w:val="24"/>
        </w:rPr>
        <w:t>好用。</w:t>
      </w:r>
      <w:r w:rsidR="000D3A40">
        <w:rPr>
          <w:rFonts w:ascii="Times New Roman" w:eastAsia="宋体" w:hAnsi="Times New Roman" w:cs="Times New Roman" w:hint="eastAsia"/>
          <w:sz w:val="24"/>
          <w:szCs w:val="24"/>
        </w:rPr>
        <w:t>出场率一直很高。</w:t>
      </w:r>
    </w:p>
    <w:p w14:paraId="3F7BA8E2" w14:textId="31F83C15" w:rsidR="007367B7" w:rsidRPr="007367B7" w:rsidRDefault="007367B7" w:rsidP="007367B7">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缺点：</w:t>
      </w:r>
      <w:r w:rsidR="000D3A40">
        <w:rPr>
          <w:rFonts w:ascii="Times New Roman" w:eastAsia="宋体" w:hAnsi="Times New Roman" w:cs="Times New Roman" w:hint="eastAsia"/>
          <w:sz w:val="24"/>
          <w:szCs w:val="24"/>
        </w:rPr>
        <w:t>数值比较高时可能需要群星替换</w:t>
      </w:r>
      <w:r w:rsidR="000D3A40">
        <w:rPr>
          <w:rFonts w:ascii="Times New Roman" w:eastAsia="宋体" w:hAnsi="Times New Roman" w:cs="Times New Roman" w:hint="eastAsia"/>
          <w:sz w:val="24"/>
          <w:szCs w:val="24"/>
        </w:rPr>
        <w:t>1314</w:t>
      </w:r>
      <w:r w:rsidR="000D3A40">
        <w:rPr>
          <w:rFonts w:ascii="Times New Roman" w:eastAsia="宋体" w:hAnsi="Times New Roman" w:cs="Times New Roman" w:hint="eastAsia"/>
          <w:sz w:val="24"/>
          <w:szCs w:val="24"/>
        </w:rPr>
        <w:t>。</w:t>
      </w:r>
      <w:r w:rsidR="000D3A40">
        <w:rPr>
          <w:rFonts w:ascii="Times New Roman" w:eastAsia="宋体" w:hAnsi="Times New Roman" w:cs="Times New Roman" w:hint="eastAsia"/>
          <w:b/>
          <w:bCs/>
          <w:sz w:val="24"/>
          <w:szCs w:val="24"/>
        </w:rPr>
        <w:t>秘宝星龙</w:t>
      </w:r>
      <w:r w:rsidR="000D3A40">
        <w:rPr>
          <w:rFonts w:ascii="Times New Roman" w:eastAsia="宋体" w:hAnsi="Times New Roman" w:cs="Times New Roman" w:hint="eastAsia"/>
          <w:sz w:val="24"/>
          <w:szCs w:val="24"/>
        </w:rPr>
        <w:t>为其上位替代。</w:t>
      </w:r>
      <w:r w:rsidR="00F24A87">
        <w:rPr>
          <w:rFonts w:ascii="Times New Roman" w:eastAsia="宋体" w:hAnsi="Times New Roman" w:cs="Times New Roman" w:hint="eastAsia"/>
          <w:sz w:val="24"/>
          <w:szCs w:val="24"/>
        </w:rPr>
        <w:t>弈主无冕在回合数比较长时候伤害更高。</w:t>
      </w:r>
    </w:p>
    <w:p w14:paraId="2EB95874" w14:textId="3AAB5A43" w:rsidR="00114CD4" w:rsidRDefault="00114CD4" w:rsidP="00D247A9">
      <w:pPr>
        <w:rPr>
          <w:rFonts w:ascii="Times New Roman" w:eastAsia="宋体" w:hAnsi="Times New Roman" w:cs="Times New Roman"/>
          <w:b/>
          <w:bCs/>
          <w:sz w:val="24"/>
          <w:szCs w:val="24"/>
        </w:rPr>
      </w:pPr>
    </w:p>
    <w:p w14:paraId="197BD66A" w14:textId="2011B8EB" w:rsidR="000D3A40" w:rsidRPr="000D3A40" w:rsidRDefault="00631A7E" w:rsidP="000D3A40">
      <w:pPr>
        <w:keepNext/>
        <w:keepLines/>
        <w:widowControl w:val="0"/>
        <w:outlineLvl w:val="2"/>
        <w:rPr>
          <w:rFonts w:ascii="Times New Roman" w:eastAsia="宋体" w:hAnsi="Times New Roman" w:cs="Times New Roman"/>
          <w:b/>
          <w:bCs/>
          <w:sz w:val="24"/>
          <w:szCs w:val="24"/>
        </w:rPr>
      </w:pPr>
      <w:bookmarkStart w:id="56" w:name="_Toc205129864"/>
      <w:r w:rsidRPr="00631A7E">
        <w:rPr>
          <w:rFonts w:ascii="Times New Roman" w:hAnsi="Times New Roman" w:cs="Times New Roman" w:hint="eastAsia"/>
          <w:b/>
          <w:bCs/>
          <w:sz w:val="24"/>
          <w:szCs w:val="24"/>
        </w:rPr>
        <w:t>4</w:t>
      </w:r>
      <w:r w:rsidRPr="00631A7E">
        <w:rPr>
          <w:rFonts w:ascii="Times New Roman" w:hAnsi="Times New Roman" w:cs="Times New Roman"/>
          <w:b/>
          <w:bCs/>
          <w:sz w:val="24"/>
          <w:szCs w:val="24"/>
        </w:rPr>
        <w:t>.</w:t>
      </w:r>
      <w:r w:rsidR="005551E6">
        <w:rPr>
          <w:rFonts w:ascii="Times New Roman" w:hAnsi="Times New Roman" w:cs="Times New Roman" w:hint="eastAsia"/>
          <w:b/>
          <w:bCs/>
          <w:sz w:val="24"/>
          <w:szCs w:val="24"/>
        </w:rPr>
        <w:t>2</w:t>
      </w:r>
      <w:r w:rsidRPr="00631A7E">
        <w:rPr>
          <w:rFonts w:ascii="Times New Roman" w:hAnsi="Times New Roman" w:cs="Times New Roman"/>
          <w:b/>
          <w:bCs/>
          <w:sz w:val="24"/>
          <w:szCs w:val="24"/>
        </w:rPr>
        <w:t>.</w:t>
      </w:r>
      <w:r w:rsidRPr="00631A7E">
        <w:rPr>
          <w:rFonts w:ascii="Times New Roman" w:hAnsi="Times New Roman" w:cs="Times New Roman" w:hint="eastAsia"/>
          <w:b/>
          <w:bCs/>
          <w:sz w:val="24"/>
          <w:szCs w:val="24"/>
        </w:rPr>
        <w:t>2</w:t>
      </w:r>
      <w:r>
        <w:rPr>
          <w:rFonts w:ascii="Times New Roman" w:hAnsi="Times New Roman" w:cs="Times New Roman" w:hint="eastAsia"/>
        </w:rPr>
        <w:t xml:space="preserve"> </w:t>
      </w:r>
      <w:r w:rsidR="000D3A40" w:rsidRPr="000D3A40">
        <w:rPr>
          <w:rFonts w:ascii="Times New Roman" w:eastAsia="宋体" w:hAnsi="Times New Roman" w:cs="Times New Roman" w:hint="eastAsia"/>
          <w:b/>
          <w:bCs/>
          <w:color w:val="FF0000"/>
          <w:sz w:val="24"/>
          <w:szCs w:val="24"/>
        </w:rPr>
        <w:t>阿蒙队</w:t>
      </w:r>
      <w:r w:rsidR="000D3A40" w:rsidRPr="000D3A40">
        <w:rPr>
          <w:rFonts w:ascii="Times New Roman" w:eastAsia="宋体" w:hAnsi="Times New Roman" w:cs="Times New Roman" w:hint="eastAsia"/>
          <w:b/>
          <w:bCs/>
          <w:sz w:val="24"/>
          <w:szCs w:val="24"/>
        </w:rPr>
        <w:t>体系</w:t>
      </w:r>
      <w:bookmarkEnd w:id="56"/>
    </w:p>
    <w:p w14:paraId="3EDD5854" w14:textId="77777777" w:rsidR="000D3A40" w:rsidRPr="000D3A40" w:rsidRDefault="000D3A40" w:rsidP="000D3A40">
      <w:pPr>
        <w:widowControl w:val="0"/>
        <w:rPr>
          <w:rFonts w:ascii="Times New Roman" w:eastAsia="宋体" w:hAnsi="Times New Roman" w:cs="Times New Roman"/>
          <w:sz w:val="24"/>
          <w:szCs w:val="24"/>
        </w:rPr>
      </w:pPr>
      <w:r w:rsidRPr="000D3A40">
        <w:rPr>
          <w:rFonts w:ascii="Times New Roman" w:eastAsia="宋体" w:hAnsi="Times New Roman" w:cs="Times New Roman" w:hint="eastAsia"/>
          <w:b/>
          <w:bCs/>
          <w:sz w:val="24"/>
          <w:szCs w:val="24"/>
        </w:rPr>
        <w:t>体系玩法核心</w:t>
      </w:r>
      <w:r w:rsidRPr="000D3A40">
        <w:rPr>
          <w:rFonts w:ascii="Times New Roman" w:eastAsia="宋体" w:hAnsi="Times New Roman" w:cs="Times New Roman" w:hint="eastAsia"/>
          <w:sz w:val="24"/>
          <w:szCs w:val="24"/>
        </w:rPr>
        <w:t>：</w:t>
      </w:r>
      <w:r w:rsidRPr="000D3A40">
        <w:rPr>
          <w:rFonts w:ascii="Times New Roman" w:eastAsia="宋体" w:hAnsi="Times New Roman" w:cs="Times New Roman" w:hint="eastAsia"/>
          <w:b/>
          <w:bCs/>
          <w:sz w:val="24"/>
          <w:szCs w:val="24"/>
        </w:rPr>
        <w:t>体力比例</w:t>
      </w:r>
    </w:p>
    <w:p w14:paraId="4C9274B8" w14:textId="71A757E4" w:rsidR="000D3A40" w:rsidRPr="000D3A40" w:rsidRDefault="000D3A40" w:rsidP="000D3A40">
      <w:pPr>
        <w:widowControl w:val="0"/>
        <w:rPr>
          <w:rFonts w:ascii="Times New Roman" w:eastAsia="宋体" w:hAnsi="Times New Roman" w:cs="Times New Roman"/>
          <w:sz w:val="24"/>
          <w:szCs w:val="24"/>
        </w:rPr>
      </w:pPr>
      <w:r w:rsidRPr="000D3A40">
        <w:rPr>
          <w:rFonts w:ascii="Times New Roman" w:eastAsia="宋体" w:hAnsi="Times New Roman" w:cs="Times New Roman" w:hint="eastAsia"/>
          <w:b/>
          <w:bCs/>
          <w:sz w:val="24"/>
          <w:szCs w:val="24"/>
        </w:rPr>
        <w:t>系统能量获取</w:t>
      </w:r>
      <w:r w:rsidRPr="000D3A40">
        <w:rPr>
          <w:rFonts w:ascii="Times New Roman" w:eastAsia="宋体" w:hAnsi="Times New Roman" w:cs="Times New Roman" w:hint="eastAsia"/>
          <w:sz w:val="24"/>
          <w:szCs w:val="24"/>
        </w:rPr>
        <w:t>：我方亚比攻击命中</w:t>
      </w:r>
      <w:r w:rsidRPr="000D3A40">
        <w:rPr>
          <w:rFonts w:ascii="Times New Roman" w:eastAsia="宋体" w:hAnsi="Times New Roman" w:cs="Times New Roman" w:hint="eastAsia"/>
          <w:b/>
          <w:bCs/>
          <w:sz w:val="24"/>
          <w:szCs w:val="24"/>
        </w:rPr>
        <w:t>体力比例高于自身</w:t>
      </w:r>
      <w:r w:rsidRPr="000D3A40">
        <w:rPr>
          <w:rFonts w:ascii="Times New Roman" w:eastAsia="宋体" w:hAnsi="Times New Roman" w:cs="Times New Roman" w:hint="eastAsia"/>
          <w:sz w:val="24"/>
          <w:szCs w:val="24"/>
        </w:rPr>
        <w:t>的目标时获取</w:t>
      </w:r>
      <w:r w:rsidRPr="000D3A40">
        <w:rPr>
          <w:rFonts w:ascii="Times New Roman" w:eastAsia="宋体" w:hAnsi="Times New Roman" w:cs="Times New Roman" w:hint="eastAsia"/>
          <w:b/>
          <w:bCs/>
          <w:color w:val="FF0000"/>
          <w:sz w:val="24"/>
          <w:szCs w:val="24"/>
        </w:rPr>
        <w:t>50</w:t>
      </w:r>
      <w:r w:rsidRPr="000D3A40">
        <w:rPr>
          <w:rFonts w:ascii="Times New Roman" w:eastAsia="宋体" w:hAnsi="Times New Roman" w:cs="Times New Roman" w:hint="eastAsia"/>
          <w:sz w:val="24"/>
          <w:szCs w:val="24"/>
        </w:rPr>
        <w:t>点能量</w:t>
      </w:r>
      <w:r w:rsidR="00F7430B">
        <w:rPr>
          <w:rFonts w:ascii="Times New Roman" w:eastAsia="宋体" w:hAnsi="Times New Roman" w:cs="Times New Roman" w:hint="eastAsia"/>
          <w:sz w:val="24"/>
          <w:szCs w:val="24"/>
        </w:rPr>
        <w:t>。</w:t>
      </w:r>
    </w:p>
    <w:p w14:paraId="29948765" w14:textId="506FA9A1" w:rsidR="000D3A40" w:rsidRDefault="000D3A40" w:rsidP="000D3A40">
      <w:pPr>
        <w:widowControl w:val="0"/>
        <w:rPr>
          <w:rFonts w:ascii="Times New Roman" w:eastAsia="宋体" w:hAnsi="Times New Roman" w:cs="Times New Roman"/>
          <w:sz w:val="24"/>
          <w:szCs w:val="24"/>
        </w:rPr>
      </w:pPr>
      <w:r w:rsidRPr="000D3A40">
        <w:rPr>
          <w:rFonts w:ascii="Times New Roman" w:eastAsia="宋体" w:hAnsi="Times New Roman" w:cs="Times New Roman" w:hint="eastAsia"/>
          <w:b/>
          <w:bCs/>
          <w:sz w:val="24"/>
          <w:szCs w:val="24"/>
        </w:rPr>
        <w:t>体系标准亚比</w:t>
      </w:r>
      <w:r w:rsidRPr="000D3A40">
        <w:rPr>
          <w:rFonts w:ascii="Times New Roman" w:eastAsia="宋体" w:hAnsi="Times New Roman" w:cs="Times New Roman" w:hint="eastAsia"/>
          <w:sz w:val="24"/>
          <w:szCs w:val="24"/>
        </w:rPr>
        <w:t>：</w:t>
      </w:r>
      <w:r w:rsidR="00631A7E" w:rsidRPr="00F7430B">
        <w:rPr>
          <w:rFonts w:ascii="Times New Roman" w:eastAsia="宋体" w:hAnsi="Times New Roman" w:cs="Times New Roman" w:hint="eastAsia"/>
          <w:b/>
          <w:bCs/>
          <w:sz w:val="24"/>
          <w:szCs w:val="24"/>
        </w:rPr>
        <w:t>主</w:t>
      </w:r>
      <w:r w:rsidR="00631A7E" w:rsidRPr="00F7430B">
        <w:rPr>
          <w:rFonts w:ascii="Times New Roman" w:eastAsia="宋体" w:hAnsi="Times New Roman" w:cs="Times New Roman" w:hint="eastAsia"/>
          <w:b/>
          <w:bCs/>
          <w:sz w:val="24"/>
          <w:szCs w:val="24"/>
        </w:rPr>
        <w:t>C</w:t>
      </w:r>
      <w:r w:rsidR="00631A7E" w:rsidRPr="00F7430B">
        <w:rPr>
          <w:rFonts w:ascii="Times New Roman" w:eastAsia="宋体" w:hAnsi="Times New Roman" w:cs="Times New Roman" w:hint="eastAsia"/>
          <w:b/>
          <w:bCs/>
          <w:sz w:val="24"/>
          <w:szCs w:val="24"/>
        </w:rPr>
        <w:t>阿蒙</w:t>
      </w:r>
      <w:r w:rsidR="00F7430B" w:rsidRPr="00F7430B">
        <w:rPr>
          <w:rFonts w:ascii="Times New Roman" w:eastAsia="宋体" w:hAnsi="Times New Roman" w:cs="Times New Roman" w:hint="eastAsia"/>
          <w:b/>
          <w:bCs/>
          <w:sz w:val="24"/>
          <w:szCs w:val="24"/>
        </w:rPr>
        <w:t>超上古</w:t>
      </w:r>
      <w:r w:rsidR="00F7430B">
        <w:rPr>
          <w:rFonts w:ascii="Times New Roman" w:eastAsia="宋体" w:hAnsi="Times New Roman" w:cs="Times New Roman" w:hint="eastAsia"/>
          <w:b/>
          <w:bCs/>
          <w:sz w:val="24"/>
          <w:szCs w:val="24"/>
        </w:rPr>
        <w:t>系</w:t>
      </w:r>
      <w:r w:rsidR="00631A7E" w:rsidRPr="007367B7">
        <w:rPr>
          <w:rFonts w:ascii="Times New Roman" w:eastAsia="宋体" w:hAnsi="Times New Roman" w:cs="Times New Roman" w:hint="eastAsia"/>
          <w:b/>
          <w:bCs/>
          <w:sz w:val="24"/>
          <w:szCs w:val="24"/>
        </w:rPr>
        <w:t>特攻</w:t>
      </w:r>
      <w:r w:rsidR="00631A7E">
        <w:rPr>
          <w:rFonts w:ascii="Times New Roman" w:eastAsia="宋体" w:hAnsi="Times New Roman" w:cs="Times New Roman" w:hint="eastAsia"/>
          <w:sz w:val="24"/>
          <w:szCs w:val="24"/>
        </w:rPr>
        <w:t>，通用辅助用女皇</w:t>
      </w:r>
      <w:r w:rsidR="00631A7E">
        <w:rPr>
          <w:rFonts w:ascii="Times New Roman" w:eastAsia="宋体" w:hAnsi="Times New Roman" w:cs="Times New Roman" w:hint="eastAsia"/>
          <w:sz w:val="24"/>
          <w:szCs w:val="24"/>
        </w:rPr>
        <w:t>/</w:t>
      </w:r>
      <w:r w:rsidR="00631A7E">
        <w:rPr>
          <w:rFonts w:ascii="Times New Roman" w:eastAsia="宋体" w:hAnsi="Times New Roman" w:cs="Times New Roman" w:hint="eastAsia"/>
          <w:sz w:val="24"/>
          <w:szCs w:val="24"/>
        </w:rPr>
        <w:t>阿赖和女帝</w:t>
      </w:r>
      <w:r w:rsidR="00631A7E">
        <w:rPr>
          <w:rFonts w:ascii="Times New Roman" w:eastAsia="宋体" w:hAnsi="Times New Roman" w:cs="Times New Roman" w:hint="eastAsia"/>
          <w:sz w:val="24"/>
          <w:szCs w:val="24"/>
        </w:rPr>
        <w:t>/</w:t>
      </w:r>
      <w:r w:rsidR="00631A7E">
        <w:rPr>
          <w:rFonts w:ascii="Times New Roman" w:eastAsia="宋体" w:hAnsi="Times New Roman" w:cs="Times New Roman" w:hint="eastAsia"/>
          <w:sz w:val="24"/>
          <w:szCs w:val="24"/>
        </w:rPr>
        <w:t>孟婆</w:t>
      </w:r>
      <w:r w:rsidR="00F7430B">
        <w:rPr>
          <w:rFonts w:ascii="Times New Roman" w:eastAsia="宋体" w:hAnsi="Times New Roman" w:cs="Times New Roman" w:hint="eastAsia"/>
          <w:sz w:val="24"/>
          <w:szCs w:val="24"/>
        </w:rPr>
        <w:t>。</w:t>
      </w:r>
    </w:p>
    <w:p w14:paraId="21CCF234" w14:textId="6C2B7870" w:rsidR="00631A7E" w:rsidRPr="000D3A40" w:rsidRDefault="00631A7E" w:rsidP="000D3A40">
      <w:pPr>
        <w:widowControl w:val="0"/>
        <w:rPr>
          <w:rFonts w:ascii="Times New Roman" w:eastAsia="宋体" w:hAnsi="Times New Roman" w:cs="Times New Roman"/>
          <w:sz w:val="24"/>
          <w:szCs w:val="24"/>
        </w:rPr>
      </w:pPr>
      <w:r w:rsidRPr="00A87986">
        <w:rPr>
          <w:rFonts w:ascii="Times New Roman" w:eastAsia="宋体" w:hAnsi="Times New Roman" w:cs="Times New Roman" w:hint="eastAsia"/>
          <w:b/>
          <w:bCs/>
          <w:sz w:val="24"/>
          <w:szCs w:val="24"/>
        </w:rPr>
        <w:t>契约亚比</w:t>
      </w:r>
      <w:r>
        <w:rPr>
          <w:rFonts w:ascii="Times New Roman" w:eastAsia="宋体" w:hAnsi="Times New Roman" w:cs="Times New Roman" w:hint="eastAsia"/>
          <w:b/>
          <w:bCs/>
          <w:sz w:val="24"/>
          <w:szCs w:val="24"/>
        </w:rPr>
        <w:t>使者</w:t>
      </w:r>
      <w:r>
        <w:rPr>
          <w:rFonts w:ascii="Times New Roman" w:eastAsia="宋体" w:hAnsi="Times New Roman" w:cs="Times New Roman" w:hint="eastAsia"/>
          <w:sz w:val="24"/>
          <w:szCs w:val="24"/>
        </w:rPr>
        <w:t>使我方攻击</w:t>
      </w:r>
      <w:r w:rsidRPr="000D3A40">
        <w:rPr>
          <w:rFonts w:ascii="Times New Roman" w:eastAsia="宋体" w:hAnsi="Times New Roman" w:cs="Times New Roman" w:hint="eastAsia"/>
          <w:b/>
          <w:bCs/>
          <w:sz w:val="24"/>
          <w:szCs w:val="24"/>
        </w:rPr>
        <w:t>体力比例高于自身</w:t>
      </w:r>
      <w:r w:rsidRPr="000D3A40">
        <w:rPr>
          <w:rFonts w:ascii="Times New Roman" w:eastAsia="宋体" w:hAnsi="Times New Roman" w:cs="Times New Roman" w:hint="eastAsia"/>
          <w:sz w:val="24"/>
          <w:szCs w:val="24"/>
        </w:rPr>
        <w:t>的目标</w:t>
      </w:r>
      <w:r>
        <w:rPr>
          <w:rFonts w:ascii="Times New Roman" w:eastAsia="宋体" w:hAnsi="Times New Roman" w:cs="Times New Roman" w:hint="eastAsia"/>
          <w:sz w:val="24"/>
          <w:szCs w:val="24"/>
        </w:rPr>
        <w:t>时</w:t>
      </w:r>
      <w:r w:rsidRPr="00631A7E">
        <w:rPr>
          <w:rFonts w:ascii="Times New Roman" w:eastAsia="宋体" w:hAnsi="Times New Roman" w:cs="Times New Roman" w:hint="eastAsia"/>
          <w:b/>
          <w:bCs/>
          <w:sz w:val="24"/>
          <w:szCs w:val="24"/>
        </w:rPr>
        <w:t>克制倍率</w:t>
      </w:r>
      <w:r>
        <w:rPr>
          <w:rFonts w:ascii="Times New Roman" w:eastAsia="宋体" w:hAnsi="Times New Roman" w:cs="Times New Roman" w:hint="eastAsia"/>
          <w:sz w:val="24"/>
          <w:szCs w:val="24"/>
        </w:rPr>
        <w:t>提升</w:t>
      </w:r>
      <w:r w:rsidRPr="00631A7E">
        <w:rPr>
          <w:rFonts w:ascii="Times New Roman" w:eastAsia="宋体" w:hAnsi="Times New Roman" w:cs="Times New Roman" w:hint="eastAsia"/>
          <w:b/>
          <w:bCs/>
          <w:color w:val="EE0000"/>
          <w:sz w:val="24"/>
          <w:szCs w:val="24"/>
        </w:rPr>
        <w:t>100%</w:t>
      </w:r>
      <w:r>
        <w:rPr>
          <w:rFonts w:ascii="Times New Roman" w:eastAsia="宋体" w:hAnsi="Times New Roman" w:cs="Times New Roman" w:hint="eastAsia"/>
          <w:sz w:val="24"/>
          <w:szCs w:val="24"/>
        </w:rPr>
        <w:t>。</w:t>
      </w:r>
    </w:p>
    <w:p w14:paraId="1DC10ED6" w14:textId="7C9C08A1" w:rsidR="000D3A40" w:rsidRPr="000D3A40" w:rsidRDefault="000D3A40" w:rsidP="000D3A40">
      <w:pPr>
        <w:widowControl w:val="0"/>
        <w:rPr>
          <w:rFonts w:ascii="Times New Roman" w:eastAsia="宋体" w:hAnsi="Times New Roman" w:cs="Times New Roman"/>
          <w:sz w:val="24"/>
          <w:szCs w:val="24"/>
        </w:rPr>
      </w:pPr>
      <w:r w:rsidRPr="000D3A40">
        <w:rPr>
          <w:rFonts w:ascii="Times New Roman" w:eastAsia="宋体" w:hAnsi="Times New Roman" w:cs="Times New Roman" w:hint="eastAsia"/>
          <w:b/>
          <w:bCs/>
          <w:sz w:val="24"/>
          <w:szCs w:val="24"/>
        </w:rPr>
        <w:t>体系主</w:t>
      </w:r>
      <w:r w:rsidRPr="000D3A40">
        <w:rPr>
          <w:rFonts w:ascii="Times New Roman" w:eastAsia="宋体" w:hAnsi="Times New Roman" w:cs="Times New Roman" w:hint="eastAsia"/>
          <w:b/>
          <w:bCs/>
          <w:sz w:val="24"/>
          <w:szCs w:val="24"/>
        </w:rPr>
        <w:t>C</w:t>
      </w:r>
      <w:r w:rsidRPr="000D3A40">
        <w:rPr>
          <w:rFonts w:ascii="Times New Roman" w:eastAsia="宋体" w:hAnsi="Times New Roman" w:cs="Times New Roman" w:hint="eastAsia"/>
          <w:b/>
          <w:bCs/>
          <w:sz w:val="24"/>
          <w:szCs w:val="24"/>
        </w:rPr>
        <w:t>解析</w:t>
      </w:r>
      <w:r w:rsidRPr="000D3A40">
        <w:rPr>
          <w:rFonts w:ascii="Times New Roman" w:eastAsia="宋体" w:hAnsi="Times New Roman" w:cs="Times New Roman" w:hint="eastAsia"/>
          <w:sz w:val="24"/>
          <w:szCs w:val="24"/>
        </w:rPr>
        <w:t>：阿蒙体系的主要输出在于</w:t>
      </w:r>
      <w:r w:rsidRPr="000D3A40">
        <w:rPr>
          <w:rFonts w:ascii="Times New Roman" w:eastAsia="宋体" w:hAnsi="Times New Roman" w:cs="Times New Roman" w:hint="eastAsia"/>
          <w:b/>
          <w:bCs/>
          <w:sz w:val="24"/>
          <w:szCs w:val="24"/>
        </w:rPr>
        <w:t>命运审判</w:t>
      </w:r>
      <w:r w:rsidR="00631A7E">
        <w:rPr>
          <w:rFonts w:ascii="Times New Roman" w:eastAsia="宋体" w:hAnsi="Times New Roman" w:cs="Times New Roman" w:hint="eastAsia"/>
          <w:sz w:val="24"/>
          <w:szCs w:val="24"/>
        </w:rPr>
        <w:t>，能量收集非常重要。阿蒙上场会</w:t>
      </w:r>
      <w:r w:rsidR="00631A7E" w:rsidRPr="00631A7E">
        <w:rPr>
          <w:rFonts w:ascii="Times New Roman" w:eastAsia="宋体" w:hAnsi="Times New Roman" w:cs="Times New Roman" w:hint="eastAsia"/>
          <w:b/>
          <w:bCs/>
          <w:sz w:val="24"/>
          <w:szCs w:val="24"/>
        </w:rPr>
        <w:t>保留</w:t>
      </w:r>
      <w:r w:rsidR="00631A7E" w:rsidRPr="00631A7E">
        <w:rPr>
          <w:rFonts w:ascii="Times New Roman" w:eastAsia="宋体" w:hAnsi="Times New Roman" w:cs="Times New Roman" w:hint="eastAsia"/>
          <w:b/>
          <w:bCs/>
          <w:sz w:val="24"/>
          <w:szCs w:val="24"/>
        </w:rPr>
        <w:t>1</w:t>
      </w:r>
      <w:r w:rsidR="00631A7E" w:rsidRPr="00631A7E">
        <w:rPr>
          <w:rFonts w:ascii="Times New Roman" w:eastAsia="宋体" w:hAnsi="Times New Roman" w:cs="Times New Roman" w:hint="eastAsia"/>
          <w:b/>
          <w:bCs/>
          <w:sz w:val="24"/>
          <w:szCs w:val="24"/>
        </w:rPr>
        <w:t>体力，其他体力转化为强效护盾</w:t>
      </w:r>
      <w:r w:rsidR="00631A7E">
        <w:rPr>
          <w:rFonts w:ascii="Times New Roman" w:eastAsia="宋体" w:hAnsi="Times New Roman" w:cs="Times New Roman" w:hint="eastAsia"/>
          <w:sz w:val="24"/>
          <w:szCs w:val="24"/>
        </w:rPr>
        <w:t>，攒能量较稳定；使者小技能会</w:t>
      </w:r>
      <w:r w:rsidR="00631A7E" w:rsidRPr="00631A7E">
        <w:rPr>
          <w:rFonts w:ascii="Times New Roman" w:eastAsia="宋体" w:hAnsi="Times New Roman" w:cs="Times New Roman" w:hint="eastAsia"/>
          <w:b/>
          <w:bCs/>
          <w:sz w:val="24"/>
          <w:szCs w:val="24"/>
        </w:rPr>
        <w:t>扣除当前</w:t>
      </w:r>
      <w:r w:rsidR="00631A7E" w:rsidRPr="00631A7E">
        <w:rPr>
          <w:rFonts w:ascii="Times New Roman" w:eastAsia="宋体" w:hAnsi="Times New Roman" w:cs="Times New Roman" w:hint="eastAsia"/>
          <w:b/>
          <w:bCs/>
          <w:sz w:val="24"/>
          <w:szCs w:val="24"/>
        </w:rPr>
        <w:t>50%</w:t>
      </w:r>
      <w:r w:rsidR="00631A7E" w:rsidRPr="00631A7E">
        <w:rPr>
          <w:rFonts w:ascii="Times New Roman" w:eastAsia="宋体" w:hAnsi="Times New Roman" w:cs="Times New Roman" w:hint="eastAsia"/>
          <w:b/>
          <w:bCs/>
          <w:sz w:val="24"/>
          <w:szCs w:val="24"/>
        </w:rPr>
        <w:t>体力值转化为强效护盾</w:t>
      </w:r>
      <w:r w:rsidR="007B5532">
        <w:rPr>
          <w:rFonts w:ascii="Times New Roman" w:eastAsia="宋体" w:hAnsi="Times New Roman" w:cs="Times New Roman" w:hint="eastAsia"/>
          <w:sz w:val="24"/>
          <w:szCs w:val="24"/>
        </w:rPr>
        <w:t>。若</w:t>
      </w:r>
      <w:r w:rsidR="007B5532" w:rsidRPr="007B5532">
        <w:rPr>
          <w:rFonts w:ascii="Times New Roman" w:eastAsia="宋体" w:hAnsi="Times New Roman" w:cs="Times New Roman" w:hint="eastAsia"/>
          <w:b/>
          <w:bCs/>
          <w:sz w:val="24"/>
          <w:szCs w:val="24"/>
        </w:rPr>
        <w:t>用群星</w:t>
      </w:r>
      <w:r w:rsidR="007B5532">
        <w:rPr>
          <w:rFonts w:ascii="Times New Roman" w:eastAsia="宋体" w:hAnsi="Times New Roman" w:cs="Times New Roman" w:hint="eastAsia"/>
          <w:b/>
          <w:bCs/>
          <w:sz w:val="24"/>
          <w:szCs w:val="24"/>
        </w:rPr>
        <w:t>，</w:t>
      </w:r>
      <w:r w:rsidR="00642F23">
        <w:rPr>
          <w:rFonts w:ascii="Times New Roman" w:eastAsia="宋体" w:hAnsi="Times New Roman" w:cs="Times New Roman" w:hint="eastAsia"/>
          <w:b/>
          <w:bCs/>
          <w:sz w:val="24"/>
          <w:szCs w:val="24"/>
        </w:rPr>
        <w:t>能量收集可能存在一定问题，</w:t>
      </w:r>
      <w:r w:rsidR="007B5532" w:rsidRPr="007B5532">
        <w:rPr>
          <w:rFonts w:ascii="Times New Roman" w:eastAsia="宋体" w:hAnsi="Times New Roman" w:cs="Times New Roman" w:hint="eastAsia"/>
          <w:b/>
          <w:bCs/>
          <w:sz w:val="24"/>
          <w:szCs w:val="24"/>
        </w:rPr>
        <w:t>注意</w:t>
      </w:r>
      <w:r w:rsidR="00642F23">
        <w:rPr>
          <w:rFonts w:ascii="Times New Roman" w:eastAsia="宋体" w:hAnsi="Times New Roman" w:cs="Times New Roman" w:hint="eastAsia"/>
          <w:b/>
          <w:bCs/>
          <w:sz w:val="24"/>
          <w:szCs w:val="24"/>
        </w:rPr>
        <w:t>群星</w:t>
      </w:r>
      <w:r w:rsidR="007B5532" w:rsidRPr="007B5532">
        <w:rPr>
          <w:rFonts w:ascii="Times New Roman" w:eastAsia="宋体" w:hAnsi="Times New Roman" w:cs="Times New Roman" w:hint="eastAsia"/>
          <w:b/>
          <w:bCs/>
          <w:sz w:val="24"/>
          <w:szCs w:val="24"/>
        </w:rPr>
        <w:t>攻击体力比例高的目标</w:t>
      </w:r>
      <w:r w:rsidR="007B5532">
        <w:rPr>
          <w:rFonts w:ascii="Times New Roman" w:eastAsia="宋体" w:hAnsi="Times New Roman" w:cs="Times New Roman" w:hint="eastAsia"/>
          <w:sz w:val="24"/>
          <w:szCs w:val="24"/>
        </w:rPr>
        <w:t>。</w:t>
      </w:r>
    </w:p>
    <w:p w14:paraId="4C5936C4" w14:textId="77777777" w:rsidR="00631A7E" w:rsidRPr="007367B7" w:rsidRDefault="00631A7E" w:rsidP="00631A7E">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体系</w:t>
      </w:r>
      <w:r>
        <w:rPr>
          <w:rFonts w:ascii="Times New Roman" w:eastAsia="宋体" w:hAnsi="Times New Roman" w:cs="Times New Roman" w:hint="eastAsia"/>
          <w:b/>
          <w:bCs/>
          <w:sz w:val="24"/>
          <w:szCs w:val="24"/>
        </w:rPr>
        <w:t>操作讲解</w:t>
      </w:r>
      <w:r w:rsidRPr="007367B7">
        <w:rPr>
          <w:rFonts w:ascii="Times New Roman" w:eastAsia="宋体" w:hAnsi="Times New Roman" w:cs="Times New Roman" w:hint="eastAsia"/>
          <w:sz w:val="24"/>
          <w:szCs w:val="24"/>
        </w:rPr>
        <w:t>：</w:t>
      </w:r>
    </w:p>
    <w:p w14:paraId="1596DC4A" w14:textId="0803E0F6" w:rsidR="00631A7E" w:rsidRPr="007367B7" w:rsidRDefault="00631A7E" w:rsidP="00631A7E">
      <w:pPr>
        <w:widowControl w:val="0"/>
        <w:rPr>
          <w:rFonts w:ascii="Times New Roman" w:eastAsia="宋体" w:hAnsi="Times New Roman" w:cs="Times New Roman"/>
          <w:b/>
          <w:bCs/>
          <w:sz w:val="24"/>
          <w:szCs w:val="24"/>
        </w:rPr>
      </w:pPr>
      <w:r w:rsidRPr="00A87986">
        <w:rPr>
          <w:rFonts w:ascii="Times New Roman" w:eastAsia="宋体" w:hAnsi="Times New Roman" w:cs="Times New Roman" w:hint="eastAsia"/>
          <w:b/>
          <w:bCs/>
          <w:sz w:val="24"/>
          <w:szCs w:val="24"/>
        </w:rPr>
        <w:t>以</w:t>
      </w:r>
      <w:r w:rsidRPr="007367B7">
        <w:rPr>
          <w:rFonts w:ascii="Times New Roman" w:eastAsia="宋体" w:hAnsi="Times New Roman" w:cs="Times New Roman" w:hint="eastAsia"/>
          <w:b/>
          <w:bCs/>
          <w:sz w:val="24"/>
          <w:szCs w:val="24"/>
        </w:rPr>
        <w:t>女皇</w:t>
      </w:r>
      <w:r w:rsidRPr="007367B7">
        <w:rPr>
          <w:rFonts w:ascii="Times New Roman" w:eastAsia="宋体" w:hAnsi="Times New Roman" w:cs="Times New Roman" w:hint="eastAsia"/>
          <w:b/>
          <w:bCs/>
          <w:sz w:val="24"/>
          <w:szCs w:val="24"/>
        </w:rPr>
        <w:t>+</w:t>
      </w:r>
      <w:r w:rsidRPr="007367B7">
        <w:rPr>
          <w:rFonts w:ascii="Times New Roman" w:eastAsia="宋体" w:hAnsi="Times New Roman" w:cs="Times New Roman" w:hint="eastAsia"/>
          <w:b/>
          <w:bCs/>
          <w:sz w:val="24"/>
          <w:szCs w:val="24"/>
        </w:rPr>
        <w:t>女帝</w:t>
      </w:r>
      <w:r w:rsidRPr="007367B7">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阿蒙</w:t>
      </w:r>
      <w:r w:rsidRPr="007367B7">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使者</w:t>
      </w:r>
      <w:r w:rsidRPr="00A87986">
        <w:rPr>
          <w:rFonts w:ascii="Times New Roman" w:eastAsia="宋体" w:hAnsi="Times New Roman" w:cs="Times New Roman" w:hint="eastAsia"/>
          <w:b/>
          <w:bCs/>
          <w:sz w:val="24"/>
          <w:szCs w:val="24"/>
        </w:rPr>
        <w:t>为例</w:t>
      </w:r>
      <w:r>
        <w:rPr>
          <w:rFonts w:ascii="Times New Roman" w:eastAsia="宋体" w:hAnsi="Times New Roman" w:cs="Times New Roman" w:hint="eastAsia"/>
          <w:b/>
          <w:bCs/>
          <w:sz w:val="24"/>
          <w:szCs w:val="24"/>
        </w:rPr>
        <w:t>（使用孟婆需要携带椅子魂器开局扣血）</w:t>
      </w:r>
    </w:p>
    <w:p w14:paraId="784C84CF" w14:textId="7DAA4932" w:rsidR="000D3A40" w:rsidRPr="000D3A40" w:rsidRDefault="000D3A40" w:rsidP="000D3A40">
      <w:pPr>
        <w:widowControl w:val="0"/>
        <w:rPr>
          <w:rFonts w:ascii="Times New Roman" w:eastAsia="宋体" w:hAnsi="Times New Roman" w:cs="Times New Roman"/>
          <w:sz w:val="24"/>
          <w:szCs w:val="24"/>
        </w:rPr>
      </w:pPr>
      <w:r w:rsidRPr="000D3A40">
        <w:rPr>
          <w:rFonts w:ascii="Times New Roman" w:eastAsia="宋体" w:hAnsi="Times New Roman" w:cs="Times New Roman" w:hint="eastAsia"/>
          <w:b/>
          <w:bCs/>
          <w:color w:val="FF0000"/>
          <w:sz w:val="24"/>
          <w:szCs w:val="24"/>
        </w:rPr>
        <w:t>注</w:t>
      </w:r>
      <w:r w:rsidRPr="000D3A40">
        <w:rPr>
          <w:rFonts w:ascii="Times New Roman" w:eastAsia="宋体" w:hAnsi="Times New Roman" w:cs="Times New Roman" w:hint="eastAsia"/>
          <w:sz w:val="24"/>
          <w:szCs w:val="24"/>
        </w:rPr>
        <w:t>：在阿蒙体系队伍中，需要保证</w:t>
      </w:r>
      <w:r w:rsidRPr="000D3A40">
        <w:rPr>
          <w:rFonts w:ascii="Times New Roman" w:eastAsia="宋体" w:hAnsi="Times New Roman" w:cs="Times New Roman" w:hint="eastAsia"/>
          <w:b/>
          <w:bCs/>
          <w:sz w:val="24"/>
          <w:szCs w:val="24"/>
        </w:rPr>
        <w:t>女皇的速度大于女帝</w:t>
      </w:r>
      <w:r w:rsidRPr="000D3A40">
        <w:rPr>
          <w:rFonts w:ascii="Times New Roman" w:eastAsia="宋体" w:hAnsi="Times New Roman" w:cs="Times New Roman" w:hint="eastAsia"/>
          <w:sz w:val="24"/>
          <w:szCs w:val="24"/>
        </w:rPr>
        <w:t>，</w:t>
      </w:r>
      <w:r w:rsidR="00631A7E" w:rsidRPr="00631A7E">
        <w:rPr>
          <w:rFonts w:ascii="Times New Roman" w:eastAsia="宋体" w:hAnsi="Times New Roman" w:cs="Times New Roman" w:hint="eastAsia"/>
          <w:b/>
          <w:bCs/>
          <w:sz w:val="24"/>
          <w:szCs w:val="24"/>
        </w:rPr>
        <w:t>由于女帝上场扣除自身体力，可给阿蒙攒一次能量</w:t>
      </w:r>
      <w:r w:rsidR="00631A7E">
        <w:rPr>
          <w:rFonts w:ascii="Times New Roman" w:eastAsia="宋体" w:hAnsi="Times New Roman" w:cs="Times New Roman" w:hint="eastAsia"/>
          <w:sz w:val="24"/>
          <w:szCs w:val="24"/>
        </w:rPr>
        <w:t>，</w:t>
      </w:r>
      <w:r w:rsidRPr="000D3A40">
        <w:rPr>
          <w:rFonts w:ascii="Times New Roman" w:eastAsia="宋体" w:hAnsi="Times New Roman" w:cs="Times New Roman" w:hint="eastAsia"/>
          <w:sz w:val="24"/>
          <w:szCs w:val="24"/>
        </w:rPr>
        <w:t>给女皇上两张速度副卡</w:t>
      </w:r>
      <w:r w:rsidR="00631A7E">
        <w:rPr>
          <w:rFonts w:ascii="Times New Roman" w:eastAsia="宋体" w:hAnsi="Times New Roman" w:cs="Times New Roman" w:hint="eastAsia"/>
          <w:sz w:val="24"/>
          <w:szCs w:val="24"/>
        </w:rPr>
        <w:t>或天赋改为加速度</w:t>
      </w:r>
      <w:r w:rsidRPr="000D3A40">
        <w:rPr>
          <w:rFonts w:ascii="Times New Roman" w:eastAsia="宋体" w:hAnsi="Times New Roman" w:cs="Times New Roman" w:hint="eastAsia"/>
          <w:sz w:val="24"/>
          <w:szCs w:val="24"/>
        </w:rPr>
        <w:t>。</w:t>
      </w:r>
    </w:p>
    <w:p w14:paraId="2A90029F" w14:textId="77777777" w:rsidR="000D3A40" w:rsidRPr="000D3A40" w:rsidRDefault="000D3A40" w:rsidP="000D3A40">
      <w:pPr>
        <w:widowControl w:val="0"/>
        <w:rPr>
          <w:rFonts w:ascii="Times New Roman" w:eastAsia="宋体" w:hAnsi="Times New Roman" w:cs="Times New Roman"/>
          <w:sz w:val="24"/>
          <w:szCs w:val="24"/>
        </w:rPr>
      </w:pPr>
      <w:r w:rsidRPr="000D3A40">
        <w:rPr>
          <w:rFonts w:ascii="Times New Roman" w:eastAsia="宋体" w:hAnsi="Times New Roman" w:cs="Times New Roman" w:hint="eastAsia"/>
          <w:b/>
          <w:bCs/>
          <w:sz w:val="24"/>
          <w:szCs w:val="24"/>
        </w:rPr>
        <w:t>局内操作</w:t>
      </w:r>
      <w:r w:rsidRPr="000D3A40">
        <w:rPr>
          <w:rFonts w:ascii="Times New Roman" w:eastAsia="宋体" w:hAnsi="Times New Roman" w:cs="Times New Roman" w:hint="eastAsia"/>
          <w:sz w:val="24"/>
          <w:szCs w:val="24"/>
        </w:rPr>
        <w:t>：</w:t>
      </w:r>
    </w:p>
    <w:p w14:paraId="71C14654" w14:textId="32E6B227" w:rsidR="000D3A40" w:rsidRPr="000D3A40" w:rsidRDefault="000D3A40" w:rsidP="000D3A40">
      <w:pPr>
        <w:widowControl w:val="0"/>
        <w:rPr>
          <w:rFonts w:ascii="Times New Roman" w:eastAsia="宋体" w:hAnsi="Times New Roman" w:cs="Times New Roman"/>
          <w:sz w:val="24"/>
          <w:szCs w:val="24"/>
        </w:rPr>
      </w:pPr>
      <w:r w:rsidRPr="000D3A40">
        <w:rPr>
          <w:rFonts w:ascii="Times New Roman" w:eastAsia="宋体" w:hAnsi="Times New Roman" w:cs="Times New Roman" w:hint="eastAsia"/>
          <w:sz w:val="24"/>
          <w:szCs w:val="24"/>
        </w:rPr>
        <w:t>第</w:t>
      </w:r>
      <w:r w:rsidRPr="000D3A40">
        <w:rPr>
          <w:rFonts w:ascii="Times New Roman" w:eastAsia="宋体" w:hAnsi="Times New Roman" w:cs="Times New Roman" w:hint="eastAsia"/>
          <w:b/>
          <w:bCs/>
          <w:sz w:val="24"/>
          <w:szCs w:val="24"/>
        </w:rPr>
        <w:t>1</w:t>
      </w:r>
      <w:r w:rsidRPr="000D3A40">
        <w:rPr>
          <w:rFonts w:ascii="Times New Roman" w:eastAsia="宋体" w:hAnsi="Times New Roman" w:cs="Times New Roman" w:hint="eastAsia"/>
          <w:sz w:val="24"/>
          <w:szCs w:val="24"/>
        </w:rPr>
        <w:t>回合</w:t>
      </w:r>
      <w:r w:rsidR="00631A7E">
        <w:rPr>
          <w:rFonts w:ascii="Times New Roman" w:eastAsia="宋体" w:hAnsi="Times New Roman" w:cs="Times New Roman" w:hint="eastAsia"/>
          <w:sz w:val="24"/>
          <w:szCs w:val="24"/>
        </w:rPr>
        <w:t>：</w:t>
      </w:r>
      <w:r w:rsidRPr="000D3A40">
        <w:rPr>
          <w:rFonts w:ascii="Times New Roman" w:eastAsia="宋体" w:hAnsi="Times New Roman" w:cs="Times New Roman" w:hint="eastAsia"/>
          <w:sz w:val="24"/>
          <w:szCs w:val="24"/>
        </w:rPr>
        <w:t>女皇</w:t>
      </w:r>
      <w:r w:rsidR="006176A6">
        <w:rPr>
          <w:rFonts w:ascii="Times New Roman" w:eastAsia="宋体" w:hAnsi="Times New Roman" w:cs="Times New Roman" w:hint="eastAsia"/>
          <w:sz w:val="24"/>
          <w:szCs w:val="24"/>
        </w:rPr>
        <w:t>、</w:t>
      </w:r>
      <w:r w:rsidRPr="000D3A40">
        <w:rPr>
          <w:rFonts w:ascii="Times New Roman" w:eastAsia="宋体" w:hAnsi="Times New Roman" w:cs="Times New Roman" w:hint="eastAsia"/>
          <w:sz w:val="24"/>
          <w:szCs w:val="24"/>
        </w:rPr>
        <w:t>女帝自爆，女皇先爆换阿蒙，女帝后爆换使者</w:t>
      </w:r>
      <w:r w:rsidRPr="000D3A40">
        <w:rPr>
          <w:rFonts w:ascii="Times New Roman" w:eastAsia="宋体" w:hAnsi="Times New Roman" w:cs="Times New Roman" w:hint="eastAsia"/>
          <w:sz w:val="24"/>
          <w:szCs w:val="24"/>
        </w:rPr>
        <w:t xml:space="preserve"> </w:t>
      </w:r>
    </w:p>
    <w:p w14:paraId="1EB40A0A" w14:textId="6D97541E" w:rsidR="000D3A40" w:rsidRPr="000D3A40" w:rsidRDefault="000D3A40" w:rsidP="000D3A40">
      <w:pPr>
        <w:widowControl w:val="0"/>
        <w:rPr>
          <w:rFonts w:ascii="Times New Roman" w:eastAsia="宋体" w:hAnsi="Times New Roman" w:cs="Times New Roman"/>
          <w:sz w:val="24"/>
          <w:szCs w:val="24"/>
        </w:rPr>
      </w:pPr>
      <w:r w:rsidRPr="000D3A40">
        <w:rPr>
          <w:rFonts w:ascii="Times New Roman" w:eastAsia="宋体" w:hAnsi="Times New Roman" w:cs="Times New Roman" w:hint="eastAsia"/>
          <w:color w:val="FF0000"/>
          <w:sz w:val="24"/>
          <w:szCs w:val="24"/>
        </w:rPr>
        <w:t>[</w:t>
      </w:r>
      <w:r w:rsidRPr="000D3A40">
        <w:rPr>
          <w:rFonts w:ascii="Times New Roman" w:eastAsia="宋体" w:hAnsi="Times New Roman" w:cs="Times New Roman" w:hint="eastAsia"/>
          <w:sz w:val="24"/>
          <w:szCs w:val="24"/>
        </w:rPr>
        <w:t>命运审判</w:t>
      </w:r>
      <w:r w:rsidRPr="000D3A40">
        <w:rPr>
          <w:rFonts w:ascii="Times New Roman" w:eastAsia="宋体" w:hAnsi="Times New Roman" w:cs="Times New Roman" w:hint="eastAsia"/>
          <w:sz w:val="24"/>
          <w:szCs w:val="24"/>
        </w:rPr>
        <w:t>50/100</w:t>
      </w:r>
      <w:r w:rsidR="00631A7E">
        <w:rPr>
          <w:rFonts w:ascii="Times New Roman" w:eastAsia="宋体" w:hAnsi="Times New Roman" w:cs="Times New Roman" w:hint="eastAsia"/>
          <w:sz w:val="24"/>
          <w:szCs w:val="24"/>
        </w:rPr>
        <w:t>（</w:t>
      </w:r>
      <w:r w:rsidRPr="000D3A40">
        <w:rPr>
          <w:rFonts w:ascii="Times New Roman" w:eastAsia="宋体" w:hAnsi="Times New Roman" w:cs="Times New Roman" w:hint="eastAsia"/>
          <w:sz w:val="24"/>
          <w:szCs w:val="24"/>
        </w:rPr>
        <w:t>女帝</w:t>
      </w:r>
      <w:r w:rsidRPr="000D3A40">
        <w:rPr>
          <w:rFonts w:ascii="Times New Roman" w:eastAsia="宋体" w:hAnsi="Times New Roman" w:cs="Times New Roman" w:hint="eastAsia"/>
          <w:sz w:val="24"/>
          <w:szCs w:val="24"/>
        </w:rPr>
        <w:t>50</w:t>
      </w:r>
      <w:r w:rsidR="00631A7E">
        <w:rPr>
          <w:rFonts w:ascii="Times New Roman" w:eastAsia="宋体" w:hAnsi="Times New Roman" w:cs="Times New Roman" w:hint="eastAsia"/>
          <w:sz w:val="24"/>
          <w:szCs w:val="24"/>
        </w:rPr>
        <w:t>）</w:t>
      </w:r>
      <w:r w:rsidR="00631A7E" w:rsidRPr="00631A7E">
        <w:rPr>
          <w:rFonts w:ascii="Times New Roman" w:eastAsia="宋体" w:hAnsi="Times New Roman" w:cs="Times New Roman" w:hint="eastAsia"/>
          <w:sz w:val="24"/>
          <w:szCs w:val="24"/>
        </w:rPr>
        <w:t xml:space="preserve"> </w:t>
      </w:r>
      <w:r w:rsidR="00631A7E" w:rsidRPr="000D3A40">
        <w:rPr>
          <w:rFonts w:ascii="Times New Roman" w:eastAsia="宋体" w:hAnsi="Times New Roman" w:cs="Times New Roman" w:hint="eastAsia"/>
          <w:sz w:val="24"/>
          <w:szCs w:val="24"/>
        </w:rPr>
        <w:t>系统能量剩余</w:t>
      </w:r>
      <w:r w:rsidR="00631A7E">
        <w:rPr>
          <w:rFonts w:ascii="Times New Roman" w:eastAsia="宋体" w:hAnsi="Times New Roman" w:cs="Times New Roman" w:hint="eastAsia"/>
          <w:sz w:val="24"/>
          <w:szCs w:val="24"/>
        </w:rPr>
        <w:t xml:space="preserve">: </w:t>
      </w:r>
      <w:r w:rsidR="00631A7E" w:rsidRPr="000D3A40">
        <w:rPr>
          <w:rFonts w:ascii="Times New Roman" w:eastAsia="宋体" w:hAnsi="Times New Roman" w:cs="Times New Roman" w:hint="eastAsia"/>
          <w:sz w:val="24"/>
          <w:szCs w:val="24"/>
        </w:rPr>
        <w:t>0</w:t>
      </w:r>
      <w:r w:rsidRPr="000D3A40">
        <w:rPr>
          <w:rFonts w:ascii="Times New Roman" w:eastAsia="宋体" w:hAnsi="Times New Roman" w:cs="Times New Roman"/>
          <w:color w:val="FF0000"/>
          <w:sz w:val="24"/>
          <w:szCs w:val="24"/>
        </w:rPr>
        <w:t xml:space="preserve"> ]</w:t>
      </w:r>
    </w:p>
    <w:p w14:paraId="7BF1EF7B" w14:textId="1359AC66" w:rsidR="000D3A40" w:rsidRPr="000D3A40" w:rsidRDefault="000D3A40" w:rsidP="000D3A40">
      <w:pPr>
        <w:widowControl w:val="0"/>
        <w:rPr>
          <w:rFonts w:ascii="Times New Roman" w:eastAsia="宋体" w:hAnsi="Times New Roman" w:cs="Times New Roman"/>
          <w:sz w:val="24"/>
          <w:szCs w:val="24"/>
        </w:rPr>
      </w:pPr>
      <w:r w:rsidRPr="000D3A40">
        <w:rPr>
          <w:rFonts w:ascii="Times New Roman" w:eastAsia="宋体" w:hAnsi="Times New Roman" w:cs="Times New Roman" w:hint="eastAsia"/>
          <w:sz w:val="24"/>
          <w:szCs w:val="24"/>
        </w:rPr>
        <w:t>第</w:t>
      </w:r>
      <w:r w:rsidRPr="000D3A40">
        <w:rPr>
          <w:rFonts w:ascii="Times New Roman" w:eastAsia="宋体" w:hAnsi="Times New Roman" w:cs="Times New Roman" w:hint="eastAsia"/>
          <w:b/>
          <w:bCs/>
          <w:sz w:val="24"/>
          <w:szCs w:val="24"/>
        </w:rPr>
        <w:t>2</w:t>
      </w:r>
      <w:r w:rsidRPr="000D3A40">
        <w:rPr>
          <w:rFonts w:ascii="Times New Roman" w:eastAsia="宋体" w:hAnsi="Times New Roman" w:cs="Times New Roman" w:hint="eastAsia"/>
          <w:sz w:val="24"/>
          <w:szCs w:val="24"/>
        </w:rPr>
        <w:t>回合</w:t>
      </w:r>
      <w:r w:rsidR="00631A7E">
        <w:rPr>
          <w:rFonts w:ascii="Times New Roman" w:eastAsia="宋体" w:hAnsi="Times New Roman" w:cs="Times New Roman" w:hint="eastAsia"/>
          <w:sz w:val="24"/>
          <w:szCs w:val="24"/>
        </w:rPr>
        <w:t>：</w:t>
      </w:r>
      <w:r w:rsidRPr="000D3A40">
        <w:rPr>
          <w:rFonts w:ascii="Times New Roman" w:eastAsia="宋体" w:hAnsi="Times New Roman" w:cs="Times New Roman" w:hint="eastAsia"/>
          <w:sz w:val="24"/>
          <w:szCs w:val="24"/>
        </w:rPr>
        <w:t>阿蒙大招，使者小技能</w:t>
      </w:r>
      <w:r w:rsidRPr="000D3A40">
        <w:rPr>
          <w:rFonts w:ascii="Times New Roman" w:eastAsia="宋体" w:hAnsi="Times New Roman" w:cs="Times New Roman" w:hint="eastAsia"/>
          <w:sz w:val="24"/>
          <w:szCs w:val="24"/>
        </w:rPr>
        <w:t>/</w:t>
      </w:r>
      <w:r w:rsidRPr="000D3A40">
        <w:rPr>
          <w:rFonts w:ascii="Times New Roman" w:eastAsia="宋体" w:hAnsi="Times New Roman" w:cs="Times New Roman" w:hint="eastAsia"/>
          <w:sz w:val="24"/>
          <w:szCs w:val="24"/>
        </w:rPr>
        <w:t>吃药</w:t>
      </w:r>
      <w:r w:rsidRPr="000D3A40">
        <w:rPr>
          <w:rFonts w:ascii="Times New Roman" w:eastAsia="宋体" w:hAnsi="Times New Roman" w:cs="Times New Roman" w:hint="eastAsia"/>
          <w:sz w:val="24"/>
          <w:szCs w:val="24"/>
        </w:rPr>
        <w:t xml:space="preserve">  </w:t>
      </w:r>
    </w:p>
    <w:p w14:paraId="0B7D3753" w14:textId="05E0971D" w:rsidR="000D3A40" w:rsidRPr="000D3A40" w:rsidRDefault="000D3A40" w:rsidP="000D3A40">
      <w:pPr>
        <w:widowControl w:val="0"/>
        <w:rPr>
          <w:rFonts w:ascii="Times New Roman" w:eastAsia="宋体" w:hAnsi="Times New Roman" w:cs="Times New Roman"/>
          <w:sz w:val="24"/>
          <w:szCs w:val="24"/>
        </w:rPr>
      </w:pPr>
      <w:r w:rsidRPr="000D3A40">
        <w:rPr>
          <w:rFonts w:ascii="Times New Roman" w:eastAsia="宋体" w:hAnsi="Times New Roman" w:cs="Times New Roman" w:hint="eastAsia"/>
          <w:color w:val="FF0000"/>
          <w:sz w:val="24"/>
          <w:szCs w:val="24"/>
        </w:rPr>
        <w:t>[</w:t>
      </w:r>
      <w:r w:rsidRPr="000D3A40">
        <w:rPr>
          <w:rFonts w:ascii="Times New Roman" w:eastAsia="宋体" w:hAnsi="Times New Roman" w:cs="Times New Roman" w:hint="eastAsia"/>
          <w:sz w:val="24"/>
          <w:szCs w:val="24"/>
        </w:rPr>
        <w:t>命运审判</w:t>
      </w:r>
      <w:r w:rsidRPr="000D3A40">
        <w:rPr>
          <w:rFonts w:ascii="Times New Roman" w:eastAsia="宋体" w:hAnsi="Times New Roman" w:cs="Times New Roman" w:hint="eastAsia"/>
          <w:sz w:val="24"/>
          <w:szCs w:val="24"/>
        </w:rPr>
        <w:t>x1</w:t>
      </w:r>
      <w:r w:rsidR="00631A7E">
        <w:rPr>
          <w:rFonts w:ascii="Times New Roman" w:eastAsia="宋体" w:hAnsi="Times New Roman" w:cs="Times New Roman" w:hint="eastAsia"/>
          <w:sz w:val="24"/>
          <w:szCs w:val="24"/>
        </w:rPr>
        <w:t>（</w:t>
      </w:r>
      <w:r w:rsidRPr="000D3A40">
        <w:rPr>
          <w:rFonts w:ascii="Times New Roman" w:eastAsia="宋体" w:hAnsi="Times New Roman" w:cs="Times New Roman" w:hint="eastAsia"/>
          <w:sz w:val="24"/>
          <w:szCs w:val="24"/>
        </w:rPr>
        <w:t>阿蒙</w:t>
      </w:r>
      <w:r w:rsidRPr="000D3A40">
        <w:rPr>
          <w:rFonts w:ascii="Times New Roman" w:eastAsia="宋体" w:hAnsi="Times New Roman" w:cs="Times New Roman" w:hint="eastAsia"/>
          <w:sz w:val="24"/>
          <w:szCs w:val="24"/>
        </w:rPr>
        <w:t>50</w:t>
      </w:r>
      <w:r w:rsidR="00631A7E">
        <w:rPr>
          <w:rFonts w:ascii="Times New Roman" w:eastAsia="宋体" w:hAnsi="Times New Roman" w:cs="Times New Roman" w:hint="eastAsia"/>
          <w:sz w:val="24"/>
          <w:szCs w:val="24"/>
        </w:rPr>
        <w:t>）</w:t>
      </w:r>
      <w:r w:rsidRPr="000D3A40">
        <w:rPr>
          <w:rFonts w:ascii="Times New Roman" w:eastAsia="宋体" w:hAnsi="Times New Roman" w:cs="Times New Roman" w:hint="eastAsia"/>
          <w:sz w:val="24"/>
          <w:szCs w:val="24"/>
        </w:rPr>
        <w:t xml:space="preserve"> </w:t>
      </w:r>
      <w:r w:rsidRPr="000D3A40">
        <w:rPr>
          <w:rFonts w:ascii="Times New Roman" w:eastAsia="宋体" w:hAnsi="Times New Roman" w:cs="Times New Roman" w:hint="eastAsia"/>
          <w:sz w:val="24"/>
          <w:szCs w:val="24"/>
        </w:rPr>
        <w:t>系统能量剩余</w:t>
      </w:r>
      <w:r w:rsidR="00631A7E">
        <w:rPr>
          <w:rFonts w:ascii="Times New Roman" w:eastAsia="宋体" w:hAnsi="Times New Roman" w:cs="Times New Roman" w:hint="eastAsia"/>
          <w:sz w:val="24"/>
          <w:szCs w:val="24"/>
        </w:rPr>
        <w:t xml:space="preserve">: </w:t>
      </w:r>
      <w:r w:rsidRPr="000D3A40">
        <w:rPr>
          <w:rFonts w:ascii="Times New Roman" w:eastAsia="宋体" w:hAnsi="Times New Roman" w:cs="Times New Roman" w:hint="eastAsia"/>
          <w:sz w:val="24"/>
          <w:szCs w:val="24"/>
        </w:rPr>
        <w:t>0</w:t>
      </w:r>
      <w:r w:rsidRPr="000D3A40">
        <w:rPr>
          <w:rFonts w:ascii="Times New Roman" w:eastAsia="宋体" w:hAnsi="Times New Roman" w:cs="Times New Roman"/>
          <w:color w:val="FF0000"/>
          <w:sz w:val="24"/>
          <w:szCs w:val="24"/>
        </w:rPr>
        <w:t>]</w:t>
      </w:r>
    </w:p>
    <w:p w14:paraId="5DC02585" w14:textId="4BB8D939" w:rsidR="000D3A40" w:rsidRPr="000D3A40" w:rsidRDefault="000D3A40" w:rsidP="000D3A40">
      <w:pPr>
        <w:widowControl w:val="0"/>
        <w:rPr>
          <w:rFonts w:ascii="Times New Roman" w:eastAsia="宋体" w:hAnsi="Times New Roman" w:cs="Times New Roman"/>
          <w:sz w:val="24"/>
          <w:szCs w:val="24"/>
        </w:rPr>
      </w:pPr>
      <w:r w:rsidRPr="000D3A40">
        <w:rPr>
          <w:rFonts w:ascii="Times New Roman" w:eastAsia="宋体" w:hAnsi="Times New Roman" w:cs="Times New Roman" w:hint="eastAsia"/>
          <w:sz w:val="24"/>
          <w:szCs w:val="24"/>
        </w:rPr>
        <w:t>第</w:t>
      </w:r>
      <w:r w:rsidRPr="000D3A40">
        <w:rPr>
          <w:rFonts w:ascii="Times New Roman" w:eastAsia="宋体" w:hAnsi="Times New Roman" w:cs="Times New Roman" w:hint="eastAsia"/>
          <w:b/>
          <w:bCs/>
          <w:sz w:val="24"/>
          <w:szCs w:val="24"/>
        </w:rPr>
        <w:t>3</w:t>
      </w:r>
      <w:r w:rsidRPr="000D3A40">
        <w:rPr>
          <w:rFonts w:ascii="Times New Roman" w:eastAsia="宋体" w:hAnsi="Times New Roman" w:cs="Times New Roman" w:hint="eastAsia"/>
          <w:sz w:val="24"/>
          <w:szCs w:val="24"/>
        </w:rPr>
        <w:t>回合</w:t>
      </w:r>
      <w:r w:rsidR="00631A7E">
        <w:rPr>
          <w:rFonts w:ascii="Times New Roman" w:eastAsia="宋体" w:hAnsi="Times New Roman" w:cs="Times New Roman" w:hint="eastAsia"/>
          <w:sz w:val="24"/>
          <w:szCs w:val="24"/>
        </w:rPr>
        <w:t>：</w:t>
      </w:r>
      <w:r w:rsidRPr="000D3A40">
        <w:rPr>
          <w:rFonts w:ascii="Times New Roman" w:eastAsia="宋体" w:hAnsi="Times New Roman" w:cs="Times New Roman" w:hint="eastAsia"/>
          <w:sz w:val="24"/>
          <w:szCs w:val="24"/>
        </w:rPr>
        <w:t>阿蒙小技能，使者大招</w:t>
      </w:r>
      <w:r w:rsidRPr="000D3A40">
        <w:rPr>
          <w:rFonts w:ascii="Times New Roman" w:eastAsia="宋体" w:hAnsi="Times New Roman" w:cs="Times New Roman" w:hint="eastAsia"/>
          <w:sz w:val="24"/>
          <w:szCs w:val="24"/>
        </w:rPr>
        <w:t xml:space="preserve">  </w:t>
      </w:r>
    </w:p>
    <w:p w14:paraId="2F6C4C43" w14:textId="5D7CD030" w:rsidR="000D3A40" w:rsidRPr="000D3A40" w:rsidRDefault="000D3A40" w:rsidP="000D3A40">
      <w:pPr>
        <w:widowControl w:val="0"/>
        <w:rPr>
          <w:rFonts w:ascii="Times New Roman" w:eastAsia="宋体" w:hAnsi="Times New Roman" w:cs="Times New Roman"/>
          <w:sz w:val="24"/>
          <w:szCs w:val="24"/>
        </w:rPr>
      </w:pPr>
      <w:r w:rsidRPr="000D3A40">
        <w:rPr>
          <w:rFonts w:ascii="Times New Roman" w:eastAsia="宋体" w:hAnsi="Times New Roman" w:cs="Times New Roman" w:hint="eastAsia"/>
          <w:color w:val="FF0000"/>
          <w:sz w:val="24"/>
          <w:szCs w:val="24"/>
        </w:rPr>
        <w:lastRenderedPageBreak/>
        <w:t>[</w:t>
      </w:r>
      <w:r w:rsidRPr="000D3A40">
        <w:rPr>
          <w:rFonts w:ascii="Times New Roman" w:eastAsia="宋体" w:hAnsi="Times New Roman" w:cs="Times New Roman" w:hint="eastAsia"/>
          <w:sz w:val="24"/>
          <w:szCs w:val="24"/>
        </w:rPr>
        <w:t>命运审判</w:t>
      </w:r>
      <w:r w:rsidRPr="000D3A40">
        <w:rPr>
          <w:rFonts w:ascii="Times New Roman" w:eastAsia="宋体" w:hAnsi="Times New Roman" w:cs="Times New Roman" w:hint="eastAsia"/>
          <w:sz w:val="24"/>
          <w:szCs w:val="24"/>
        </w:rPr>
        <w:t>50/100</w:t>
      </w:r>
      <w:r w:rsidR="00631A7E">
        <w:rPr>
          <w:rFonts w:ascii="Times New Roman" w:eastAsia="宋体" w:hAnsi="Times New Roman" w:cs="Times New Roman" w:hint="eastAsia"/>
          <w:sz w:val="24"/>
          <w:szCs w:val="24"/>
        </w:rPr>
        <w:t>（</w:t>
      </w:r>
      <w:r w:rsidRPr="000D3A40">
        <w:rPr>
          <w:rFonts w:ascii="Times New Roman" w:eastAsia="宋体" w:hAnsi="Times New Roman" w:cs="Times New Roman" w:hint="eastAsia"/>
          <w:sz w:val="24"/>
          <w:szCs w:val="24"/>
        </w:rPr>
        <w:t>使者</w:t>
      </w:r>
      <w:r w:rsidRPr="000D3A40">
        <w:rPr>
          <w:rFonts w:ascii="Times New Roman" w:eastAsia="宋体" w:hAnsi="Times New Roman" w:cs="Times New Roman" w:hint="eastAsia"/>
          <w:sz w:val="24"/>
          <w:szCs w:val="24"/>
        </w:rPr>
        <w:t>50</w:t>
      </w:r>
      <w:r w:rsidR="00631A7E">
        <w:rPr>
          <w:rFonts w:ascii="Times New Roman" w:eastAsia="宋体" w:hAnsi="Times New Roman" w:cs="Times New Roman" w:hint="eastAsia"/>
          <w:sz w:val="24"/>
          <w:szCs w:val="24"/>
        </w:rPr>
        <w:t>）</w:t>
      </w:r>
      <w:r w:rsidRPr="000D3A40">
        <w:rPr>
          <w:rFonts w:ascii="Times New Roman" w:eastAsia="宋体" w:hAnsi="Times New Roman" w:cs="Times New Roman" w:hint="eastAsia"/>
          <w:sz w:val="24"/>
          <w:szCs w:val="24"/>
        </w:rPr>
        <w:t xml:space="preserve"> </w:t>
      </w:r>
      <w:r w:rsidRPr="000D3A40">
        <w:rPr>
          <w:rFonts w:ascii="Times New Roman" w:eastAsia="宋体" w:hAnsi="Times New Roman" w:cs="Times New Roman" w:hint="eastAsia"/>
          <w:sz w:val="24"/>
          <w:szCs w:val="24"/>
        </w:rPr>
        <w:t>系统能量剩余</w:t>
      </w:r>
      <w:r w:rsidR="00631A7E">
        <w:rPr>
          <w:rFonts w:ascii="Times New Roman" w:eastAsia="宋体" w:hAnsi="Times New Roman" w:cs="Times New Roman" w:hint="eastAsia"/>
          <w:sz w:val="24"/>
          <w:szCs w:val="24"/>
        </w:rPr>
        <w:t xml:space="preserve">: </w:t>
      </w:r>
      <w:r w:rsidRPr="000D3A40">
        <w:rPr>
          <w:rFonts w:ascii="Times New Roman" w:eastAsia="宋体" w:hAnsi="Times New Roman" w:cs="Times New Roman" w:hint="eastAsia"/>
          <w:sz w:val="24"/>
          <w:szCs w:val="24"/>
        </w:rPr>
        <w:t>50</w:t>
      </w:r>
      <w:r w:rsidRPr="000D3A40">
        <w:rPr>
          <w:rFonts w:ascii="Times New Roman" w:eastAsia="宋体" w:hAnsi="Times New Roman" w:cs="Times New Roman"/>
          <w:color w:val="FF0000"/>
          <w:sz w:val="24"/>
          <w:szCs w:val="24"/>
        </w:rPr>
        <w:t>]</w:t>
      </w:r>
    </w:p>
    <w:p w14:paraId="68B68439" w14:textId="0A522F4E" w:rsidR="000D3A40" w:rsidRPr="000D3A40" w:rsidRDefault="000D3A40" w:rsidP="000D3A40">
      <w:pPr>
        <w:widowControl w:val="0"/>
        <w:rPr>
          <w:rFonts w:ascii="Times New Roman" w:eastAsia="宋体" w:hAnsi="Times New Roman" w:cs="Times New Roman"/>
          <w:sz w:val="24"/>
          <w:szCs w:val="24"/>
        </w:rPr>
      </w:pPr>
      <w:r w:rsidRPr="000D3A40">
        <w:rPr>
          <w:rFonts w:ascii="Times New Roman" w:eastAsia="宋体" w:hAnsi="Times New Roman" w:cs="Times New Roman" w:hint="eastAsia"/>
          <w:sz w:val="24"/>
          <w:szCs w:val="24"/>
        </w:rPr>
        <w:t>第</w:t>
      </w:r>
      <w:r w:rsidRPr="000D3A40">
        <w:rPr>
          <w:rFonts w:ascii="Times New Roman" w:eastAsia="宋体" w:hAnsi="Times New Roman" w:cs="Times New Roman" w:hint="eastAsia"/>
          <w:b/>
          <w:bCs/>
          <w:sz w:val="24"/>
          <w:szCs w:val="24"/>
        </w:rPr>
        <w:t>4</w:t>
      </w:r>
      <w:r w:rsidRPr="000D3A40">
        <w:rPr>
          <w:rFonts w:ascii="Times New Roman" w:eastAsia="宋体" w:hAnsi="Times New Roman" w:cs="Times New Roman" w:hint="eastAsia"/>
          <w:sz w:val="24"/>
          <w:szCs w:val="24"/>
        </w:rPr>
        <w:t>回合</w:t>
      </w:r>
      <w:r w:rsidR="00631A7E">
        <w:rPr>
          <w:rFonts w:ascii="Times New Roman" w:eastAsia="宋体" w:hAnsi="Times New Roman" w:cs="Times New Roman" w:hint="eastAsia"/>
          <w:sz w:val="24"/>
          <w:szCs w:val="24"/>
        </w:rPr>
        <w:t>：</w:t>
      </w:r>
      <w:r w:rsidRPr="000D3A40">
        <w:rPr>
          <w:rFonts w:ascii="Times New Roman" w:eastAsia="宋体" w:hAnsi="Times New Roman" w:cs="Times New Roman" w:hint="eastAsia"/>
          <w:sz w:val="24"/>
          <w:szCs w:val="24"/>
        </w:rPr>
        <w:t>阿蒙小技能，使者小技能</w:t>
      </w:r>
      <w:r w:rsidRPr="000D3A40">
        <w:rPr>
          <w:rFonts w:ascii="Times New Roman" w:eastAsia="宋体" w:hAnsi="Times New Roman" w:cs="Times New Roman" w:hint="eastAsia"/>
          <w:sz w:val="24"/>
          <w:szCs w:val="24"/>
        </w:rPr>
        <w:t>/</w:t>
      </w:r>
      <w:r w:rsidRPr="000D3A40">
        <w:rPr>
          <w:rFonts w:ascii="Times New Roman" w:eastAsia="宋体" w:hAnsi="Times New Roman" w:cs="Times New Roman" w:hint="eastAsia"/>
          <w:sz w:val="24"/>
          <w:szCs w:val="24"/>
        </w:rPr>
        <w:t>吃药</w:t>
      </w:r>
      <w:r w:rsidRPr="000D3A40">
        <w:rPr>
          <w:rFonts w:ascii="Times New Roman" w:eastAsia="宋体" w:hAnsi="Times New Roman" w:cs="Times New Roman" w:hint="eastAsia"/>
          <w:sz w:val="24"/>
          <w:szCs w:val="24"/>
        </w:rPr>
        <w:t xml:space="preserve"> </w:t>
      </w:r>
    </w:p>
    <w:p w14:paraId="3CFB6F66" w14:textId="4D5F1D3D" w:rsidR="000D3A40" w:rsidRPr="000D3A40" w:rsidRDefault="000D3A40" w:rsidP="000D3A40">
      <w:pPr>
        <w:widowControl w:val="0"/>
        <w:rPr>
          <w:rFonts w:ascii="Times New Roman" w:eastAsia="宋体" w:hAnsi="Times New Roman" w:cs="Times New Roman"/>
          <w:sz w:val="24"/>
          <w:szCs w:val="24"/>
        </w:rPr>
      </w:pPr>
      <w:r w:rsidRPr="000D3A40">
        <w:rPr>
          <w:rFonts w:ascii="Times New Roman" w:eastAsia="宋体" w:hAnsi="Times New Roman" w:cs="Times New Roman" w:hint="eastAsia"/>
          <w:color w:val="FF0000"/>
          <w:sz w:val="24"/>
          <w:szCs w:val="24"/>
        </w:rPr>
        <w:t>[</w:t>
      </w:r>
      <w:r w:rsidRPr="000D3A40">
        <w:rPr>
          <w:rFonts w:ascii="Times New Roman" w:eastAsia="宋体" w:hAnsi="Times New Roman" w:cs="Times New Roman" w:hint="eastAsia"/>
          <w:sz w:val="24"/>
          <w:szCs w:val="24"/>
        </w:rPr>
        <w:t>命运审判</w:t>
      </w:r>
      <w:r w:rsidRPr="000D3A40">
        <w:rPr>
          <w:rFonts w:ascii="Times New Roman" w:eastAsia="宋体" w:hAnsi="Times New Roman" w:cs="Times New Roman" w:hint="eastAsia"/>
          <w:sz w:val="24"/>
          <w:szCs w:val="24"/>
        </w:rPr>
        <w:t>x1</w:t>
      </w:r>
      <w:r w:rsidR="00631A7E">
        <w:rPr>
          <w:rFonts w:ascii="Times New Roman" w:eastAsia="宋体" w:hAnsi="Times New Roman" w:cs="Times New Roman" w:hint="eastAsia"/>
          <w:sz w:val="24"/>
          <w:szCs w:val="24"/>
        </w:rPr>
        <w:t>（</w:t>
      </w:r>
      <w:r w:rsidRPr="000D3A40">
        <w:rPr>
          <w:rFonts w:ascii="Times New Roman" w:eastAsia="宋体" w:hAnsi="Times New Roman" w:cs="Times New Roman" w:hint="eastAsia"/>
          <w:sz w:val="24"/>
          <w:szCs w:val="24"/>
        </w:rPr>
        <w:t>阿蒙</w:t>
      </w:r>
      <w:r w:rsidRPr="000D3A40">
        <w:rPr>
          <w:rFonts w:ascii="Times New Roman" w:eastAsia="宋体" w:hAnsi="Times New Roman" w:cs="Times New Roman" w:hint="eastAsia"/>
          <w:sz w:val="24"/>
          <w:szCs w:val="24"/>
        </w:rPr>
        <w:t>50</w:t>
      </w:r>
      <w:r w:rsidR="00631A7E">
        <w:rPr>
          <w:rFonts w:ascii="Times New Roman" w:eastAsia="宋体" w:hAnsi="Times New Roman" w:cs="Times New Roman" w:hint="eastAsia"/>
          <w:sz w:val="24"/>
          <w:szCs w:val="24"/>
        </w:rPr>
        <w:t>）</w:t>
      </w:r>
      <w:r w:rsidRPr="000D3A40">
        <w:rPr>
          <w:rFonts w:ascii="Times New Roman" w:eastAsia="宋体" w:hAnsi="Times New Roman" w:cs="Times New Roman" w:hint="eastAsia"/>
          <w:sz w:val="24"/>
          <w:szCs w:val="24"/>
        </w:rPr>
        <w:t xml:space="preserve"> </w:t>
      </w:r>
      <w:r w:rsidRPr="000D3A40">
        <w:rPr>
          <w:rFonts w:ascii="Times New Roman" w:eastAsia="宋体" w:hAnsi="Times New Roman" w:cs="Times New Roman" w:hint="eastAsia"/>
          <w:sz w:val="24"/>
          <w:szCs w:val="24"/>
        </w:rPr>
        <w:t>系统能量剩余</w:t>
      </w:r>
      <w:r w:rsidR="00631A7E">
        <w:rPr>
          <w:rFonts w:ascii="Times New Roman" w:eastAsia="宋体" w:hAnsi="Times New Roman" w:cs="Times New Roman" w:hint="eastAsia"/>
          <w:sz w:val="24"/>
          <w:szCs w:val="24"/>
        </w:rPr>
        <w:t xml:space="preserve">: </w:t>
      </w:r>
      <w:r w:rsidRPr="000D3A40">
        <w:rPr>
          <w:rFonts w:ascii="Times New Roman" w:eastAsia="宋体" w:hAnsi="Times New Roman" w:cs="Times New Roman" w:hint="eastAsia"/>
          <w:sz w:val="24"/>
          <w:szCs w:val="24"/>
        </w:rPr>
        <w:t>0</w:t>
      </w:r>
      <w:r w:rsidRPr="000D3A40">
        <w:rPr>
          <w:rFonts w:ascii="Times New Roman" w:eastAsia="宋体" w:hAnsi="Times New Roman" w:cs="Times New Roman"/>
          <w:color w:val="FF0000"/>
          <w:sz w:val="24"/>
          <w:szCs w:val="24"/>
        </w:rPr>
        <w:t>]</w:t>
      </w:r>
    </w:p>
    <w:p w14:paraId="14ED7D17" w14:textId="7086F381" w:rsidR="000D3A40" w:rsidRPr="000D3A40" w:rsidRDefault="000D3A40" w:rsidP="000D3A40">
      <w:pPr>
        <w:widowControl w:val="0"/>
        <w:rPr>
          <w:rFonts w:ascii="Times New Roman" w:eastAsia="宋体" w:hAnsi="Times New Roman" w:cs="Times New Roman"/>
          <w:sz w:val="24"/>
          <w:szCs w:val="24"/>
        </w:rPr>
      </w:pPr>
      <w:r w:rsidRPr="000D3A40">
        <w:rPr>
          <w:rFonts w:ascii="Times New Roman" w:eastAsia="宋体" w:hAnsi="Times New Roman" w:cs="Times New Roman" w:hint="eastAsia"/>
          <w:sz w:val="24"/>
          <w:szCs w:val="24"/>
        </w:rPr>
        <w:t>第</w:t>
      </w:r>
      <w:r w:rsidRPr="000D3A40">
        <w:rPr>
          <w:rFonts w:ascii="Times New Roman" w:eastAsia="宋体" w:hAnsi="Times New Roman" w:cs="Times New Roman" w:hint="eastAsia"/>
          <w:b/>
          <w:bCs/>
          <w:sz w:val="24"/>
          <w:szCs w:val="24"/>
        </w:rPr>
        <w:t>5</w:t>
      </w:r>
      <w:r w:rsidRPr="000D3A40">
        <w:rPr>
          <w:rFonts w:ascii="Times New Roman" w:eastAsia="宋体" w:hAnsi="Times New Roman" w:cs="Times New Roman" w:hint="eastAsia"/>
          <w:sz w:val="24"/>
          <w:szCs w:val="24"/>
        </w:rPr>
        <w:t>回合</w:t>
      </w:r>
      <w:r w:rsidR="00631A7E">
        <w:rPr>
          <w:rFonts w:ascii="Times New Roman" w:eastAsia="宋体" w:hAnsi="Times New Roman" w:cs="Times New Roman" w:hint="eastAsia"/>
          <w:sz w:val="24"/>
          <w:szCs w:val="24"/>
        </w:rPr>
        <w:t>：</w:t>
      </w:r>
      <w:r w:rsidRPr="000D3A40">
        <w:rPr>
          <w:rFonts w:ascii="Times New Roman" w:eastAsia="宋体" w:hAnsi="Times New Roman" w:cs="Times New Roman" w:hint="eastAsia"/>
          <w:sz w:val="24"/>
          <w:szCs w:val="24"/>
        </w:rPr>
        <w:t>阿蒙大招，使者小技能</w:t>
      </w:r>
      <w:r w:rsidRPr="000D3A40">
        <w:rPr>
          <w:rFonts w:ascii="Times New Roman" w:eastAsia="宋体" w:hAnsi="Times New Roman" w:cs="Times New Roman" w:hint="eastAsia"/>
          <w:sz w:val="24"/>
          <w:szCs w:val="24"/>
        </w:rPr>
        <w:t xml:space="preserve">  </w:t>
      </w:r>
    </w:p>
    <w:p w14:paraId="75E49772" w14:textId="45999A9E" w:rsidR="000D3A40" w:rsidRPr="000D3A40" w:rsidRDefault="000D3A40" w:rsidP="000D3A40">
      <w:pPr>
        <w:widowControl w:val="0"/>
        <w:rPr>
          <w:rFonts w:ascii="Times New Roman" w:eastAsia="宋体" w:hAnsi="Times New Roman" w:cs="Times New Roman"/>
          <w:sz w:val="24"/>
          <w:szCs w:val="24"/>
        </w:rPr>
      </w:pPr>
      <w:r w:rsidRPr="000D3A40">
        <w:rPr>
          <w:rFonts w:ascii="Times New Roman" w:eastAsia="宋体" w:hAnsi="Times New Roman" w:cs="Times New Roman" w:hint="eastAsia"/>
          <w:color w:val="FF0000"/>
          <w:sz w:val="24"/>
          <w:szCs w:val="24"/>
        </w:rPr>
        <w:t>[</w:t>
      </w:r>
      <w:r w:rsidRPr="000D3A40">
        <w:rPr>
          <w:rFonts w:ascii="Times New Roman" w:eastAsia="宋体" w:hAnsi="Times New Roman" w:cs="Times New Roman" w:hint="eastAsia"/>
          <w:sz w:val="24"/>
          <w:szCs w:val="24"/>
        </w:rPr>
        <w:t>命运审判</w:t>
      </w:r>
      <w:r w:rsidRPr="000D3A40">
        <w:rPr>
          <w:rFonts w:ascii="Times New Roman" w:eastAsia="宋体" w:hAnsi="Times New Roman" w:cs="Times New Roman" w:hint="eastAsia"/>
          <w:sz w:val="24"/>
          <w:szCs w:val="24"/>
        </w:rPr>
        <w:t>50/100</w:t>
      </w:r>
      <w:r w:rsidR="00631A7E">
        <w:rPr>
          <w:rFonts w:ascii="Times New Roman" w:eastAsia="宋体" w:hAnsi="Times New Roman" w:cs="Times New Roman" w:hint="eastAsia"/>
          <w:sz w:val="24"/>
          <w:szCs w:val="24"/>
        </w:rPr>
        <w:t>（</w:t>
      </w:r>
      <w:r w:rsidRPr="000D3A40">
        <w:rPr>
          <w:rFonts w:ascii="Times New Roman" w:eastAsia="宋体" w:hAnsi="Times New Roman" w:cs="Times New Roman" w:hint="eastAsia"/>
          <w:sz w:val="24"/>
          <w:szCs w:val="24"/>
        </w:rPr>
        <w:t>使者</w:t>
      </w:r>
      <w:r w:rsidRPr="000D3A40">
        <w:rPr>
          <w:rFonts w:ascii="Times New Roman" w:eastAsia="宋体" w:hAnsi="Times New Roman" w:cs="Times New Roman" w:hint="eastAsia"/>
          <w:sz w:val="24"/>
          <w:szCs w:val="24"/>
        </w:rPr>
        <w:t>50</w:t>
      </w:r>
      <w:r w:rsidR="00631A7E">
        <w:rPr>
          <w:rFonts w:ascii="Times New Roman" w:eastAsia="宋体" w:hAnsi="Times New Roman" w:cs="Times New Roman" w:hint="eastAsia"/>
          <w:sz w:val="24"/>
          <w:szCs w:val="24"/>
        </w:rPr>
        <w:t>）</w:t>
      </w:r>
      <w:r w:rsidRPr="000D3A40">
        <w:rPr>
          <w:rFonts w:ascii="Times New Roman" w:eastAsia="宋体" w:hAnsi="Times New Roman" w:cs="Times New Roman" w:hint="eastAsia"/>
          <w:sz w:val="24"/>
          <w:szCs w:val="24"/>
        </w:rPr>
        <w:t xml:space="preserve"> </w:t>
      </w:r>
      <w:r w:rsidRPr="000D3A40">
        <w:rPr>
          <w:rFonts w:ascii="Times New Roman" w:eastAsia="宋体" w:hAnsi="Times New Roman" w:cs="Times New Roman" w:hint="eastAsia"/>
          <w:sz w:val="24"/>
          <w:szCs w:val="24"/>
        </w:rPr>
        <w:t>系统能量剩余</w:t>
      </w:r>
      <w:r w:rsidR="00631A7E">
        <w:rPr>
          <w:rFonts w:ascii="Times New Roman" w:eastAsia="宋体" w:hAnsi="Times New Roman" w:cs="Times New Roman" w:hint="eastAsia"/>
          <w:sz w:val="24"/>
          <w:szCs w:val="24"/>
        </w:rPr>
        <w:t xml:space="preserve">: </w:t>
      </w:r>
      <w:r w:rsidRPr="000D3A40">
        <w:rPr>
          <w:rFonts w:ascii="Times New Roman" w:eastAsia="宋体" w:hAnsi="Times New Roman" w:cs="Times New Roman" w:hint="eastAsia"/>
          <w:sz w:val="24"/>
          <w:szCs w:val="24"/>
        </w:rPr>
        <w:t>50</w:t>
      </w:r>
      <w:r w:rsidRPr="000D3A40">
        <w:rPr>
          <w:rFonts w:ascii="Times New Roman" w:eastAsia="宋体" w:hAnsi="Times New Roman" w:cs="Times New Roman"/>
          <w:color w:val="FF0000"/>
          <w:sz w:val="24"/>
          <w:szCs w:val="24"/>
        </w:rPr>
        <w:t>]</w:t>
      </w:r>
    </w:p>
    <w:p w14:paraId="5D92E42D" w14:textId="688C8B66" w:rsidR="000D3A40" w:rsidRPr="000D3A40" w:rsidRDefault="000D3A40" w:rsidP="000D3A40">
      <w:pPr>
        <w:widowControl w:val="0"/>
        <w:rPr>
          <w:rFonts w:ascii="Times New Roman" w:eastAsia="宋体" w:hAnsi="Times New Roman" w:cs="Times New Roman"/>
          <w:sz w:val="24"/>
          <w:szCs w:val="24"/>
        </w:rPr>
      </w:pPr>
      <w:r w:rsidRPr="000D3A40">
        <w:rPr>
          <w:rFonts w:ascii="Times New Roman" w:eastAsia="宋体" w:hAnsi="Times New Roman" w:cs="Times New Roman" w:hint="eastAsia"/>
          <w:sz w:val="24"/>
          <w:szCs w:val="24"/>
        </w:rPr>
        <w:t>第</w:t>
      </w:r>
      <w:r w:rsidRPr="000D3A40">
        <w:rPr>
          <w:rFonts w:ascii="Times New Roman" w:eastAsia="宋体" w:hAnsi="Times New Roman" w:cs="Times New Roman" w:hint="eastAsia"/>
          <w:b/>
          <w:bCs/>
          <w:sz w:val="24"/>
          <w:szCs w:val="24"/>
        </w:rPr>
        <w:t>6</w:t>
      </w:r>
      <w:r w:rsidRPr="000D3A40">
        <w:rPr>
          <w:rFonts w:ascii="Times New Roman" w:eastAsia="宋体" w:hAnsi="Times New Roman" w:cs="Times New Roman" w:hint="eastAsia"/>
          <w:sz w:val="24"/>
          <w:szCs w:val="24"/>
        </w:rPr>
        <w:t>回合</w:t>
      </w:r>
      <w:r w:rsidR="00631A7E">
        <w:rPr>
          <w:rFonts w:ascii="Times New Roman" w:eastAsia="宋体" w:hAnsi="Times New Roman" w:cs="Times New Roman" w:hint="eastAsia"/>
          <w:sz w:val="24"/>
          <w:szCs w:val="24"/>
        </w:rPr>
        <w:t>：</w:t>
      </w:r>
      <w:r w:rsidRPr="000D3A40">
        <w:rPr>
          <w:rFonts w:ascii="Times New Roman" w:eastAsia="宋体" w:hAnsi="Times New Roman" w:cs="Times New Roman" w:hint="eastAsia"/>
          <w:sz w:val="24"/>
          <w:szCs w:val="24"/>
        </w:rPr>
        <w:t>阿蒙小技能，使者大招</w:t>
      </w:r>
      <w:r w:rsidRPr="000D3A40">
        <w:rPr>
          <w:rFonts w:ascii="Times New Roman" w:eastAsia="宋体" w:hAnsi="Times New Roman" w:cs="Times New Roman" w:hint="eastAsia"/>
          <w:sz w:val="24"/>
          <w:szCs w:val="24"/>
        </w:rPr>
        <w:t xml:space="preserve">  </w:t>
      </w:r>
    </w:p>
    <w:p w14:paraId="6748849C" w14:textId="248931A5" w:rsidR="000D3A40" w:rsidRPr="000D3A40" w:rsidRDefault="000D3A40" w:rsidP="000D3A40">
      <w:pPr>
        <w:widowControl w:val="0"/>
        <w:rPr>
          <w:rFonts w:ascii="Times New Roman" w:eastAsia="宋体" w:hAnsi="Times New Roman" w:cs="Times New Roman"/>
          <w:sz w:val="24"/>
          <w:szCs w:val="24"/>
        </w:rPr>
      </w:pPr>
      <w:r w:rsidRPr="000D3A40">
        <w:rPr>
          <w:rFonts w:ascii="Times New Roman" w:eastAsia="宋体" w:hAnsi="Times New Roman" w:cs="Times New Roman" w:hint="eastAsia"/>
          <w:color w:val="FF0000"/>
          <w:sz w:val="24"/>
          <w:szCs w:val="24"/>
        </w:rPr>
        <w:t>[</w:t>
      </w:r>
      <w:r w:rsidRPr="000D3A40">
        <w:rPr>
          <w:rFonts w:ascii="Times New Roman" w:eastAsia="宋体" w:hAnsi="Times New Roman" w:cs="Times New Roman" w:hint="eastAsia"/>
          <w:sz w:val="24"/>
          <w:szCs w:val="24"/>
        </w:rPr>
        <w:t>命运审判</w:t>
      </w:r>
      <w:r w:rsidRPr="000D3A40">
        <w:rPr>
          <w:rFonts w:ascii="Times New Roman" w:eastAsia="宋体" w:hAnsi="Times New Roman" w:cs="Times New Roman" w:hint="eastAsia"/>
          <w:sz w:val="24"/>
          <w:szCs w:val="24"/>
        </w:rPr>
        <w:t>x1</w:t>
      </w:r>
      <w:r w:rsidR="00631A7E">
        <w:rPr>
          <w:rFonts w:ascii="Times New Roman" w:eastAsia="宋体" w:hAnsi="Times New Roman" w:cs="Times New Roman" w:hint="eastAsia"/>
          <w:sz w:val="24"/>
          <w:szCs w:val="24"/>
        </w:rPr>
        <w:t>（</w:t>
      </w:r>
      <w:r w:rsidRPr="000D3A40">
        <w:rPr>
          <w:rFonts w:ascii="Times New Roman" w:eastAsia="宋体" w:hAnsi="Times New Roman" w:cs="Times New Roman" w:hint="eastAsia"/>
          <w:sz w:val="24"/>
          <w:szCs w:val="24"/>
        </w:rPr>
        <w:t>阿蒙</w:t>
      </w:r>
      <w:r w:rsidRPr="000D3A40">
        <w:rPr>
          <w:rFonts w:ascii="Times New Roman" w:eastAsia="宋体" w:hAnsi="Times New Roman" w:cs="Times New Roman" w:hint="eastAsia"/>
          <w:sz w:val="24"/>
          <w:szCs w:val="24"/>
        </w:rPr>
        <w:t>50</w:t>
      </w:r>
      <w:r w:rsidR="00631A7E">
        <w:rPr>
          <w:rFonts w:ascii="Times New Roman" w:eastAsia="宋体" w:hAnsi="Times New Roman" w:cs="Times New Roman" w:hint="eastAsia"/>
          <w:sz w:val="24"/>
          <w:szCs w:val="24"/>
        </w:rPr>
        <w:t>）</w:t>
      </w:r>
      <w:r w:rsidRPr="000D3A40">
        <w:rPr>
          <w:rFonts w:ascii="Times New Roman" w:eastAsia="宋体" w:hAnsi="Times New Roman" w:cs="Times New Roman" w:hint="eastAsia"/>
          <w:sz w:val="24"/>
          <w:szCs w:val="24"/>
        </w:rPr>
        <w:t xml:space="preserve"> </w:t>
      </w:r>
      <w:r w:rsidRPr="000D3A40">
        <w:rPr>
          <w:rFonts w:ascii="Times New Roman" w:eastAsia="宋体" w:hAnsi="Times New Roman" w:cs="Times New Roman" w:hint="eastAsia"/>
          <w:sz w:val="24"/>
          <w:szCs w:val="24"/>
        </w:rPr>
        <w:t>系统能量</w:t>
      </w:r>
      <w:r w:rsidR="00631A7E">
        <w:rPr>
          <w:rFonts w:ascii="Times New Roman" w:eastAsia="宋体" w:hAnsi="Times New Roman" w:cs="Times New Roman" w:hint="eastAsia"/>
          <w:sz w:val="24"/>
          <w:szCs w:val="24"/>
        </w:rPr>
        <w:t xml:space="preserve">: </w:t>
      </w:r>
      <w:r w:rsidRPr="000D3A40">
        <w:rPr>
          <w:rFonts w:ascii="Times New Roman" w:eastAsia="宋体" w:hAnsi="Times New Roman" w:cs="Times New Roman" w:hint="eastAsia"/>
          <w:sz w:val="24"/>
          <w:szCs w:val="24"/>
        </w:rPr>
        <w:t>0</w:t>
      </w:r>
      <w:r w:rsidRPr="000D3A40">
        <w:rPr>
          <w:rFonts w:ascii="Times New Roman" w:eastAsia="宋体" w:hAnsi="Times New Roman" w:cs="Times New Roman"/>
          <w:color w:val="FF0000"/>
          <w:sz w:val="24"/>
          <w:szCs w:val="24"/>
        </w:rPr>
        <w:t>]</w:t>
      </w:r>
    </w:p>
    <w:p w14:paraId="641454F2" w14:textId="1B2C2788" w:rsidR="000D3A40" w:rsidRPr="000D3A40" w:rsidRDefault="000D3A40" w:rsidP="000D3A40">
      <w:pPr>
        <w:widowControl w:val="0"/>
        <w:rPr>
          <w:rFonts w:ascii="Times New Roman" w:eastAsia="宋体" w:hAnsi="Times New Roman" w:cs="Times New Roman"/>
          <w:sz w:val="24"/>
          <w:szCs w:val="24"/>
        </w:rPr>
      </w:pPr>
      <w:r w:rsidRPr="000D3A40">
        <w:rPr>
          <w:rFonts w:ascii="Times New Roman" w:eastAsia="宋体" w:hAnsi="Times New Roman" w:cs="Times New Roman" w:hint="eastAsia"/>
          <w:b/>
          <w:bCs/>
          <w:color w:val="FF0000"/>
          <w:sz w:val="24"/>
          <w:szCs w:val="24"/>
        </w:rPr>
        <w:t>注</w:t>
      </w:r>
      <w:r w:rsidRPr="000D3A40">
        <w:rPr>
          <w:rFonts w:ascii="Times New Roman" w:eastAsia="宋体" w:hAnsi="Times New Roman" w:cs="Times New Roman" w:hint="eastAsia"/>
          <w:sz w:val="24"/>
          <w:szCs w:val="24"/>
        </w:rPr>
        <w:t>：只需要保证使者攻击体力比例高于自身敌人即可，使者注意血量</w:t>
      </w:r>
    </w:p>
    <w:p w14:paraId="7B0BC6EA" w14:textId="77777777" w:rsidR="000D3A40" w:rsidRPr="000D3A40" w:rsidRDefault="000D3A40" w:rsidP="000D3A40">
      <w:pPr>
        <w:widowControl w:val="0"/>
        <w:rPr>
          <w:rFonts w:ascii="Times New Roman" w:eastAsia="宋体" w:hAnsi="Times New Roman" w:cs="Times New Roman"/>
          <w:sz w:val="24"/>
          <w:szCs w:val="24"/>
        </w:rPr>
      </w:pPr>
      <w:r w:rsidRPr="000D3A40">
        <w:rPr>
          <w:rFonts w:ascii="Times New Roman" w:eastAsia="宋体" w:hAnsi="Times New Roman" w:cs="Times New Roman" w:hint="eastAsia"/>
          <w:b/>
          <w:bCs/>
          <w:sz w:val="24"/>
          <w:szCs w:val="24"/>
        </w:rPr>
        <w:t>体系优缺点</w:t>
      </w:r>
      <w:r w:rsidRPr="000D3A40">
        <w:rPr>
          <w:rFonts w:ascii="Times New Roman" w:eastAsia="宋体" w:hAnsi="Times New Roman" w:cs="Times New Roman" w:hint="eastAsia"/>
          <w:sz w:val="24"/>
          <w:szCs w:val="24"/>
        </w:rPr>
        <w:t xml:space="preserve">: </w:t>
      </w:r>
    </w:p>
    <w:p w14:paraId="0DDAFAA5" w14:textId="4F493228" w:rsidR="000D3A40" w:rsidRPr="000D3A40" w:rsidRDefault="000D3A40" w:rsidP="000D3A40">
      <w:pPr>
        <w:widowControl w:val="0"/>
        <w:rPr>
          <w:rFonts w:ascii="Times New Roman" w:eastAsia="宋体" w:hAnsi="Times New Roman" w:cs="Times New Roman"/>
          <w:sz w:val="24"/>
          <w:szCs w:val="24"/>
        </w:rPr>
      </w:pPr>
      <w:r w:rsidRPr="000D3A40">
        <w:rPr>
          <w:rFonts w:ascii="Times New Roman" w:eastAsia="宋体" w:hAnsi="Times New Roman" w:cs="Times New Roman" w:hint="eastAsia"/>
          <w:b/>
          <w:bCs/>
          <w:sz w:val="24"/>
          <w:szCs w:val="24"/>
        </w:rPr>
        <w:t>优点：</w:t>
      </w:r>
      <w:r w:rsidR="00631A7E">
        <w:rPr>
          <w:rFonts w:ascii="Times New Roman" w:eastAsia="宋体" w:hAnsi="Times New Roman" w:cs="Times New Roman" w:hint="eastAsia"/>
          <w:sz w:val="24"/>
          <w:szCs w:val="24"/>
        </w:rPr>
        <w:t>阿蒙王专白送，使用频率较高。</w:t>
      </w:r>
      <w:r w:rsidR="00631A7E" w:rsidRPr="000D3A40">
        <w:rPr>
          <w:rFonts w:ascii="Times New Roman" w:eastAsia="宋体" w:hAnsi="Times New Roman" w:cs="Times New Roman"/>
          <w:sz w:val="24"/>
          <w:szCs w:val="24"/>
        </w:rPr>
        <w:t xml:space="preserve"> </w:t>
      </w:r>
    </w:p>
    <w:p w14:paraId="24CE3454" w14:textId="0D4D6C63" w:rsidR="000D3A40" w:rsidRPr="000D3A40" w:rsidRDefault="000D3A40" w:rsidP="000D3A40">
      <w:pPr>
        <w:widowControl w:val="0"/>
        <w:rPr>
          <w:rFonts w:ascii="Times New Roman" w:eastAsia="宋体" w:hAnsi="Times New Roman" w:cs="Times New Roman"/>
          <w:sz w:val="24"/>
          <w:szCs w:val="24"/>
        </w:rPr>
      </w:pPr>
      <w:r w:rsidRPr="000D3A40">
        <w:rPr>
          <w:rFonts w:ascii="Times New Roman" w:eastAsia="宋体" w:hAnsi="Times New Roman" w:cs="Times New Roman" w:hint="eastAsia"/>
          <w:b/>
          <w:bCs/>
          <w:sz w:val="24"/>
          <w:szCs w:val="24"/>
        </w:rPr>
        <w:t>缺点：</w:t>
      </w:r>
      <w:r w:rsidR="007B5532">
        <w:rPr>
          <w:rFonts w:ascii="Times New Roman" w:eastAsia="宋体" w:hAnsi="Times New Roman" w:cs="Times New Roman" w:hint="eastAsia"/>
          <w:sz w:val="24"/>
          <w:szCs w:val="24"/>
        </w:rPr>
        <w:t>残局能量收集困难；</w:t>
      </w:r>
      <w:r w:rsidR="007B5532" w:rsidRPr="007B5532">
        <w:rPr>
          <w:rFonts w:ascii="Times New Roman" w:eastAsia="宋体" w:hAnsi="Times New Roman" w:cs="Times New Roman" w:hint="eastAsia"/>
          <w:sz w:val="24"/>
          <w:szCs w:val="24"/>
        </w:rPr>
        <w:t>阿蒙</w:t>
      </w:r>
      <w:r w:rsidR="007B5532">
        <w:rPr>
          <w:rFonts w:ascii="Times New Roman" w:eastAsia="宋体" w:hAnsi="Times New Roman" w:cs="Times New Roman" w:hint="eastAsia"/>
          <w:sz w:val="24"/>
          <w:szCs w:val="24"/>
        </w:rPr>
        <w:t>和</w:t>
      </w:r>
      <w:r w:rsidRPr="000D3A40">
        <w:rPr>
          <w:rFonts w:ascii="Times New Roman" w:eastAsia="宋体" w:hAnsi="Times New Roman" w:cs="Times New Roman" w:hint="eastAsia"/>
          <w:sz w:val="24"/>
          <w:szCs w:val="24"/>
        </w:rPr>
        <w:t>使者</w:t>
      </w:r>
      <w:r w:rsidR="007B5532">
        <w:rPr>
          <w:rFonts w:ascii="Times New Roman" w:eastAsia="宋体" w:hAnsi="Times New Roman" w:cs="Times New Roman" w:hint="eastAsia"/>
          <w:sz w:val="24"/>
          <w:szCs w:val="24"/>
        </w:rPr>
        <w:t>都</w:t>
      </w:r>
      <w:r w:rsidRPr="000D3A40">
        <w:rPr>
          <w:rFonts w:ascii="Times New Roman" w:eastAsia="宋体" w:hAnsi="Times New Roman" w:cs="Times New Roman" w:hint="eastAsia"/>
          <w:sz w:val="24"/>
          <w:szCs w:val="24"/>
        </w:rPr>
        <w:t>容易暴毙，</w:t>
      </w:r>
      <w:r w:rsidR="007B5532">
        <w:rPr>
          <w:rFonts w:ascii="Times New Roman" w:eastAsia="宋体" w:hAnsi="Times New Roman" w:cs="Times New Roman" w:hint="eastAsia"/>
          <w:sz w:val="24"/>
          <w:szCs w:val="24"/>
        </w:rPr>
        <w:t>阿蒙体力比例低易被斩杀，使者被仙灵系</w:t>
      </w:r>
      <w:r w:rsidR="007B5532">
        <w:rPr>
          <w:rFonts w:ascii="Times New Roman" w:eastAsia="宋体" w:hAnsi="Times New Roman" w:cs="Times New Roman" w:hint="eastAsia"/>
          <w:sz w:val="24"/>
          <w:szCs w:val="24"/>
        </w:rPr>
        <w:t>boss</w:t>
      </w:r>
      <w:r w:rsidR="007B5532">
        <w:rPr>
          <w:rFonts w:ascii="Times New Roman" w:eastAsia="宋体" w:hAnsi="Times New Roman" w:cs="Times New Roman" w:hint="eastAsia"/>
          <w:sz w:val="24"/>
          <w:szCs w:val="24"/>
        </w:rPr>
        <w:t>绝对克制。</w:t>
      </w:r>
      <w:r w:rsidRPr="000D3A40">
        <w:rPr>
          <w:rFonts w:ascii="Times New Roman" w:eastAsia="宋体" w:hAnsi="Times New Roman" w:cs="Times New Roman" w:hint="eastAsia"/>
          <w:sz w:val="24"/>
          <w:szCs w:val="24"/>
        </w:rPr>
        <w:t>建议给</w:t>
      </w:r>
      <w:r w:rsidR="007B5532">
        <w:rPr>
          <w:rFonts w:ascii="Times New Roman" w:eastAsia="宋体" w:hAnsi="Times New Roman" w:cs="Times New Roman" w:hint="eastAsia"/>
          <w:sz w:val="24"/>
          <w:szCs w:val="24"/>
        </w:rPr>
        <w:t>使者</w:t>
      </w:r>
      <w:r w:rsidRPr="000D3A40">
        <w:rPr>
          <w:rFonts w:ascii="Times New Roman" w:eastAsia="宋体" w:hAnsi="Times New Roman" w:cs="Times New Roman" w:hint="eastAsia"/>
          <w:sz w:val="24"/>
          <w:szCs w:val="24"/>
        </w:rPr>
        <w:t>防御魂器魂卡</w:t>
      </w:r>
      <w:r w:rsidR="007B5532">
        <w:rPr>
          <w:rFonts w:ascii="Times New Roman" w:eastAsia="宋体" w:hAnsi="Times New Roman" w:cs="Times New Roman" w:hint="eastAsia"/>
          <w:sz w:val="24"/>
          <w:szCs w:val="24"/>
        </w:rPr>
        <w:t>并注意</w:t>
      </w:r>
      <w:r w:rsidRPr="000D3A40">
        <w:rPr>
          <w:rFonts w:ascii="Times New Roman" w:eastAsia="宋体" w:hAnsi="Times New Roman" w:cs="Times New Roman" w:hint="eastAsia"/>
          <w:sz w:val="24"/>
          <w:szCs w:val="24"/>
        </w:rPr>
        <w:t>击杀威胁大目标</w:t>
      </w:r>
      <w:r w:rsidR="007B5532">
        <w:rPr>
          <w:rFonts w:ascii="Times New Roman" w:eastAsia="宋体" w:hAnsi="Times New Roman" w:cs="Times New Roman" w:hint="eastAsia"/>
          <w:sz w:val="24"/>
          <w:szCs w:val="24"/>
        </w:rPr>
        <w:t>。打虚境</w:t>
      </w:r>
      <w:r w:rsidR="007B5532">
        <w:rPr>
          <w:rFonts w:ascii="Times New Roman" w:eastAsia="宋体" w:hAnsi="Times New Roman" w:cs="Times New Roman" w:hint="eastAsia"/>
          <w:sz w:val="24"/>
          <w:szCs w:val="24"/>
        </w:rPr>
        <w:t>/</w:t>
      </w:r>
      <w:r w:rsidR="007B5532">
        <w:rPr>
          <w:rFonts w:ascii="Times New Roman" w:eastAsia="宋体" w:hAnsi="Times New Roman" w:cs="Times New Roman" w:hint="eastAsia"/>
          <w:sz w:val="24"/>
          <w:szCs w:val="24"/>
        </w:rPr>
        <w:t>超王可用奇灵王，双仙灵可用梦，也可用星龙</w:t>
      </w:r>
      <w:r w:rsidR="007B5532">
        <w:rPr>
          <w:rFonts w:ascii="Times New Roman" w:eastAsia="宋体" w:hAnsi="Times New Roman" w:cs="Times New Roman" w:hint="eastAsia"/>
          <w:sz w:val="24"/>
          <w:szCs w:val="24"/>
        </w:rPr>
        <w:t>/</w:t>
      </w:r>
      <w:r w:rsidR="007B5532">
        <w:rPr>
          <w:rFonts w:ascii="Times New Roman" w:eastAsia="宋体" w:hAnsi="Times New Roman" w:cs="Times New Roman" w:hint="eastAsia"/>
          <w:sz w:val="24"/>
          <w:szCs w:val="24"/>
        </w:rPr>
        <w:t>三代昭君代替。</w:t>
      </w:r>
    </w:p>
    <w:p w14:paraId="07EB928A" w14:textId="77777777" w:rsidR="000D3A40" w:rsidRDefault="000D3A40" w:rsidP="00D247A9">
      <w:pPr>
        <w:rPr>
          <w:rFonts w:ascii="Times New Roman" w:eastAsia="宋体" w:hAnsi="Times New Roman" w:cs="Times New Roman"/>
          <w:b/>
          <w:bCs/>
          <w:sz w:val="24"/>
          <w:szCs w:val="24"/>
        </w:rPr>
      </w:pPr>
    </w:p>
    <w:p w14:paraId="7C223832" w14:textId="4B49AC52" w:rsidR="007B5532" w:rsidRPr="000D3A40" w:rsidRDefault="007B5532" w:rsidP="007B5532">
      <w:pPr>
        <w:keepNext/>
        <w:keepLines/>
        <w:widowControl w:val="0"/>
        <w:outlineLvl w:val="2"/>
        <w:rPr>
          <w:rFonts w:ascii="Times New Roman" w:eastAsia="宋体" w:hAnsi="Times New Roman" w:cs="Times New Roman"/>
          <w:b/>
          <w:bCs/>
          <w:sz w:val="24"/>
          <w:szCs w:val="24"/>
        </w:rPr>
      </w:pPr>
      <w:bookmarkStart w:id="57" w:name="_Toc205129865"/>
      <w:r w:rsidRPr="00631A7E">
        <w:rPr>
          <w:rFonts w:ascii="Times New Roman" w:hAnsi="Times New Roman" w:cs="Times New Roman" w:hint="eastAsia"/>
          <w:b/>
          <w:bCs/>
          <w:sz w:val="24"/>
          <w:szCs w:val="24"/>
        </w:rPr>
        <w:t>4</w:t>
      </w:r>
      <w:r w:rsidRPr="00631A7E">
        <w:rPr>
          <w:rFonts w:ascii="Times New Roman" w:hAnsi="Times New Roman" w:cs="Times New Roman"/>
          <w:b/>
          <w:bCs/>
          <w:sz w:val="24"/>
          <w:szCs w:val="24"/>
        </w:rPr>
        <w:t>.</w:t>
      </w:r>
      <w:r w:rsidR="005551E6">
        <w:rPr>
          <w:rFonts w:ascii="Times New Roman" w:hAnsi="Times New Roman" w:cs="Times New Roman" w:hint="eastAsia"/>
          <w:b/>
          <w:bCs/>
          <w:sz w:val="24"/>
          <w:szCs w:val="24"/>
        </w:rPr>
        <w:t>2</w:t>
      </w:r>
      <w:r w:rsidRPr="00631A7E">
        <w:rPr>
          <w:rFonts w:ascii="Times New Roman" w:hAnsi="Times New Roman" w:cs="Times New Roman"/>
          <w:b/>
          <w:bCs/>
          <w:sz w:val="24"/>
          <w:szCs w:val="24"/>
        </w:rPr>
        <w:t>.</w:t>
      </w:r>
      <w:r>
        <w:rPr>
          <w:rFonts w:ascii="Times New Roman" w:hAnsi="Times New Roman" w:cs="Times New Roman" w:hint="eastAsia"/>
          <w:b/>
          <w:bCs/>
          <w:sz w:val="24"/>
          <w:szCs w:val="24"/>
        </w:rPr>
        <w:t>3</w:t>
      </w:r>
      <w:r>
        <w:rPr>
          <w:rFonts w:ascii="Times New Roman" w:hAnsi="Times New Roman" w:cs="Times New Roman" w:hint="eastAsia"/>
        </w:rPr>
        <w:t xml:space="preserve"> </w:t>
      </w:r>
      <w:r>
        <w:rPr>
          <w:rFonts w:ascii="Times New Roman" w:eastAsia="宋体" w:hAnsi="Times New Roman" w:cs="Times New Roman" w:hint="eastAsia"/>
          <w:b/>
          <w:bCs/>
          <w:color w:val="FF0000"/>
          <w:sz w:val="24"/>
          <w:szCs w:val="24"/>
        </w:rPr>
        <w:t>永恒</w:t>
      </w:r>
      <w:r w:rsidRPr="000D3A40">
        <w:rPr>
          <w:rFonts w:ascii="Times New Roman" w:eastAsia="宋体" w:hAnsi="Times New Roman" w:cs="Times New Roman" w:hint="eastAsia"/>
          <w:b/>
          <w:bCs/>
          <w:color w:val="FF0000"/>
          <w:sz w:val="24"/>
          <w:szCs w:val="24"/>
        </w:rPr>
        <w:t>队</w:t>
      </w:r>
      <w:r w:rsidRPr="000D3A40">
        <w:rPr>
          <w:rFonts w:ascii="Times New Roman" w:eastAsia="宋体" w:hAnsi="Times New Roman" w:cs="Times New Roman" w:hint="eastAsia"/>
          <w:b/>
          <w:bCs/>
          <w:sz w:val="24"/>
          <w:szCs w:val="24"/>
        </w:rPr>
        <w:t>体系</w:t>
      </w:r>
      <w:bookmarkEnd w:id="57"/>
    </w:p>
    <w:p w14:paraId="13804F71" w14:textId="4E93019B" w:rsidR="007B5532" w:rsidRPr="007B5532" w:rsidRDefault="007B5532" w:rsidP="007B5532">
      <w:pPr>
        <w:widowControl w:val="0"/>
        <w:rPr>
          <w:rFonts w:ascii="Times New Roman" w:eastAsia="宋体" w:hAnsi="Times New Roman" w:cs="Times New Roman"/>
          <w:sz w:val="24"/>
          <w:szCs w:val="24"/>
        </w:rPr>
      </w:pPr>
      <w:r w:rsidRPr="007B5532">
        <w:rPr>
          <w:rFonts w:ascii="Times New Roman" w:eastAsia="宋体" w:hAnsi="Times New Roman" w:cs="Times New Roman" w:hint="eastAsia"/>
          <w:b/>
          <w:bCs/>
          <w:sz w:val="24"/>
          <w:szCs w:val="24"/>
        </w:rPr>
        <w:t>体系玩法核心</w:t>
      </w:r>
      <w:r w:rsidRPr="007B5532">
        <w:rPr>
          <w:rFonts w:ascii="Times New Roman" w:eastAsia="宋体" w:hAnsi="Times New Roman" w:cs="Times New Roman" w:hint="eastAsia"/>
          <w:sz w:val="24"/>
          <w:szCs w:val="24"/>
        </w:rPr>
        <w:t>：</w:t>
      </w:r>
      <w:r w:rsidRPr="007B5532">
        <w:rPr>
          <w:rFonts w:ascii="Times New Roman" w:eastAsia="宋体" w:hAnsi="Times New Roman" w:cs="Times New Roman" w:hint="eastAsia"/>
          <w:b/>
          <w:bCs/>
          <w:sz w:val="24"/>
          <w:szCs w:val="24"/>
        </w:rPr>
        <w:t>永恒系</w:t>
      </w:r>
    </w:p>
    <w:p w14:paraId="3C746137" w14:textId="6C9D0582" w:rsidR="007B5532" w:rsidRPr="007B5532" w:rsidRDefault="007B5532" w:rsidP="007B5532">
      <w:pPr>
        <w:widowControl w:val="0"/>
        <w:rPr>
          <w:rFonts w:ascii="Times New Roman" w:eastAsia="宋体" w:hAnsi="Times New Roman" w:cs="Times New Roman"/>
          <w:sz w:val="24"/>
          <w:szCs w:val="24"/>
        </w:rPr>
      </w:pPr>
      <w:r w:rsidRPr="007B5532">
        <w:rPr>
          <w:rFonts w:ascii="Times New Roman" w:eastAsia="宋体" w:hAnsi="Times New Roman" w:cs="Times New Roman" w:hint="eastAsia"/>
          <w:b/>
          <w:bCs/>
          <w:sz w:val="24"/>
          <w:szCs w:val="24"/>
        </w:rPr>
        <w:t>系统能量获取</w:t>
      </w:r>
      <w:r w:rsidRPr="007B5532">
        <w:rPr>
          <w:rFonts w:ascii="Times New Roman" w:eastAsia="宋体" w:hAnsi="Times New Roman" w:cs="Times New Roman" w:hint="eastAsia"/>
          <w:sz w:val="24"/>
          <w:szCs w:val="24"/>
        </w:rPr>
        <w:t>：我方</w:t>
      </w:r>
      <w:r w:rsidRPr="007B5532">
        <w:rPr>
          <w:rFonts w:ascii="Times New Roman" w:eastAsia="宋体" w:hAnsi="Times New Roman" w:cs="Times New Roman" w:hint="eastAsia"/>
          <w:b/>
          <w:bCs/>
          <w:sz w:val="24"/>
          <w:szCs w:val="24"/>
        </w:rPr>
        <w:t>永恒系亚比攻击</w:t>
      </w:r>
      <w:r w:rsidRPr="007B5532">
        <w:rPr>
          <w:rFonts w:ascii="Times New Roman" w:eastAsia="宋体" w:hAnsi="Times New Roman" w:cs="Times New Roman" w:hint="eastAsia"/>
          <w:sz w:val="24"/>
          <w:szCs w:val="24"/>
        </w:rPr>
        <w:t>命中目标亚比时获得</w:t>
      </w:r>
      <w:r w:rsidRPr="007B5532">
        <w:rPr>
          <w:rFonts w:ascii="Times New Roman" w:eastAsia="宋体" w:hAnsi="Times New Roman" w:cs="Times New Roman" w:hint="eastAsia"/>
          <w:b/>
          <w:bCs/>
          <w:color w:val="FF0000"/>
          <w:sz w:val="24"/>
          <w:szCs w:val="24"/>
        </w:rPr>
        <w:t>50</w:t>
      </w:r>
      <w:r w:rsidRPr="007B5532">
        <w:rPr>
          <w:rFonts w:ascii="Times New Roman" w:eastAsia="宋体" w:hAnsi="Times New Roman" w:cs="Times New Roman" w:hint="eastAsia"/>
          <w:sz w:val="24"/>
          <w:szCs w:val="24"/>
        </w:rPr>
        <w:t>点能量</w:t>
      </w:r>
      <w:r>
        <w:rPr>
          <w:rFonts w:ascii="Times New Roman" w:eastAsia="宋体" w:hAnsi="Times New Roman" w:cs="Times New Roman" w:hint="eastAsia"/>
          <w:sz w:val="24"/>
          <w:szCs w:val="24"/>
        </w:rPr>
        <w:t>。</w:t>
      </w:r>
    </w:p>
    <w:p w14:paraId="52CCCA6A" w14:textId="07BBF341" w:rsidR="007B5532" w:rsidRDefault="007B5532" w:rsidP="007B5532">
      <w:pPr>
        <w:widowControl w:val="0"/>
        <w:rPr>
          <w:rFonts w:ascii="Times New Roman" w:eastAsia="宋体" w:hAnsi="Times New Roman" w:cs="Times New Roman"/>
          <w:sz w:val="24"/>
          <w:szCs w:val="24"/>
        </w:rPr>
      </w:pPr>
      <w:r w:rsidRPr="007B5532">
        <w:rPr>
          <w:rFonts w:ascii="Times New Roman" w:eastAsia="宋体" w:hAnsi="Times New Roman" w:cs="Times New Roman" w:hint="eastAsia"/>
          <w:b/>
          <w:bCs/>
          <w:sz w:val="24"/>
          <w:szCs w:val="24"/>
        </w:rPr>
        <w:t>体系标准亚比</w:t>
      </w:r>
      <w:r w:rsidRPr="007B5532">
        <w:rPr>
          <w:rFonts w:ascii="Times New Roman" w:eastAsia="宋体" w:hAnsi="Times New Roman" w:cs="Times New Roman" w:hint="eastAsia"/>
          <w:sz w:val="24"/>
          <w:szCs w:val="24"/>
        </w:rPr>
        <w:t>：</w:t>
      </w:r>
      <w:r w:rsidRPr="00F7430B">
        <w:rPr>
          <w:rFonts w:ascii="Times New Roman" w:eastAsia="宋体" w:hAnsi="Times New Roman" w:cs="Times New Roman" w:hint="eastAsia"/>
          <w:b/>
          <w:bCs/>
          <w:sz w:val="24"/>
          <w:szCs w:val="24"/>
        </w:rPr>
        <w:t>主</w:t>
      </w:r>
      <w:r w:rsidRPr="00F7430B">
        <w:rPr>
          <w:rFonts w:ascii="Times New Roman" w:eastAsia="宋体" w:hAnsi="Times New Roman" w:cs="Times New Roman" w:hint="eastAsia"/>
          <w:b/>
          <w:bCs/>
          <w:sz w:val="24"/>
          <w:szCs w:val="24"/>
        </w:rPr>
        <w:t>C</w:t>
      </w:r>
      <w:r w:rsidRPr="00F7430B">
        <w:rPr>
          <w:rFonts w:ascii="Times New Roman" w:eastAsia="宋体" w:hAnsi="Times New Roman" w:cs="Times New Roman" w:hint="eastAsia"/>
          <w:b/>
          <w:bCs/>
          <w:sz w:val="24"/>
          <w:szCs w:val="24"/>
        </w:rPr>
        <w:t>阿卜苏</w:t>
      </w:r>
      <w:r w:rsidR="00F7430B" w:rsidRPr="00F7430B">
        <w:rPr>
          <w:rFonts w:ascii="Times New Roman" w:eastAsia="宋体" w:hAnsi="Times New Roman" w:cs="Times New Roman" w:hint="eastAsia"/>
          <w:b/>
          <w:bCs/>
          <w:sz w:val="24"/>
          <w:szCs w:val="24"/>
        </w:rPr>
        <w:t>永恒系</w:t>
      </w:r>
      <w:r>
        <w:rPr>
          <w:rFonts w:ascii="Times New Roman" w:eastAsia="宋体" w:hAnsi="Times New Roman" w:cs="Times New Roman" w:hint="eastAsia"/>
          <w:b/>
          <w:bCs/>
          <w:sz w:val="24"/>
          <w:szCs w:val="24"/>
        </w:rPr>
        <w:t>普攻</w:t>
      </w:r>
      <w:r>
        <w:rPr>
          <w:rFonts w:ascii="Times New Roman" w:eastAsia="宋体" w:hAnsi="Times New Roman" w:cs="Times New Roman" w:hint="eastAsia"/>
          <w:sz w:val="24"/>
          <w:szCs w:val="24"/>
        </w:rPr>
        <w:t>，通用辅助用女皇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夜樱和炽天使。</w:t>
      </w:r>
    </w:p>
    <w:p w14:paraId="6608EA1F" w14:textId="3DCF799E" w:rsidR="007B5532" w:rsidRPr="006176A6" w:rsidRDefault="007B5532" w:rsidP="007B5532">
      <w:pPr>
        <w:widowControl w:val="0"/>
        <w:rPr>
          <w:rFonts w:ascii="Times New Roman" w:eastAsia="宋体" w:hAnsi="Times New Roman" w:cs="Times New Roman"/>
          <w:sz w:val="24"/>
          <w:szCs w:val="24"/>
        </w:rPr>
      </w:pPr>
      <w:r w:rsidRPr="00A87986">
        <w:rPr>
          <w:rFonts w:ascii="Times New Roman" w:eastAsia="宋体" w:hAnsi="Times New Roman" w:cs="Times New Roman" w:hint="eastAsia"/>
          <w:b/>
          <w:bCs/>
          <w:sz w:val="24"/>
          <w:szCs w:val="24"/>
        </w:rPr>
        <w:t>契约亚比</w:t>
      </w:r>
      <w:r>
        <w:rPr>
          <w:rFonts w:ascii="Times New Roman" w:eastAsia="宋体" w:hAnsi="Times New Roman" w:cs="Times New Roman" w:hint="eastAsia"/>
          <w:b/>
          <w:bCs/>
          <w:sz w:val="24"/>
          <w:szCs w:val="24"/>
        </w:rPr>
        <w:t>奥菲妮</w:t>
      </w:r>
      <w:r>
        <w:rPr>
          <w:rFonts w:ascii="Times New Roman" w:eastAsia="宋体" w:hAnsi="Times New Roman" w:cs="Times New Roman" w:hint="eastAsia"/>
          <w:sz w:val="24"/>
          <w:szCs w:val="24"/>
        </w:rPr>
        <w:t>使我方</w:t>
      </w:r>
      <w:r w:rsidRPr="007B5532">
        <w:rPr>
          <w:rFonts w:ascii="Times New Roman" w:eastAsia="宋体" w:hAnsi="Times New Roman" w:cs="Times New Roman" w:hint="eastAsia"/>
          <w:b/>
          <w:bCs/>
          <w:sz w:val="24"/>
          <w:szCs w:val="24"/>
        </w:rPr>
        <w:t>永恒系亚比</w:t>
      </w:r>
      <w:r w:rsidRPr="00631A7E">
        <w:rPr>
          <w:rFonts w:ascii="Times New Roman" w:eastAsia="宋体" w:hAnsi="Times New Roman" w:cs="Times New Roman" w:hint="eastAsia"/>
          <w:b/>
          <w:bCs/>
          <w:sz w:val="24"/>
          <w:szCs w:val="24"/>
        </w:rPr>
        <w:t>克制倍率</w:t>
      </w:r>
      <w:r>
        <w:rPr>
          <w:rFonts w:ascii="Times New Roman" w:eastAsia="宋体" w:hAnsi="Times New Roman" w:cs="Times New Roman" w:hint="eastAsia"/>
          <w:sz w:val="24"/>
          <w:szCs w:val="24"/>
        </w:rPr>
        <w:t>提升</w:t>
      </w:r>
      <w:r w:rsidRPr="00631A7E">
        <w:rPr>
          <w:rFonts w:ascii="Times New Roman" w:eastAsia="宋体" w:hAnsi="Times New Roman" w:cs="Times New Roman" w:hint="eastAsia"/>
          <w:b/>
          <w:bCs/>
          <w:color w:val="EE0000"/>
          <w:sz w:val="24"/>
          <w:szCs w:val="24"/>
        </w:rPr>
        <w:t>100%</w:t>
      </w:r>
      <w:r>
        <w:rPr>
          <w:rFonts w:ascii="Times New Roman" w:eastAsia="宋体" w:hAnsi="Times New Roman" w:cs="Times New Roman" w:hint="eastAsia"/>
          <w:sz w:val="24"/>
          <w:szCs w:val="24"/>
        </w:rPr>
        <w:t>。</w:t>
      </w:r>
      <w:r w:rsidR="006176A6">
        <w:rPr>
          <w:rFonts w:ascii="Times New Roman" w:eastAsia="宋体" w:hAnsi="Times New Roman" w:cs="Times New Roman" w:hint="eastAsia"/>
          <w:sz w:val="24"/>
          <w:szCs w:val="24"/>
        </w:rPr>
        <w:t>小技能赋予对方一次</w:t>
      </w:r>
      <w:r w:rsidR="006176A6" w:rsidRPr="006176A6">
        <w:rPr>
          <w:rFonts w:ascii="Times New Roman" w:eastAsia="宋体" w:hAnsi="Times New Roman" w:cs="Times New Roman" w:hint="eastAsia"/>
          <w:b/>
          <w:bCs/>
          <w:sz w:val="24"/>
          <w:szCs w:val="24"/>
        </w:rPr>
        <w:t>易伤</w:t>
      </w:r>
      <w:r w:rsidR="006176A6" w:rsidRPr="006176A6">
        <w:rPr>
          <w:rFonts w:ascii="Times New Roman" w:eastAsia="宋体" w:hAnsi="Times New Roman" w:cs="Times New Roman" w:hint="eastAsia"/>
          <w:b/>
          <w:bCs/>
          <w:color w:val="EE0000"/>
          <w:sz w:val="24"/>
          <w:szCs w:val="24"/>
        </w:rPr>
        <w:t>2</w:t>
      </w:r>
      <w:r w:rsidR="006176A6" w:rsidRPr="006176A6">
        <w:rPr>
          <w:rFonts w:ascii="Times New Roman" w:eastAsia="宋体" w:hAnsi="Times New Roman" w:cs="Times New Roman" w:hint="eastAsia"/>
          <w:b/>
          <w:bCs/>
          <w:sz w:val="24"/>
          <w:szCs w:val="24"/>
        </w:rPr>
        <w:t>回合，上限</w:t>
      </w:r>
      <w:r w:rsidR="006176A6" w:rsidRPr="006176A6">
        <w:rPr>
          <w:rFonts w:ascii="Times New Roman" w:eastAsia="宋体" w:hAnsi="Times New Roman" w:cs="Times New Roman" w:hint="eastAsia"/>
          <w:b/>
          <w:bCs/>
          <w:color w:val="EE0000"/>
          <w:sz w:val="24"/>
          <w:szCs w:val="24"/>
        </w:rPr>
        <w:t>73%</w:t>
      </w:r>
      <w:r w:rsidR="006176A6" w:rsidRPr="006176A6">
        <w:rPr>
          <w:rFonts w:ascii="Times New Roman" w:eastAsia="宋体" w:hAnsi="Times New Roman" w:cs="Times New Roman" w:hint="eastAsia"/>
          <w:b/>
          <w:bCs/>
          <w:sz w:val="24"/>
          <w:szCs w:val="24"/>
        </w:rPr>
        <w:t>，需要普攻</w:t>
      </w:r>
      <w:r w:rsidR="006176A6" w:rsidRPr="006176A6">
        <w:rPr>
          <w:rFonts w:ascii="Times New Roman" w:eastAsia="宋体" w:hAnsi="Times New Roman" w:cs="Times New Roman" w:hint="eastAsia"/>
          <w:b/>
          <w:bCs/>
          <w:sz w:val="24"/>
          <w:szCs w:val="24"/>
        </w:rPr>
        <w:t>22630</w:t>
      </w:r>
      <w:r w:rsidR="006176A6">
        <w:rPr>
          <w:rFonts w:ascii="Times New Roman" w:eastAsia="宋体" w:hAnsi="Times New Roman" w:cs="Times New Roman" w:hint="eastAsia"/>
          <w:sz w:val="24"/>
          <w:szCs w:val="24"/>
        </w:rPr>
        <w:t>。推荐带词条加普攻和体力的魂卡。</w:t>
      </w:r>
    </w:p>
    <w:p w14:paraId="55F1E5D0" w14:textId="06A5A575" w:rsidR="007B5532" w:rsidRPr="007B5532" w:rsidRDefault="007B5532" w:rsidP="007B5532">
      <w:pPr>
        <w:widowControl w:val="0"/>
        <w:rPr>
          <w:rFonts w:ascii="Times New Roman" w:eastAsia="宋体" w:hAnsi="Times New Roman" w:cs="Times New Roman"/>
          <w:sz w:val="24"/>
          <w:szCs w:val="24"/>
        </w:rPr>
      </w:pPr>
      <w:r w:rsidRPr="007B5532">
        <w:rPr>
          <w:rFonts w:ascii="Times New Roman" w:eastAsia="宋体" w:hAnsi="Times New Roman" w:cs="Times New Roman" w:hint="eastAsia"/>
          <w:b/>
          <w:bCs/>
          <w:sz w:val="24"/>
          <w:szCs w:val="24"/>
        </w:rPr>
        <w:t>体系主</w:t>
      </w:r>
      <w:r w:rsidRPr="007B5532">
        <w:rPr>
          <w:rFonts w:ascii="Times New Roman" w:eastAsia="宋体" w:hAnsi="Times New Roman" w:cs="Times New Roman" w:hint="eastAsia"/>
          <w:b/>
          <w:bCs/>
          <w:sz w:val="24"/>
          <w:szCs w:val="24"/>
        </w:rPr>
        <w:t>C</w:t>
      </w:r>
      <w:r w:rsidRPr="007B5532">
        <w:rPr>
          <w:rFonts w:ascii="Times New Roman" w:eastAsia="宋体" w:hAnsi="Times New Roman" w:cs="Times New Roman" w:hint="eastAsia"/>
          <w:b/>
          <w:bCs/>
          <w:sz w:val="24"/>
          <w:szCs w:val="24"/>
        </w:rPr>
        <w:t>解析</w:t>
      </w:r>
      <w:r w:rsidRPr="007B5532">
        <w:rPr>
          <w:rFonts w:ascii="Times New Roman" w:eastAsia="宋体" w:hAnsi="Times New Roman" w:cs="Times New Roman" w:hint="eastAsia"/>
          <w:sz w:val="24"/>
          <w:szCs w:val="24"/>
        </w:rPr>
        <w:t>：通过永恒系亚比攻击进行</w:t>
      </w:r>
      <w:r w:rsidR="00363E8E">
        <w:rPr>
          <w:rFonts w:ascii="Times New Roman" w:eastAsia="宋体" w:hAnsi="Times New Roman" w:cs="Times New Roman" w:hint="eastAsia"/>
          <w:sz w:val="24"/>
          <w:szCs w:val="24"/>
        </w:rPr>
        <w:t>收集</w:t>
      </w:r>
      <w:r w:rsidRPr="007B5532">
        <w:rPr>
          <w:rFonts w:ascii="Times New Roman" w:eastAsia="宋体" w:hAnsi="Times New Roman" w:cs="Times New Roman" w:hint="eastAsia"/>
          <w:sz w:val="24"/>
          <w:szCs w:val="24"/>
        </w:rPr>
        <w:t>能量进行输出</w:t>
      </w:r>
      <w:r w:rsidR="006176A6">
        <w:rPr>
          <w:rFonts w:ascii="Times New Roman" w:eastAsia="宋体" w:hAnsi="Times New Roman" w:cs="Times New Roman" w:hint="eastAsia"/>
          <w:sz w:val="24"/>
          <w:szCs w:val="24"/>
        </w:rPr>
        <w:t>，非常简单粗暴</w:t>
      </w:r>
      <w:r w:rsidR="00F7430B">
        <w:rPr>
          <w:rFonts w:ascii="Times New Roman" w:eastAsia="宋体" w:hAnsi="Times New Roman" w:cs="Times New Roman" w:hint="eastAsia"/>
          <w:sz w:val="24"/>
          <w:szCs w:val="24"/>
        </w:rPr>
        <w:t>。</w:t>
      </w:r>
    </w:p>
    <w:p w14:paraId="67E56678" w14:textId="77777777" w:rsidR="006176A6" w:rsidRPr="007367B7" w:rsidRDefault="006176A6" w:rsidP="006176A6">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体系</w:t>
      </w:r>
      <w:r>
        <w:rPr>
          <w:rFonts w:ascii="Times New Roman" w:eastAsia="宋体" w:hAnsi="Times New Roman" w:cs="Times New Roman" w:hint="eastAsia"/>
          <w:b/>
          <w:bCs/>
          <w:sz w:val="24"/>
          <w:szCs w:val="24"/>
        </w:rPr>
        <w:t>操作讲解</w:t>
      </w:r>
      <w:r w:rsidRPr="007367B7">
        <w:rPr>
          <w:rFonts w:ascii="Times New Roman" w:eastAsia="宋体" w:hAnsi="Times New Roman" w:cs="Times New Roman" w:hint="eastAsia"/>
          <w:sz w:val="24"/>
          <w:szCs w:val="24"/>
        </w:rPr>
        <w:t>：</w:t>
      </w:r>
    </w:p>
    <w:p w14:paraId="6698F26B" w14:textId="756DEC55" w:rsidR="006176A6" w:rsidRPr="007367B7" w:rsidRDefault="006176A6" w:rsidP="006176A6">
      <w:pPr>
        <w:widowControl w:val="0"/>
        <w:rPr>
          <w:rFonts w:ascii="Times New Roman" w:eastAsia="宋体" w:hAnsi="Times New Roman" w:cs="Times New Roman"/>
          <w:b/>
          <w:bCs/>
          <w:sz w:val="24"/>
          <w:szCs w:val="24"/>
        </w:rPr>
      </w:pPr>
      <w:r w:rsidRPr="00A87986">
        <w:rPr>
          <w:rFonts w:ascii="Times New Roman" w:eastAsia="宋体" w:hAnsi="Times New Roman" w:cs="Times New Roman" w:hint="eastAsia"/>
          <w:b/>
          <w:bCs/>
          <w:sz w:val="24"/>
          <w:szCs w:val="24"/>
        </w:rPr>
        <w:t>以</w:t>
      </w:r>
      <w:r w:rsidRPr="007367B7">
        <w:rPr>
          <w:rFonts w:ascii="Times New Roman" w:eastAsia="宋体" w:hAnsi="Times New Roman" w:cs="Times New Roman" w:hint="eastAsia"/>
          <w:b/>
          <w:bCs/>
          <w:sz w:val="24"/>
          <w:szCs w:val="24"/>
        </w:rPr>
        <w:t>女皇</w:t>
      </w:r>
      <w:r w:rsidRPr="007367B7">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炽天使</w:t>
      </w:r>
      <w:r w:rsidRPr="007367B7">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阿卜苏</w:t>
      </w:r>
      <w:r w:rsidRPr="007367B7">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奥菲妮</w:t>
      </w:r>
      <w:r w:rsidRPr="00A87986">
        <w:rPr>
          <w:rFonts w:ascii="Times New Roman" w:eastAsia="宋体" w:hAnsi="Times New Roman" w:cs="Times New Roman" w:hint="eastAsia"/>
          <w:b/>
          <w:bCs/>
          <w:sz w:val="24"/>
          <w:szCs w:val="24"/>
        </w:rPr>
        <w:t>为例</w:t>
      </w:r>
      <w:r>
        <w:rPr>
          <w:rFonts w:ascii="Times New Roman" w:eastAsia="宋体" w:hAnsi="Times New Roman" w:cs="Times New Roman" w:hint="eastAsia"/>
          <w:b/>
          <w:bCs/>
          <w:sz w:val="24"/>
          <w:szCs w:val="24"/>
        </w:rPr>
        <w:t>（女皇和炽天使速度无所谓）</w:t>
      </w:r>
    </w:p>
    <w:p w14:paraId="4AF10C64" w14:textId="332A5600" w:rsidR="007B5532" w:rsidRPr="007B5532" w:rsidRDefault="007B5532" w:rsidP="007B5532">
      <w:pPr>
        <w:widowControl w:val="0"/>
        <w:rPr>
          <w:rFonts w:ascii="Times New Roman" w:eastAsia="宋体" w:hAnsi="Times New Roman" w:cs="Times New Roman"/>
          <w:sz w:val="24"/>
          <w:szCs w:val="24"/>
        </w:rPr>
      </w:pPr>
      <w:r w:rsidRPr="007B5532">
        <w:rPr>
          <w:rFonts w:ascii="Times New Roman" w:eastAsia="宋体" w:hAnsi="Times New Roman" w:cs="Times New Roman" w:hint="eastAsia"/>
          <w:sz w:val="24"/>
          <w:szCs w:val="24"/>
        </w:rPr>
        <w:t>第</w:t>
      </w:r>
      <w:r w:rsidRPr="007B5532">
        <w:rPr>
          <w:rFonts w:ascii="Times New Roman" w:eastAsia="宋体" w:hAnsi="Times New Roman" w:cs="Times New Roman" w:hint="eastAsia"/>
          <w:b/>
          <w:bCs/>
          <w:sz w:val="24"/>
          <w:szCs w:val="24"/>
        </w:rPr>
        <w:t>1</w:t>
      </w:r>
      <w:r w:rsidRPr="007B5532">
        <w:rPr>
          <w:rFonts w:ascii="Times New Roman" w:eastAsia="宋体" w:hAnsi="Times New Roman" w:cs="Times New Roman" w:hint="eastAsia"/>
          <w:sz w:val="24"/>
          <w:szCs w:val="24"/>
        </w:rPr>
        <w:t>回合</w:t>
      </w:r>
      <w:r w:rsidR="006176A6">
        <w:rPr>
          <w:rFonts w:ascii="Times New Roman" w:eastAsia="宋体" w:hAnsi="Times New Roman" w:cs="Times New Roman" w:hint="eastAsia"/>
          <w:sz w:val="24"/>
          <w:szCs w:val="24"/>
        </w:rPr>
        <w:t xml:space="preserve">: </w:t>
      </w:r>
      <w:r w:rsidRPr="007B5532">
        <w:rPr>
          <w:rFonts w:ascii="Times New Roman" w:eastAsia="宋体" w:hAnsi="Times New Roman" w:cs="Times New Roman" w:hint="eastAsia"/>
          <w:sz w:val="24"/>
          <w:szCs w:val="24"/>
        </w:rPr>
        <w:t>女皇</w:t>
      </w:r>
      <w:r w:rsidRPr="007B5532">
        <w:rPr>
          <w:rFonts w:ascii="Times New Roman" w:eastAsia="宋体" w:hAnsi="Times New Roman" w:cs="Times New Roman" w:hint="eastAsia"/>
          <w:sz w:val="24"/>
          <w:szCs w:val="24"/>
        </w:rPr>
        <w:t xml:space="preserve"> </w:t>
      </w:r>
      <w:r w:rsidRPr="007B5532">
        <w:rPr>
          <w:rFonts w:ascii="Times New Roman" w:eastAsia="宋体" w:hAnsi="Times New Roman" w:cs="Times New Roman" w:hint="eastAsia"/>
          <w:sz w:val="24"/>
          <w:szCs w:val="24"/>
        </w:rPr>
        <w:t>炽天使自爆，炽天使换奥菲妮，女皇换龙阿卜苏</w:t>
      </w:r>
    </w:p>
    <w:p w14:paraId="1C752AAD" w14:textId="73E36385" w:rsidR="007B5532" w:rsidRPr="007B5532" w:rsidRDefault="007B5532" w:rsidP="007B5532">
      <w:pPr>
        <w:widowControl w:val="0"/>
        <w:rPr>
          <w:rFonts w:ascii="Times New Roman" w:eastAsia="宋体" w:hAnsi="Times New Roman" w:cs="Times New Roman"/>
          <w:sz w:val="24"/>
          <w:szCs w:val="24"/>
        </w:rPr>
      </w:pPr>
      <w:r w:rsidRPr="007B5532">
        <w:rPr>
          <w:rFonts w:ascii="Times New Roman" w:eastAsia="宋体" w:hAnsi="Times New Roman" w:cs="Times New Roman" w:hint="eastAsia"/>
          <w:color w:val="FF0000"/>
          <w:sz w:val="24"/>
          <w:szCs w:val="24"/>
        </w:rPr>
        <w:t>[</w:t>
      </w:r>
      <w:r w:rsidRPr="007B5532">
        <w:rPr>
          <w:rFonts w:ascii="Times New Roman" w:eastAsia="宋体" w:hAnsi="Times New Roman" w:cs="Times New Roman" w:hint="eastAsia"/>
          <w:sz w:val="24"/>
          <w:szCs w:val="24"/>
        </w:rPr>
        <w:t>命运审判</w:t>
      </w:r>
      <w:r w:rsidRPr="007B5532">
        <w:rPr>
          <w:rFonts w:ascii="Times New Roman" w:eastAsia="宋体" w:hAnsi="Times New Roman" w:cs="Times New Roman" w:hint="eastAsia"/>
          <w:sz w:val="24"/>
          <w:szCs w:val="24"/>
        </w:rPr>
        <w:t xml:space="preserve">0/100 </w:t>
      </w:r>
      <w:r w:rsidR="006176A6">
        <w:rPr>
          <w:rFonts w:ascii="Times New Roman" w:eastAsia="宋体" w:hAnsi="Times New Roman" w:cs="Times New Roman" w:hint="eastAsia"/>
          <w:sz w:val="24"/>
          <w:szCs w:val="24"/>
        </w:rPr>
        <w:t xml:space="preserve">  </w:t>
      </w:r>
      <w:r w:rsidRPr="007B5532">
        <w:rPr>
          <w:rFonts w:ascii="Times New Roman" w:eastAsia="宋体" w:hAnsi="Times New Roman" w:cs="Times New Roman" w:hint="eastAsia"/>
          <w:sz w:val="24"/>
          <w:szCs w:val="24"/>
        </w:rPr>
        <w:t>系统能量剩余</w:t>
      </w:r>
      <w:r w:rsidR="006176A6">
        <w:rPr>
          <w:rFonts w:ascii="Times New Roman" w:eastAsia="宋体" w:hAnsi="Times New Roman" w:cs="Times New Roman" w:hint="eastAsia"/>
          <w:sz w:val="24"/>
          <w:szCs w:val="24"/>
        </w:rPr>
        <w:t xml:space="preserve">: </w:t>
      </w:r>
      <w:r w:rsidRPr="007B5532">
        <w:rPr>
          <w:rFonts w:ascii="Times New Roman" w:eastAsia="宋体" w:hAnsi="Times New Roman" w:cs="Times New Roman" w:hint="eastAsia"/>
          <w:sz w:val="24"/>
          <w:szCs w:val="24"/>
        </w:rPr>
        <w:t>0</w:t>
      </w:r>
      <w:r w:rsidRPr="007B5532">
        <w:rPr>
          <w:rFonts w:ascii="Times New Roman" w:eastAsia="宋体" w:hAnsi="Times New Roman" w:cs="Times New Roman"/>
          <w:color w:val="FF0000"/>
          <w:sz w:val="24"/>
          <w:szCs w:val="24"/>
        </w:rPr>
        <w:t>]</w:t>
      </w:r>
    </w:p>
    <w:p w14:paraId="55F2FA39" w14:textId="7372B31F" w:rsidR="007B5532" w:rsidRPr="007B5532" w:rsidRDefault="007B5532" w:rsidP="007B5532">
      <w:pPr>
        <w:widowControl w:val="0"/>
        <w:rPr>
          <w:rFonts w:ascii="Times New Roman" w:eastAsia="宋体" w:hAnsi="Times New Roman" w:cs="Times New Roman"/>
          <w:sz w:val="24"/>
          <w:szCs w:val="24"/>
        </w:rPr>
      </w:pPr>
      <w:r w:rsidRPr="007B5532">
        <w:rPr>
          <w:rFonts w:ascii="Times New Roman" w:eastAsia="宋体" w:hAnsi="Times New Roman" w:cs="Times New Roman" w:hint="eastAsia"/>
          <w:sz w:val="24"/>
          <w:szCs w:val="24"/>
        </w:rPr>
        <w:t>第</w:t>
      </w:r>
      <w:r w:rsidRPr="007B5532">
        <w:rPr>
          <w:rFonts w:ascii="Times New Roman" w:eastAsia="宋体" w:hAnsi="Times New Roman" w:cs="Times New Roman" w:hint="eastAsia"/>
          <w:b/>
          <w:bCs/>
          <w:sz w:val="24"/>
          <w:szCs w:val="24"/>
        </w:rPr>
        <w:t>2</w:t>
      </w:r>
      <w:r w:rsidRPr="007B5532">
        <w:rPr>
          <w:rFonts w:ascii="Times New Roman" w:eastAsia="宋体" w:hAnsi="Times New Roman" w:cs="Times New Roman" w:hint="eastAsia"/>
          <w:sz w:val="24"/>
          <w:szCs w:val="24"/>
        </w:rPr>
        <w:t>回合</w:t>
      </w:r>
      <w:r w:rsidR="006176A6">
        <w:rPr>
          <w:rFonts w:ascii="Times New Roman" w:eastAsia="宋体" w:hAnsi="Times New Roman" w:cs="Times New Roman" w:hint="eastAsia"/>
          <w:sz w:val="24"/>
          <w:szCs w:val="24"/>
        </w:rPr>
        <w:t>：</w:t>
      </w:r>
      <w:r w:rsidRPr="007B5532">
        <w:rPr>
          <w:rFonts w:ascii="Times New Roman" w:eastAsia="宋体" w:hAnsi="Times New Roman" w:cs="Times New Roman" w:hint="eastAsia"/>
          <w:sz w:val="24"/>
          <w:szCs w:val="24"/>
        </w:rPr>
        <w:t>奥菲妮使用大招，龙阿卜苏使用小技能</w:t>
      </w:r>
      <w:r w:rsidRPr="007B5532">
        <w:rPr>
          <w:rFonts w:ascii="Times New Roman" w:eastAsia="宋体" w:hAnsi="Times New Roman" w:cs="Times New Roman" w:hint="eastAsia"/>
          <w:sz w:val="24"/>
          <w:szCs w:val="24"/>
        </w:rPr>
        <w:t xml:space="preserve"> </w:t>
      </w:r>
    </w:p>
    <w:p w14:paraId="65765291" w14:textId="747E7594" w:rsidR="007B5532" w:rsidRPr="007B5532" w:rsidRDefault="007B5532" w:rsidP="007B5532">
      <w:pPr>
        <w:widowControl w:val="0"/>
        <w:rPr>
          <w:rFonts w:ascii="Times New Roman" w:eastAsia="宋体" w:hAnsi="Times New Roman" w:cs="Times New Roman"/>
          <w:sz w:val="24"/>
          <w:szCs w:val="24"/>
        </w:rPr>
      </w:pPr>
      <w:r w:rsidRPr="007B5532">
        <w:rPr>
          <w:rFonts w:ascii="Times New Roman" w:eastAsia="宋体" w:hAnsi="Times New Roman" w:cs="Times New Roman" w:hint="eastAsia"/>
          <w:color w:val="FF0000"/>
          <w:sz w:val="24"/>
          <w:szCs w:val="24"/>
        </w:rPr>
        <w:t>[</w:t>
      </w:r>
      <w:r w:rsidRPr="007B5532">
        <w:rPr>
          <w:rFonts w:ascii="Times New Roman" w:eastAsia="宋体" w:hAnsi="Times New Roman" w:cs="Times New Roman" w:hint="eastAsia"/>
          <w:sz w:val="24"/>
          <w:szCs w:val="24"/>
        </w:rPr>
        <w:t>命运审判</w:t>
      </w:r>
      <w:r w:rsidRPr="007B5532">
        <w:rPr>
          <w:rFonts w:ascii="Times New Roman" w:eastAsia="宋体" w:hAnsi="Times New Roman" w:cs="Times New Roman" w:hint="eastAsia"/>
          <w:sz w:val="24"/>
          <w:szCs w:val="24"/>
        </w:rPr>
        <w:t>50/100</w:t>
      </w:r>
      <w:r w:rsidR="006176A6">
        <w:rPr>
          <w:rFonts w:ascii="Times New Roman" w:eastAsia="宋体" w:hAnsi="Times New Roman" w:cs="Times New Roman" w:hint="eastAsia"/>
          <w:sz w:val="24"/>
          <w:szCs w:val="24"/>
        </w:rPr>
        <w:t>（</w:t>
      </w:r>
      <w:r w:rsidRPr="007B5532">
        <w:rPr>
          <w:rFonts w:ascii="Times New Roman" w:eastAsia="宋体" w:hAnsi="Times New Roman" w:cs="Times New Roman" w:hint="eastAsia"/>
          <w:sz w:val="24"/>
          <w:szCs w:val="24"/>
        </w:rPr>
        <w:t>奥菲妮</w:t>
      </w:r>
      <w:r w:rsidRPr="007B5532">
        <w:rPr>
          <w:rFonts w:ascii="Times New Roman" w:eastAsia="宋体" w:hAnsi="Times New Roman" w:cs="Times New Roman" w:hint="eastAsia"/>
          <w:sz w:val="24"/>
          <w:szCs w:val="24"/>
        </w:rPr>
        <w:t>50</w:t>
      </w:r>
      <w:r w:rsidR="006176A6">
        <w:rPr>
          <w:rFonts w:ascii="Times New Roman" w:eastAsia="宋体" w:hAnsi="Times New Roman" w:cs="Times New Roman" w:hint="eastAsia"/>
          <w:sz w:val="24"/>
          <w:szCs w:val="24"/>
        </w:rPr>
        <w:t>）</w:t>
      </w:r>
      <w:r w:rsidRPr="007B5532">
        <w:rPr>
          <w:rFonts w:ascii="Times New Roman" w:eastAsia="宋体" w:hAnsi="Times New Roman" w:cs="Times New Roman" w:hint="eastAsia"/>
          <w:sz w:val="24"/>
          <w:szCs w:val="24"/>
        </w:rPr>
        <w:t xml:space="preserve"> </w:t>
      </w:r>
      <w:r w:rsidRPr="007B5532">
        <w:rPr>
          <w:rFonts w:ascii="Times New Roman" w:eastAsia="宋体" w:hAnsi="Times New Roman" w:cs="Times New Roman" w:hint="eastAsia"/>
          <w:sz w:val="24"/>
          <w:szCs w:val="24"/>
        </w:rPr>
        <w:t>系统能量剩余</w:t>
      </w:r>
      <w:r w:rsidR="006176A6">
        <w:rPr>
          <w:rFonts w:ascii="Times New Roman" w:eastAsia="宋体" w:hAnsi="Times New Roman" w:cs="Times New Roman" w:hint="eastAsia"/>
          <w:sz w:val="24"/>
          <w:szCs w:val="24"/>
        </w:rPr>
        <w:t xml:space="preserve">: </w:t>
      </w:r>
      <w:r w:rsidRPr="007B5532">
        <w:rPr>
          <w:rFonts w:ascii="Times New Roman" w:eastAsia="宋体" w:hAnsi="Times New Roman" w:cs="Times New Roman" w:hint="eastAsia"/>
          <w:sz w:val="24"/>
          <w:szCs w:val="24"/>
        </w:rPr>
        <w:t>50</w:t>
      </w:r>
      <w:r w:rsidRPr="007B5532">
        <w:rPr>
          <w:rFonts w:ascii="Times New Roman" w:eastAsia="宋体" w:hAnsi="Times New Roman" w:cs="Times New Roman"/>
          <w:color w:val="FF0000"/>
          <w:sz w:val="24"/>
          <w:szCs w:val="24"/>
        </w:rPr>
        <w:t>]</w:t>
      </w:r>
    </w:p>
    <w:p w14:paraId="074A7A2B" w14:textId="753C9C3F" w:rsidR="007B5532" w:rsidRPr="007B5532" w:rsidRDefault="007B5532" w:rsidP="007B5532">
      <w:pPr>
        <w:widowControl w:val="0"/>
        <w:rPr>
          <w:rFonts w:ascii="Times New Roman" w:eastAsia="宋体" w:hAnsi="Times New Roman" w:cs="Times New Roman"/>
          <w:sz w:val="24"/>
          <w:szCs w:val="24"/>
        </w:rPr>
      </w:pPr>
      <w:r w:rsidRPr="007B5532">
        <w:rPr>
          <w:rFonts w:ascii="Times New Roman" w:eastAsia="宋体" w:hAnsi="Times New Roman" w:cs="Times New Roman" w:hint="eastAsia"/>
          <w:sz w:val="24"/>
          <w:szCs w:val="24"/>
        </w:rPr>
        <w:t>第</w:t>
      </w:r>
      <w:r w:rsidRPr="007B5532">
        <w:rPr>
          <w:rFonts w:ascii="Times New Roman" w:eastAsia="宋体" w:hAnsi="Times New Roman" w:cs="Times New Roman" w:hint="eastAsia"/>
          <w:b/>
          <w:bCs/>
          <w:sz w:val="24"/>
          <w:szCs w:val="24"/>
        </w:rPr>
        <w:t>3</w:t>
      </w:r>
      <w:r w:rsidRPr="007B5532">
        <w:rPr>
          <w:rFonts w:ascii="Times New Roman" w:eastAsia="宋体" w:hAnsi="Times New Roman" w:cs="Times New Roman" w:hint="eastAsia"/>
          <w:sz w:val="24"/>
          <w:szCs w:val="24"/>
        </w:rPr>
        <w:t>回合</w:t>
      </w:r>
      <w:r w:rsidR="006176A6">
        <w:rPr>
          <w:rFonts w:ascii="Times New Roman" w:eastAsia="宋体" w:hAnsi="Times New Roman" w:cs="Times New Roman" w:hint="eastAsia"/>
          <w:sz w:val="24"/>
          <w:szCs w:val="24"/>
        </w:rPr>
        <w:t>：</w:t>
      </w:r>
      <w:r w:rsidRPr="007B5532">
        <w:rPr>
          <w:rFonts w:ascii="Times New Roman" w:eastAsia="宋体" w:hAnsi="Times New Roman" w:cs="Times New Roman" w:hint="eastAsia"/>
          <w:sz w:val="24"/>
          <w:szCs w:val="24"/>
        </w:rPr>
        <w:t>奥菲妮使用小技能，龙阿卜苏使用大招</w:t>
      </w:r>
    </w:p>
    <w:p w14:paraId="4F3D6FE7" w14:textId="0431C151" w:rsidR="007B5532" w:rsidRPr="007B5532" w:rsidRDefault="007B5532" w:rsidP="007B5532">
      <w:pPr>
        <w:widowControl w:val="0"/>
        <w:rPr>
          <w:rFonts w:ascii="Times New Roman" w:eastAsia="宋体" w:hAnsi="Times New Roman" w:cs="Times New Roman"/>
          <w:sz w:val="24"/>
          <w:szCs w:val="24"/>
        </w:rPr>
      </w:pPr>
      <w:r w:rsidRPr="007B5532">
        <w:rPr>
          <w:rFonts w:ascii="Times New Roman" w:eastAsia="宋体" w:hAnsi="Times New Roman" w:cs="Times New Roman" w:hint="eastAsia"/>
          <w:color w:val="FF0000"/>
          <w:sz w:val="24"/>
          <w:szCs w:val="24"/>
        </w:rPr>
        <w:t>[</w:t>
      </w:r>
      <w:r w:rsidRPr="007B5532">
        <w:rPr>
          <w:rFonts w:ascii="Times New Roman" w:eastAsia="宋体" w:hAnsi="Times New Roman" w:cs="Times New Roman" w:hint="eastAsia"/>
          <w:sz w:val="24"/>
          <w:szCs w:val="24"/>
        </w:rPr>
        <w:t>命运审判</w:t>
      </w:r>
      <w:r w:rsidRPr="007B5532">
        <w:rPr>
          <w:rFonts w:ascii="Times New Roman" w:eastAsia="宋体" w:hAnsi="Times New Roman" w:cs="Times New Roman" w:hint="eastAsia"/>
          <w:sz w:val="24"/>
          <w:szCs w:val="24"/>
        </w:rPr>
        <w:t>x1</w:t>
      </w:r>
      <w:r w:rsidR="006176A6">
        <w:rPr>
          <w:rFonts w:ascii="Times New Roman" w:eastAsia="宋体" w:hAnsi="Times New Roman" w:cs="Times New Roman" w:hint="eastAsia"/>
          <w:sz w:val="24"/>
          <w:szCs w:val="24"/>
        </w:rPr>
        <w:t>（</w:t>
      </w:r>
      <w:r w:rsidRPr="007B5532">
        <w:rPr>
          <w:rFonts w:ascii="Times New Roman" w:eastAsia="宋体" w:hAnsi="Times New Roman" w:cs="Times New Roman" w:hint="eastAsia"/>
          <w:sz w:val="24"/>
          <w:szCs w:val="24"/>
        </w:rPr>
        <w:t>龙阿卜苏</w:t>
      </w:r>
      <w:r w:rsidRPr="007B5532">
        <w:rPr>
          <w:rFonts w:ascii="Times New Roman" w:eastAsia="宋体" w:hAnsi="Times New Roman" w:cs="Times New Roman" w:hint="eastAsia"/>
          <w:sz w:val="24"/>
          <w:szCs w:val="24"/>
        </w:rPr>
        <w:t>50</w:t>
      </w:r>
      <w:r w:rsidR="006176A6">
        <w:rPr>
          <w:rFonts w:ascii="Times New Roman" w:eastAsia="宋体" w:hAnsi="Times New Roman" w:cs="Times New Roman" w:hint="eastAsia"/>
          <w:sz w:val="24"/>
          <w:szCs w:val="24"/>
        </w:rPr>
        <w:t>）</w:t>
      </w:r>
      <w:r w:rsidRPr="007B5532">
        <w:rPr>
          <w:rFonts w:ascii="Times New Roman" w:eastAsia="宋体" w:hAnsi="Times New Roman" w:cs="Times New Roman" w:hint="eastAsia"/>
          <w:sz w:val="24"/>
          <w:szCs w:val="24"/>
        </w:rPr>
        <w:t xml:space="preserve"> </w:t>
      </w:r>
      <w:r w:rsidRPr="007B5532">
        <w:rPr>
          <w:rFonts w:ascii="Times New Roman" w:eastAsia="宋体" w:hAnsi="Times New Roman" w:cs="Times New Roman" w:hint="eastAsia"/>
          <w:sz w:val="24"/>
          <w:szCs w:val="24"/>
        </w:rPr>
        <w:t>系统能量剩余</w:t>
      </w:r>
      <w:r w:rsidR="006176A6">
        <w:rPr>
          <w:rFonts w:ascii="Times New Roman" w:eastAsia="宋体" w:hAnsi="Times New Roman" w:cs="Times New Roman" w:hint="eastAsia"/>
          <w:sz w:val="24"/>
          <w:szCs w:val="24"/>
        </w:rPr>
        <w:t xml:space="preserve">: </w:t>
      </w:r>
      <w:r w:rsidRPr="007B5532">
        <w:rPr>
          <w:rFonts w:ascii="Times New Roman" w:eastAsia="宋体" w:hAnsi="Times New Roman" w:cs="Times New Roman" w:hint="eastAsia"/>
          <w:sz w:val="24"/>
          <w:szCs w:val="24"/>
        </w:rPr>
        <w:t xml:space="preserve">0 </w:t>
      </w:r>
      <w:r w:rsidRPr="007B5532">
        <w:rPr>
          <w:rFonts w:ascii="Times New Roman" w:eastAsia="宋体" w:hAnsi="Times New Roman" w:cs="Times New Roman"/>
          <w:color w:val="FF0000"/>
          <w:sz w:val="24"/>
          <w:szCs w:val="24"/>
        </w:rPr>
        <w:t>]</w:t>
      </w:r>
    </w:p>
    <w:p w14:paraId="02FAD82C" w14:textId="53292547" w:rsidR="007B5532" w:rsidRPr="007B5532" w:rsidRDefault="007B5532" w:rsidP="007B5532">
      <w:pPr>
        <w:widowControl w:val="0"/>
        <w:rPr>
          <w:rFonts w:ascii="Times New Roman" w:eastAsia="宋体" w:hAnsi="Times New Roman" w:cs="Times New Roman"/>
          <w:sz w:val="24"/>
          <w:szCs w:val="24"/>
        </w:rPr>
      </w:pPr>
      <w:r w:rsidRPr="007B5532">
        <w:rPr>
          <w:rFonts w:ascii="Times New Roman" w:eastAsia="宋体" w:hAnsi="Times New Roman" w:cs="Times New Roman" w:hint="eastAsia"/>
          <w:sz w:val="24"/>
          <w:szCs w:val="24"/>
        </w:rPr>
        <w:lastRenderedPageBreak/>
        <w:t>第</w:t>
      </w:r>
      <w:r w:rsidRPr="007B5532">
        <w:rPr>
          <w:rFonts w:ascii="Times New Roman" w:eastAsia="宋体" w:hAnsi="Times New Roman" w:cs="Times New Roman" w:hint="eastAsia"/>
          <w:b/>
          <w:bCs/>
          <w:sz w:val="24"/>
          <w:szCs w:val="24"/>
        </w:rPr>
        <w:t>4</w:t>
      </w:r>
      <w:r w:rsidRPr="007B5532">
        <w:rPr>
          <w:rFonts w:ascii="Times New Roman" w:eastAsia="宋体" w:hAnsi="Times New Roman" w:cs="Times New Roman" w:hint="eastAsia"/>
          <w:sz w:val="24"/>
          <w:szCs w:val="24"/>
        </w:rPr>
        <w:t>回合</w:t>
      </w:r>
      <w:r w:rsidR="006176A6">
        <w:rPr>
          <w:rFonts w:ascii="Times New Roman" w:eastAsia="宋体" w:hAnsi="Times New Roman" w:cs="Times New Roman" w:hint="eastAsia"/>
          <w:sz w:val="24"/>
          <w:szCs w:val="24"/>
        </w:rPr>
        <w:t>：</w:t>
      </w:r>
      <w:r w:rsidRPr="007B5532">
        <w:rPr>
          <w:rFonts w:ascii="Times New Roman" w:eastAsia="宋体" w:hAnsi="Times New Roman" w:cs="Times New Roman" w:hint="eastAsia"/>
          <w:sz w:val="24"/>
          <w:szCs w:val="24"/>
        </w:rPr>
        <w:t>奥菲妮使用小技能，龙阿卜苏使用小技能</w:t>
      </w:r>
    </w:p>
    <w:p w14:paraId="6C43CEFF" w14:textId="3C8DED8D" w:rsidR="007B5532" w:rsidRPr="007B5532" w:rsidRDefault="007B5532" w:rsidP="007B5532">
      <w:pPr>
        <w:widowControl w:val="0"/>
        <w:rPr>
          <w:rFonts w:ascii="Times New Roman" w:eastAsia="宋体" w:hAnsi="Times New Roman" w:cs="Times New Roman"/>
          <w:sz w:val="24"/>
          <w:szCs w:val="24"/>
        </w:rPr>
      </w:pPr>
      <w:r w:rsidRPr="007B5532">
        <w:rPr>
          <w:rFonts w:ascii="Times New Roman" w:eastAsia="宋体" w:hAnsi="Times New Roman" w:cs="Times New Roman" w:hint="eastAsia"/>
          <w:color w:val="FF0000"/>
          <w:sz w:val="24"/>
          <w:szCs w:val="24"/>
        </w:rPr>
        <w:t>[</w:t>
      </w:r>
      <w:r w:rsidRPr="007B5532">
        <w:rPr>
          <w:rFonts w:ascii="Times New Roman" w:eastAsia="宋体" w:hAnsi="Times New Roman" w:cs="Times New Roman" w:hint="eastAsia"/>
          <w:sz w:val="24"/>
          <w:szCs w:val="24"/>
        </w:rPr>
        <w:t>命运审判</w:t>
      </w:r>
      <w:r w:rsidRPr="007B5532">
        <w:rPr>
          <w:rFonts w:ascii="Times New Roman" w:eastAsia="宋体" w:hAnsi="Times New Roman" w:cs="Times New Roman" w:hint="eastAsia"/>
          <w:sz w:val="24"/>
          <w:szCs w:val="24"/>
        </w:rPr>
        <w:t>50/100</w:t>
      </w:r>
      <w:r w:rsidR="006176A6">
        <w:rPr>
          <w:rFonts w:ascii="Times New Roman" w:eastAsia="宋体" w:hAnsi="Times New Roman" w:cs="Times New Roman" w:hint="eastAsia"/>
          <w:sz w:val="24"/>
          <w:szCs w:val="24"/>
        </w:rPr>
        <w:t>（</w:t>
      </w:r>
      <w:r w:rsidRPr="007B5532">
        <w:rPr>
          <w:rFonts w:ascii="Times New Roman" w:eastAsia="宋体" w:hAnsi="Times New Roman" w:cs="Times New Roman" w:hint="eastAsia"/>
          <w:sz w:val="24"/>
          <w:szCs w:val="24"/>
        </w:rPr>
        <w:t>奥菲妮</w:t>
      </w:r>
      <w:r w:rsidRPr="007B5532">
        <w:rPr>
          <w:rFonts w:ascii="Times New Roman" w:eastAsia="宋体" w:hAnsi="Times New Roman" w:cs="Times New Roman" w:hint="eastAsia"/>
          <w:sz w:val="24"/>
          <w:szCs w:val="24"/>
        </w:rPr>
        <w:t xml:space="preserve"> 50</w:t>
      </w:r>
      <w:r w:rsidR="006176A6">
        <w:rPr>
          <w:rFonts w:ascii="Times New Roman" w:eastAsia="宋体" w:hAnsi="Times New Roman" w:cs="Times New Roman" w:hint="eastAsia"/>
          <w:sz w:val="24"/>
          <w:szCs w:val="24"/>
        </w:rPr>
        <w:t>）</w:t>
      </w:r>
      <w:r w:rsidRPr="007B5532">
        <w:rPr>
          <w:rFonts w:ascii="Times New Roman" w:eastAsia="宋体" w:hAnsi="Times New Roman" w:cs="Times New Roman" w:hint="eastAsia"/>
          <w:sz w:val="24"/>
          <w:szCs w:val="24"/>
        </w:rPr>
        <w:t xml:space="preserve"> </w:t>
      </w:r>
      <w:r w:rsidRPr="007B5532">
        <w:rPr>
          <w:rFonts w:ascii="Times New Roman" w:eastAsia="宋体" w:hAnsi="Times New Roman" w:cs="Times New Roman" w:hint="eastAsia"/>
          <w:sz w:val="24"/>
          <w:szCs w:val="24"/>
        </w:rPr>
        <w:t>系统能量剩余</w:t>
      </w:r>
      <w:r w:rsidR="006176A6">
        <w:rPr>
          <w:rFonts w:ascii="Times New Roman" w:eastAsia="宋体" w:hAnsi="Times New Roman" w:cs="Times New Roman" w:hint="eastAsia"/>
          <w:sz w:val="24"/>
          <w:szCs w:val="24"/>
        </w:rPr>
        <w:t xml:space="preserve">: </w:t>
      </w:r>
      <w:r w:rsidRPr="007B5532">
        <w:rPr>
          <w:rFonts w:ascii="Times New Roman" w:eastAsia="宋体" w:hAnsi="Times New Roman" w:cs="Times New Roman" w:hint="eastAsia"/>
          <w:sz w:val="24"/>
          <w:szCs w:val="24"/>
        </w:rPr>
        <w:t>50</w:t>
      </w:r>
      <w:r w:rsidRPr="007B5532">
        <w:rPr>
          <w:rFonts w:ascii="Times New Roman" w:eastAsia="宋体" w:hAnsi="Times New Roman" w:cs="Times New Roman"/>
          <w:color w:val="FF0000"/>
          <w:sz w:val="24"/>
          <w:szCs w:val="24"/>
        </w:rPr>
        <w:t>]</w:t>
      </w:r>
    </w:p>
    <w:p w14:paraId="006903A1" w14:textId="1D0C6456" w:rsidR="007B5532" w:rsidRPr="007B5532" w:rsidRDefault="007B5532" w:rsidP="007B5532">
      <w:pPr>
        <w:widowControl w:val="0"/>
        <w:rPr>
          <w:rFonts w:ascii="Times New Roman" w:eastAsia="宋体" w:hAnsi="Times New Roman" w:cs="Times New Roman"/>
          <w:sz w:val="24"/>
          <w:szCs w:val="24"/>
        </w:rPr>
      </w:pPr>
      <w:r w:rsidRPr="007B5532">
        <w:rPr>
          <w:rFonts w:ascii="Times New Roman" w:eastAsia="宋体" w:hAnsi="Times New Roman" w:cs="Times New Roman" w:hint="eastAsia"/>
          <w:sz w:val="24"/>
          <w:szCs w:val="24"/>
        </w:rPr>
        <w:t>第</w:t>
      </w:r>
      <w:r w:rsidRPr="007B5532">
        <w:rPr>
          <w:rFonts w:ascii="Times New Roman" w:eastAsia="宋体" w:hAnsi="Times New Roman" w:cs="Times New Roman" w:hint="eastAsia"/>
          <w:b/>
          <w:bCs/>
          <w:sz w:val="24"/>
          <w:szCs w:val="24"/>
        </w:rPr>
        <w:t>5</w:t>
      </w:r>
      <w:r w:rsidRPr="007B5532">
        <w:rPr>
          <w:rFonts w:ascii="Times New Roman" w:eastAsia="宋体" w:hAnsi="Times New Roman" w:cs="Times New Roman" w:hint="eastAsia"/>
          <w:sz w:val="24"/>
          <w:szCs w:val="24"/>
        </w:rPr>
        <w:t>回合</w:t>
      </w:r>
      <w:r w:rsidR="006176A6">
        <w:rPr>
          <w:rFonts w:ascii="Times New Roman" w:eastAsia="宋体" w:hAnsi="Times New Roman" w:cs="Times New Roman" w:hint="eastAsia"/>
          <w:sz w:val="24"/>
          <w:szCs w:val="24"/>
        </w:rPr>
        <w:t>：</w:t>
      </w:r>
      <w:r w:rsidRPr="007B5532">
        <w:rPr>
          <w:rFonts w:ascii="Times New Roman" w:eastAsia="宋体" w:hAnsi="Times New Roman" w:cs="Times New Roman" w:hint="eastAsia"/>
          <w:sz w:val="24"/>
          <w:szCs w:val="24"/>
        </w:rPr>
        <w:t>奥菲妮使用大招，龙阿卜苏使用大招</w:t>
      </w:r>
    </w:p>
    <w:p w14:paraId="57BCECC3" w14:textId="293F4DE8" w:rsidR="007B5532" w:rsidRPr="007B5532" w:rsidRDefault="007B5532" w:rsidP="007B5532">
      <w:pPr>
        <w:widowControl w:val="0"/>
        <w:rPr>
          <w:rFonts w:ascii="Times New Roman" w:eastAsia="宋体" w:hAnsi="Times New Roman" w:cs="Times New Roman"/>
          <w:b/>
          <w:bCs/>
          <w:color w:val="FF0000"/>
          <w:sz w:val="24"/>
          <w:szCs w:val="24"/>
        </w:rPr>
      </w:pPr>
      <w:r w:rsidRPr="007B5532">
        <w:rPr>
          <w:rFonts w:ascii="Times New Roman" w:eastAsia="宋体" w:hAnsi="Times New Roman" w:cs="Times New Roman" w:hint="eastAsia"/>
          <w:color w:val="FF0000"/>
          <w:sz w:val="24"/>
          <w:szCs w:val="24"/>
        </w:rPr>
        <w:t>[</w:t>
      </w:r>
      <w:r w:rsidRPr="007B5532">
        <w:rPr>
          <w:rFonts w:ascii="Times New Roman" w:eastAsia="宋体" w:hAnsi="Times New Roman" w:cs="Times New Roman" w:hint="eastAsia"/>
          <w:sz w:val="24"/>
          <w:szCs w:val="24"/>
        </w:rPr>
        <w:t>命运审判</w:t>
      </w:r>
      <w:r w:rsidRPr="007B5532">
        <w:rPr>
          <w:rFonts w:ascii="Times New Roman" w:eastAsia="宋体" w:hAnsi="Times New Roman" w:cs="Times New Roman" w:hint="eastAsia"/>
          <w:sz w:val="24"/>
          <w:szCs w:val="24"/>
        </w:rPr>
        <w:t>x1</w:t>
      </w:r>
      <w:r w:rsidR="006176A6">
        <w:rPr>
          <w:rFonts w:ascii="Times New Roman" w:eastAsia="宋体" w:hAnsi="Times New Roman" w:cs="Times New Roman" w:hint="eastAsia"/>
          <w:sz w:val="24"/>
          <w:szCs w:val="24"/>
        </w:rPr>
        <w:t>（</w:t>
      </w:r>
      <w:r w:rsidRPr="007B5532">
        <w:rPr>
          <w:rFonts w:ascii="Times New Roman" w:eastAsia="宋体" w:hAnsi="Times New Roman" w:cs="Times New Roman" w:hint="eastAsia"/>
          <w:sz w:val="24"/>
          <w:szCs w:val="24"/>
        </w:rPr>
        <w:t>龙阿卜苏</w:t>
      </w:r>
      <w:r w:rsidRPr="007B5532">
        <w:rPr>
          <w:rFonts w:ascii="Times New Roman" w:eastAsia="宋体" w:hAnsi="Times New Roman" w:cs="Times New Roman" w:hint="eastAsia"/>
          <w:sz w:val="24"/>
          <w:szCs w:val="24"/>
        </w:rPr>
        <w:t>50</w:t>
      </w:r>
      <w:r w:rsidR="006176A6">
        <w:rPr>
          <w:rFonts w:ascii="Times New Roman" w:eastAsia="宋体" w:hAnsi="Times New Roman" w:cs="Times New Roman" w:hint="eastAsia"/>
          <w:sz w:val="24"/>
          <w:szCs w:val="24"/>
        </w:rPr>
        <w:t>）</w:t>
      </w:r>
      <w:r w:rsidRPr="007B5532">
        <w:rPr>
          <w:rFonts w:ascii="Times New Roman" w:eastAsia="宋体" w:hAnsi="Times New Roman" w:cs="Times New Roman" w:hint="eastAsia"/>
          <w:sz w:val="24"/>
          <w:szCs w:val="24"/>
        </w:rPr>
        <w:t xml:space="preserve">  </w:t>
      </w:r>
      <w:r w:rsidRPr="007B5532">
        <w:rPr>
          <w:rFonts w:ascii="Times New Roman" w:eastAsia="宋体" w:hAnsi="Times New Roman" w:cs="Times New Roman" w:hint="eastAsia"/>
          <w:sz w:val="24"/>
          <w:szCs w:val="24"/>
        </w:rPr>
        <w:t>系统能量剩余</w:t>
      </w:r>
      <w:r w:rsidR="006176A6">
        <w:rPr>
          <w:rFonts w:ascii="Times New Roman" w:eastAsia="宋体" w:hAnsi="Times New Roman" w:cs="Times New Roman" w:hint="eastAsia"/>
          <w:sz w:val="24"/>
          <w:szCs w:val="24"/>
        </w:rPr>
        <w:t xml:space="preserve">: </w:t>
      </w:r>
      <w:r w:rsidRPr="007B5532">
        <w:rPr>
          <w:rFonts w:ascii="Times New Roman" w:eastAsia="宋体" w:hAnsi="Times New Roman" w:cs="Times New Roman" w:hint="eastAsia"/>
          <w:sz w:val="24"/>
          <w:szCs w:val="24"/>
        </w:rPr>
        <w:t>0</w:t>
      </w:r>
      <w:r w:rsidRPr="007B5532">
        <w:rPr>
          <w:rFonts w:ascii="Times New Roman" w:eastAsia="宋体" w:hAnsi="Times New Roman" w:cs="Times New Roman"/>
          <w:color w:val="FF0000"/>
          <w:sz w:val="24"/>
          <w:szCs w:val="24"/>
        </w:rPr>
        <w:t>]</w:t>
      </w:r>
    </w:p>
    <w:p w14:paraId="05D3D44E" w14:textId="77777777" w:rsidR="007B5532" w:rsidRPr="007B5532" w:rsidRDefault="007B5532" w:rsidP="007B5532">
      <w:pPr>
        <w:widowControl w:val="0"/>
        <w:rPr>
          <w:rFonts w:ascii="Times New Roman" w:eastAsia="宋体" w:hAnsi="Times New Roman" w:cs="Times New Roman"/>
          <w:sz w:val="24"/>
          <w:szCs w:val="24"/>
        </w:rPr>
      </w:pPr>
      <w:r w:rsidRPr="007B5532">
        <w:rPr>
          <w:rFonts w:ascii="Times New Roman" w:eastAsia="宋体" w:hAnsi="Times New Roman" w:cs="Times New Roman" w:hint="eastAsia"/>
          <w:b/>
          <w:bCs/>
          <w:sz w:val="24"/>
          <w:szCs w:val="24"/>
        </w:rPr>
        <w:t>体系优缺点</w:t>
      </w:r>
      <w:r w:rsidRPr="007B5532">
        <w:rPr>
          <w:rFonts w:ascii="Times New Roman" w:eastAsia="宋体" w:hAnsi="Times New Roman" w:cs="Times New Roman" w:hint="eastAsia"/>
          <w:sz w:val="24"/>
          <w:szCs w:val="24"/>
        </w:rPr>
        <w:t xml:space="preserve">: </w:t>
      </w:r>
    </w:p>
    <w:p w14:paraId="2A845F92" w14:textId="5FD7DD81" w:rsidR="007B5532" w:rsidRDefault="007B5532" w:rsidP="007B5532">
      <w:pPr>
        <w:widowControl w:val="0"/>
        <w:rPr>
          <w:rFonts w:ascii="Times New Roman" w:eastAsia="宋体" w:hAnsi="Times New Roman" w:cs="Times New Roman"/>
          <w:sz w:val="24"/>
          <w:szCs w:val="24"/>
        </w:rPr>
      </w:pPr>
      <w:r w:rsidRPr="007B5532">
        <w:rPr>
          <w:rFonts w:ascii="Times New Roman" w:eastAsia="宋体" w:hAnsi="Times New Roman" w:cs="Times New Roman" w:hint="eastAsia"/>
          <w:b/>
          <w:bCs/>
          <w:sz w:val="24"/>
          <w:szCs w:val="24"/>
        </w:rPr>
        <w:t>优点：</w:t>
      </w:r>
      <w:r w:rsidR="006176A6">
        <w:rPr>
          <w:rFonts w:ascii="Times New Roman" w:eastAsia="宋体" w:hAnsi="Times New Roman" w:cs="Times New Roman" w:hint="eastAsia"/>
          <w:sz w:val="24"/>
          <w:szCs w:val="24"/>
        </w:rPr>
        <w:t>操作非常无脑</w:t>
      </w:r>
    </w:p>
    <w:p w14:paraId="19890177" w14:textId="321FA707" w:rsidR="006176A6" w:rsidRPr="007B5532" w:rsidRDefault="006176A6" w:rsidP="007B5532">
      <w:pPr>
        <w:widowControl w:val="0"/>
        <w:rPr>
          <w:rFonts w:ascii="Times New Roman" w:eastAsia="宋体" w:hAnsi="Times New Roman" w:cs="Times New Roman"/>
          <w:sz w:val="24"/>
          <w:szCs w:val="24"/>
        </w:rPr>
      </w:pPr>
      <w:r w:rsidRPr="006176A6">
        <w:rPr>
          <w:rFonts w:ascii="Times New Roman" w:eastAsia="宋体" w:hAnsi="Times New Roman" w:cs="Times New Roman" w:hint="eastAsia"/>
          <w:b/>
          <w:bCs/>
          <w:sz w:val="24"/>
          <w:szCs w:val="24"/>
        </w:rPr>
        <w:t>缺点：</w:t>
      </w:r>
      <w:r>
        <w:rPr>
          <w:rFonts w:ascii="Times New Roman" w:eastAsia="宋体" w:hAnsi="Times New Roman" w:cs="Times New Roman" w:hint="eastAsia"/>
          <w:sz w:val="24"/>
          <w:szCs w:val="24"/>
        </w:rPr>
        <w:t>永恒系克制面一般还没有群星，面对高数值非常吃力，可能需要双弱化通过；奥菲妮容易死，带肉魂卡魂器；常见对手群英荟萃，包括高固伤漆漆、清弱化树灵，免疫负面</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乱魂一代女帝、乱魂荣耀银河等。</w:t>
      </w:r>
      <w:r w:rsidRPr="006176A6">
        <w:rPr>
          <w:rFonts w:ascii="Times New Roman" w:eastAsia="宋体" w:hAnsi="Times New Roman" w:cs="Times New Roman" w:hint="eastAsia"/>
          <w:b/>
          <w:bCs/>
          <w:sz w:val="24"/>
          <w:szCs w:val="24"/>
        </w:rPr>
        <w:t>一般使用至高荣耀代替</w:t>
      </w:r>
      <w:r>
        <w:rPr>
          <w:rFonts w:ascii="Times New Roman" w:eastAsia="宋体" w:hAnsi="Times New Roman" w:cs="Times New Roman" w:hint="eastAsia"/>
          <w:sz w:val="24"/>
          <w:szCs w:val="24"/>
        </w:rPr>
        <w:t>。</w:t>
      </w:r>
    </w:p>
    <w:p w14:paraId="4349AA97" w14:textId="77777777" w:rsidR="007B5532" w:rsidRDefault="007B5532" w:rsidP="00D247A9">
      <w:pPr>
        <w:rPr>
          <w:rFonts w:ascii="Times New Roman" w:eastAsia="宋体" w:hAnsi="Times New Roman" w:cs="Times New Roman"/>
          <w:b/>
          <w:bCs/>
          <w:sz w:val="24"/>
          <w:szCs w:val="24"/>
        </w:rPr>
      </w:pPr>
    </w:p>
    <w:p w14:paraId="7FFC1955" w14:textId="04DC4330" w:rsidR="006176A6" w:rsidRPr="006176A6" w:rsidRDefault="006176A6" w:rsidP="006176A6">
      <w:pPr>
        <w:keepNext/>
        <w:keepLines/>
        <w:widowControl w:val="0"/>
        <w:outlineLvl w:val="2"/>
        <w:rPr>
          <w:rFonts w:ascii="Times New Roman" w:eastAsia="宋体" w:hAnsi="Times New Roman" w:cs="Times New Roman"/>
          <w:b/>
          <w:bCs/>
          <w:sz w:val="24"/>
          <w:szCs w:val="24"/>
        </w:rPr>
      </w:pPr>
      <w:bookmarkStart w:id="58" w:name="_Toc205129866"/>
      <w:r w:rsidRPr="00631A7E">
        <w:rPr>
          <w:rFonts w:ascii="Times New Roman" w:hAnsi="Times New Roman" w:cs="Times New Roman" w:hint="eastAsia"/>
          <w:b/>
          <w:bCs/>
          <w:sz w:val="24"/>
          <w:szCs w:val="24"/>
        </w:rPr>
        <w:t>4</w:t>
      </w:r>
      <w:r w:rsidRPr="00631A7E">
        <w:rPr>
          <w:rFonts w:ascii="Times New Roman" w:hAnsi="Times New Roman" w:cs="Times New Roman"/>
          <w:b/>
          <w:bCs/>
          <w:sz w:val="24"/>
          <w:szCs w:val="24"/>
        </w:rPr>
        <w:t>.</w:t>
      </w:r>
      <w:r w:rsidR="005551E6">
        <w:rPr>
          <w:rFonts w:ascii="Times New Roman" w:hAnsi="Times New Roman" w:cs="Times New Roman" w:hint="eastAsia"/>
          <w:b/>
          <w:bCs/>
          <w:sz w:val="24"/>
          <w:szCs w:val="24"/>
        </w:rPr>
        <w:t>2</w:t>
      </w:r>
      <w:r w:rsidRPr="00631A7E">
        <w:rPr>
          <w:rFonts w:ascii="Times New Roman" w:hAnsi="Times New Roman" w:cs="Times New Roman"/>
          <w:b/>
          <w:bCs/>
          <w:sz w:val="24"/>
          <w:szCs w:val="24"/>
        </w:rPr>
        <w:t>.</w:t>
      </w:r>
      <w:r>
        <w:rPr>
          <w:rFonts w:ascii="Times New Roman" w:hAnsi="Times New Roman" w:cs="Times New Roman" w:hint="eastAsia"/>
          <w:b/>
          <w:bCs/>
          <w:sz w:val="24"/>
          <w:szCs w:val="24"/>
        </w:rPr>
        <w:t xml:space="preserve">4 </w:t>
      </w:r>
      <w:r w:rsidRPr="006176A6">
        <w:rPr>
          <w:rFonts w:ascii="Times New Roman" w:eastAsia="宋体" w:hAnsi="Times New Roman" w:cs="Times New Roman" w:hint="eastAsia"/>
          <w:b/>
          <w:bCs/>
          <w:color w:val="FF0000"/>
          <w:sz w:val="24"/>
          <w:szCs w:val="24"/>
        </w:rPr>
        <w:t>逍遥</w:t>
      </w:r>
      <w:r w:rsidRPr="006176A6">
        <w:rPr>
          <w:rFonts w:ascii="Times New Roman" w:eastAsia="宋体" w:hAnsi="Times New Roman" w:cs="Times New Roman" w:hint="eastAsia"/>
          <w:b/>
          <w:bCs/>
          <w:sz w:val="24"/>
          <w:szCs w:val="24"/>
        </w:rPr>
        <w:t>体系队</w:t>
      </w:r>
      <w:bookmarkEnd w:id="58"/>
    </w:p>
    <w:p w14:paraId="0564BBC2" w14:textId="2EE5F8AD" w:rsidR="006176A6" w:rsidRPr="006176A6" w:rsidRDefault="006176A6" w:rsidP="006176A6">
      <w:pPr>
        <w:widowControl w:val="0"/>
        <w:rPr>
          <w:rFonts w:ascii="Times New Roman" w:eastAsia="宋体" w:hAnsi="Times New Roman" w:cs="Times New Roman"/>
          <w:b/>
          <w:bCs/>
          <w:sz w:val="24"/>
          <w:szCs w:val="24"/>
        </w:rPr>
      </w:pPr>
      <w:r w:rsidRPr="006176A6">
        <w:rPr>
          <w:rFonts w:ascii="Times New Roman" w:eastAsia="宋体" w:hAnsi="Times New Roman" w:cs="Times New Roman" w:hint="eastAsia"/>
          <w:b/>
          <w:bCs/>
          <w:sz w:val="24"/>
          <w:szCs w:val="24"/>
        </w:rPr>
        <w:t>体系玩法核心</w:t>
      </w:r>
      <w:r w:rsidRPr="006176A6">
        <w:rPr>
          <w:rFonts w:ascii="Times New Roman" w:eastAsia="宋体" w:hAnsi="Times New Roman" w:cs="Times New Roman" w:hint="eastAsia"/>
          <w:sz w:val="24"/>
          <w:szCs w:val="24"/>
        </w:rPr>
        <w:t>：</w:t>
      </w:r>
      <w:r w:rsidRPr="006176A6">
        <w:rPr>
          <w:rFonts w:ascii="Times New Roman" w:eastAsia="宋体" w:hAnsi="Times New Roman" w:cs="Times New Roman" w:hint="eastAsia"/>
          <w:b/>
          <w:bCs/>
          <w:sz w:val="24"/>
          <w:szCs w:val="24"/>
        </w:rPr>
        <w:t>速度等级</w:t>
      </w:r>
    </w:p>
    <w:p w14:paraId="0483A7EB" w14:textId="0EF8D9BB" w:rsidR="006176A6" w:rsidRPr="006176A6" w:rsidRDefault="006176A6" w:rsidP="006176A6">
      <w:pPr>
        <w:widowControl w:val="0"/>
        <w:rPr>
          <w:rFonts w:ascii="Times New Roman" w:eastAsia="宋体" w:hAnsi="Times New Roman" w:cs="Times New Roman"/>
          <w:sz w:val="24"/>
          <w:szCs w:val="24"/>
        </w:rPr>
      </w:pPr>
      <w:r w:rsidRPr="006176A6">
        <w:rPr>
          <w:rFonts w:ascii="Times New Roman" w:eastAsia="宋体" w:hAnsi="Times New Roman" w:cs="Times New Roman" w:hint="eastAsia"/>
          <w:b/>
          <w:bCs/>
          <w:sz w:val="24"/>
          <w:szCs w:val="24"/>
        </w:rPr>
        <w:t>系统能量获取</w:t>
      </w:r>
      <w:r w:rsidRPr="006176A6">
        <w:rPr>
          <w:rFonts w:ascii="Times New Roman" w:eastAsia="宋体" w:hAnsi="Times New Roman" w:cs="Times New Roman" w:hint="eastAsia"/>
          <w:sz w:val="24"/>
          <w:szCs w:val="24"/>
        </w:rPr>
        <w:t>：我方亚比</w:t>
      </w:r>
      <w:r w:rsidRPr="006176A6">
        <w:rPr>
          <w:rFonts w:ascii="Times New Roman" w:eastAsia="宋体" w:hAnsi="Times New Roman" w:cs="Times New Roman" w:hint="eastAsia"/>
          <w:b/>
          <w:bCs/>
          <w:sz w:val="24"/>
          <w:szCs w:val="24"/>
        </w:rPr>
        <w:t>攻击命中速度等级低于自身</w:t>
      </w:r>
      <w:r w:rsidRPr="006176A6">
        <w:rPr>
          <w:rFonts w:ascii="Times New Roman" w:eastAsia="宋体" w:hAnsi="Times New Roman" w:cs="Times New Roman" w:hint="eastAsia"/>
          <w:sz w:val="24"/>
          <w:szCs w:val="24"/>
        </w:rPr>
        <w:t>的目标时获得</w:t>
      </w:r>
      <w:r w:rsidRPr="006176A6">
        <w:rPr>
          <w:rFonts w:ascii="Times New Roman" w:eastAsia="宋体" w:hAnsi="Times New Roman" w:cs="Times New Roman" w:hint="eastAsia"/>
          <w:b/>
          <w:bCs/>
          <w:color w:val="FF0000"/>
          <w:sz w:val="24"/>
          <w:szCs w:val="24"/>
        </w:rPr>
        <w:t>50</w:t>
      </w:r>
      <w:r w:rsidRPr="006176A6">
        <w:rPr>
          <w:rFonts w:ascii="Times New Roman" w:eastAsia="宋体" w:hAnsi="Times New Roman" w:cs="Times New Roman" w:hint="eastAsia"/>
          <w:sz w:val="24"/>
          <w:szCs w:val="24"/>
        </w:rPr>
        <w:t>点能量</w:t>
      </w:r>
      <w:r w:rsidR="00F7430B">
        <w:rPr>
          <w:rFonts w:ascii="Times New Roman" w:eastAsia="宋体" w:hAnsi="Times New Roman" w:cs="Times New Roman" w:hint="eastAsia"/>
          <w:sz w:val="24"/>
          <w:szCs w:val="24"/>
        </w:rPr>
        <w:t>。</w:t>
      </w:r>
    </w:p>
    <w:p w14:paraId="05488836" w14:textId="10119E76" w:rsidR="00F7430B" w:rsidRDefault="006176A6" w:rsidP="00F7430B">
      <w:pPr>
        <w:widowControl w:val="0"/>
        <w:rPr>
          <w:rFonts w:ascii="Times New Roman" w:eastAsia="宋体" w:hAnsi="Times New Roman" w:cs="Times New Roman"/>
          <w:sz w:val="24"/>
          <w:szCs w:val="24"/>
        </w:rPr>
      </w:pPr>
      <w:r w:rsidRPr="006176A6">
        <w:rPr>
          <w:rFonts w:ascii="Times New Roman" w:eastAsia="宋体" w:hAnsi="Times New Roman" w:cs="Times New Roman" w:hint="eastAsia"/>
          <w:b/>
          <w:bCs/>
          <w:sz w:val="24"/>
          <w:szCs w:val="24"/>
        </w:rPr>
        <w:t>体系标准亚比</w:t>
      </w:r>
      <w:r w:rsidRPr="006176A6">
        <w:rPr>
          <w:rFonts w:ascii="Times New Roman" w:eastAsia="宋体" w:hAnsi="Times New Roman" w:cs="Times New Roman" w:hint="eastAsia"/>
          <w:sz w:val="24"/>
          <w:szCs w:val="24"/>
        </w:rPr>
        <w:t>：</w:t>
      </w:r>
      <w:r w:rsidR="00F7430B" w:rsidRPr="00F7430B">
        <w:rPr>
          <w:rFonts w:ascii="Times New Roman" w:eastAsia="宋体" w:hAnsi="Times New Roman" w:cs="Times New Roman" w:hint="eastAsia"/>
          <w:b/>
          <w:bCs/>
          <w:sz w:val="24"/>
          <w:szCs w:val="24"/>
        </w:rPr>
        <w:t>主</w:t>
      </w:r>
      <w:r w:rsidR="00F7430B" w:rsidRPr="00F7430B">
        <w:rPr>
          <w:rFonts w:ascii="Times New Roman" w:eastAsia="宋体" w:hAnsi="Times New Roman" w:cs="Times New Roman" w:hint="eastAsia"/>
          <w:b/>
          <w:bCs/>
          <w:sz w:val="24"/>
          <w:szCs w:val="24"/>
        </w:rPr>
        <w:t>C</w:t>
      </w:r>
      <w:r w:rsidR="00F7430B" w:rsidRPr="00F7430B">
        <w:rPr>
          <w:rFonts w:ascii="Times New Roman" w:eastAsia="宋体" w:hAnsi="Times New Roman" w:cs="Times New Roman" w:hint="eastAsia"/>
          <w:b/>
          <w:bCs/>
          <w:sz w:val="24"/>
          <w:szCs w:val="24"/>
        </w:rPr>
        <w:t>逍遥虚境系</w:t>
      </w:r>
      <w:r w:rsidR="00F7430B">
        <w:rPr>
          <w:rFonts w:ascii="Times New Roman" w:eastAsia="宋体" w:hAnsi="Times New Roman" w:cs="Times New Roman" w:hint="eastAsia"/>
          <w:b/>
          <w:bCs/>
          <w:sz w:val="24"/>
          <w:szCs w:val="24"/>
        </w:rPr>
        <w:t>普攻</w:t>
      </w:r>
      <w:r w:rsidR="00F7430B">
        <w:rPr>
          <w:rFonts w:ascii="Times New Roman" w:eastAsia="宋体" w:hAnsi="Times New Roman" w:cs="Times New Roman" w:hint="eastAsia"/>
          <w:sz w:val="24"/>
          <w:szCs w:val="24"/>
        </w:rPr>
        <w:t>，通用辅助使用女皇</w:t>
      </w:r>
      <w:r w:rsidR="00F7430B">
        <w:rPr>
          <w:rFonts w:ascii="Times New Roman" w:eastAsia="宋体" w:hAnsi="Times New Roman" w:cs="Times New Roman" w:hint="eastAsia"/>
          <w:sz w:val="24"/>
          <w:szCs w:val="24"/>
        </w:rPr>
        <w:t>/</w:t>
      </w:r>
      <w:r w:rsidR="00F7430B">
        <w:rPr>
          <w:rFonts w:ascii="Times New Roman" w:eastAsia="宋体" w:hAnsi="Times New Roman" w:cs="Times New Roman" w:hint="eastAsia"/>
          <w:sz w:val="24"/>
          <w:szCs w:val="24"/>
        </w:rPr>
        <w:t>夜樱和炽天使。</w:t>
      </w:r>
    </w:p>
    <w:p w14:paraId="0A067254" w14:textId="77777777" w:rsidR="00F7430B" w:rsidRDefault="00F7430B" w:rsidP="00F7430B">
      <w:pPr>
        <w:widowControl w:val="0"/>
        <w:rPr>
          <w:rFonts w:ascii="Times New Roman" w:eastAsia="宋体" w:hAnsi="Times New Roman" w:cs="Times New Roman"/>
          <w:sz w:val="24"/>
          <w:szCs w:val="24"/>
        </w:rPr>
      </w:pPr>
      <w:r w:rsidRPr="00A87986">
        <w:rPr>
          <w:rFonts w:ascii="Times New Roman" w:eastAsia="宋体" w:hAnsi="Times New Roman" w:cs="Times New Roman" w:hint="eastAsia"/>
          <w:b/>
          <w:bCs/>
          <w:sz w:val="24"/>
          <w:szCs w:val="24"/>
        </w:rPr>
        <w:t>契约亚比</w:t>
      </w:r>
      <w:r>
        <w:rPr>
          <w:rFonts w:ascii="Times New Roman" w:eastAsia="宋体" w:hAnsi="Times New Roman" w:cs="Times New Roman" w:hint="eastAsia"/>
          <w:b/>
          <w:bCs/>
          <w:sz w:val="24"/>
          <w:szCs w:val="24"/>
        </w:rPr>
        <w:t>东皇太一</w:t>
      </w:r>
      <w:r>
        <w:rPr>
          <w:rFonts w:ascii="Times New Roman" w:eastAsia="宋体" w:hAnsi="Times New Roman" w:cs="Times New Roman" w:hint="eastAsia"/>
          <w:sz w:val="24"/>
          <w:szCs w:val="24"/>
        </w:rPr>
        <w:t>使我方</w:t>
      </w:r>
      <w:r>
        <w:rPr>
          <w:rFonts w:ascii="Times New Roman" w:eastAsia="宋体" w:hAnsi="Times New Roman" w:cs="Times New Roman" w:hint="eastAsia"/>
          <w:b/>
          <w:bCs/>
          <w:sz w:val="24"/>
          <w:szCs w:val="24"/>
        </w:rPr>
        <w:t>虚境</w:t>
      </w:r>
      <w:r w:rsidRPr="007B5532">
        <w:rPr>
          <w:rFonts w:ascii="Times New Roman" w:eastAsia="宋体" w:hAnsi="Times New Roman" w:cs="Times New Roman" w:hint="eastAsia"/>
          <w:b/>
          <w:bCs/>
          <w:sz w:val="24"/>
          <w:szCs w:val="24"/>
        </w:rPr>
        <w:t>系亚比</w:t>
      </w:r>
      <w:r w:rsidRPr="00631A7E">
        <w:rPr>
          <w:rFonts w:ascii="Times New Roman" w:eastAsia="宋体" w:hAnsi="Times New Roman" w:cs="Times New Roman" w:hint="eastAsia"/>
          <w:b/>
          <w:bCs/>
          <w:sz w:val="24"/>
          <w:szCs w:val="24"/>
        </w:rPr>
        <w:t>克制倍率</w:t>
      </w:r>
      <w:r>
        <w:rPr>
          <w:rFonts w:ascii="Times New Roman" w:eastAsia="宋体" w:hAnsi="Times New Roman" w:cs="Times New Roman" w:hint="eastAsia"/>
          <w:sz w:val="24"/>
          <w:szCs w:val="24"/>
        </w:rPr>
        <w:t>提升</w:t>
      </w:r>
      <w:r w:rsidRPr="00631A7E">
        <w:rPr>
          <w:rFonts w:ascii="Times New Roman" w:eastAsia="宋体" w:hAnsi="Times New Roman" w:cs="Times New Roman" w:hint="eastAsia"/>
          <w:b/>
          <w:bCs/>
          <w:color w:val="EE0000"/>
          <w:sz w:val="24"/>
          <w:szCs w:val="24"/>
        </w:rPr>
        <w:t>100%</w:t>
      </w:r>
      <w:r>
        <w:rPr>
          <w:rFonts w:ascii="Times New Roman" w:eastAsia="宋体" w:hAnsi="Times New Roman" w:cs="Times New Roman" w:hint="eastAsia"/>
          <w:sz w:val="24"/>
          <w:szCs w:val="24"/>
        </w:rPr>
        <w:t>。</w:t>
      </w:r>
    </w:p>
    <w:p w14:paraId="7005CB79" w14:textId="4544F33B" w:rsidR="006176A6" w:rsidRPr="006176A6" w:rsidRDefault="006176A6" w:rsidP="00F7430B">
      <w:pPr>
        <w:widowControl w:val="0"/>
        <w:rPr>
          <w:rFonts w:ascii="Times New Roman" w:eastAsia="宋体" w:hAnsi="Times New Roman" w:cs="Times New Roman"/>
          <w:sz w:val="24"/>
          <w:szCs w:val="24"/>
        </w:rPr>
      </w:pPr>
      <w:r w:rsidRPr="006176A6">
        <w:rPr>
          <w:rFonts w:ascii="Times New Roman" w:eastAsia="宋体" w:hAnsi="Times New Roman" w:cs="Times New Roman" w:hint="eastAsia"/>
          <w:b/>
          <w:bCs/>
          <w:sz w:val="24"/>
          <w:szCs w:val="24"/>
        </w:rPr>
        <w:t>体系主</w:t>
      </w:r>
      <w:r w:rsidRPr="006176A6">
        <w:rPr>
          <w:rFonts w:ascii="Times New Roman" w:eastAsia="宋体" w:hAnsi="Times New Roman" w:cs="Times New Roman" w:hint="eastAsia"/>
          <w:b/>
          <w:bCs/>
          <w:sz w:val="24"/>
          <w:szCs w:val="24"/>
        </w:rPr>
        <w:t>C</w:t>
      </w:r>
      <w:r w:rsidRPr="006176A6">
        <w:rPr>
          <w:rFonts w:ascii="Times New Roman" w:eastAsia="宋体" w:hAnsi="Times New Roman" w:cs="Times New Roman" w:hint="eastAsia"/>
          <w:b/>
          <w:bCs/>
          <w:sz w:val="24"/>
          <w:szCs w:val="24"/>
        </w:rPr>
        <w:t>解析</w:t>
      </w:r>
      <w:r w:rsidRPr="006176A6">
        <w:rPr>
          <w:rFonts w:ascii="Times New Roman" w:eastAsia="宋体" w:hAnsi="Times New Roman" w:cs="Times New Roman" w:hint="eastAsia"/>
          <w:sz w:val="24"/>
          <w:szCs w:val="24"/>
        </w:rPr>
        <w:t>：上场自动攻击一次，</w:t>
      </w:r>
      <w:r w:rsidR="00F7430B" w:rsidRPr="00F7430B">
        <w:rPr>
          <w:rFonts w:ascii="Times New Roman" w:eastAsia="宋体" w:hAnsi="Times New Roman" w:cs="Times New Roman" w:hint="eastAsia"/>
          <w:sz w:val="24"/>
          <w:szCs w:val="24"/>
        </w:rPr>
        <w:t>小</w:t>
      </w:r>
      <w:r w:rsidRPr="006176A6">
        <w:rPr>
          <w:rFonts w:ascii="Times New Roman" w:eastAsia="宋体" w:hAnsi="Times New Roman" w:cs="Times New Roman" w:hint="eastAsia"/>
          <w:sz w:val="24"/>
          <w:szCs w:val="24"/>
        </w:rPr>
        <w:t>技能</w:t>
      </w:r>
      <w:r w:rsidRPr="006176A6">
        <w:rPr>
          <w:rFonts w:ascii="Times New Roman" w:eastAsia="宋体" w:hAnsi="Times New Roman" w:cs="Times New Roman" w:hint="eastAsia"/>
          <w:b/>
          <w:bCs/>
          <w:sz w:val="24"/>
          <w:szCs w:val="24"/>
        </w:rPr>
        <w:t>随机攻击</w:t>
      </w:r>
      <w:r w:rsidR="00F7430B">
        <w:rPr>
          <w:rFonts w:ascii="Times New Roman" w:eastAsia="宋体" w:hAnsi="Times New Roman" w:cs="Times New Roman" w:hint="eastAsia"/>
          <w:sz w:val="24"/>
          <w:szCs w:val="24"/>
        </w:rPr>
        <w:t>。</w:t>
      </w:r>
      <w:r w:rsidR="00A31B75">
        <w:rPr>
          <w:rFonts w:ascii="Times New Roman" w:eastAsia="宋体" w:hAnsi="Times New Roman" w:cs="Times New Roman" w:hint="eastAsia"/>
          <w:sz w:val="24"/>
          <w:szCs w:val="24"/>
        </w:rPr>
        <w:t>能量收集有手就行。</w:t>
      </w:r>
    </w:p>
    <w:p w14:paraId="72BD3C03" w14:textId="77777777" w:rsidR="00F7430B" w:rsidRPr="007367B7" w:rsidRDefault="00F7430B" w:rsidP="00F7430B">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体系</w:t>
      </w:r>
      <w:r>
        <w:rPr>
          <w:rFonts w:ascii="Times New Roman" w:eastAsia="宋体" w:hAnsi="Times New Roman" w:cs="Times New Roman" w:hint="eastAsia"/>
          <w:b/>
          <w:bCs/>
          <w:sz w:val="24"/>
          <w:szCs w:val="24"/>
        </w:rPr>
        <w:t>操作讲解</w:t>
      </w:r>
      <w:r w:rsidRPr="007367B7">
        <w:rPr>
          <w:rFonts w:ascii="Times New Roman" w:eastAsia="宋体" w:hAnsi="Times New Roman" w:cs="Times New Roman" w:hint="eastAsia"/>
          <w:sz w:val="24"/>
          <w:szCs w:val="24"/>
        </w:rPr>
        <w:t>：</w:t>
      </w:r>
    </w:p>
    <w:p w14:paraId="60B43EC4" w14:textId="3CFE03F0" w:rsidR="00F7430B" w:rsidRDefault="00F7430B" w:rsidP="00F7430B">
      <w:pPr>
        <w:widowControl w:val="0"/>
        <w:rPr>
          <w:rFonts w:ascii="Times New Roman" w:eastAsia="宋体" w:hAnsi="Times New Roman" w:cs="Times New Roman"/>
          <w:b/>
          <w:bCs/>
          <w:sz w:val="24"/>
          <w:szCs w:val="24"/>
        </w:rPr>
      </w:pPr>
      <w:r w:rsidRPr="00A87986">
        <w:rPr>
          <w:rFonts w:ascii="Times New Roman" w:eastAsia="宋体" w:hAnsi="Times New Roman" w:cs="Times New Roman" w:hint="eastAsia"/>
          <w:b/>
          <w:bCs/>
          <w:sz w:val="24"/>
          <w:szCs w:val="24"/>
        </w:rPr>
        <w:t>以</w:t>
      </w:r>
      <w:r w:rsidRPr="007367B7">
        <w:rPr>
          <w:rFonts w:ascii="Times New Roman" w:eastAsia="宋体" w:hAnsi="Times New Roman" w:cs="Times New Roman" w:hint="eastAsia"/>
          <w:b/>
          <w:bCs/>
          <w:sz w:val="24"/>
          <w:szCs w:val="24"/>
        </w:rPr>
        <w:t>女皇</w:t>
      </w:r>
      <w:r w:rsidRPr="007367B7">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炽天使</w:t>
      </w:r>
      <w:r w:rsidRPr="007367B7">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逍遥</w:t>
      </w:r>
      <w:r w:rsidRPr="007367B7">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东皇太一</w:t>
      </w:r>
      <w:r w:rsidRPr="00A87986">
        <w:rPr>
          <w:rFonts w:ascii="Times New Roman" w:eastAsia="宋体" w:hAnsi="Times New Roman" w:cs="Times New Roman" w:hint="eastAsia"/>
          <w:b/>
          <w:bCs/>
          <w:sz w:val="24"/>
          <w:szCs w:val="24"/>
        </w:rPr>
        <w:t>为例</w:t>
      </w:r>
    </w:p>
    <w:p w14:paraId="7E02D466" w14:textId="0F5158CF" w:rsidR="00F7430B" w:rsidRPr="007367B7" w:rsidRDefault="00F7430B" w:rsidP="00F7430B">
      <w:pPr>
        <w:widowControl w:val="0"/>
        <w:rPr>
          <w:rFonts w:ascii="Times New Roman" w:eastAsia="宋体" w:hAnsi="Times New Roman" w:cs="Times New Roman"/>
          <w:b/>
          <w:bCs/>
          <w:sz w:val="24"/>
          <w:szCs w:val="24"/>
        </w:rPr>
      </w:pPr>
      <w:r w:rsidRPr="007367B7">
        <w:rPr>
          <w:rFonts w:ascii="Times New Roman" w:eastAsia="宋体" w:hAnsi="Times New Roman" w:cs="Times New Roman" w:hint="eastAsia"/>
          <w:b/>
          <w:bCs/>
          <w:color w:val="FF0000"/>
          <w:sz w:val="24"/>
          <w:szCs w:val="24"/>
        </w:rPr>
        <w:t>注</w:t>
      </w:r>
      <w:r w:rsidRPr="007367B7">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逍遥</w:t>
      </w:r>
      <w:r w:rsidRPr="007367B7">
        <w:rPr>
          <w:rFonts w:ascii="Times New Roman" w:eastAsia="宋体" w:hAnsi="Times New Roman" w:cs="Times New Roman" w:hint="eastAsia"/>
          <w:sz w:val="24"/>
          <w:szCs w:val="24"/>
        </w:rPr>
        <w:t>体系队伍中，需要保证</w:t>
      </w:r>
      <w:r w:rsidRPr="007367B7">
        <w:rPr>
          <w:rFonts w:ascii="Times New Roman" w:eastAsia="宋体" w:hAnsi="Times New Roman" w:cs="Times New Roman" w:hint="eastAsia"/>
          <w:b/>
          <w:bCs/>
          <w:sz w:val="24"/>
          <w:szCs w:val="24"/>
        </w:rPr>
        <w:t>女皇的速度小于</w:t>
      </w:r>
      <w:r>
        <w:rPr>
          <w:rFonts w:ascii="Times New Roman" w:eastAsia="宋体" w:hAnsi="Times New Roman" w:cs="Times New Roman" w:hint="eastAsia"/>
          <w:b/>
          <w:bCs/>
          <w:sz w:val="24"/>
          <w:szCs w:val="24"/>
        </w:rPr>
        <w:t>炽天使</w:t>
      </w:r>
      <w:r w:rsidRPr="007367B7">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使得逍遥</w:t>
      </w:r>
      <w:r w:rsidRPr="00A87986">
        <w:rPr>
          <w:rFonts w:ascii="Times New Roman" w:eastAsia="宋体" w:hAnsi="Times New Roman" w:cs="Times New Roman" w:hint="eastAsia"/>
          <w:b/>
          <w:bCs/>
          <w:sz w:val="24"/>
          <w:szCs w:val="24"/>
        </w:rPr>
        <w:t>立刻行动</w:t>
      </w:r>
      <w:r>
        <w:rPr>
          <w:rFonts w:ascii="Times New Roman" w:eastAsia="宋体" w:hAnsi="Times New Roman" w:cs="Times New Roman" w:hint="eastAsia"/>
          <w:sz w:val="24"/>
          <w:szCs w:val="24"/>
        </w:rPr>
        <w:t>的攻击吃到炽天使</w:t>
      </w:r>
      <w:r w:rsidRPr="007367B7">
        <w:rPr>
          <w:rFonts w:ascii="Times New Roman" w:eastAsia="宋体" w:hAnsi="Times New Roman" w:cs="Times New Roman" w:hint="eastAsia"/>
          <w:b/>
          <w:bCs/>
          <w:sz w:val="24"/>
          <w:szCs w:val="24"/>
        </w:rPr>
        <w:t>的加成以及</w:t>
      </w:r>
      <w:r>
        <w:rPr>
          <w:rFonts w:ascii="Times New Roman" w:eastAsia="宋体" w:hAnsi="Times New Roman" w:cs="Times New Roman" w:hint="eastAsia"/>
          <w:b/>
          <w:bCs/>
          <w:sz w:val="24"/>
          <w:szCs w:val="24"/>
        </w:rPr>
        <w:t>东皇太一</w:t>
      </w:r>
      <w:r w:rsidRPr="007367B7">
        <w:rPr>
          <w:rFonts w:ascii="Times New Roman" w:eastAsia="宋体" w:hAnsi="Times New Roman" w:cs="Times New Roman" w:hint="eastAsia"/>
          <w:b/>
          <w:bCs/>
          <w:sz w:val="24"/>
          <w:szCs w:val="24"/>
        </w:rPr>
        <w:t>在场的全属性</w:t>
      </w:r>
      <w:r w:rsidRPr="007367B7">
        <w:rPr>
          <w:rFonts w:ascii="Times New Roman" w:eastAsia="宋体" w:hAnsi="Times New Roman" w:cs="Times New Roman" w:hint="eastAsia"/>
          <w:b/>
          <w:bCs/>
          <w:sz w:val="24"/>
          <w:szCs w:val="24"/>
        </w:rPr>
        <w:t>50%</w:t>
      </w:r>
      <w:r w:rsidRPr="007367B7">
        <w:rPr>
          <w:rFonts w:ascii="Times New Roman" w:eastAsia="宋体" w:hAnsi="Times New Roman" w:cs="Times New Roman" w:hint="eastAsia"/>
          <w:b/>
          <w:bCs/>
          <w:sz w:val="24"/>
          <w:szCs w:val="24"/>
        </w:rPr>
        <w:t>加成</w:t>
      </w:r>
      <w:r>
        <w:rPr>
          <w:rFonts w:ascii="Times New Roman" w:eastAsia="宋体" w:hAnsi="Times New Roman" w:cs="Times New Roman" w:hint="eastAsia"/>
          <w:b/>
          <w:bCs/>
          <w:sz w:val="24"/>
          <w:szCs w:val="24"/>
        </w:rPr>
        <w:t>。</w:t>
      </w:r>
      <w:r w:rsidRPr="007367B7">
        <w:rPr>
          <w:rFonts w:ascii="Times New Roman" w:eastAsia="宋体" w:hAnsi="Times New Roman" w:cs="Times New Roman" w:hint="eastAsia"/>
          <w:sz w:val="24"/>
          <w:szCs w:val="24"/>
        </w:rPr>
        <w:t>默认情况下</w:t>
      </w:r>
      <w:r>
        <w:rPr>
          <w:rFonts w:ascii="Times New Roman" w:eastAsia="宋体" w:hAnsi="Times New Roman" w:cs="Times New Roman" w:hint="eastAsia"/>
          <w:sz w:val="24"/>
          <w:szCs w:val="24"/>
        </w:rPr>
        <w:t>，炽天使</w:t>
      </w:r>
      <w:r w:rsidRPr="007367B7">
        <w:rPr>
          <w:rFonts w:ascii="Times New Roman" w:eastAsia="宋体" w:hAnsi="Times New Roman" w:cs="Times New Roman" w:hint="eastAsia"/>
          <w:sz w:val="24"/>
          <w:szCs w:val="24"/>
        </w:rPr>
        <w:t>的速度基础值大于女皇，不用给</w:t>
      </w:r>
      <w:r>
        <w:rPr>
          <w:rFonts w:ascii="Times New Roman" w:eastAsia="宋体" w:hAnsi="Times New Roman" w:cs="Times New Roman" w:hint="eastAsia"/>
          <w:sz w:val="24"/>
          <w:szCs w:val="24"/>
        </w:rPr>
        <w:t>炽天使</w:t>
      </w:r>
      <w:r w:rsidRPr="007367B7">
        <w:rPr>
          <w:rFonts w:ascii="Times New Roman" w:eastAsia="宋体" w:hAnsi="Times New Roman" w:cs="Times New Roman" w:hint="eastAsia"/>
          <w:sz w:val="24"/>
          <w:szCs w:val="24"/>
        </w:rPr>
        <w:t>上速度副卡。</w:t>
      </w:r>
    </w:p>
    <w:p w14:paraId="46EC2CFB" w14:textId="31CC86E7" w:rsidR="006176A6" w:rsidRPr="006176A6" w:rsidRDefault="006176A6" w:rsidP="006176A6">
      <w:pPr>
        <w:widowControl w:val="0"/>
        <w:rPr>
          <w:rFonts w:ascii="Times New Roman" w:eastAsia="宋体" w:hAnsi="Times New Roman" w:cs="Times New Roman"/>
          <w:sz w:val="24"/>
          <w:szCs w:val="24"/>
        </w:rPr>
      </w:pPr>
      <w:r w:rsidRPr="006176A6">
        <w:rPr>
          <w:rFonts w:ascii="Times New Roman" w:eastAsia="宋体" w:hAnsi="Times New Roman" w:cs="Times New Roman" w:hint="eastAsia"/>
          <w:sz w:val="24"/>
          <w:szCs w:val="24"/>
        </w:rPr>
        <w:t>第</w:t>
      </w:r>
      <w:r w:rsidRPr="006176A6">
        <w:rPr>
          <w:rFonts w:ascii="Times New Roman" w:eastAsia="宋体" w:hAnsi="Times New Roman" w:cs="Times New Roman" w:hint="eastAsia"/>
          <w:b/>
          <w:bCs/>
          <w:sz w:val="24"/>
          <w:szCs w:val="24"/>
        </w:rPr>
        <w:t>1</w:t>
      </w:r>
      <w:r w:rsidRPr="006176A6">
        <w:rPr>
          <w:rFonts w:ascii="Times New Roman" w:eastAsia="宋体" w:hAnsi="Times New Roman" w:cs="Times New Roman" w:hint="eastAsia"/>
          <w:sz w:val="24"/>
          <w:szCs w:val="24"/>
        </w:rPr>
        <w:t>回合</w:t>
      </w:r>
      <w:r w:rsidR="00DC4A32">
        <w:rPr>
          <w:rFonts w:ascii="Times New Roman" w:eastAsia="宋体" w:hAnsi="Times New Roman" w:cs="Times New Roman" w:hint="eastAsia"/>
          <w:sz w:val="24"/>
          <w:szCs w:val="24"/>
        </w:rPr>
        <w:t>：</w:t>
      </w:r>
      <w:r w:rsidRPr="006176A6">
        <w:rPr>
          <w:rFonts w:ascii="Times New Roman" w:eastAsia="宋体" w:hAnsi="Times New Roman" w:cs="Times New Roman" w:hint="eastAsia"/>
          <w:sz w:val="24"/>
          <w:szCs w:val="24"/>
        </w:rPr>
        <w:t>女皇、炽天使自爆，炽天使换东皇太一，女皇换逍遥</w:t>
      </w:r>
      <w:r w:rsidR="00F7430B">
        <w:rPr>
          <w:rFonts w:ascii="Times New Roman" w:eastAsia="宋体" w:hAnsi="Times New Roman" w:cs="Times New Roman" w:hint="eastAsia"/>
          <w:sz w:val="24"/>
          <w:szCs w:val="24"/>
        </w:rPr>
        <w:t>，逍遥自动攻击</w:t>
      </w:r>
    </w:p>
    <w:p w14:paraId="587EFB42" w14:textId="73A03533" w:rsidR="006176A6" w:rsidRPr="006176A6" w:rsidRDefault="006176A6" w:rsidP="006176A6">
      <w:pPr>
        <w:widowControl w:val="0"/>
        <w:rPr>
          <w:rFonts w:ascii="Times New Roman" w:eastAsia="宋体" w:hAnsi="Times New Roman" w:cs="Times New Roman"/>
          <w:sz w:val="24"/>
          <w:szCs w:val="24"/>
        </w:rPr>
      </w:pPr>
      <w:r w:rsidRPr="006176A6">
        <w:rPr>
          <w:rFonts w:ascii="Times New Roman" w:eastAsia="宋体" w:hAnsi="Times New Roman" w:cs="Times New Roman" w:hint="eastAsia"/>
          <w:color w:val="FF0000"/>
          <w:sz w:val="24"/>
          <w:szCs w:val="24"/>
        </w:rPr>
        <w:t>[</w:t>
      </w:r>
      <w:r w:rsidRPr="006176A6">
        <w:rPr>
          <w:rFonts w:ascii="Times New Roman" w:eastAsia="宋体" w:hAnsi="Times New Roman" w:cs="Times New Roman" w:hint="eastAsia"/>
          <w:sz w:val="24"/>
          <w:szCs w:val="24"/>
        </w:rPr>
        <w:t>命运审判</w:t>
      </w:r>
      <w:r w:rsidRPr="006176A6">
        <w:rPr>
          <w:rFonts w:ascii="Times New Roman" w:eastAsia="宋体" w:hAnsi="Times New Roman" w:cs="Times New Roman" w:hint="eastAsia"/>
          <w:sz w:val="24"/>
          <w:szCs w:val="24"/>
        </w:rPr>
        <w:t>50/100</w:t>
      </w:r>
      <w:r w:rsidR="00F7430B">
        <w:rPr>
          <w:rFonts w:ascii="Times New Roman" w:eastAsia="宋体" w:hAnsi="Times New Roman" w:cs="Times New Roman" w:hint="eastAsia"/>
          <w:sz w:val="24"/>
          <w:szCs w:val="24"/>
        </w:rPr>
        <w:t>（</w:t>
      </w:r>
      <w:r w:rsidRPr="006176A6">
        <w:rPr>
          <w:rFonts w:ascii="Times New Roman" w:eastAsia="宋体" w:hAnsi="Times New Roman" w:cs="Times New Roman" w:hint="eastAsia"/>
          <w:sz w:val="24"/>
          <w:szCs w:val="24"/>
        </w:rPr>
        <w:t>逍遥</w:t>
      </w:r>
      <w:r w:rsidRPr="006176A6">
        <w:rPr>
          <w:rFonts w:ascii="Times New Roman" w:eastAsia="宋体" w:hAnsi="Times New Roman" w:cs="Times New Roman" w:hint="eastAsia"/>
          <w:sz w:val="24"/>
          <w:szCs w:val="24"/>
        </w:rPr>
        <w:t>50</w:t>
      </w:r>
      <w:r w:rsidR="00F7430B">
        <w:rPr>
          <w:rFonts w:ascii="Times New Roman" w:eastAsia="宋体" w:hAnsi="Times New Roman" w:cs="Times New Roman" w:hint="eastAsia"/>
          <w:sz w:val="24"/>
          <w:szCs w:val="24"/>
        </w:rPr>
        <w:t>）</w:t>
      </w:r>
      <w:r w:rsidRPr="006176A6">
        <w:rPr>
          <w:rFonts w:ascii="Times New Roman" w:eastAsia="宋体" w:hAnsi="Times New Roman" w:cs="Times New Roman" w:hint="eastAsia"/>
          <w:sz w:val="24"/>
          <w:szCs w:val="24"/>
        </w:rPr>
        <w:t xml:space="preserve"> </w:t>
      </w:r>
      <w:r w:rsidRPr="006176A6">
        <w:rPr>
          <w:rFonts w:ascii="Times New Roman" w:eastAsia="宋体" w:hAnsi="Times New Roman" w:cs="Times New Roman" w:hint="eastAsia"/>
          <w:sz w:val="24"/>
          <w:szCs w:val="24"/>
        </w:rPr>
        <w:t>系统能量剩余</w:t>
      </w:r>
      <w:r w:rsidR="00F7430B">
        <w:rPr>
          <w:rFonts w:ascii="Times New Roman" w:eastAsia="宋体" w:hAnsi="Times New Roman" w:cs="Times New Roman" w:hint="eastAsia"/>
          <w:sz w:val="24"/>
          <w:szCs w:val="24"/>
        </w:rPr>
        <w:t xml:space="preserve">: </w:t>
      </w:r>
      <w:r w:rsidRPr="006176A6">
        <w:rPr>
          <w:rFonts w:ascii="Times New Roman" w:eastAsia="宋体" w:hAnsi="Times New Roman" w:cs="Times New Roman" w:hint="eastAsia"/>
          <w:sz w:val="24"/>
          <w:szCs w:val="24"/>
        </w:rPr>
        <w:t>50</w:t>
      </w:r>
      <w:r w:rsidRPr="006176A6">
        <w:rPr>
          <w:rFonts w:ascii="Times New Roman" w:eastAsia="宋体" w:hAnsi="Times New Roman" w:cs="Times New Roman"/>
          <w:color w:val="FF0000"/>
          <w:sz w:val="24"/>
          <w:szCs w:val="24"/>
        </w:rPr>
        <w:t>]</w:t>
      </w:r>
    </w:p>
    <w:p w14:paraId="1A79E720" w14:textId="5793C0D4" w:rsidR="006176A6" w:rsidRPr="006176A6" w:rsidRDefault="006176A6" w:rsidP="006176A6">
      <w:pPr>
        <w:widowControl w:val="0"/>
        <w:rPr>
          <w:rFonts w:ascii="Times New Roman" w:eastAsia="宋体" w:hAnsi="Times New Roman" w:cs="Times New Roman"/>
          <w:sz w:val="24"/>
          <w:szCs w:val="24"/>
        </w:rPr>
      </w:pPr>
      <w:r w:rsidRPr="006176A6">
        <w:rPr>
          <w:rFonts w:ascii="Times New Roman" w:eastAsia="宋体" w:hAnsi="Times New Roman" w:cs="Times New Roman" w:hint="eastAsia"/>
          <w:sz w:val="24"/>
          <w:szCs w:val="24"/>
        </w:rPr>
        <w:t>第</w:t>
      </w:r>
      <w:r w:rsidRPr="006176A6">
        <w:rPr>
          <w:rFonts w:ascii="Times New Roman" w:eastAsia="宋体" w:hAnsi="Times New Roman" w:cs="Times New Roman" w:hint="eastAsia"/>
          <w:b/>
          <w:bCs/>
          <w:sz w:val="24"/>
          <w:szCs w:val="24"/>
        </w:rPr>
        <w:t>2</w:t>
      </w:r>
      <w:r w:rsidRPr="006176A6">
        <w:rPr>
          <w:rFonts w:ascii="Times New Roman" w:eastAsia="宋体" w:hAnsi="Times New Roman" w:cs="Times New Roman" w:hint="eastAsia"/>
          <w:sz w:val="24"/>
          <w:szCs w:val="24"/>
        </w:rPr>
        <w:t>回合</w:t>
      </w:r>
      <w:r w:rsidR="00DC4A32">
        <w:rPr>
          <w:rFonts w:ascii="Times New Roman" w:eastAsia="宋体" w:hAnsi="Times New Roman" w:cs="Times New Roman" w:hint="eastAsia"/>
          <w:sz w:val="24"/>
          <w:szCs w:val="24"/>
        </w:rPr>
        <w:t>：</w:t>
      </w:r>
      <w:r w:rsidRPr="006176A6">
        <w:rPr>
          <w:rFonts w:ascii="Times New Roman" w:eastAsia="宋体" w:hAnsi="Times New Roman" w:cs="Times New Roman" w:hint="eastAsia"/>
          <w:sz w:val="24"/>
          <w:szCs w:val="24"/>
        </w:rPr>
        <w:t>东皇太一使用大招，逍遥使用小技能</w:t>
      </w:r>
      <w:r w:rsidRPr="006176A6">
        <w:rPr>
          <w:rFonts w:ascii="Times New Roman" w:eastAsia="宋体" w:hAnsi="Times New Roman" w:cs="Times New Roman" w:hint="eastAsia"/>
          <w:sz w:val="24"/>
          <w:szCs w:val="24"/>
        </w:rPr>
        <w:t xml:space="preserve"> </w:t>
      </w:r>
    </w:p>
    <w:p w14:paraId="51A4696D" w14:textId="37F2AB3E" w:rsidR="006176A6" w:rsidRPr="006176A6" w:rsidRDefault="006176A6" w:rsidP="006176A6">
      <w:pPr>
        <w:widowControl w:val="0"/>
        <w:rPr>
          <w:rFonts w:ascii="Times New Roman" w:eastAsia="宋体" w:hAnsi="Times New Roman" w:cs="Times New Roman"/>
          <w:sz w:val="24"/>
          <w:szCs w:val="24"/>
        </w:rPr>
      </w:pPr>
      <w:r w:rsidRPr="006176A6">
        <w:rPr>
          <w:rFonts w:ascii="Times New Roman" w:eastAsia="宋体" w:hAnsi="Times New Roman" w:cs="Times New Roman" w:hint="eastAsia"/>
          <w:color w:val="FF0000"/>
          <w:sz w:val="24"/>
          <w:szCs w:val="24"/>
        </w:rPr>
        <w:t>[</w:t>
      </w:r>
      <w:r w:rsidRPr="006176A6">
        <w:rPr>
          <w:rFonts w:ascii="Times New Roman" w:eastAsia="宋体" w:hAnsi="Times New Roman" w:cs="Times New Roman" w:hint="eastAsia"/>
          <w:sz w:val="24"/>
          <w:szCs w:val="24"/>
        </w:rPr>
        <w:t>命运审判</w:t>
      </w:r>
      <w:r w:rsidRPr="006176A6">
        <w:rPr>
          <w:rFonts w:ascii="Times New Roman" w:eastAsia="宋体" w:hAnsi="Times New Roman" w:cs="Times New Roman" w:hint="eastAsia"/>
          <w:sz w:val="24"/>
          <w:szCs w:val="24"/>
        </w:rPr>
        <w:t>x1</w:t>
      </w:r>
      <w:r w:rsidR="00F7430B">
        <w:rPr>
          <w:rFonts w:ascii="Times New Roman" w:eastAsia="宋体" w:hAnsi="Times New Roman" w:cs="Times New Roman" w:hint="eastAsia"/>
          <w:sz w:val="24"/>
          <w:szCs w:val="24"/>
        </w:rPr>
        <w:t>（</w:t>
      </w:r>
      <w:r w:rsidRPr="006176A6">
        <w:rPr>
          <w:rFonts w:ascii="Times New Roman" w:eastAsia="宋体" w:hAnsi="Times New Roman" w:cs="Times New Roman" w:hint="eastAsia"/>
          <w:sz w:val="24"/>
          <w:szCs w:val="24"/>
        </w:rPr>
        <w:t>东皇太一</w:t>
      </w:r>
      <w:r w:rsidRPr="006176A6">
        <w:rPr>
          <w:rFonts w:ascii="Times New Roman" w:eastAsia="宋体" w:hAnsi="Times New Roman" w:cs="Times New Roman" w:hint="eastAsia"/>
          <w:sz w:val="24"/>
          <w:szCs w:val="24"/>
        </w:rPr>
        <w:t>50</w:t>
      </w:r>
      <w:r w:rsidR="00F7430B">
        <w:rPr>
          <w:rFonts w:ascii="Times New Roman" w:eastAsia="宋体" w:hAnsi="Times New Roman" w:cs="Times New Roman" w:hint="eastAsia"/>
          <w:sz w:val="24"/>
          <w:szCs w:val="24"/>
        </w:rPr>
        <w:t>）</w:t>
      </w:r>
      <w:r w:rsidRPr="006176A6">
        <w:rPr>
          <w:rFonts w:ascii="Times New Roman" w:eastAsia="宋体" w:hAnsi="Times New Roman" w:cs="Times New Roman" w:hint="eastAsia"/>
          <w:sz w:val="24"/>
          <w:szCs w:val="24"/>
        </w:rPr>
        <w:t xml:space="preserve"> </w:t>
      </w:r>
      <w:r w:rsidRPr="006176A6">
        <w:rPr>
          <w:rFonts w:ascii="Times New Roman" w:eastAsia="宋体" w:hAnsi="Times New Roman" w:cs="Times New Roman" w:hint="eastAsia"/>
          <w:sz w:val="24"/>
          <w:szCs w:val="24"/>
        </w:rPr>
        <w:t>系统能量剩余</w:t>
      </w:r>
      <w:r w:rsidR="00F7430B">
        <w:rPr>
          <w:rFonts w:ascii="Times New Roman" w:eastAsia="宋体" w:hAnsi="Times New Roman" w:cs="Times New Roman" w:hint="eastAsia"/>
          <w:sz w:val="24"/>
          <w:szCs w:val="24"/>
        </w:rPr>
        <w:t xml:space="preserve">: </w:t>
      </w:r>
      <w:r w:rsidRPr="006176A6">
        <w:rPr>
          <w:rFonts w:ascii="Times New Roman" w:eastAsia="宋体" w:hAnsi="Times New Roman" w:cs="Times New Roman" w:hint="eastAsia"/>
          <w:sz w:val="24"/>
          <w:szCs w:val="24"/>
        </w:rPr>
        <w:t>0</w:t>
      </w:r>
      <w:r w:rsidRPr="006176A6">
        <w:rPr>
          <w:rFonts w:ascii="Times New Roman" w:eastAsia="宋体" w:hAnsi="Times New Roman" w:cs="Times New Roman"/>
          <w:color w:val="FF0000"/>
          <w:sz w:val="24"/>
          <w:szCs w:val="24"/>
        </w:rPr>
        <w:t>]</w:t>
      </w:r>
    </w:p>
    <w:p w14:paraId="2B6D5A48" w14:textId="0553173C" w:rsidR="006176A6" w:rsidRPr="006176A6" w:rsidRDefault="006176A6" w:rsidP="006176A6">
      <w:pPr>
        <w:widowControl w:val="0"/>
        <w:rPr>
          <w:rFonts w:ascii="Times New Roman" w:eastAsia="宋体" w:hAnsi="Times New Roman" w:cs="Times New Roman"/>
          <w:sz w:val="24"/>
          <w:szCs w:val="24"/>
        </w:rPr>
      </w:pPr>
      <w:r w:rsidRPr="006176A6">
        <w:rPr>
          <w:rFonts w:ascii="Times New Roman" w:eastAsia="宋体" w:hAnsi="Times New Roman" w:cs="Times New Roman" w:hint="eastAsia"/>
          <w:sz w:val="24"/>
          <w:szCs w:val="24"/>
        </w:rPr>
        <w:t>第</w:t>
      </w:r>
      <w:r w:rsidRPr="006176A6">
        <w:rPr>
          <w:rFonts w:ascii="Times New Roman" w:eastAsia="宋体" w:hAnsi="Times New Roman" w:cs="Times New Roman" w:hint="eastAsia"/>
          <w:b/>
          <w:bCs/>
          <w:sz w:val="24"/>
          <w:szCs w:val="24"/>
        </w:rPr>
        <w:t>3</w:t>
      </w:r>
      <w:r w:rsidRPr="006176A6">
        <w:rPr>
          <w:rFonts w:ascii="Times New Roman" w:eastAsia="宋体" w:hAnsi="Times New Roman" w:cs="Times New Roman" w:hint="eastAsia"/>
          <w:sz w:val="24"/>
          <w:szCs w:val="24"/>
        </w:rPr>
        <w:t>回合</w:t>
      </w:r>
      <w:r w:rsidR="00DC4A32">
        <w:rPr>
          <w:rFonts w:ascii="Times New Roman" w:eastAsia="宋体" w:hAnsi="Times New Roman" w:cs="Times New Roman" w:hint="eastAsia"/>
          <w:sz w:val="24"/>
          <w:szCs w:val="24"/>
        </w:rPr>
        <w:t>：</w:t>
      </w:r>
      <w:r w:rsidRPr="006176A6">
        <w:rPr>
          <w:rFonts w:ascii="Times New Roman" w:eastAsia="宋体" w:hAnsi="Times New Roman" w:cs="Times New Roman" w:hint="eastAsia"/>
          <w:sz w:val="24"/>
          <w:szCs w:val="24"/>
        </w:rPr>
        <w:t>东皇太一使用小技能，逍遥使用大招</w:t>
      </w:r>
    </w:p>
    <w:p w14:paraId="1D2D5446" w14:textId="6425DC5D" w:rsidR="006176A6" w:rsidRPr="006176A6" w:rsidRDefault="006176A6" w:rsidP="006176A6">
      <w:pPr>
        <w:widowControl w:val="0"/>
        <w:rPr>
          <w:rFonts w:ascii="Times New Roman" w:eastAsia="宋体" w:hAnsi="Times New Roman" w:cs="Times New Roman"/>
          <w:sz w:val="24"/>
          <w:szCs w:val="24"/>
        </w:rPr>
      </w:pPr>
      <w:r w:rsidRPr="006176A6">
        <w:rPr>
          <w:rFonts w:ascii="Times New Roman" w:eastAsia="宋体" w:hAnsi="Times New Roman" w:cs="Times New Roman" w:hint="eastAsia"/>
          <w:color w:val="FF0000"/>
          <w:sz w:val="24"/>
          <w:szCs w:val="24"/>
        </w:rPr>
        <w:t>[</w:t>
      </w:r>
      <w:r w:rsidRPr="006176A6">
        <w:rPr>
          <w:rFonts w:ascii="Times New Roman" w:eastAsia="宋体" w:hAnsi="Times New Roman" w:cs="Times New Roman" w:hint="eastAsia"/>
          <w:sz w:val="24"/>
          <w:szCs w:val="24"/>
        </w:rPr>
        <w:t>命运审判</w:t>
      </w:r>
      <w:r w:rsidRPr="006176A6">
        <w:rPr>
          <w:rFonts w:ascii="Times New Roman" w:eastAsia="宋体" w:hAnsi="Times New Roman" w:cs="Times New Roman" w:hint="eastAsia"/>
          <w:sz w:val="24"/>
          <w:szCs w:val="24"/>
        </w:rPr>
        <w:t>50/100</w:t>
      </w:r>
      <w:r w:rsidR="00F7430B">
        <w:rPr>
          <w:rFonts w:ascii="Times New Roman" w:eastAsia="宋体" w:hAnsi="Times New Roman" w:cs="Times New Roman" w:hint="eastAsia"/>
          <w:sz w:val="24"/>
          <w:szCs w:val="24"/>
        </w:rPr>
        <w:t>（</w:t>
      </w:r>
      <w:r w:rsidRPr="006176A6">
        <w:rPr>
          <w:rFonts w:ascii="Times New Roman" w:eastAsia="宋体" w:hAnsi="Times New Roman" w:cs="Times New Roman" w:hint="eastAsia"/>
          <w:sz w:val="24"/>
          <w:szCs w:val="24"/>
        </w:rPr>
        <w:t>逍遥</w:t>
      </w:r>
      <w:r w:rsidRPr="006176A6">
        <w:rPr>
          <w:rFonts w:ascii="Times New Roman" w:eastAsia="宋体" w:hAnsi="Times New Roman" w:cs="Times New Roman" w:hint="eastAsia"/>
          <w:sz w:val="24"/>
          <w:szCs w:val="24"/>
        </w:rPr>
        <w:t>50</w:t>
      </w:r>
      <w:r w:rsidR="00F7430B">
        <w:rPr>
          <w:rFonts w:ascii="Times New Roman" w:eastAsia="宋体" w:hAnsi="Times New Roman" w:cs="Times New Roman" w:hint="eastAsia"/>
          <w:sz w:val="24"/>
          <w:szCs w:val="24"/>
        </w:rPr>
        <w:t>）</w:t>
      </w:r>
      <w:r w:rsidRPr="006176A6">
        <w:rPr>
          <w:rFonts w:ascii="Times New Roman" w:eastAsia="宋体" w:hAnsi="Times New Roman" w:cs="Times New Roman" w:hint="eastAsia"/>
          <w:sz w:val="24"/>
          <w:szCs w:val="24"/>
        </w:rPr>
        <w:t xml:space="preserve"> </w:t>
      </w:r>
      <w:r w:rsidRPr="006176A6">
        <w:rPr>
          <w:rFonts w:ascii="Times New Roman" w:eastAsia="宋体" w:hAnsi="Times New Roman" w:cs="Times New Roman" w:hint="eastAsia"/>
          <w:sz w:val="24"/>
          <w:szCs w:val="24"/>
        </w:rPr>
        <w:t>系统能量剩余</w:t>
      </w:r>
      <w:r w:rsidR="00F7430B">
        <w:rPr>
          <w:rFonts w:ascii="Times New Roman" w:eastAsia="宋体" w:hAnsi="Times New Roman" w:cs="Times New Roman" w:hint="eastAsia"/>
          <w:sz w:val="24"/>
          <w:szCs w:val="24"/>
        </w:rPr>
        <w:t xml:space="preserve">: </w:t>
      </w:r>
      <w:r w:rsidRPr="006176A6">
        <w:rPr>
          <w:rFonts w:ascii="Times New Roman" w:eastAsia="宋体" w:hAnsi="Times New Roman" w:cs="Times New Roman" w:hint="eastAsia"/>
          <w:sz w:val="24"/>
          <w:szCs w:val="24"/>
        </w:rPr>
        <w:t xml:space="preserve">50 </w:t>
      </w:r>
      <w:r w:rsidRPr="006176A6">
        <w:rPr>
          <w:rFonts w:ascii="Times New Roman" w:eastAsia="宋体" w:hAnsi="Times New Roman" w:cs="Times New Roman"/>
          <w:color w:val="FF0000"/>
          <w:sz w:val="24"/>
          <w:szCs w:val="24"/>
        </w:rPr>
        <w:t>]</w:t>
      </w:r>
    </w:p>
    <w:p w14:paraId="6F06CC48" w14:textId="26E647FC" w:rsidR="006176A6" w:rsidRPr="006176A6" w:rsidRDefault="006176A6" w:rsidP="006176A6">
      <w:pPr>
        <w:widowControl w:val="0"/>
        <w:rPr>
          <w:rFonts w:ascii="Times New Roman" w:eastAsia="宋体" w:hAnsi="Times New Roman" w:cs="Times New Roman"/>
          <w:sz w:val="24"/>
          <w:szCs w:val="24"/>
        </w:rPr>
      </w:pPr>
      <w:r w:rsidRPr="006176A6">
        <w:rPr>
          <w:rFonts w:ascii="Times New Roman" w:eastAsia="宋体" w:hAnsi="Times New Roman" w:cs="Times New Roman" w:hint="eastAsia"/>
          <w:sz w:val="24"/>
          <w:szCs w:val="24"/>
        </w:rPr>
        <w:t>第</w:t>
      </w:r>
      <w:r w:rsidRPr="006176A6">
        <w:rPr>
          <w:rFonts w:ascii="Times New Roman" w:eastAsia="宋体" w:hAnsi="Times New Roman" w:cs="Times New Roman" w:hint="eastAsia"/>
          <w:b/>
          <w:bCs/>
          <w:sz w:val="24"/>
          <w:szCs w:val="24"/>
        </w:rPr>
        <w:t>4</w:t>
      </w:r>
      <w:r w:rsidRPr="006176A6">
        <w:rPr>
          <w:rFonts w:ascii="Times New Roman" w:eastAsia="宋体" w:hAnsi="Times New Roman" w:cs="Times New Roman" w:hint="eastAsia"/>
          <w:sz w:val="24"/>
          <w:szCs w:val="24"/>
        </w:rPr>
        <w:t>回合</w:t>
      </w:r>
      <w:r w:rsidR="00F7430B">
        <w:rPr>
          <w:rFonts w:ascii="Times New Roman" w:eastAsia="宋体" w:hAnsi="Times New Roman" w:cs="Times New Roman" w:hint="eastAsia"/>
          <w:sz w:val="24"/>
          <w:szCs w:val="24"/>
        </w:rPr>
        <w:t>：</w:t>
      </w:r>
      <w:r w:rsidRPr="006176A6">
        <w:rPr>
          <w:rFonts w:ascii="Times New Roman" w:eastAsia="宋体" w:hAnsi="Times New Roman" w:cs="Times New Roman" w:hint="eastAsia"/>
          <w:sz w:val="24"/>
          <w:szCs w:val="24"/>
        </w:rPr>
        <w:t>东皇太一使用小技能，逍遥使用小技能</w:t>
      </w:r>
    </w:p>
    <w:p w14:paraId="72D7D19A" w14:textId="78AD93A2" w:rsidR="006176A6" w:rsidRPr="006176A6" w:rsidRDefault="006176A6" w:rsidP="006176A6">
      <w:pPr>
        <w:widowControl w:val="0"/>
        <w:rPr>
          <w:rFonts w:ascii="Times New Roman" w:eastAsia="宋体" w:hAnsi="Times New Roman" w:cs="Times New Roman"/>
          <w:sz w:val="24"/>
          <w:szCs w:val="24"/>
        </w:rPr>
      </w:pPr>
      <w:r w:rsidRPr="006176A6">
        <w:rPr>
          <w:rFonts w:ascii="Times New Roman" w:eastAsia="宋体" w:hAnsi="Times New Roman" w:cs="Times New Roman" w:hint="eastAsia"/>
          <w:color w:val="FF0000"/>
          <w:sz w:val="24"/>
          <w:szCs w:val="24"/>
        </w:rPr>
        <w:t>[</w:t>
      </w:r>
      <w:r w:rsidRPr="006176A6">
        <w:rPr>
          <w:rFonts w:ascii="Times New Roman" w:eastAsia="宋体" w:hAnsi="Times New Roman" w:cs="Times New Roman" w:hint="eastAsia"/>
          <w:sz w:val="24"/>
          <w:szCs w:val="24"/>
        </w:rPr>
        <w:t>命运审判</w:t>
      </w:r>
      <w:r w:rsidRPr="006176A6">
        <w:rPr>
          <w:rFonts w:ascii="Times New Roman" w:eastAsia="宋体" w:hAnsi="Times New Roman" w:cs="Times New Roman" w:hint="eastAsia"/>
          <w:sz w:val="24"/>
          <w:szCs w:val="24"/>
        </w:rPr>
        <w:t>x</w:t>
      </w:r>
      <w:r w:rsidR="00DC4A32">
        <w:rPr>
          <w:rFonts w:ascii="Times New Roman" w:eastAsia="宋体" w:hAnsi="Times New Roman" w:cs="Times New Roman" w:hint="eastAsia"/>
          <w:sz w:val="24"/>
          <w:szCs w:val="24"/>
        </w:rPr>
        <w:t>1</w:t>
      </w:r>
      <w:r w:rsidR="00F7430B">
        <w:rPr>
          <w:rFonts w:ascii="Times New Roman" w:eastAsia="宋体" w:hAnsi="Times New Roman" w:cs="Times New Roman" w:hint="eastAsia"/>
          <w:sz w:val="24"/>
          <w:szCs w:val="24"/>
        </w:rPr>
        <w:t>（</w:t>
      </w:r>
      <w:r w:rsidRPr="006176A6">
        <w:rPr>
          <w:rFonts w:ascii="Times New Roman" w:eastAsia="宋体" w:hAnsi="Times New Roman" w:cs="Times New Roman" w:hint="eastAsia"/>
          <w:sz w:val="24"/>
          <w:szCs w:val="24"/>
        </w:rPr>
        <w:t>东皇太一</w:t>
      </w:r>
      <w:r w:rsidRPr="006176A6">
        <w:rPr>
          <w:rFonts w:ascii="Times New Roman" w:eastAsia="宋体" w:hAnsi="Times New Roman" w:cs="Times New Roman" w:hint="eastAsia"/>
          <w:sz w:val="24"/>
          <w:szCs w:val="24"/>
        </w:rPr>
        <w:t>50</w:t>
      </w:r>
      <w:r w:rsidR="00F7430B">
        <w:rPr>
          <w:rFonts w:ascii="Times New Roman" w:eastAsia="宋体" w:hAnsi="Times New Roman" w:cs="Times New Roman" w:hint="eastAsia"/>
          <w:sz w:val="24"/>
          <w:szCs w:val="24"/>
        </w:rPr>
        <w:t>）</w:t>
      </w:r>
      <w:r w:rsidRPr="006176A6">
        <w:rPr>
          <w:rFonts w:ascii="Times New Roman" w:eastAsia="宋体" w:hAnsi="Times New Roman" w:cs="Times New Roman" w:hint="eastAsia"/>
          <w:sz w:val="24"/>
          <w:szCs w:val="24"/>
        </w:rPr>
        <w:t xml:space="preserve"> </w:t>
      </w:r>
      <w:r w:rsidRPr="006176A6">
        <w:rPr>
          <w:rFonts w:ascii="Times New Roman" w:eastAsia="宋体" w:hAnsi="Times New Roman" w:cs="Times New Roman" w:hint="eastAsia"/>
          <w:sz w:val="24"/>
          <w:szCs w:val="24"/>
        </w:rPr>
        <w:t>系统能量剩余</w:t>
      </w:r>
      <w:r w:rsidR="00F7430B">
        <w:rPr>
          <w:rFonts w:ascii="Times New Roman" w:eastAsia="宋体" w:hAnsi="Times New Roman" w:cs="Times New Roman" w:hint="eastAsia"/>
          <w:sz w:val="24"/>
          <w:szCs w:val="24"/>
        </w:rPr>
        <w:t xml:space="preserve">: </w:t>
      </w:r>
      <w:r w:rsidRPr="006176A6">
        <w:rPr>
          <w:rFonts w:ascii="Times New Roman" w:eastAsia="宋体" w:hAnsi="Times New Roman" w:cs="Times New Roman" w:hint="eastAsia"/>
          <w:sz w:val="24"/>
          <w:szCs w:val="24"/>
        </w:rPr>
        <w:t>0</w:t>
      </w:r>
      <w:r w:rsidRPr="006176A6">
        <w:rPr>
          <w:rFonts w:ascii="Times New Roman" w:eastAsia="宋体" w:hAnsi="Times New Roman" w:cs="Times New Roman"/>
          <w:color w:val="FF0000"/>
          <w:sz w:val="24"/>
          <w:szCs w:val="24"/>
        </w:rPr>
        <w:t>]</w:t>
      </w:r>
    </w:p>
    <w:p w14:paraId="5C90ED11" w14:textId="0F278C8C" w:rsidR="006176A6" w:rsidRPr="006176A6" w:rsidRDefault="006176A6" w:rsidP="006176A6">
      <w:pPr>
        <w:widowControl w:val="0"/>
        <w:rPr>
          <w:rFonts w:ascii="Times New Roman" w:eastAsia="宋体" w:hAnsi="Times New Roman" w:cs="Times New Roman"/>
          <w:sz w:val="24"/>
          <w:szCs w:val="24"/>
        </w:rPr>
      </w:pPr>
      <w:r w:rsidRPr="006176A6">
        <w:rPr>
          <w:rFonts w:ascii="Times New Roman" w:eastAsia="宋体" w:hAnsi="Times New Roman" w:cs="Times New Roman" w:hint="eastAsia"/>
          <w:sz w:val="24"/>
          <w:szCs w:val="24"/>
        </w:rPr>
        <w:lastRenderedPageBreak/>
        <w:t>第</w:t>
      </w:r>
      <w:r w:rsidRPr="006176A6">
        <w:rPr>
          <w:rFonts w:ascii="Times New Roman" w:eastAsia="宋体" w:hAnsi="Times New Roman" w:cs="Times New Roman" w:hint="eastAsia"/>
          <w:b/>
          <w:bCs/>
          <w:sz w:val="24"/>
          <w:szCs w:val="24"/>
        </w:rPr>
        <w:t>5</w:t>
      </w:r>
      <w:r w:rsidRPr="006176A6">
        <w:rPr>
          <w:rFonts w:ascii="Times New Roman" w:eastAsia="宋体" w:hAnsi="Times New Roman" w:cs="Times New Roman" w:hint="eastAsia"/>
          <w:sz w:val="24"/>
          <w:szCs w:val="24"/>
        </w:rPr>
        <w:t>回合</w:t>
      </w:r>
      <w:r w:rsidR="00DC4A32">
        <w:rPr>
          <w:rFonts w:ascii="Times New Roman" w:eastAsia="宋体" w:hAnsi="Times New Roman" w:cs="Times New Roman" w:hint="eastAsia"/>
          <w:sz w:val="24"/>
          <w:szCs w:val="24"/>
        </w:rPr>
        <w:t>：</w:t>
      </w:r>
      <w:r w:rsidRPr="006176A6">
        <w:rPr>
          <w:rFonts w:ascii="Times New Roman" w:eastAsia="宋体" w:hAnsi="Times New Roman" w:cs="Times New Roman" w:hint="eastAsia"/>
          <w:sz w:val="24"/>
          <w:szCs w:val="24"/>
        </w:rPr>
        <w:t>东皇太一使用大招，逍遥使用大招</w:t>
      </w:r>
    </w:p>
    <w:p w14:paraId="3EE38336" w14:textId="1B83B8EC" w:rsidR="006176A6" w:rsidRPr="006176A6" w:rsidRDefault="006176A6" w:rsidP="006176A6">
      <w:pPr>
        <w:widowControl w:val="0"/>
        <w:rPr>
          <w:rFonts w:ascii="Times New Roman" w:eastAsia="宋体" w:hAnsi="Times New Roman" w:cs="Times New Roman"/>
          <w:b/>
          <w:bCs/>
          <w:color w:val="FF0000"/>
          <w:sz w:val="24"/>
          <w:szCs w:val="24"/>
        </w:rPr>
      </w:pPr>
      <w:r w:rsidRPr="006176A6">
        <w:rPr>
          <w:rFonts w:ascii="Times New Roman" w:eastAsia="宋体" w:hAnsi="Times New Roman" w:cs="Times New Roman" w:hint="eastAsia"/>
          <w:color w:val="FF0000"/>
          <w:sz w:val="24"/>
          <w:szCs w:val="24"/>
        </w:rPr>
        <w:t>[</w:t>
      </w:r>
      <w:r w:rsidRPr="006176A6">
        <w:rPr>
          <w:rFonts w:ascii="Times New Roman" w:eastAsia="宋体" w:hAnsi="Times New Roman" w:cs="Times New Roman" w:hint="eastAsia"/>
          <w:sz w:val="24"/>
          <w:szCs w:val="24"/>
        </w:rPr>
        <w:t>命运审判</w:t>
      </w:r>
      <w:r w:rsidRPr="006176A6">
        <w:rPr>
          <w:rFonts w:ascii="Times New Roman" w:eastAsia="宋体" w:hAnsi="Times New Roman" w:cs="Times New Roman" w:hint="eastAsia"/>
          <w:sz w:val="24"/>
          <w:szCs w:val="24"/>
        </w:rPr>
        <w:t>50/100</w:t>
      </w:r>
      <w:r w:rsidR="00F7430B">
        <w:rPr>
          <w:rFonts w:ascii="Times New Roman" w:eastAsia="宋体" w:hAnsi="Times New Roman" w:cs="Times New Roman" w:hint="eastAsia"/>
          <w:sz w:val="24"/>
          <w:szCs w:val="24"/>
        </w:rPr>
        <w:t>（</w:t>
      </w:r>
      <w:r w:rsidRPr="006176A6">
        <w:rPr>
          <w:rFonts w:ascii="Times New Roman" w:eastAsia="宋体" w:hAnsi="Times New Roman" w:cs="Times New Roman" w:hint="eastAsia"/>
          <w:sz w:val="24"/>
          <w:szCs w:val="24"/>
        </w:rPr>
        <w:t>逍遥</w:t>
      </w:r>
      <w:r w:rsidRPr="006176A6">
        <w:rPr>
          <w:rFonts w:ascii="Times New Roman" w:eastAsia="宋体" w:hAnsi="Times New Roman" w:cs="Times New Roman" w:hint="eastAsia"/>
          <w:sz w:val="24"/>
          <w:szCs w:val="24"/>
        </w:rPr>
        <w:t>50</w:t>
      </w:r>
      <w:r w:rsidR="00F7430B">
        <w:rPr>
          <w:rFonts w:ascii="Times New Roman" w:eastAsia="宋体" w:hAnsi="Times New Roman" w:cs="Times New Roman" w:hint="eastAsia"/>
          <w:sz w:val="24"/>
          <w:szCs w:val="24"/>
        </w:rPr>
        <w:t>）</w:t>
      </w:r>
      <w:r w:rsidRPr="006176A6">
        <w:rPr>
          <w:rFonts w:ascii="Times New Roman" w:eastAsia="宋体" w:hAnsi="Times New Roman" w:cs="Times New Roman" w:hint="eastAsia"/>
          <w:sz w:val="24"/>
          <w:szCs w:val="24"/>
        </w:rPr>
        <w:t xml:space="preserve"> </w:t>
      </w:r>
      <w:r w:rsidRPr="006176A6">
        <w:rPr>
          <w:rFonts w:ascii="Times New Roman" w:eastAsia="宋体" w:hAnsi="Times New Roman" w:cs="Times New Roman" w:hint="eastAsia"/>
          <w:sz w:val="24"/>
          <w:szCs w:val="24"/>
        </w:rPr>
        <w:t>系统能量剩余</w:t>
      </w:r>
      <w:r w:rsidR="00F7430B">
        <w:rPr>
          <w:rFonts w:ascii="Times New Roman" w:eastAsia="宋体" w:hAnsi="Times New Roman" w:cs="Times New Roman" w:hint="eastAsia"/>
          <w:sz w:val="24"/>
          <w:szCs w:val="24"/>
        </w:rPr>
        <w:t xml:space="preserve">: </w:t>
      </w:r>
      <w:r w:rsidRPr="006176A6">
        <w:rPr>
          <w:rFonts w:ascii="Times New Roman" w:eastAsia="宋体" w:hAnsi="Times New Roman" w:cs="Times New Roman" w:hint="eastAsia"/>
          <w:sz w:val="24"/>
          <w:szCs w:val="24"/>
        </w:rPr>
        <w:t>50</w:t>
      </w:r>
      <w:r w:rsidRPr="006176A6">
        <w:rPr>
          <w:rFonts w:ascii="Times New Roman" w:eastAsia="宋体" w:hAnsi="Times New Roman" w:cs="Times New Roman"/>
          <w:color w:val="FF0000"/>
          <w:sz w:val="24"/>
          <w:szCs w:val="24"/>
        </w:rPr>
        <w:t>]</w:t>
      </w:r>
    </w:p>
    <w:p w14:paraId="392D86E2" w14:textId="77777777" w:rsidR="006176A6" w:rsidRPr="006176A6" w:rsidRDefault="006176A6" w:rsidP="006176A6">
      <w:pPr>
        <w:widowControl w:val="0"/>
        <w:rPr>
          <w:rFonts w:ascii="Times New Roman" w:eastAsia="宋体" w:hAnsi="Times New Roman" w:cs="Times New Roman"/>
          <w:sz w:val="24"/>
          <w:szCs w:val="24"/>
        </w:rPr>
      </w:pPr>
      <w:r w:rsidRPr="006176A6">
        <w:rPr>
          <w:rFonts w:ascii="Times New Roman" w:eastAsia="宋体" w:hAnsi="Times New Roman" w:cs="Times New Roman" w:hint="eastAsia"/>
          <w:b/>
          <w:bCs/>
          <w:sz w:val="24"/>
          <w:szCs w:val="24"/>
        </w:rPr>
        <w:t>体系优缺点</w:t>
      </w:r>
      <w:r w:rsidRPr="006176A6">
        <w:rPr>
          <w:rFonts w:ascii="Times New Roman" w:eastAsia="宋体" w:hAnsi="Times New Roman" w:cs="Times New Roman" w:hint="eastAsia"/>
          <w:sz w:val="24"/>
          <w:szCs w:val="24"/>
        </w:rPr>
        <w:t xml:space="preserve">: </w:t>
      </w:r>
    </w:p>
    <w:p w14:paraId="229C64E5" w14:textId="36F363D4" w:rsidR="006176A6" w:rsidRPr="006176A6" w:rsidRDefault="006176A6" w:rsidP="006176A6">
      <w:pPr>
        <w:widowControl w:val="0"/>
        <w:rPr>
          <w:rFonts w:ascii="Times New Roman" w:eastAsia="宋体" w:hAnsi="Times New Roman" w:cs="Times New Roman"/>
          <w:b/>
          <w:bCs/>
          <w:sz w:val="24"/>
          <w:szCs w:val="24"/>
        </w:rPr>
      </w:pPr>
      <w:r w:rsidRPr="006176A6">
        <w:rPr>
          <w:rFonts w:ascii="Times New Roman" w:eastAsia="宋体" w:hAnsi="Times New Roman" w:cs="Times New Roman" w:hint="eastAsia"/>
          <w:b/>
          <w:bCs/>
          <w:sz w:val="24"/>
          <w:szCs w:val="24"/>
        </w:rPr>
        <w:t>优点：</w:t>
      </w:r>
      <w:r w:rsidR="00F7430B">
        <w:rPr>
          <w:rFonts w:ascii="Times New Roman" w:eastAsia="宋体" w:hAnsi="Times New Roman" w:cs="Times New Roman" w:hint="eastAsia"/>
          <w:sz w:val="24"/>
          <w:szCs w:val="24"/>
        </w:rPr>
        <w:t>自带锁灵，不怕对面提升属性</w:t>
      </w:r>
      <w:r w:rsidR="00F7430B" w:rsidRPr="00F7430B">
        <w:rPr>
          <w:rFonts w:ascii="Times New Roman" w:eastAsia="宋体" w:hAnsi="Times New Roman" w:cs="Times New Roman"/>
          <w:b/>
          <w:bCs/>
          <w:sz w:val="24"/>
          <w:szCs w:val="24"/>
        </w:rPr>
        <w:t xml:space="preserve"> </w:t>
      </w:r>
    </w:p>
    <w:p w14:paraId="64D76208" w14:textId="04107A08" w:rsidR="006176A6" w:rsidRPr="006176A6" w:rsidRDefault="006176A6" w:rsidP="006176A6">
      <w:pPr>
        <w:widowControl w:val="0"/>
        <w:rPr>
          <w:rFonts w:ascii="Times New Roman" w:eastAsia="宋体" w:hAnsi="Times New Roman" w:cs="Times New Roman"/>
          <w:sz w:val="24"/>
          <w:szCs w:val="24"/>
        </w:rPr>
      </w:pPr>
      <w:r w:rsidRPr="006176A6">
        <w:rPr>
          <w:rFonts w:ascii="Times New Roman" w:eastAsia="宋体" w:hAnsi="Times New Roman" w:cs="Times New Roman" w:hint="eastAsia"/>
          <w:b/>
          <w:bCs/>
          <w:sz w:val="24"/>
          <w:szCs w:val="24"/>
        </w:rPr>
        <w:t>缺点：</w:t>
      </w:r>
      <w:r w:rsidRPr="006176A6">
        <w:rPr>
          <w:rFonts w:ascii="Times New Roman" w:eastAsia="宋体" w:hAnsi="Times New Roman" w:cs="Times New Roman" w:hint="eastAsia"/>
          <w:sz w:val="24"/>
          <w:szCs w:val="24"/>
        </w:rPr>
        <w:t>东皇太一易暴毙，建议给防御魂器魂卡</w:t>
      </w:r>
      <w:r w:rsidR="00DC4A32">
        <w:rPr>
          <w:rFonts w:ascii="Times New Roman" w:eastAsia="宋体" w:hAnsi="Times New Roman" w:cs="Times New Roman" w:hint="eastAsia"/>
          <w:sz w:val="24"/>
          <w:szCs w:val="24"/>
        </w:rPr>
        <w:t>；</w:t>
      </w:r>
      <w:r w:rsidRPr="006176A6">
        <w:rPr>
          <w:rFonts w:ascii="Times New Roman" w:eastAsia="宋体" w:hAnsi="Times New Roman" w:cs="Times New Roman" w:hint="eastAsia"/>
          <w:sz w:val="24"/>
          <w:szCs w:val="24"/>
        </w:rPr>
        <w:t>逍遥随机攻击，易红温</w:t>
      </w:r>
      <w:r w:rsidR="00DC4A32">
        <w:rPr>
          <w:rFonts w:ascii="Times New Roman" w:eastAsia="宋体" w:hAnsi="Times New Roman" w:cs="Times New Roman" w:hint="eastAsia"/>
          <w:sz w:val="24"/>
          <w:szCs w:val="24"/>
        </w:rPr>
        <w:t>。</w:t>
      </w:r>
      <w:r w:rsidR="00642F23">
        <w:rPr>
          <w:rFonts w:ascii="Times New Roman" w:eastAsia="宋体" w:hAnsi="Times New Roman" w:cs="Times New Roman" w:hint="eastAsia"/>
          <w:sz w:val="24"/>
          <w:szCs w:val="24"/>
        </w:rPr>
        <w:t>没群星用，</w:t>
      </w:r>
      <w:r w:rsidR="00DC4A32">
        <w:rPr>
          <w:rFonts w:ascii="Times New Roman" w:eastAsia="宋体" w:hAnsi="Times New Roman" w:cs="Times New Roman" w:hint="eastAsia"/>
          <w:sz w:val="24"/>
          <w:szCs w:val="24"/>
        </w:rPr>
        <w:t>敌方没有超王系亚比时可用</w:t>
      </w:r>
      <w:r w:rsidR="00DC4A32" w:rsidRPr="00DC4A32">
        <w:rPr>
          <w:rFonts w:ascii="Times New Roman" w:eastAsia="宋体" w:hAnsi="Times New Roman" w:cs="Times New Roman" w:hint="eastAsia"/>
          <w:b/>
          <w:bCs/>
          <w:sz w:val="24"/>
          <w:szCs w:val="24"/>
        </w:rPr>
        <w:t>群星</w:t>
      </w:r>
      <w:r w:rsidR="00DC4A32" w:rsidRPr="00DC4A32">
        <w:rPr>
          <w:rFonts w:ascii="Times New Roman" w:eastAsia="宋体" w:hAnsi="Times New Roman" w:cs="Times New Roman" w:hint="eastAsia"/>
          <w:b/>
          <w:bCs/>
          <w:sz w:val="24"/>
          <w:szCs w:val="24"/>
        </w:rPr>
        <w:t>+</w:t>
      </w:r>
      <w:r w:rsidR="00DC4A32" w:rsidRPr="00DC4A32">
        <w:rPr>
          <w:rFonts w:ascii="Times New Roman" w:eastAsia="宋体" w:hAnsi="Times New Roman" w:cs="Times New Roman" w:hint="eastAsia"/>
          <w:b/>
          <w:bCs/>
          <w:sz w:val="24"/>
          <w:szCs w:val="24"/>
        </w:rPr>
        <w:t>岁岁祈</w:t>
      </w:r>
      <w:r w:rsidR="00DC4A32">
        <w:rPr>
          <w:rFonts w:ascii="Times New Roman" w:eastAsia="宋体" w:hAnsi="Times New Roman" w:cs="Times New Roman" w:hint="eastAsia"/>
          <w:sz w:val="24"/>
          <w:szCs w:val="24"/>
        </w:rPr>
        <w:t>代替，也可用</w:t>
      </w:r>
      <w:r w:rsidR="00DC4A32" w:rsidRPr="00DC4A32">
        <w:rPr>
          <w:rFonts w:ascii="Times New Roman" w:eastAsia="宋体" w:hAnsi="Times New Roman" w:cs="Times New Roman" w:hint="eastAsia"/>
          <w:b/>
          <w:bCs/>
          <w:sz w:val="24"/>
          <w:szCs w:val="24"/>
        </w:rPr>
        <w:t>至高荣耀</w:t>
      </w:r>
      <w:r w:rsidR="00DC4A32">
        <w:rPr>
          <w:rFonts w:ascii="Times New Roman" w:eastAsia="宋体" w:hAnsi="Times New Roman" w:cs="Times New Roman" w:hint="eastAsia"/>
          <w:sz w:val="24"/>
          <w:szCs w:val="24"/>
        </w:rPr>
        <w:t>代替。</w:t>
      </w:r>
    </w:p>
    <w:p w14:paraId="4D5DBD38" w14:textId="77777777" w:rsidR="006176A6" w:rsidRDefault="006176A6" w:rsidP="00D247A9">
      <w:pPr>
        <w:rPr>
          <w:rFonts w:ascii="Times New Roman" w:eastAsia="宋体" w:hAnsi="Times New Roman" w:cs="Times New Roman"/>
          <w:b/>
          <w:bCs/>
          <w:sz w:val="24"/>
          <w:szCs w:val="24"/>
        </w:rPr>
      </w:pPr>
    </w:p>
    <w:p w14:paraId="476AC04B" w14:textId="50FCADEE" w:rsidR="00DC4A32" w:rsidRPr="00DC4A32" w:rsidRDefault="00DC4A32" w:rsidP="00DC4A32">
      <w:pPr>
        <w:keepNext/>
        <w:keepLines/>
        <w:widowControl w:val="0"/>
        <w:outlineLvl w:val="2"/>
        <w:rPr>
          <w:rFonts w:ascii="Times New Roman" w:eastAsia="宋体" w:hAnsi="Times New Roman" w:cs="Times New Roman"/>
          <w:b/>
          <w:bCs/>
          <w:sz w:val="24"/>
          <w:szCs w:val="24"/>
        </w:rPr>
      </w:pPr>
      <w:bookmarkStart w:id="59" w:name="_Toc194591001"/>
      <w:bookmarkStart w:id="60" w:name="_Toc205129867"/>
      <w:bookmarkStart w:id="61" w:name="_Hlk204815033"/>
      <w:r>
        <w:rPr>
          <w:rFonts w:ascii="Times New Roman" w:eastAsia="宋体" w:hAnsi="Times New Roman" w:cs="Times New Roman" w:hint="eastAsia"/>
          <w:b/>
          <w:bCs/>
          <w:sz w:val="24"/>
          <w:szCs w:val="24"/>
        </w:rPr>
        <w:t>4.</w:t>
      </w:r>
      <w:r w:rsidR="005551E6">
        <w:rPr>
          <w:rFonts w:ascii="Times New Roman" w:eastAsia="宋体" w:hAnsi="Times New Roman" w:cs="Times New Roman" w:hint="eastAsia"/>
          <w:b/>
          <w:bCs/>
          <w:sz w:val="24"/>
          <w:szCs w:val="24"/>
        </w:rPr>
        <w:t>2</w:t>
      </w:r>
      <w:r>
        <w:rPr>
          <w:rFonts w:ascii="Times New Roman" w:eastAsia="宋体" w:hAnsi="Times New Roman" w:cs="Times New Roman" w:hint="eastAsia"/>
          <w:b/>
          <w:bCs/>
          <w:sz w:val="24"/>
          <w:szCs w:val="24"/>
        </w:rPr>
        <w:t xml:space="preserve">.5 </w:t>
      </w:r>
      <w:r w:rsidRPr="00DC4A32">
        <w:rPr>
          <w:rFonts w:ascii="Times New Roman" w:eastAsia="宋体" w:hAnsi="Times New Roman" w:cs="Times New Roman" w:hint="eastAsia"/>
          <w:b/>
          <w:bCs/>
          <w:color w:val="FF0000"/>
          <w:sz w:val="24"/>
          <w:szCs w:val="24"/>
        </w:rPr>
        <w:t>梵天</w:t>
      </w:r>
      <w:r w:rsidRPr="00DC4A32">
        <w:rPr>
          <w:rFonts w:ascii="Times New Roman" w:eastAsia="宋体" w:hAnsi="Times New Roman" w:cs="Times New Roman" w:hint="eastAsia"/>
          <w:b/>
          <w:bCs/>
          <w:sz w:val="24"/>
          <w:szCs w:val="24"/>
        </w:rPr>
        <w:t>队体系</w:t>
      </w:r>
      <w:bookmarkEnd w:id="59"/>
      <w:bookmarkEnd w:id="60"/>
    </w:p>
    <w:p w14:paraId="655FD669" w14:textId="54C40809" w:rsidR="00DC4A32" w:rsidRPr="00DC4A32" w:rsidRDefault="00DC4A32" w:rsidP="00DC4A32">
      <w:pPr>
        <w:widowControl w:val="0"/>
        <w:rPr>
          <w:rFonts w:ascii="Times New Roman" w:eastAsia="宋体" w:hAnsi="Times New Roman" w:cs="Times New Roman"/>
          <w:b/>
          <w:bCs/>
          <w:sz w:val="24"/>
          <w:szCs w:val="24"/>
        </w:rPr>
      </w:pPr>
      <w:r w:rsidRPr="00DC4A32">
        <w:rPr>
          <w:rFonts w:ascii="Times New Roman" w:eastAsia="宋体" w:hAnsi="Times New Roman" w:cs="Times New Roman" w:hint="eastAsia"/>
          <w:b/>
          <w:bCs/>
          <w:sz w:val="24"/>
          <w:szCs w:val="24"/>
        </w:rPr>
        <w:t>体系玩法核心</w:t>
      </w:r>
      <w:r w:rsidRPr="00DC4A32">
        <w:rPr>
          <w:rFonts w:ascii="Times New Roman" w:eastAsia="宋体" w:hAnsi="Times New Roman" w:cs="Times New Roman" w:hint="eastAsia"/>
          <w:sz w:val="24"/>
          <w:szCs w:val="24"/>
        </w:rPr>
        <w:t>：体力比例、体力值、</w:t>
      </w:r>
      <w:r w:rsidRPr="00DC4A32">
        <w:rPr>
          <w:rFonts w:ascii="Times New Roman" w:eastAsia="宋体" w:hAnsi="Times New Roman" w:cs="Times New Roman" w:hint="eastAsia"/>
          <w:b/>
          <w:bCs/>
          <w:color w:val="FF0000"/>
          <w:sz w:val="24"/>
          <w:szCs w:val="24"/>
        </w:rPr>
        <w:t>双</w:t>
      </w:r>
      <w:r w:rsidRPr="00DC4A32">
        <w:rPr>
          <w:rFonts w:ascii="Times New Roman" w:eastAsia="宋体" w:hAnsi="Times New Roman" w:cs="Times New Roman" w:hint="eastAsia"/>
          <w:b/>
          <w:bCs/>
          <w:color w:val="FF0000"/>
          <w:sz w:val="24"/>
          <w:szCs w:val="24"/>
        </w:rPr>
        <w:t>C</w:t>
      </w:r>
    </w:p>
    <w:p w14:paraId="28B159D4" w14:textId="7CBAF44D"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系统能量获取</w:t>
      </w:r>
      <w:r w:rsidRPr="00DC4A32">
        <w:rPr>
          <w:rFonts w:ascii="Times New Roman" w:eastAsia="宋体" w:hAnsi="Times New Roman" w:cs="Times New Roman" w:hint="eastAsia"/>
          <w:sz w:val="24"/>
          <w:szCs w:val="24"/>
        </w:rPr>
        <w:t>：我方亚比攻击技能命中</w:t>
      </w:r>
      <w:r w:rsidRPr="00DC4A32">
        <w:rPr>
          <w:rFonts w:ascii="Times New Roman" w:eastAsia="宋体" w:hAnsi="Times New Roman" w:cs="Times New Roman" w:hint="eastAsia"/>
          <w:b/>
          <w:bCs/>
          <w:sz w:val="24"/>
          <w:szCs w:val="24"/>
        </w:rPr>
        <w:t>体力比例</w:t>
      </w:r>
      <w:r w:rsidRPr="00DC4A32">
        <w:rPr>
          <w:rFonts w:ascii="Times New Roman" w:eastAsia="宋体" w:hAnsi="Times New Roman" w:cs="Times New Roman" w:hint="eastAsia"/>
          <w:b/>
          <w:bCs/>
          <w:color w:val="FF0000"/>
          <w:sz w:val="24"/>
          <w:szCs w:val="24"/>
        </w:rPr>
        <w:t>低</w:t>
      </w:r>
      <w:r w:rsidRPr="00DC4A32">
        <w:rPr>
          <w:rFonts w:ascii="Times New Roman" w:eastAsia="宋体" w:hAnsi="Times New Roman" w:cs="Times New Roman" w:hint="eastAsia"/>
          <w:sz w:val="24"/>
          <w:szCs w:val="24"/>
        </w:rPr>
        <w:t>于自身目标时获得</w:t>
      </w:r>
      <w:r w:rsidRPr="00DC4A32">
        <w:rPr>
          <w:rFonts w:ascii="Times New Roman" w:eastAsia="宋体" w:hAnsi="Times New Roman" w:cs="Times New Roman" w:hint="eastAsia"/>
          <w:b/>
          <w:bCs/>
          <w:color w:val="FF0000"/>
          <w:sz w:val="24"/>
          <w:szCs w:val="24"/>
        </w:rPr>
        <w:t>50</w:t>
      </w:r>
      <w:r w:rsidRPr="00DC4A32">
        <w:rPr>
          <w:rFonts w:ascii="Times New Roman" w:eastAsia="宋体" w:hAnsi="Times New Roman" w:cs="Times New Roman" w:hint="eastAsia"/>
          <w:sz w:val="24"/>
          <w:szCs w:val="24"/>
        </w:rPr>
        <w:t>点能量</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黑天</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；攻击技能命中</w:t>
      </w:r>
      <w:r w:rsidRPr="00DC4A32">
        <w:rPr>
          <w:rFonts w:ascii="Times New Roman" w:eastAsia="宋体" w:hAnsi="Times New Roman" w:cs="Times New Roman" w:hint="eastAsia"/>
          <w:b/>
          <w:bCs/>
          <w:sz w:val="24"/>
          <w:szCs w:val="24"/>
        </w:rPr>
        <w:t>体力值</w:t>
      </w:r>
      <w:r w:rsidRPr="00DC4A32">
        <w:rPr>
          <w:rFonts w:ascii="Times New Roman" w:eastAsia="宋体" w:hAnsi="Times New Roman" w:cs="Times New Roman" w:hint="eastAsia"/>
          <w:b/>
          <w:bCs/>
          <w:color w:val="FF0000"/>
          <w:sz w:val="24"/>
          <w:szCs w:val="24"/>
        </w:rPr>
        <w:t>高</w:t>
      </w:r>
      <w:r w:rsidRPr="00DC4A32">
        <w:rPr>
          <w:rFonts w:ascii="Times New Roman" w:eastAsia="宋体" w:hAnsi="Times New Roman" w:cs="Times New Roman" w:hint="eastAsia"/>
          <w:sz w:val="24"/>
          <w:szCs w:val="24"/>
        </w:rPr>
        <w:t>于自身目标时获得</w:t>
      </w:r>
      <w:r w:rsidRPr="00DC4A32">
        <w:rPr>
          <w:rFonts w:ascii="Times New Roman" w:eastAsia="宋体" w:hAnsi="Times New Roman" w:cs="Times New Roman" w:hint="eastAsia"/>
          <w:b/>
          <w:bCs/>
          <w:color w:val="FF0000"/>
          <w:sz w:val="24"/>
          <w:szCs w:val="24"/>
        </w:rPr>
        <w:t>50</w:t>
      </w:r>
      <w:r w:rsidRPr="00DC4A32">
        <w:rPr>
          <w:rFonts w:ascii="Times New Roman" w:eastAsia="宋体" w:hAnsi="Times New Roman" w:cs="Times New Roman" w:hint="eastAsia"/>
          <w:sz w:val="24"/>
          <w:szCs w:val="24"/>
        </w:rPr>
        <w:t>点能量</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白天</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w:t>
      </w:r>
      <w:r w:rsidRPr="00DC4A32">
        <w:rPr>
          <w:rFonts w:ascii="Times New Roman" w:eastAsia="宋体" w:hAnsi="Times New Roman" w:cs="Times New Roman"/>
          <w:sz w:val="24"/>
          <w:szCs w:val="24"/>
        </w:rPr>
        <w:t xml:space="preserve"> </w:t>
      </w:r>
    </w:p>
    <w:p w14:paraId="60F6B892" w14:textId="1ACC914A"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体系标准亚比</w:t>
      </w:r>
      <w:r w:rsidRPr="00DC4A32">
        <w:rPr>
          <w:rFonts w:ascii="Times New Roman" w:eastAsia="宋体" w:hAnsi="Times New Roman" w:cs="Times New Roman" w:hint="eastAsia"/>
          <w:sz w:val="24"/>
          <w:szCs w:val="24"/>
        </w:rPr>
        <w:t>：</w:t>
      </w:r>
      <w:r>
        <w:rPr>
          <w:rFonts w:ascii="Times New Roman" w:eastAsia="宋体" w:hAnsi="Times New Roman" w:cs="Times New Roman" w:hint="eastAsia"/>
          <w:b/>
          <w:bCs/>
          <w:sz w:val="24"/>
          <w:szCs w:val="24"/>
        </w:rPr>
        <w:t>双</w:t>
      </w:r>
      <w:r w:rsidRPr="00F7430B">
        <w:rPr>
          <w:rFonts w:ascii="Times New Roman" w:eastAsia="宋体" w:hAnsi="Times New Roman" w:cs="Times New Roman" w:hint="eastAsia"/>
          <w:b/>
          <w:bCs/>
          <w:sz w:val="24"/>
          <w:szCs w:val="24"/>
        </w:rPr>
        <w:t>C</w:t>
      </w:r>
      <w:r>
        <w:rPr>
          <w:rFonts w:ascii="Times New Roman" w:eastAsia="宋体" w:hAnsi="Times New Roman" w:cs="Times New Roman" w:hint="eastAsia"/>
          <w:b/>
          <w:bCs/>
          <w:sz w:val="24"/>
          <w:szCs w:val="24"/>
        </w:rPr>
        <w:t>分别为超暗系的黑天和超光系的白天</w:t>
      </w:r>
      <w:r>
        <w:rPr>
          <w:rFonts w:ascii="Times New Roman" w:eastAsia="宋体" w:hAnsi="Times New Roman" w:cs="Times New Roman" w:hint="eastAsia"/>
          <w:sz w:val="24"/>
          <w:szCs w:val="24"/>
        </w:rPr>
        <w:t>，</w:t>
      </w:r>
      <w:r w:rsidRPr="00DC4A32">
        <w:rPr>
          <w:rFonts w:ascii="Times New Roman" w:eastAsia="宋体" w:hAnsi="Times New Roman" w:cs="Times New Roman" w:hint="eastAsia"/>
          <w:b/>
          <w:bCs/>
          <w:sz w:val="24"/>
          <w:szCs w:val="24"/>
        </w:rPr>
        <w:t>互相契约，为特攻亚比，由于是双</w:t>
      </w:r>
      <w:r w:rsidRPr="00DC4A32">
        <w:rPr>
          <w:rFonts w:ascii="Times New Roman" w:eastAsia="宋体" w:hAnsi="Times New Roman" w:cs="Times New Roman" w:hint="eastAsia"/>
          <w:b/>
          <w:bCs/>
          <w:sz w:val="24"/>
          <w:szCs w:val="24"/>
        </w:rPr>
        <w:t>C</w:t>
      </w:r>
      <w:r>
        <w:rPr>
          <w:rFonts w:ascii="Times New Roman" w:eastAsia="宋体" w:hAnsi="Times New Roman" w:cs="Times New Roman" w:hint="eastAsia"/>
          <w:b/>
          <w:bCs/>
          <w:sz w:val="24"/>
          <w:szCs w:val="24"/>
        </w:rPr>
        <w:t>阵容</w:t>
      </w:r>
      <w:r w:rsidRPr="00DC4A32">
        <w:rPr>
          <w:rFonts w:ascii="Times New Roman" w:eastAsia="宋体" w:hAnsi="Times New Roman" w:cs="Times New Roman" w:hint="eastAsia"/>
          <w:b/>
          <w:bCs/>
          <w:sz w:val="24"/>
          <w:szCs w:val="24"/>
        </w:rPr>
        <w:t>，</w:t>
      </w:r>
      <w:r w:rsidRPr="00DC4A32">
        <w:rPr>
          <w:rFonts w:ascii="Times New Roman" w:eastAsia="宋体" w:hAnsi="Times New Roman" w:cs="Times New Roman" w:hint="eastAsia"/>
          <w:sz w:val="24"/>
          <w:szCs w:val="24"/>
        </w:rPr>
        <w:t>一般使用女帝和阿赖辅助。</w:t>
      </w:r>
      <w:r w:rsidRPr="00DC4A32">
        <w:rPr>
          <w:rFonts w:ascii="Times New Roman" w:eastAsia="宋体" w:hAnsi="Times New Roman" w:cs="Times New Roman"/>
          <w:sz w:val="24"/>
          <w:szCs w:val="24"/>
        </w:rPr>
        <w:t xml:space="preserve"> </w:t>
      </w:r>
    </w:p>
    <w:p w14:paraId="36CFF222" w14:textId="344BDFF7" w:rsidR="00DC4A32" w:rsidRPr="00DC4A32" w:rsidRDefault="00DC4A32" w:rsidP="00DC4A32">
      <w:pPr>
        <w:widowControl w:val="0"/>
        <w:rPr>
          <w:rFonts w:ascii="Times New Roman" w:eastAsia="宋体" w:hAnsi="Times New Roman" w:cs="Times New Roman"/>
          <w:b/>
          <w:bCs/>
          <w:sz w:val="24"/>
          <w:szCs w:val="24"/>
        </w:rPr>
      </w:pPr>
      <w:r w:rsidRPr="00DC4A32">
        <w:rPr>
          <w:rFonts w:ascii="Times New Roman" w:eastAsia="宋体" w:hAnsi="Times New Roman" w:cs="Times New Roman" w:hint="eastAsia"/>
          <w:b/>
          <w:bCs/>
          <w:sz w:val="24"/>
          <w:szCs w:val="24"/>
        </w:rPr>
        <w:t>黑天为超光系亚比提供</w:t>
      </w:r>
      <w:r w:rsidRPr="00DC4A32">
        <w:rPr>
          <w:rFonts w:ascii="Times New Roman" w:eastAsia="宋体" w:hAnsi="Times New Roman" w:cs="Times New Roman" w:hint="eastAsia"/>
          <w:b/>
          <w:bCs/>
          <w:color w:val="EE0000"/>
          <w:sz w:val="24"/>
          <w:szCs w:val="24"/>
        </w:rPr>
        <w:t>50%</w:t>
      </w:r>
      <w:r w:rsidRPr="00DC4A32">
        <w:rPr>
          <w:rFonts w:ascii="Times New Roman" w:eastAsia="宋体" w:hAnsi="Times New Roman" w:cs="Times New Roman" w:hint="eastAsia"/>
          <w:b/>
          <w:bCs/>
          <w:sz w:val="24"/>
          <w:szCs w:val="24"/>
        </w:rPr>
        <w:t>克制倍率，白天为超暗系亚比提供</w:t>
      </w:r>
      <w:r w:rsidRPr="00DC4A32">
        <w:rPr>
          <w:rFonts w:ascii="Times New Roman" w:eastAsia="宋体" w:hAnsi="Times New Roman" w:cs="Times New Roman" w:hint="eastAsia"/>
          <w:b/>
          <w:bCs/>
          <w:color w:val="EE0000"/>
          <w:sz w:val="24"/>
          <w:szCs w:val="24"/>
        </w:rPr>
        <w:t>50%</w:t>
      </w:r>
      <w:r w:rsidRPr="00DC4A32">
        <w:rPr>
          <w:rFonts w:ascii="Times New Roman" w:eastAsia="宋体" w:hAnsi="Times New Roman" w:cs="Times New Roman" w:hint="eastAsia"/>
          <w:b/>
          <w:bCs/>
          <w:sz w:val="24"/>
          <w:szCs w:val="24"/>
        </w:rPr>
        <w:t>克制倍率。</w:t>
      </w:r>
    </w:p>
    <w:p w14:paraId="6288CD34" w14:textId="722A0975"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体系主</w:t>
      </w:r>
      <w:r w:rsidRPr="00DC4A32">
        <w:rPr>
          <w:rFonts w:ascii="Times New Roman" w:eastAsia="宋体" w:hAnsi="Times New Roman" w:cs="Times New Roman" w:hint="eastAsia"/>
          <w:b/>
          <w:bCs/>
          <w:sz w:val="24"/>
          <w:szCs w:val="24"/>
        </w:rPr>
        <w:t>C</w:t>
      </w:r>
      <w:r w:rsidRPr="00DC4A32">
        <w:rPr>
          <w:rFonts w:ascii="Times New Roman" w:eastAsia="宋体" w:hAnsi="Times New Roman" w:cs="Times New Roman" w:hint="eastAsia"/>
          <w:b/>
          <w:bCs/>
          <w:sz w:val="24"/>
          <w:szCs w:val="24"/>
        </w:rPr>
        <w:t>解析</w:t>
      </w:r>
      <w:r w:rsidRPr="00DC4A32">
        <w:rPr>
          <w:rFonts w:ascii="Times New Roman" w:eastAsia="宋体" w:hAnsi="Times New Roman" w:cs="Times New Roman" w:hint="eastAsia"/>
          <w:sz w:val="24"/>
          <w:szCs w:val="24"/>
        </w:rPr>
        <w:t>：需要维持高</w:t>
      </w:r>
      <w:r w:rsidRPr="00DC4A32">
        <w:rPr>
          <w:rFonts w:ascii="Times New Roman" w:eastAsia="宋体" w:hAnsi="Times New Roman" w:cs="Times New Roman" w:hint="eastAsia"/>
          <w:b/>
          <w:bCs/>
          <w:sz w:val="24"/>
          <w:szCs w:val="24"/>
        </w:rPr>
        <w:t>体力比例以积累能量</w:t>
      </w:r>
      <w:r>
        <w:rPr>
          <w:rFonts w:ascii="Times New Roman" w:eastAsia="宋体" w:hAnsi="Times New Roman" w:cs="Times New Roman" w:hint="eastAsia"/>
          <w:sz w:val="24"/>
          <w:szCs w:val="24"/>
        </w:rPr>
        <w:t>，由于双天</w:t>
      </w:r>
      <w:r w:rsidRPr="00DC4A32">
        <w:rPr>
          <w:rFonts w:ascii="Times New Roman" w:eastAsia="宋体" w:hAnsi="Times New Roman" w:cs="Times New Roman" w:hint="eastAsia"/>
          <w:b/>
          <w:bCs/>
          <w:sz w:val="24"/>
          <w:szCs w:val="24"/>
        </w:rPr>
        <w:t>续航足够</w:t>
      </w:r>
      <w:r>
        <w:rPr>
          <w:rFonts w:ascii="Times New Roman" w:eastAsia="宋体" w:hAnsi="Times New Roman" w:cs="Times New Roman" w:hint="eastAsia"/>
          <w:sz w:val="24"/>
          <w:szCs w:val="24"/>
        </w:rPr>
        <w:t>因此不用担心。技能自带</w:t>
      </w:r>
      <w:r w:rsidRPr="00DC4A32">
        <w:rPr>
          <w:rFonts w:ascii="Times New Roman" w:eastAsia="宋体" w:hAnsi="Times New Roman" w:cs="Times New Roman" w:hint="eastAsia"/>
          <w:b/>
          <w:bCs/>
          <w:sz w:val="24"/>
          <w:szCs w:val="24"/>
        </w:rPr>
        <w:t>灵佑和驱散</w:t>
      </w:r>
      <w:r>
        <w:rPr>
          <w:rFonts w:ascii="Times New Roman" w:eastAsia="宋体" w:hAnsi="Times New Roman" w:cs="Times New Roman" w:hint="eastAsia"/>
          <w:b/>
          <w:bCs/>
          <w:sz w:val="24"/>
          <w:szCs w:val="24"/>
        </w:rPr>
        <w:t>增益</w:t>
      </w:r>
      <w:r>
        <w:rPr>
          <w:rFonts w:ascii="Times New Roman" w:eastAsia="宋体" w:hAnsi="Times New Roman" w:cs="Times New Roman" w:hint="eastAsia"/>
          <w:sz w:val="24"/>
          <w:szCs w:val="24"/>
        </w:rPr>
        <w:t>，稳定性较好。</w:t>
      </w:r>
    </w:p>
    <w:p w14:paraId="70A212E7" w14:textId="77777777" w:rsid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w:t>
      </w:r>
      <w:r>
        <w:rPr>
          <w:rFonts w:ascii="Times New Roman" w:eastAsia="宋体" w:hAnsi="Times New Roman" w:cs="Times New Roman" w:hint="eastAsia"/>
          <w:b/>
          <w:bCs/>
          <w:sz w:val="24"/>
          <w:szCs w:val="24"/>
        </w:rPr>
        <w:t>操作讲解</w:t>
      </w:r>
      <w:r w:rsidRPr="00DC4A32">
        <w:rPr>
          <w:rFonts w:ascii="Times New Roman" w:eastAsia="宋体" w:hAnsi="Times New Roman" w:cs="Times New Roman" w:hint="eastAsia"/>
          <w:sz w:val="24"/>
          <w:szCs w:val="24"/>
        </w:rPr>
        <w:t>：</w:t>
      </w:r>
    </w:p>
    <w:p w14:paraId="3F3CE9DD" w14:textId="28A243B3" w:rsidR="00256287" w:rsidRDefault="00DC4A32" w:rsidP="00DC4A32">
      <w:pPr>
        <w:widowControl w:val="0"/>
        <w:rPr>
          <w:rFonts w:ascii="Times New Roman" w:eastAsia="宋体" w:hAnsi="Times New Roman" w:cs="Times New Roman"/>
          <w:b/>
          <w:bCs/>
          <w:sz w:val="24"/>
          <w:szCs w:val="24"/>
        </w:rPr>
      </w:pPr>
      <w:r w:rsidRPr="00A87986">
        <w:rPr>
          <w:rFonts w:ascii="Times New Roman" w:eastAsia="宋体" w:hAnsi="Times New Roman" w:cs="Times New Roman" w:hint="eastAsia"/>
          <w:b/>
          <w:bCs/>
          <w:sz w:val="24"/>
          <w:szCs w:val="24"/>
        </w:rPr>
        <w:t>以</w:t>
      </w:r>
      <w:r>
        <w:rPr>
          <w:rFonts w:ascii="Times New Roman" w:eastAsia="宋体" w:hAnsi="Times New Roman" w:cs="Times New Roman" w:hint="eastAsia"/>
          <w:b/>
          <w:bCs/>
          <w:sz w:val="24"/>
          <w:szCs w:val="24"/>
        </w:rPr>
        <w:t>女帝</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白天</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阿赖</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黑天为例</w:t>
      </w:r>
      <w:r>
        <w:rPr>
          <w:rFonts w:ascii="Times New Roman" w:eastAsia="宋体" w:hAnsi="Times New Roman" w:cs="Times New Roman" w:hint="eastAsia"/>
          <w:b/>
          <w:bCs/>
          <w:sz w:val="24"/>
          <w:szCs w:val="24"/>
        </w:rPr>
        <w:t xml:space="preserve"> </w:t>
      </w:r>
      <w:r w:rsidR="00256287">
        <w:rPr>
          <w:rFonts w:ascii="Times New Roman" w:eastAsia="宋体" w:hAnsi="Times New Roman" w:cs="Times New Roman" w:hint="eastAsia"/>
          <w:b/>
          <w:bCs/>
          <w:sz w:val="24"/>
          <w:szCs w:val="24"/>
        </w:rPr>
        <w:t>打双克制时可女皇女帝双天，女皇</w:t>
      </w:r>
      <w:r w:rsidR="00256287">
        <w:rPr>
          <w:rFonts w:ascii="Times New Roman" w:eastAsia="宋体" w:hAnsi="Times New Roman" w:cs="Times New Roman" w:hint="eastAsia"/>
          <w:b/>
          <w:bCs/>
          <w:sz w:val="24"/>
          <w:szCs w:val="24"/>
        </w:rPr>
        <w:t>buff</w:t>
      </w:r>
      <w:r w:rsidR="00256287">
        <w:rPr>
          <w:rFonts w:ascii="Times New Roman" w:eastAsia="宋体" w:hAnsi="Times New Roman" w:cs="Times New Roman" w:hint="eastAsia"/>
          <w:b/>
          <w:bCs/>
          <w:sz w:val="24"/>
          <w:szCs w:val="24"/>
        </w:rPr>
        <w:t>给黑天</w:t>
      </w:r>
    </w:p>
    <w:p w14:paraId="35352F57" w14:textId="6EFA5B8A" w:rsidR="00DC4A32" w:rsidRPr="00DC4A32" w:rsidRDefault="00DC4A32" w:rsidP="00DC4A32">
      <w:pPr>
        <w:widowControl w:val="0"/>
        <w:rPr>
          <w:rFonts w:ascii="Times New Roman" w:eastAsia="宋体" w:hAnsi="Times New Roman" w:cs="Times New Roman"/>
          <w:sz w:val="24"/>
          <w:szCs w:val="24"/>
        </w:rPr>
      </w:pPr>
      <w:r>
        <w:rPr>
          <w:rFonts w:ascii="Times New Roman" w:eastAsia="宋体" w:hAnsi="Times New Roman" w:cs="Times New Roman" w:hint="eastAsia"/>
          <w:b/>
          <w:bCs/>
          <w:sz w:val="24"/>
          <w:szCs w:val="24"/>
        </w:rPr>
        <w:t>双天均使用</w:t>
      </w:r>
      <w:r w:rsidRPr="00DC4A32">
        <w:rPr>
          <w:rFonts w:ascii="Times New Roman" w:eastAsia="宋体" w:hAnsi="Times New Roman" w:cs="Times New Roman" w:hint="eastAsia"/>
          <w:b/>
          <w:bCs/>
          <w:color w:val="EE0000"/>
          <w:sz w:val="24"/>
          <w:szCs w:val="24"/>
        </w:rPr>
        <w:t>5</w:t>
      </w:r>
      <w:r>
        <w:rPr>
          <w:rFonts w:ascii="Times New Roman" w:eastAsia="宋体" w:hAnsi="Times New Roman" w:cs="Times New Roman" w:hint="eastAsia"/>
          <w:b/>
          <w:bCs/>
          <w:sz w:val="24"/>
          <w:szCs w:val="24"/>
        </w:rPr>
        <w:t>光大招（自带爆发技），伤害更高</w:t>
      </w:r>
      <w:r w:rsidR="00256287">
        <w:rPr>
          <w:rFonts w:ascii="Times New Roman" w:eastAsia="宋体" w:hAnsi="Times New Roman" w:cs="Times New Roman" w:hint="eastAsia"/>
          <w:b/>
          <w:bCs/>
          <w:sz w:val="24"/>
          <w:szCs w:val="24"/>
        </w:rPr>
        <w:t>，</w:t>
      </w:r>
      <w:r w:rsidR="00256287" w:rsidRPr="00256287">
        <w:rPr>
          <w:rFonts w:ascii="Times New Roman" w:eastAsia="宋体" w:hAnsi="Times New Roman" w:cs="Times New Roman" w:hint="eastAsia"/>
          <w:sz w:val="24"/>
          <w:szCs w:val="24"/>
        </w:rPr>
        <w:t>6</w:t>
      </w:r>
      <w:r w:rsidR="00256287" w:rsidRPr="00256287">
        <w:rPr>
          <w:rFonts w:ascii="Times New Roman" w:eastAsia="宋体" w:hAnsi="Times New Roman" w:cs="Times New Roman" w:hint="eastAsia"/>
          <w:sz w:val="24"/>
          <w:szCs w:val="24"/>
        </w:rPr>
        <w:t>光合体大招是</w:t>
      </w:r>
      <w:r w:rsidR="00256287" w:rsidRPr="00256287">
        <w:rPr>
          <w:rFonts w:ascii="Times New Roman" w:eastAsia="宋体" w:hAnsi="Times New Roman" w:cs="Times New Roman" w:hint="eastAsia"/>
          <w:sz w:val="24"/>
          <w:szCs w:val="24"/>
        </w:rPr>
        <w:t>pvp</w:t>
      </w:r>
      <w:r w:rsidR="00256287" w:rsidRPr="00256287">
        <w:rPr>
          <w:rFonts w:ascii="Times New Roman" w:eastAsia="宋体" w:hAnsi="Times New Roman" w:cs="Times New Roman" w:hint="eastAsia"/>
          <w:sz w:val="24"/>
          <w:szCs w:val="24"/>
        </w:rPr>
        <w:t>用的。</w:t>
      </w:r>
    </w:p>
    <w:p w14:paraId="5465E237" w14:textId="774D293A"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能量计算为理想情况，即双天出手时体力比例一直高于</w:t>
      </w:r>
      <w:r w:rsidRPr="00DC4A32">
        <w:rPr>
          <w:rFonts w:ascii="Times New Roman" w:eastAsia="宋体" w:hAnsi="Times New Roman" w:cs="Times New Roman" w:hint="eastAsia"/>
          <w:sz w:val="24"/>
          <w:szCs w:val="24"/>
        </w:rPr>
        <w:t>boss</w:t>
      </w:r>
    </w:p>
    <w:p w14:paraId="63A42801" w14:textId="6D403683"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1</w:t>
      </w:r>
      <w:r w:rsidRPr="00DC4A32">
        <w:rPr>
          <w:rFonts w:ascii="Times New Roman" w:eastAsia="宋体" w:hAnsi="Times New Roman" w:cs="Times New Roman" w:hint="eastAsia"/>
          <w:sz w:val="24"/>
          <w:szCs w:val="24"/>
        </w:rPr>
        <w:t>回合</w:t>
      </w:r>
      <w:r w:rsidR="00256287">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女帝自爆换阿赖，白天使用小技能</w:t>
      </w:r>
    </w:p>
    <w:p w14:paraId="2B9F87E7" w14:textId="740C025D"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b/>
          <w:bCs/>
          <w:color w:val="FF0000"/>
          <w:sz w:val="24"/>
          <w:szCs w:val="24"/>
        </w:rPr>
        <w:t>白</w:t>
      </w:r>
      <w:r w:rsidRPr="00DC4A32">
        <w:rPr>
          <w:rFonts w:ascii="Times New Roman" w:eastAsia="宋体" w:hAnsi="Times New Roman" w:cs="Times New Roman" w:hint="eastAsia"/>
          <w:color w:val="000000"/>
          <w:sz w:val="24"/>
          <w:szCs w:val="24"/>
        </w:rPr>
        <w:t>天</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50/100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女帝</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color w:val="FF0000"/>
          <w:sz w:val="24"/>
          <w:szCs w:val="24"/>
        </w:rPr>
        <w:t>]</w:t>
      </w:r>
    </w:p>
    <w:p w14:paraId="222D8515" w14:textId="33B88321"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2</w:t>
      </w:r>
      <w:r w:rsidRPr="00DC4A32">
        <w:rPr>
          <w:rFonts w:ascii="Times New Roman" w:eastAsia="宋体" w:hAnsi="Times New Roman" w:cs="Times New Roman" w:hint="eastAsia"/>
          <w:sz w:val="24"/>
          <w:szCs w:val="24"/>
        </w:rPr>
        <w:t>回合</w:t>
      </w:r>
      <w:r w:rsidR="00256287">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阿赖开大给白天换黑天，白天小技能</w:t>
      </w:r>
    </w:p>
    <w:p w14:paraId="47573A24" w14:textId="649483ED" w:rsidR="00DC4A32" w:rsidRPr="00DC4A32" w:rsidRDefault="00DC4A32" w:rsidP="00DC4A32">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b/>
          <w:bCs/>
          <w:color w:val="FF0000"/>
          <w:sz w:val="24"/>
          <w:szCs w:val="24"/>
        </w:rPr>
        <w:t>白</w:t>
      </w:r>
      <w:r w:rsidRPr="00DC4A32">
        <w:rPr>
          <w:rFonts w:ascii="Times New Roman" w:eastAsia="宋体" w:hAnsi="Times New Roman" w:cs="Times New Roman" w:hint="eastAsia"/>
          <w:color w:val="000000"/>
          <w:sz w:val="24"/>
          <w:szCs w:val="24"/>
        </w:rPr>
        <w:t>天</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x1</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白天</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785E43CD" w14:textId="26DC8F8B"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b/>
          <w:bCs/>
          <w:color w:val="FF0000"/>
          <w:sz w:val="24"/>
          <w:szCs w:val="24"/>
        </w:rPr>
        <w:t>黑</w:t>
      </w:r>
      <w:r w:rsidRPr="00DC4A32">
        <w:rPr>
          <w:rFonts w:ascii="Times New Roman" w:eastAsia="宋体" w:hAnsi="Times New Roman" w:cs="Times New Roman" w:hint="eastAsia"/>
          <w:color w:val="000000"/>
          <w:sz w:val="24"/>
          <w:szCs w:val="24"/>
        </w:rPr>
        <w:t>天</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50/100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白天</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color w:val="FF0000"/>
          <w:sz w:val="24"/>
          <w:szCs w:val="24"/>
        </w:rPr>
        <w:t>]</w:t>
      </w:r>
    </w:p>
    <w:p w14:paraId="535C0FAD" w14:textId="7C28629E"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3</w:t>
      </w:r>
      <w:r w:rsidRPr="00DC4A32">
        <w:rPr>
          <w:rFonts w:ascii="Times New Roman" w:eastAsia="宋体" w:hAnsi="Times New Roman" w:cs="Times New Roman" w:hint="eastAsia"/>
          <w:sz w:val="24"/>
          <w:szCs w:val="24"/>
        </w:rPr>
        <w:t>回合</w:t>
      </w:r>
      <w:r w:rsidR="00256287">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黑天使用小技能，白天使用大招</w:t>
      </w:r>
    </w:p>
    <w:p w14:paraId="0DD23199" w14:textId="19EFFDC8" w:rsidR="00DC4A32" w:rsidRPr="00DC4A32" w:rsidRDefault="00DC4A32" w:rsidP="00DC4A32">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b/>
          <w:bCs/>
          <w:color w:val="FF0000"/>
          <w:sz w:val="24"/>
          <w:szCs w:val="24"/>
        </w:rPr>
        <w:t>白</w:t>
      </w:r>
      <w:r w:rsidRPr="00DC4A32">
        <w:rPr>
          <w:rFonts w:ascii="Times New Roman" w:eastAsia="宋体" w:hAnsi="Times New Roman" w:cs="Times New Roman" w:hint="eastAsia"/>
          <w:color w:val="000000"/>
          <w:sz w:val="24"/>
          <w:szCs w:val="24"/>
        </w:rPr>
        <w:t>天</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50/100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黑天</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color w:val="FF0000"/>
          <w:sz w:val="24"/>
          <w:szCs w:val="24"/>
        </w:rPr>
        <w:t>]</w:t>
      </w:r>
    </w:p>
    <w:p w14:paraId="53C57493" w14:textId="641BCF63"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b/>
          <w:bCs/>
          <w:color w:val="FF0000"/>
          <w:sz w:val="24"/>
          <w:szCs w:val="24"/>
        </w:rPr>
        <w:t>黑</w:t>
      </w:r>
      <w:r w:rsidRPr="00DC4A32">
        <w:rPr>
          <w:rFonts w:ascii="Times New Roman" w:eastAsia="宋体" w:hAnsi="Times New Roman" w:cs="Times New Roman" w:hint="eastAsia"/>
          <w:color w:val="000000"/>
          <w:sz w:val="24"/>
          <w:szCs w:val="24"/>
        </w:rPr>
        <w:t>天</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x1</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黑天</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59161BDE" w14:textId="68B41FA5"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4</w:t>
      </w:r>
      <w:r w:rsidRPr="00DC4A32">
        <w:rPr>
          <w:rFonts w:ascii="Times New Roman" w:eastAsia="宋体" w:hAnsi="Times New Roman" w:cs="Times New Roman" w:hint="eastAsia"/>
          <w:sz w:val="24"/>
          <w:szCs w:val="24"/>
        </w:rPr>
        <w:t>回合</w:t>
      </w:r>
      <w:r w:rsidR="00256287">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黑天使用大招，白天使用小技能</w:t>
      </w:r>
    </w:p>
    <w:p w14:paraId="40380624" w14:textId="612EDBCD" w:rsidR="00DC4A32" w:rsidRPr="00DC4A32" w:rsidRDefault="00DC4A32" w:rsidP="00DC4A32">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color w:val="FF0000"/>
          <w:sz w:val="24"/>
          <w:szCs w:val="24"/>
        </w:rPr>
        <w:lastRenderedPageBreak/>
        <w:t>[</w:t>
      </w:r>
      <w:r w:rsidRPr="00DC4A32">
        <w:rPr>
          <w:rFonts w:ascii="Times New Roman" w:eastAsia="宋体" w:hAnsi="Times New Roman" w:cs="Times New Roman" w:hint="eastAsia"/>
          <w:b/>
          <w:bCs/>
          <w:color w:val="FF0000"/>
          <w:sz w:val="24"/>
          <w:szCs w:val="24"/>
        </w:rPr>
        <w:t>白</w:t>
      </w:r>
      <w:r w:rsidRPr="00DC4A32">
        <w:rPr>
          <w:rFonts w:ascii="Times New Roman" w:eastAsia="宋体" w:hAnsi="Times New Roman" w:cs="Times New Roman" w:hint="eastAsia"/>
          <w:color w:val="000000"/>
          <w:sz w:val="24"/>
          <w:szCs w:val="24"/>
        </w:rPr>
        <w:t>天</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x1</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白天</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40505B89" w14:textId="5DB31FA9"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b/>
          <w:bCs/>
          <w:color w:val="FF0000"/>
          <w:sz w:val="24"/>
          <w:szCs w:val="24"/>
        </w:rPr>
        <w:t>黑</w:t>
      </w:r>
      <w:r w:rsidRPr="00DC4A32">
        <w:rPr>
          <w:rFonts w:ascii="Times New Roman" w:eastAsia="宋体" w:hAnsi="Times New Roman" w:cs="Times New Roman" w:hint="eastAsia"/>
          <w:color w:val="000000"/>
          <w:sz w:val="24"/>
          <w:szCs w:val="24"/>
        </w:rPr>
        <w:t>天</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50/100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白天</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color w:val="FF0000"/>
          <w:sz w:val="24"/>
          <w:szCs w:val="24"/>
        </w:rPr>
        <w:t>]</w:t>
      </w:r>
    </w:p>
    <w:p w14:paraId="65D4630B" w14:textId="17B4AB18"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5</w:t>
      </w:r>
      <w:r w:rsidRPr="00DC4A32">
        <w:rPr>
          <w:rFonts w:ascii="Times New Roman" w:eastAsia="宋体" w:hAnsi="Times New Roman" w:cs="Times New Roman" w:hint="eastAsia"/>
          <w:sz w:val="24"/>
          <w:szCs w:val="24"/>
        </w:rPr>
        <w:t>回合</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黑天使用小技能，白天使用大招</w:t>
      </w:r>
    </w:p>
    <w:p w14:paraId="1FE899C1" w14:textId="32581702" w:rsidR="00DC4A32" w:rsidRPr="00DC4A32" w:rsidRDefault="00DC4A32" w:rsidP="00DC4A32">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b/>
          <w:bCs/>
          <w:color w:val="FF0000"/>
          <w:sz w:val="24"/>
          <w:szCs w:val="24"/>
        </w:rPr>
        <w:t>白</w:t>
      </w:r>
      <w:r w:rsidRPr="00DC4A32">
        <w:rPr>
          <w:rFonts w:ascii="Times New Roman" w:eastAsia="宋体" w:hAnsi="Times New Roman" w:cs="Times New Roman" w:hint="eastAsia"/>
          <w:color w:val="000000"/>
          <w:sz w:val="24"/>
          <w:szCs w:val="24"/>
        </w:rPr>
        <w:t>天</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50/100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黑天</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color w:val="FF0000"/>
          <w:sz w:val="24"/>
          <w:szCs w:val="24"/>
        </w:rPr>
        <w:t>]</w:t>
      </w:r>
    </w:p>
    <w:p w14:paraId="395F4526" w14:textId="78778575" w:rsidR="00DC4A32" w:rsidRPr="00DC4A32" w:rsidRDefault="00DC4A32" w:rsidP="00DC4A32">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b/>
          <w:bCs/>
          <w:color w:val="FF0000"/>
          <w:sz w:val="24"/>
          <w:szCs w:val="24"/>
        </w:rPr>
        <w:t>黑</w:t>
      </w:r>
      <w:r w:rsidRPr="00DC4A32">
        <w:rPr>
          <w:rFonts w:ascii="Times New Roman" w:eastAsia="宋体" w:hAnsi="Times New Roman" w:cs="Times New Roman" w:hint="eastAsia"/>
          <w:color w:val="000000"/>
          <w:sz w:val="24"/>
          <w:szCs w:val="24"/>
        </w:rPr>
        <w:t>天</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x1</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黑</w:t>
      </w:r>
      <w:r w:rsidR="00256287">
        <w:rPr>
          <w:rFonts w:ascii="Times New Roman" w:eastAsia="宋体" w:hAnsi="Times New Roman" w:cs="Times New Roman" w:hint="eastAsia"/>
          <w:sz w:val="24"/>
          <w:szCs w:val="24"/>
        </w:rPr>
        <w:t>天</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0DDABC46" w14:textId="04563D6F" w:rsidR="00DC4A32" w:rsidRPr="00DC4A32" w:rsidRDefault="00DC4A32" w:rsidP="00DC4A32">
      <w:pPr>
        <w:widowControl w:val="0"/>
        <w:rPr>
          <w:rFonts w:ascii="Times New Roman" w:eastAsia="宋体" w:hAnsi="Times New Roman" w:cs="Times New Roman"/>
          <w:color w:val="000000"/>
          <w:sz w:val="24"/>
          <w:szCs w:val="24"/>
        </w:rPr>
      </w:pPr>
      <w:r w:rsidRPr="00DC4A32">
        <w:rPr>
          <w:rFonts w:ascii="Times New Roman" w:eastAsia="宋体" w:hAnsi="Times New Roman" w:cs="Times New Roman" w:hint="eastAsia"/>
          <w:b/>
          <w:bCs/>
          <w:color w:val="FF0000"/>
          <w:sz w:val="24"/>
          <w:szCs w:val="24"/>
        </w:rPr>
        <w:t>注：</w:t>
      </w:r>
      <w:r w:rsidRPr="00DC4A32">
        <w:rPr>
          <w:rFonts w:ascii="Times New Roman" w:eastAsia="宋体" w:hAnsi="Times New Roman" w:cs="Times New Roman" w:hint="eastAsia"/>
          <w:color w:val="000000"/>
          <w:sz w:val="24"/>
          <w:szCs w:val="24"/>
        </w:rPr>
        <w:t>看晕了没关系，有大开大，各自克制各打各，双克制打同一个</w:t>
      </w:r>
      <w:r>
        <w:rPr>
          <w:rFonts w:ascii="Times New Roman" w:eastAsia="宋体" w:hAnsi="Times New Roman" w:cs="Times New Roman" w:hint="eastAsia"/>
          <w:color w:val="000000"/>
          <w:sz w:val="24"/>
          <w:szCs w:val="24"/>
        </w:rPr>
        <w:t>。</w:t>
      </w:r>
      <w:r w:rsidRPr="00DC4A32">
        <w:rPr>
          <w:rFonts w:ascii="Times New Roman" w:eastAsia="宋体" w:hAnsi="Times New Roman" w:cs="Times New Roman" w:hint="eastAsia"/>
          <w:color w:val="000000"/>
          <w:sz w:val="24"/>
          <w:szCs w:val="24"/>
        </w:rPr>
        <w:t>实战中黑天命运审判次数可能少于理想值，但伤害一般也够</w:t>
      </w:r>
      <w:r w:rsidR="00256287">
        <w:rPr>
          <w:rFonts w:ascii="Times New Roman" w:eastAsia="宋体" w:hAnsi="Times New Roman" w:cs="Times New Roman" w:hint="eastAsia"/>
          <w:color w:val="000000"/>
          <w:sz w:val="24"/>
          <w:szCs w:val="24"/>
        </w:rPr>
        <w:t>。</w:t>
      </w:r>
    </w:p>
    <w:p w14:paraId="1B75775D" w14:textId="5841A457"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体系优缺点</w:t>
      </w:r>
      <w:r w:rsidR="00256287">
        <w:rPr>
          <w:rFonts w:ascii="Times New Roman" w:eastAsia="宋体" w:hAnsi="Times New Roman" w:cs="Times New Roman" w:hint="eastAsia"/>
          <w:sz w:val="24"/>
          <w:szCs w:val="24"/>
        </w:rPr>
        <w:t>：</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 xml:space="preserve"> </w:t>
      </w:r>
    </w:p>
    <w:p w14:paraId="0470EB87" w14:textId="592A9FF0"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优点：</w:t>
      </w:r>
      <w:r w:rsidR="00256287">
        <w:rPr>
          <w:rFonts w:ascii="Times New Roman" w:eastAsia="宋体" w:hAnsi="Times New Roman" w:cs="Times New Roman" w:hint="eastAsia"/>
          <w:sz w:val="24"/>
          <w:szCs w:val="24"/>
        </w:rPr>
        <w:t>pvp</w:t>
      </w:r>
      <w:r w:rsidR="00256287">
        <w:rPr>
          <w:rFonts w:ascii="Times New Roman" w:eastAsia="宋体" w:hAnsi="Times New Roman" w:cs="Times New Roman" w:hint="eastAsia"/>
          <w:sz w:val="24"/>
          <w:szCs w:val="24"/>
        </w:rPr>
        <w:t>中常用，自带回</w:t>
      </w:r>
      <w:r w:rsidR="00256287">
        <w:rPr>
          <w:rFonts w:ascii="Times New Roman" w:eastAsia="宋体" w:hAnsi="Times New Roman" w:cs="Times New Roman" w:hint="eastAsia"/>
          <w:sz w:val="24"/>
          <w:szCs w:val="24"/>
        </w:rPr>
        <w:t>pp</w:t>
      </w:r>
      <w:r w:rsidR="00256287">
        <w:rPr>
          <w:rFonts w:ascii="Times New Roman" w:eastAsia="宋体" w:hAnsi="Times New Roman" w:cs="Times New Roman" w:hint="eastAsia"/>
          <w:sz w:val="24"/>
          <w:szCs w:val="24"/>
        </w:rPr>
        <w:t>，身板较硬。</w:t>
      </w:r>
    </w:p>
    <w:p w14:paraId="7B084B1E" w14:textId="3C2897C4"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缺点：</w:t>
      </w:r>
      <w:r w:rsidR="00256287" w:rsidRPr="00256287">
        <w:rPr>
          <w:rFonts w:ascii="Times New Roman" w:eastAsia="宋体" w:hAnsi="Times New Roman" w:cs="Times New Roman" w:hint="eastAsia"/>
          <w:sz w:val="24"/>
          <w:szCs w:val="24"/>
        </w:rPr>
        <w:t>双</w:t>
      </w:r>
      <w:r w:rsidR="00256287">
        <w:rPr>
          <w:rFonts w:ascii="Times New Roman" w:eastAsia="宋体" w:hAnsi="Times New Roman" w:cs="Times New Roman" w:hint="eastAsia"/>
          <w:sz w:val="24"/>
          <w:szCs w:val="24"/>
        </w:rPr>
        <w:t>C</w:t>
      </w:r>
      <w:r w:rsidR="00256287">
        <w:rPr>
          <w:rFonts w:ascii="Times New Roman" w:eastAsia="宋体" w:hAnsi="Times New Roman" w:cs="Times New Roman" w:hint="eastAsia"/>
          <w:sz w:val="24"/>
          <w:szCs w:val="24"/>
        </w:rPr>
        <w:t>养成成本较高；打分别克制的目标时容易命运审判打歪；分别有</w:t>
      </w:r>
      <w:r w:rsidR="00256287" w:rsidRPr="00256287">
        <w:rPr>
          <w:rFonts w:ascii="Times New Roman" w:eastAsia="宋体" w:hAnsi="Times New Roman" w:cs="Times New Roman" w:hint="eastAsia"/>
          <w:b/>
          <w:bCs/>
          <w:sz w:val="24"/>
          <w:szCs w:val="24"/>
        </w:rPr>
        <w:t>唤灵圣天伊和光烬艾琳作为上位替代</w:t>
      </w:r>
      <w:r w:rsidR="00256287">
        <w:rPr>
          <w:rFonts w:ascii="Times New Roman" w:eastAsia="宋体" w:hAnsi="Times New Roman" w:cs="Times New Roman" w:hint="eastAsia"/>
          <w:sz w:val="24"/>
          <w:szCs w:val="24"/>
        </w:rPr>
        <w:t>，不太建议优先培养。</w:t>
      </w:r>
    </w:p>
    <w:p w14:paraId="0836BD21" w14:textId="77777777" w:rsidR="00DC4A32" w:rsidRPr="00DC4A32" w:rsidRDefault="00DC4A32" w:rsidP="00DC4A32">
      <w:pPr>
        <w:widowControl w:val="0"/>
        <w:rPr>
          <w:rFonts w:ascii="Times New Roman" w:eastAsia="宋体" w:hAnsi="Times New Roman" w:cs="Times New Roman"/>
          <w:sz w:val="24"/>
          <w:szCs w:val="24"/>
        </w:rPr>
      </w:pPr>
    </w:p>
    <w:p w14:paraId="37025EF3" w14:textId="63B24D0C" w:rsidR="00DC4A32" w:rsidRPr="00DC4A32" w:rsidRDefault="00256287" w:rsidP="00DC4A32">
      <w:pPr>
        <w:keepNext/>
        <w:keepLines/>
        <w:widowControl w:val="0"/>
        <w:outlineLvl w:val="2"/>
        <w:rPr>
          <w:rFonts w:ascii="Times New Roman" w:eastAsia="宋体" w:hAnsi="Times New Roman" w:cs="Times New Roman"/>
          <w:b/>
          <w:bCs/>
          <w:sz w:val="24"/>
          <w:szCs w:val="24"/>
        </w:rPr>
      </w:pPr>
      <w:bookmarkStart w:id="62" w:name="_Toc194591002"/>
      <w:bookmarkStart w:id="63" w:name="_Toc205129868"/>
      <w:r>
        <w:rPr>
          <w:rFonts w:ascii="Times New Roman" w:eastAsia="宋体" w:hAnsi="Times New Roman" w:cs="Times New Roman" w:hint="eastAsia"/>
          <w:b/>
          <w:bCs/>
          <w:sz w:val="24"/>
          <w:szCs w:val="24"/>
        </w:rPr>
        <w:t>4.</w:t>
      </w:r>
      <w:r w:rsidR="005551E6">
        <w:rPr>
          <w:rFonts w:ascii="Times New Roman" w:eastAsia="宋体" w:hAnsi="Times New Roman" w:cs="Times New Roman" w:hint="eastAsia"/>
          <w:b/>
          <w:bCs/>
          <w:sz w:val="24"/>
          <w:szCs w:val="24"/>
        </w:rPr>
        <w:t>2</w:t>
      </w:r>
      <w:r>
        <w:rPr>
          <w:rFonts w:ascii="Times New Roman" w:eastAsia="宋体" w:hAnsi="Times New Roman" w:cs="Times New Roman" w:hint="eastAsia"/>
          <w:b/>
          <w:bCs/>
          <w:sz w:val="24"/>
          <w:szCs w:val="24"/>
        </w:rPr>
        <w:t xml:space="preserve">.6 </w:t>
      </w:r>
      <w:r w:rsidR="00DC4A32" w:rsidRPr="00DC4A32">
        <w:rPr>
          <w:rFonts w:ascii="Times New Roman" w:eastAsia="宋体" w:hAnsi="Times New Roman" w:cs="Times New Roman" w:hint="eastAsia"/>
          <w:b/>
          <w:bCs/>
          <w:color w:val="FF0000"/>
          <w:sz w:val="24"/>
          <w:szCs w:val="24"/>
        </w:rPr>
        <w:t>露易丝</w:t>
      </w:r>
      <w:r w:rsidRPr="00DC4A32">
        <w:rPr>
          <w:rFonts w:ascii="Times New Roman" w:eastAsia="宋体" w:hAnsi="Times New Roman" w:cs="Times New Roman" w:hint="eastAsia"/>
          <w:b/>
          <w:bCs/>
          <w:sz w:val="24"/>
          <w:szCs w:val="24"/>
        </w:rPr>
        <w:t>队</w:t>
      </w:r>
      <w:r w:rsidR="00DC4A32" w:rsidRPr="00DC4A32">
        <w:rPr>
          <w:rFonts w:ascii="Times New Roman" w:eastAsia="宋体" w:hAnsi="Times New Roman" w:cs="Times New Roman" w:hint="eastAsia"/>
          <w:b/>
          <w:bCs/>
          <w:sz w:val="24"/>
          <w:szCs w:val="24"/>
        </w:rPr>
        <w:t>体系</w:t>
      </w:r>
      <w:bookmarkEnd w:id="62"/>
      <w:bookmarkEnd w:id="63"/>
    </w:p>
    <w:p w14:paraId="71016073" w14:textId="2A044FA7"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体系玩法核心</w:t>
      </w:r>
      <w:r w:rsidRPr="00DC4A32">
        <w:rPr>
          <w:rFonts w:ascii="Times New Roman" w:eastAsia="宋体" w:hAnsi="Times New Roman" w:cs="Times New Roman" w:hint="eastAsia"/>
          <w:sz w:val="24"/>
          <w:szCs w:val="24"/>
        </w:rPr>
        <w:t>：</w:t>
      </w:r>
      <w:r w:rsidRPr="00DC4A32">
        <w:rPr>
          <w:rFonts w:ascii="Times New Roman" w:eastAsia="宋体" w:hAnsi="Times New Roman" w:cs="Times New Roman" w:hint="eastAsia"/>
          <w:b/>
          <w:bCs/>
          <w:sz w:val="24"/>
          <w:szCs w:val="24"/>
        </w:rPr>
        <w:t>连续</w:t>
      </w:r>
      <w:r w:rsidR="00256287" w:rsidRPr="00256287">
        <w:rPr>
          <w:rFonts w:ascii="Times New Roman" w:eastAsia="宋体" w:hAnsi="Times New Roman" w:cs="Times New Roman" w:hint="eastAsia"/>
          <w:b/>
          <w:bCs/>
          <w:sz w:val="24"/>
          <w:szCs w:val="24"/>
        </w:rPr>
        <w:t>两回合</w:t>
      </w:r>
      <w:r w:rsidRPr="00DC4A32">
        <w:rPr>
          <w:rFonts w:ascii="Times New Roman" w:eastAsia="宋体" w:hAnsi="Times New Roman" w:cs="Times New Roman" w:hint="eastAsia"/>
          <w:b/>
          <w:bCs/>
          <w:sz w:val="24"/>
          <w:szCs w:val="24"/>
        </w:rPr>
        <w:t>命中</w:t>
      </w:r>
      <w:r w:rsidR="00256287" w:rsidRPr="00256287">
        <w:rPr>
          <w:rFonts w:ascii="Times New Roman" w:eastAsia="宋体" w:hAnsi="Times New Roman" w:cs="Times New Roman" w:hint="eastAsia"/>
          <w:b/>
          <w:bCs/>
          <w:sz w:val="24"/>
          <w:szCs w:val="24"/>
        </w:rPr>
        <w:t>同一目标</w:t>
      </w:r>
    </w:p>
    <w:p w14:paraId="5CDE0340" w14:textId="40941815"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系统能量获取</w:t>
      </w:r>
      <w:r w:rsidRPr="00DC4A32">
        <w:rPr>
          <w:rFonts w:ascii="Times New Roman" w:eastAsia="宋体" w:hAnsi="Times New Roman" w:cs="Times New Roman" w:hint="eastAsia"/>
          <w:sz w:val="24"/>
          <w:szCs w:val="24"/>
        </w:rPr>
        <w:t>：我方亚比</w:t>
      </w:r>
      <w:r w:rsidRPr="00DC4A32">
        <w:rPr>
          <w:rFonts w:ascii="Times New Roman" w:eastAsia="宋体" w:hAnsi="Times New Roman" w:cs="Times New Roman" w:hint="eastAsia"/>
          <w:b/>
          <w:bCs/>
          <w:sz w:val="24"/>
          <w:szCs w:val="24"/>
        </w:rPr>
        <w:t>连续</w:t>
      </w:r>
      <w:r w:rsidR="00256287" w:rsidRPr="00256287">
        <w:rPr>
          <w:rFonts w:ascii="Times New Roman" w:eastAsia="宋体" w:hAnsi="Times New Roman" w:cs="Times New Roman" w:hint="eastAsia"/>
          <w:b/>
          <w:bCs/>
          <w:sz w:val="24"/>
          <w:szCs w:val="24"/>
        </w:rPr>
        <w:t>两</w:t>
      </w:r>
      <w:r w:rsidRPr="00DC4A32">
        <w:rPr>
          <w:rFonts w:ascii="Times New Roman" w:eastAsia="宋体" w:hAnsi="Times New Roman" w:cs="Times New Roman" w:hint="eastAsia"/>
          <w:b/>
          <w:bCs/>
          <w:sz w:val="24"/>
          <w:szCs w:val="24"/>
        </w:rPr>
        <w:t>回合攻击命中同一目标</w:t>
      </w:r>
      <w:r w:rsidRPr="00DC4A32">
        <w:rPr>
          <w:rFonts w:ascii="Times New Roman" w:eastAsia="宋体" w:hAnsi="Times New Roman" w:cs="Times New Roman" w:hint="eastAsia"/>
          <w:sz w:val="24"/>
          <w:szCs w:val="24"/>
        </w:rPr>
        <w:t>获得</w:t>
      </w:r>
      <w:r w:rsidRPr="00DC4A32">
        <w:rPr>
          <w:rFonts w:ascii="Times New Roman" w:eastAsia="宋体" w:hAnsi="Times New Roman" w:cs="Times New Roman" w:hint="eastAsia"/>
          <w:b/>
          <w:bCs/>
          <w:color w:val="FF0000"/>
          <w:sz w:val="24"/>
          <w:szCs w:val="24"/>
        </w:rPr>
        <w:t>50</w:t>
      </w:r>
      <w:r w:rsidRPr="00DC4A32">
        <w:rPr>
          <w:rFonts w:ascii="Times New Roman" w:eastAsia="宋体" w:hAnsi="Times New Roman" w:cs="Times New Roman" w:hint="eastAsia"/>
          <w:sz w:val="24"/>
          <w:szCs w:val="24"/>
        </w:rPr>
        <w:t>点能量。</w:t>
      </w:r>
    </w:p>
    <w:p w14:paraId="6490B9B9" w14:textId="77777777" w:rsidR="00256287"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体系标准亚比</w:t>
      </w:r>
      <w:r w:rsidRPr="00DC4A32">
        <w:rPr>
          <w:rFonts w:ascii="Times New Roman" w:eastAsia="宋体" w:hAnsi="Times New Roman" w:cs="Times New Roman" w:hint="eastAsia"/>
          <w:sz w:val="24"/>
          <w:szCs w:val="24"/>
        </w:rPr>
        <w:t>：</w:t>
      </w:r>
      <w:r w:rsidR="00256287" w:rsidRPr="00F7430B">
        <w:rPr>
          <w:rFonts w:ascii="Times New Roman" w:eastAsia="宋体" w:hAnsi="Times New Roman" w:cs="Times New Roman" w:hint="eastAsia"/>
          <w:b/>
          <w:bCs/>
          <w:sz w:val="24"/>
          <w:szCs w:val="24"/>
        </w:rPr>
        <w:t>主</w:t>
      </w:r>
      <w:r w:rsidR="00256287" w:rsidRPr="00F7430B">
        <w:rPr>
          <w:rFonts w:ascii="Times New Roman" w:eastAsia="宋体" w:hAnsi="Times New Roman" w:cs="Times New Roman" w:hint="eastAsia"/>
          <w:b/>
          <w:bCs/>
          <w:sz w:val="24"/>
          <w:szCs w:val="24"/>
        </w:rPr>
        <w:t>C</w:t>
      </w:r>
      <w:r w:rsidR="00256287">
        <w:rPr>
          <w:rFonts w:ascii="Times New Roman" w:eastAsia="宋体" w:hAnsi="Times New Roman" w:cs="Times New Roman" w:hint="eastAsia"/>
          <w:b/>
          <w:bCs/>
          <w:sz w:val="24"/>
          <w:szCs w:val="24"/>
        </w:rPr>
        <w:t>露易丝超时空系普攻</w:t>
      </w:r>
      <w:r w:rsidR="00256287">
        <w:rPr>
          <w:rFonts w:ascii="Times New Roman" w:eastAsia="宋体" w:hAnsi="Times New Roman" w:cs="Times New Roman" w:hint="eastAsia"/>
          <w:sz w:val="24"/>
          <w:szCs w:val="24"/>
        </w:rPr>
        <w:t>，通用辅助用女皇</w:t>
      </w:r>
      <w:r w:rsidR="00256287">
        <w:rPr>
          <w:rFonts w:ascii="Times New Roman" w:eastAsia="宋体" w:hAnsi="Times New Roman" w:cs="Times New Roman" w:hint="eastAsia"/>
          <w:sz w:val="24"/>
          <w:szCs w:val="24"/>
        </w:rPr>
        <w:t>/</w:t>
      </w:r>
      <w:r w:rsidR="00256287">
        <w:rPr>
          <w:rFonts w:ascii="Times New Roman" w:eastAsia="宋体" w:hAnsi="Times New Roman" w:cs="Times New Roman" w:hint="eastAsia"/>
          <w:sz w:val="24"/>
          <w:szCs w:val="24"/>
        </w:rPr>
        <w:t>夜樱和炽天使。</w:t>
      </w:r>
    </w:p>
    <w:p w14:paraId="15F5787A" w14:textId="595747D9" w:rsidR="00A31B75" w:rsidRPr="00A31B75" w:rsidRDefault="00A31B75" w:rsidP="00DC4A32">
      <w:pPr>
        <w:widowControl w:val="0"/>
        <w:rPr>
          <w:rFonts w:ascii="Times New Roman" w:eastAsia="宋体" w:hAnsi="Times New Roman" w:cs="Times New Roman"/>
          <w:sz w:val="24"/>
          <w:szCs w:val="24"/>
        </w:rPr>
      </w:pPr>
      <w:r w:rsidRPr="00A87986">
        <w:rPr>
          <w:rFonts w:ascii="Times New Roman" w:eastAsia="宋体" w:hAnsi="Times New Roman" w:cs="Times New Roman" w:hint="eastAsia"/>
          <w:b/>
          <w:bCs/>
          <w:sz w:val="24"/>
          <w:szCs w:val="24"/>
        </w:rPr>
        <w:t>契约亚比</w:t>
      </w:r>
      <w:r>
        <w:rPr>
          <w:rFonts w:ascii="Times New Roman" w:eastAsia="宋体" w:hAnsi="Times New Roman" w:cs="Times New Roman" w:hint="eastAsia"/>
          <w:b/>
          <w:bCs/>
          <w:sz w:val="24"/>
          <w:szCs w:val="24"/>
        </w:rPr>
        <w:t>黑翼</w:t>
      </w:r>
      <w:r>
        <w:rPr>
          <w:rFonts w:ascii="Times New Roman" w:eastAsia="宋体" w:hAnsi="Times New Roman" w:cs="Times New Roman" w:hint="eastAsia"/>
          <w:sz w:val="24"/>
          <w:szCs w:val="24"/>
        </w:rPr>
        <w:t>使我方</w:t>
      </w:r>
      <w:r>
        <w:rPr>
          <w:rFonts w:ascii="Times New Roman" w:eastAsia="宋体" w:hAnsi="Times New Roman" w:cs="Times New Roman" w:hint="eastAsia"/>
          <w:b/>
          <w:bCs/>
          <w:sz w:val="24"/>
          <w:szCs w:val="24"/>
        </w:rPr>
        <w:t>超时空</w:t>
      </w:r>
      <w:r w:rsidRPr="007B5532">
        <w:rPr>
          <w:rFonts w:ascii="Times New Roman" w:eastAsia="宋体" w:hAnsi="Times New Roman" w:cs="Times New Roman" w:hint="eastAsia"/>
          <w:b/>
          <w:bCs/>
          <w:sz w:val="24"/>
          <w:szCs w:val="24"/>
        </w:rPr>
        <w:t>系亚比</w:t>
      </w:r>
      <w:r w:rsidRPr="00631A7E">
        <w:rPr>
          <w:rFonts w:ascii="Times New Roman" w:eastAsia="宋体" w:hAnsi="Times New Roman" w:cs="Times New Roman" w:hint="eastAsia"/>
          <w:b/>
          <w:bCs/>
          <w:sz w:val="24"/>
          <w:szCs w:val="24"/>
        </w:rPr>
        <w:t>克制倍率</w:t>
      </w:r>
      <w:r>
        <w:rPr>
          <w:rFonts w:ascii="Times New Roman" w:eastAsia="宋体" w:hAnsi="Times New Roman" w:cs="Times New Roman" w:hint="eastAsia"/>
          <w:sz w:val="24"/>
          <w:szCs w:val="24"/>
        </w:rPr>
        <w:t>提升</w:t>
      </w:r>
      <w:r w:rsidRPr="00631A7E">
        <w:rPr>
          <w:rFonts w:ascii="Times New Roman" w:eastAsia="宋体" w:hAnsi="Times New Roman" w:cs="Times New Roman" w:hint="eastAsia"/>
          <w:b/>
          <w:bCs/>
          <w:color w:val="EE0000"/>
          <w:sz w:val="24"/>
          <w:szCs w:val="24"/>
        </w:rPr>
        <w:t>100%</w:t>
      </w:r>
      <w:r>
        <w:rPr>
          <w:rFonts w:ascii="Times New Roman" w:eastAsia="宋体" w:hAnsi="Times New Roman" w:cs="Times New Roman" w:hint="eastAsia"/>
          <w:sz w:val="24"/>
          <w:szCs w:val="24"/>
        </w:rPr>
        <w:t>。</w:t>
      </w:r>
    </w:p>
    <w:p w14:paraId="5B6433E6" w14:textId="3C9E93F1"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体系主</w:t>
      </w:r>
      <w:r w:rsidRPr="00DC4A32">
        <w:rPr>
          <w:rFonts w:ascii="Times New Roman" w:eastAsia="宋体" w:hAnsi="Times New Roman" w:cs="Times New Roman" w:hint="eastAsia"/>
          <w:b/>
          <w:bCs/>
          <w:sz w:val="24"/>
          <w:szCs w:val="24"/>
        </w:rPr>
        <w:t>C</w:t>
      </w:r>
      <w:r w:rsidRPr="00DC4A32">
        <w:rPr>
          <w:rFonts w:ascii="Times New Roman" w:eastAsia="宋体" w:hAnsi="Times New Roman" w:cs="Times New Roman" w:hint="eastAsia"/>
          <w:b/>
          <w:bCs/>
          <w:sz w:val="24"/>
          <w:szCs w:val="24"/>
        </w:rPr>
        <w:t>解析</w:t>
      </w:r>
      <w:r w:rsidR="00A31B75">
        <w:rPr>
          <w:rFonts w:ascii="Times New Roman" w:eastAsia="宋体" w:hAnsi="Times New Roman" w:cs="Times New Roman" w:hint="eastAsia"/>
          <w:sz w:val="24"/>
          <w:szCs w:val="24"/>
        </w:rPr>
        <w:t>：能量收集机制独特</w:t>
      </w:r>
      <w:r w:rsidR="00987DFA">
        <w:rPr>
          <w:rFonts w:ascii="Times New Roman" w:eastAsia="宋体" w:hAnsi="Times New Roman" w:cs="Times New Roman" w:hint="eastAsia"/>
          <w:sz w:val="24"/>
          <w:szCs w:val="24"/>
        </w:rPr>
        <w:t>。</w:t>
      </w:r>
      <w:r w:rsidR="00A31B75">
        <w:rPr>
          <w:rFonts w:ascii="Times New Roman" w:eastAsia="宋体" w:hAnsi="Times New Roman" w:cs="Times New Roman" w:hint="eastAsia"/>
          <w:sz w:val="24"/>
          <w:szCs w:val="24"/>
        </w:rPr>
        <w:t>虽然也</w:t>
      </w:r>
      <w:r w:rsidR="00987DFA">
        <w:rPr>
          <w:rFonts w:ascii="Times New Roman" w:eastAsia="宋体" w:hAnsi="Times New Roman" w:cs="Times New Roman" w:hint="eastAsia"/>
          <w:sz w:val="24"/>
          <w:szCs w:val="24"/>
        </w:rPr>
        <w:t>可以通过操作实现</w:t>
      </w:r>
      <w:r w:rsidR="00A31B75">
        <w:rPr>
          <w:rFonts w:ascii="Times New Roman" w:eastAsia="宋体" w:hAnsi="Times New Roman" w:cs="Times New Roman" w:hint="eastAsia"/>
          <w:sz w:val="24"/>
          <w:szCs w:val="24"/>
        </w:rPr>
        <w:t>两回合一个英雄技，但要求自身和辅助均</w:t>
      </w:r>
      <w:r w:rsidR="00A31B75" w:rsidRPr="00A31B75">
        <w:rPr>
          <w:rFonts w:ascii="Times New Roman" w:eastAsia="宋体" w:hAnsi="Times New Roman" w:cs="Times New Roman" w:hint="eastAsia"/>
          <w:b/>
          <w:bCs/>
          <w:sz w:val="24"/>
          <w:szCs w:val="24"/>
        </w:rPr>
        <w:t>连续两回合攻击同一目标</w:t>
      </w:r>
      <w:r w:rsidR="00987DFA">
        <w:rPr>
          <w:rFonts w:ascii="Times New Roman" w:eastAsia="宋体" w:hAnsi="Times New Roman" w:cs="Times New Roman" w:hint="eastAsia"/>
          <w:sz w:val="24"/>
          <w:szCs w:val="24"/>
        </w:rPr>
        <w:t>，</w:t>
      </w:r>
      <w:r w:rsidR="00A31B75">
        <w:rPr>
          <w:rFonts w:ascii="Times New Roman" w:eastAsia="宋体" w:hAnsi="Times New Roman" w:cs="Times New Roman" w:hint="eastAsia"/>
          <w:sz w:val="24"/>
          <w:szCs w:val="24"/>
        </w:rPr>
        <w:t>补</w:t>
      </w:r>
      <w:r w:rsidR="00A31B75">
        <w:rPr>
          <w:rFonts w:ascii="Times New Roman" w:eastAsia="宋体" w:hAnsi="Times New Roman" w:cs="Times New Roman" w:hint="eastAsia"/>
          <w:sz w:val="24"/>
          <w:szCs w:val="24"/>
        </w:rPr>
        <w:t>pp/</w:t>
      </w:r>
      <w:r w:rsidR="00A31B75">
        <w:rPr>
          <w:rFonts w:ascii="Times New Roman" w:eastAsia="宋体" w:hAnsi="Times New Roman" w:cs="Times New Roman" w:hint="eastAsia"/>
          <w:sz w:val="24"/>
          <w:szCs w:val="24"/>
        </w:rPr>
        <w:t>开属性等操作会耽误能量收集。如果使用群星，群星先吃一回合药再攻击，能量错开收</w:t>
      </w:r>
      <w:r w:rsidR="009708B1">
        <w:rPr>
          <w:rFonts w:ascii="Times New Roman" w:eastAsia="宋体" w:hAnsi="Times New Roman" w:cs="Times New Roman" w:hint="eastAsia"/>
          <w:sz w:val="24"/>
          <w:szCs w:val="24"/>
        </w:rPr>
        <w:t>集。</w:t>
      </w:r>
    </w:p>
    <w:p w14:paraId="13659DD9" w14:textId="77777777" w:rsidR="00A31B75" w:rsidRPr="007367B7" w:rsidRDefault="00A31B75" w:rsidP="00A31B75">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体系</w:t>
      </w:r>
      <w:r>
        <w:rPr>
          <w:rFonts w:ascii="Times New Roman" w:eastAsia="宋体" w:hAnsi="Times New Roman" w:cs="Times New Roman" w:hint="eastAsia"/>
          <w:b/>
          <w:bCs/>
          <w:sz w:val="24"/>
          <w:szCs w:val="24"/>
        </w:rPr>
        <w:t>操作讲解</w:t>
      </w:r>
      <w:r w:rsidRPr="007367B7">
        <w:rPr>
          <w:rFonts w:ascii="Times New Roman" w:eastAsia="宋体" w:hAnsi="Times New Roman" w:cs="Times New Roman" w:hint="eastAsia"/>
          <w:sz w:val="24"/>
          <w:szCs w:val="24"/>
        </w:rPr>
        <w:t>：</w:t>
      </w:r>
    </w:p>
    <w:p w14:paraId="3C655BFC" w14:textId="2FEE40D3" w:rsidR="00A31B75" w:rsidRDefault="00A31B75" w:rsidP="00A31B75">
      <w:pPr>
        <w:widowControl w:val="0"/>
        <w:rPr>
          <w:rFonts w:ascii="Times New Roman" w:eastAsia="宋体" w:hAnsi="Times New Roman" w:cs="Times New Roman"/>
          <w:b/>
          <w:bCs/>
          <w:sz w:val="24"/>
          <w:szCs w:val="24"/>
        </w:rPr>
      </w:pPr>
      <w:r w:rsidRPr="00A87986">
        <w:rPr>
          <w:rFonts w:ascii="Times New Roman" w:eastAsia="宋体" w:hAnsi="Times New Roman" w:cs="Times New Roman" w:hint="eastAsia"/>
          <w:b/>
          <w:bCs/>
          <w:sz w:val="24"/>
          <w:szCs w:val="24"/>
        </w:rPr>
        <w:t>以</w:t>
      </w:r>
      <w:r w:rsidRPr="007367B7">
        <w:rPr>
          <w:rFonts w:ascii="Times New Roman" w:eastAsia="宋体" w:hAnsi="Times New Roman" w:cs="Times New Roman" w:hint="eastAsia"/>
          <w:b/>
          <w:bCs/>
          <w:sz w:val="24"/>
          <w:szCs w:val="24"/>
        </w:rPr>
        <w:t>女皇</w:t>
      </w:r>
      <w:r w:rsidRPr="007367B7">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炽天使</w:t>
      </w:r>
      <w:r w:rsidRPr="007367B7">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露易丝</w:t>
      </w:r>
      <w:r w:rsidRPr="007367B7">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黑翼</w:t>
      </w:r>
      <w:r w:rsidRPr="00A87986">
        <w:rPr>
          <w:rFonts w:ascii="Times New Roman" w:eastAsia="宋体" w:hAnsi="Times New Roman" w:cs="Times New Roman" w:hint="eastAsia"/>
          <w:b/>
          <w:bCs/>
          <w:sz w:val="24"/>
          <w:szCs w:val="24"/>
        </w:rPr>
        <w:t>为例</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更推荐使用群星，因为黑翼太脆了</w:t>
      </w:r>
    </w:p>
    <w:p w14:paraId="6C2AC586" w14:textId="5A6664CF" w:rsidR="00DC4A32" w:rsidRDefault="00DC4A32" w:rsidP="00DC4A32">
      <w:pPr>
        <w:widowControl w:val="0"/>
        <w:rPr>
          <w:rFonts w:ascii="Times New Roman" w:eastAsia="宋体" w:hAnsi="Times New Roman" w:cs="Times New Roman"/>
          <w:b/>
          <w:bCs/>
          <w:sz w:val="24"/>
          <w:szCs w:val="24"/>
        </w:rPr>
      </w:pPr>
      <w:bookmarkStart w:id="64" w:name="_Hlk192527298"/>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1</w:t>
      </w:r>
      <w:r w:rsidRPr="00DC4A32">
        <w:rPr>
          <w:rFonts w:ascii="Times New Roman" w:eastAsia="宋体" w:hAnsi="Times New Roman" w:cs="Times New Roman" w:hint="eastAsia"/>
          <w:sz w:val="24"/>
          <w:szCs w:val="24"/>
        </w:rPr>
        <w:t>回合</w:t>
      </w:r>
      <w:r w:rsidR="009708B1">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女皇自爆换露易丝，</w:t>
      </w:r>
      <w:r w:rsidRPr="00DC4A32">
        <w:rPr>
          <w:rFonts w:ascii="Times New Roman" w:eastAsia="宋体" w:hAnsi="Times New Roman" w:cs="Times New Roman" w:hint="eastAsia"/>
          <w:b/>
          <w:bCs/>
          <w:sz w:val="24"/>
          <w:szCs w:val="24"/>
        </w:rPr>
        <w:t>炽天</w:t>
      </w:r>
      <w:r w:rsidR="009708B1" w:rsidRPr="009708B1">
        <w:rPr>
          <w:rFonts w:ascii="Times New Roman" w:eastAsia="宋体" w:hAnsi="Times New Roman" w:cs="Times New Roman" w:hint="eastAsia"/>
          <w:b/>
          <w:bCs/>
          <w:sz w:val="24"/>
          <w:szCs w:val="24"/>
        </w:rPr>
        <w:t>使燃血之剑</w:t>
      </w:r>
      <w:r w:rsidR="009708B1">
        <w:rPr>
          <w:rFonts w:ascii="Times New Roman" w:eastAsia="宋体" w:hAnsi="Times New Roman" w:cs="Times New Roman" w:hint="eastAsia"/>
          <w:b/>
          <w:bCs/>
          <w:sz w:val="24"/>
          <w:szCs w:val="24"/>
        </w:rPr>
        <w:t xml:space="preserve"> </w:t>
      </w:r>
      <w:r w:rsidR="009708B1">
        <w:rPr>
          <w:rFonts w:ascii="Times New Roman" w:eastAsia="宋体" w:hAnsi="Times New Roman" w:cs="Times New Roman" w:hint="eastAsia"/>
          <w:b/>
          <w:bCs/>
          <w:sz w:val="24"/>
          <w:szCs w:val="24"/>
        </w:rPr>
        <w:t>可以更快启动</w:t>
      </w:r>
    </w:p>
    <w:p w14:paraId="5D018FF0" w14:textId="7AD3678C" w:rsidR="009708B1" w:rsidRPr="00DC4A32" w:rsidRDefault="009708B1" w:rsidP="00DC4A32">
      <w:pPr>
        <w:widowControl w:val="0"/>
        <w:rPr>
          <w:rFonts w:ascii="Times New Roman" w:eastAsia="宋体" w:hAnsi="Times New Roman" w:cs="Times New Roman"/>
          <w:sz w:val="24"/>
          <w:szCs w:val="24"/>
        </w:rPr>
      </w:pPr>
      <w:r w:rsidRPr="009708B1">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sz w:val="24"/>
          <w:szCs w:val="24"/>
        </w:rPr>
        <w:t>如</w:t>
      </w:r>
      <w:r w:rsidRPr="009708B1">
        <w:rPr>
          <w:rFonts w:ascii="Times New Roman" w:eastAsia="宋体" w:hAnsi="Times New Roman" w:cs="Times New Roman" w:hint="eastAsia"/>
          <w:sz w:val="24"/>
          <w:szCs w:val="24"/>
        </w:rPr>
        <w:t>炽天使第一回合自爆</w:t>
      </w:r>
      <w:r>
        <w:rPr>
          <w:rFonts w:ascii="Times New Roman" w:eastAsia="宋体" w:hAnsi="Times New Roman" w:cs="Times New Roman" w:hint="eastAsia"/>
          <w:sz w:val="24"/>
          <w:szCs w:val="24"/>
        </w:rPr>
        <w:t>，</w:t>
      </w:r>
      <w:r w:rsidRPr="009708B1">
        <w:rPr>
          <w:rFonts w:ascii="Times New Roman" w:eastAsia="宋体" w:hAnsi="Times New Roman" w:cs="Times New Roman" w:hint="eastAsia"/>
          <w:b/>
          <w:bCs/>
          <w:sz w:val="24"/>
          <w:szCs w:val="24"/>
        </w:rPr>
        <w:t>女皇要快于炽天使</w:t>
      </w:r>
      <w:r>
        <w:rPr>
          <w:rFonts w:ascii="Times New Roman" w:eastAsia="宋体" w:hAnsi="Times New Roman" w:cs="Times New Roman" w:hint="eastAsia"/>
          <w:sz w:val="24"/>
          <w:szCs w:val="24"/>
        </w:rPr>
        <w:t>，否则黑翼会给女皇免死导致自爆不掉。黑翼第</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回合可以开属性，第</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回合再攻击，和露易丝错开能量收集。</w:t>
      </w:r>
    </w:p>
    <w:p w14:paraId="3FE898EB" w14:textId="36F6F22A"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0/100</w:t>
      </w:r>
      <w:r w:rsidR="009708B1">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009708B1">
        <w:rPr>
          <w:rFonts w:ascii="Times New Roman" w:eastAsia="宋体" w:hAnsi="Times New Roman" w:cs="Times New Roman" w:hint="eastAsia"/>
          <w:sz w:val="24"/>
          <w:szCs w:val="24"/>
        </w:rPr>
        <w:t>:</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593F574C" w14:textId="5730AA40"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2</w:t>
      </w:r>
      <w:r w:rsidRPr="00DC4A32">
        <w:rPr>
          <w:rFonts w:ascii="Times New Roman" w:eastAsia="宋体" w:hAnsi="Times New Roman" w:cs="Times New Roman" w:hint="eastAsia"/>
          <w:sz w:val="24"/>
          <w:szCs w:val="24"/>
        </w:rPr>
        <w:t>回合</w:t>
      </w:r>
      <w:r w:rsidR="009708B1">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炽天使自爆换黑翼，露易丝小技能</w:t>
      </w:r>
      <w:r w:rsidRPr="00DC4A32">
        <w:rPr>
          <w:rFonts w:ascii="Times New Roman" w:eastAsia="宋体" w:hAnsi="Times New Roman" w:cs="Times New Roman" w:hint="eastAsia"/>
          <w:sz w:val="24"/>
          <w:szCs w:val="24"/>
        </w:rPr>
        <w:t xml:space="preserve"> </w:t>
      </w:r>
    </w:p>
    <w:p w14:paraId="6E04D5F9" w14:textId="01902078"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50/100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炽天使</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color w:val="FF0000"/>
          <w:sz w:val="24"/>
          <w:szCs w:val="24"/>
        </w:rPr>
        <w:t>]</w:t>
      </w:r>
    </w:p>
    <w:p w14:paraId="4A91A9B7" w14:textId="5E0AD579" w:rsidR="00DC4A32" w:rsidRPr="00DC4A32" w:rsidRDefault="00DC4A32" w:rsidP="00DC4A32">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3</w:t>
      </w:r>
      <w:r w:rsidRPr="00DC4A32">
        <w:rPr>
          <w:rFonts w:ascii="Times New Roman" w:eastAsia="宋体" w:hAnsi="Times New Roman" w:cs="Times New Roman" w:hint="eastAsia"/>
          <w:sz w:val="24"/>
          <w:szCs w:val="24"/>
        </w:rPr>
        <w:t>回合</w:t>
      </w:r>
      <w:r w:rsidR="009708B1">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露易丝</w:t>
      </w:r>
      <w:r w:rsidR="009708B1">
        <w:rPr>
          <w:rFonts w:ascii="Times New Roman" w:eastAsia="宋体" w:hAnsi="Times New Roman" w:cs="Times New Roman" w:hint="eastAsia"/>
          <w:sz w:val="24"/>
          <w:szCs w:val="24"/>
        </w:rPr>
        <w:t>小技能</w:t>
      </w:r>
      <w:r w:rsidR="009708B1">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大招，黑翼圣灵击</w:t>
      </w:r>
      <w:r w:rsidR="00A31B75">
        <w:rPr>
          <w:rFonts w:ascii="Times New Roman" w:eastAsia="宋体" w:hAnsi="Times New Roman" w:cs="Times New Roman" w:hint="eastAsia"/>
          <w:sz w:val="24"/>
          <w:szCs w:val="24"/>
        </w:rPr>
        <w:t>/</w:t>
      </w:r>
      <w:r w:rsidR="00A31B75">
        <w:rPr>
          <w:rFonts w:ascii="Times New Roman" w:eastAsia="宋体" w:hAnsi="Times New Roman" w:cs="Times New Roman" w:hint="eastAsia"/>
          <w:sz w:val="24"/>
          <w:szCs w:val="24"/>
        </w:rPr>
        <w:t>光拳</w:t>
      </w:r>
      <w:r w:rsidR="009708B1">
        <w:rPr>
          <w:rFonts w:ascii="Times New Roman" w:eastAsia="宋体" w:hAnsi="Times New Roman" w:cs="Times New Roman" w:hint="eastAsia"/>
          <w:sz w:val="24"/>
          <w:szCs w:val="24"/>
        </w:rPr>
        <w:t xml:space="preserve"> </w:t>
      </w:r>
      <w:r w:rsidR="009708B1">
        <w:rPr>
          <w:rFonts w:ascii="Times New Roman" w:eastAsia="宋体" w:hAnsi="Times New Roman" w:cs="Times New Roman" w:hint="eastAsia"/>
          <w:sz w:val="24"/>
          <w:szCs w:val="24"/>
        </w:rPr>
        <w:t>不推荐英魄斩，扣自己血</w:t>
      </w:r>
    </w:p>
    <w:p w14:paraId="5128BFD9" w14:textId="04124190"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lastRenderedPageBreak/>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x1</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露易丝</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2354D707" w14:textId="53BDBE40"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4</w:t>
      </w:r>
      <w:r w:rsidRPr="00DC4A32">
        <w:rPr>
          <w:rFonts w:ascii="Times New Roman" w:eastAsia="宋体" w:hAnsi="Times New Roman" w:cs="Times New Roman" w:hint="eastAsia"/>
          <w:sz w:val="24"/>
          <w:szCs w:val="24"/>
        </w:rPr>
        <w:t>回合</w:t>
      </w:r>
      <w:r w:rsidR="009708B1">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露易丝小技能，黑翼圣灵击</w:t>
      </w:r>
      <w:r w:rsidR="00A31B75">
        <w:rPr>
          <w:rFonts w:ascii="Times New Roman" w:eastAsia="宋体" w:hAnsi="Times New Roman" w:cs="Times New Roman" w:hint="eastAsia"/>
          <w:sz w:val="24"/>
          <w:szCs w:val="24"/>
        </w:rPr>
        <w:t>/</w:t>
      </w:r>
      <w:r w:rsidR="00A31B75">
        <w:rPr>
          <w:rFonts w:ascii="Times New Roman" w:eastAsia="宋体" w:hAnsi="Times New Roman" w:cs="Times New Roman" w:hint="eastAsia"/>
          <w:sz w:val="24"/>
          <w:szCs w:val="24"/>
        </w:rPr>
        <w:t>光拳</w:t>
      </w:r>
    </w:p>
    <w:p w14:paraId="08C9F04D" w14:textId="0B952F86"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50/100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黑翼</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color w:val="FF0000"/>
          <w:sz w:val="24"/>
          <w:szCs w:val="24"/>
        </w:rPr>
        <w:t>]</w:t>
      </w:r>
    </w:p>
    <w:p w14:paraId="46147BC2" w14:textId="5D5A693E"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5</w:t>
      </w:r>
      <w:r w:rsidRPr="00DC4A32">
        <w:rPr>
          <w:rFonts w:ascii="Times New Roman" w:eastAsia="宋体" w:hAnsi="Times New Roman" w:cs="Times New Roman" w:hint="eastAsia"/>
          <w:sz w:val="24"/>
          <w:szCs w:val="24"/>
        </w:rPr>
        <w:t>回合</w:t>
      </w:r>
      <w:r w:rsidR="009708B1">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露易丝小技能，黑翼</w:t>
      </w:r>
      <w:r w:rsidR="009708B1">
        <w:rPr>
          <w:rFonts w:ascii="Times New Roman" w:eastAsia="宋体" w:hAnsi="Times New Roman" w:cs="Times New Roman" w:hint="eastAsia"/>
          <w:sz w:val="24"/>
          <w:szCs w:val="24"/>
        </w:rPr>
        <w:t>圣灵击</w:t>
      </w:r>
      <w:r w:rsidR="009708B1">
        <w:rPr>
          <w:rFonts w:ascii="Times New Roman" w:eastAsia="宋体" w:hAnsi="Times New Roman" w:cs="Times New Roman" w:hint="eastAsia"/>
          <w:sz w:val="24"/>
          <w:szCs w:val="24"/>
        </w:rPr>
        <w:t>/</w:t>
      </w:r>
      <w:r w:rsidR="009708B1">
        <w:rPr>
          <w:rFonts w:ascii="Times New Roman" w:eastAsia="宋体" w:hAnsi="Times New Roman" w:cs="Times New Roman" w:hint="eastAsia"/>
          <w:sz w:val="24"/>
          <w:szCs w:val="24"/>
        </w:rPr>
        <w:t>光拳</w:t>
      </w:r>
    </w:p>
    <w:p w14:paraId="1ADCADC0" w14:textId="372117A7" w:rsidR="00DC4A32" w:rsidRPr="00DC4A32" w:rsidRDefault="00DC4A32" w:rsidP="00DC4A32">
      <w:pPr>
        <w:widowControl w:val="0"/>
        <w:rPr>
          <w:rFonts w:ascii="Times New Roman" w:eastAsia="宋体" w:hAnsi="Times New Roman" w:cs="Times New Roman"/>
          <w:b/>
          <w:bCs/>
          <w:color w:val="FF0000"/>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x1</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露易丝</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bookmarkEnd w:id="64"/>
    <w:p w14:paraId="1F026449" w14:textId="033557B9"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体系优缺点</w:t>
      </w:r>
      <w:r w:rsidR="009708B1">
        <w:rPr>
          <w:rFonts w:ascii="Times New Roman" w:eastAsia="宋体" w:hAnsi="Times New Roman" w:cs="Times New Roman" w:hint="eastAsia"/>
          <w:sz w:val="24"/>
          <w:szCs w:val="24"/>
        </w:rPr>
        <w:t>：</w:t>
      </w:r>
    </w:p>
    <w:p w14:paraId="39CE0D93" w14:textId="6452D414"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优点：</w:t>
      </w:r>
      <w:r w:rsidR="009708B1">
        <w:rPr>
          <w:rFonts w:ascii="Times New Roman" w:eastAsia="宋体" w:hAnsi="Times New Roman" w:cs="Times New Roman" w:hint="eastAsia"/>
          <w:sz w:val="24"/>
          <w:szCs w:val="24"/>
        </w:rPr>
        <w:t>伤害比较高，异界也可以使用，黑翼</w:t>
      </w:r>
      <w:r w:rsidR="009708B1">
        <w:rPr>
          <w:rFonts w:ascii="Times New Roman" w:eastAsia="宋体" w:hAnsi="Times New Roman" w:cs="Times New Roman" w:hint="eastAsia"/>
          <w:sz w:val="24"/>
          <w:szCs w:val="24"/>
        </w:rPr>
        <w:t>pvp</w:t>
      </w:r>
      <w:r w:rsidR="009708B1">
        <w:rPr>
          <w:rFonts w:ascii="Times New Roman" w:eastAsia="宋体" w:hAnsi="Times New Roman" w:cs="Times New Roman" w:hint="eastAsia"/>
          <w:sz w:val="24"/>
          <w:szCs w:val="24"/>
        </w:rPr>
        <w:t>非常常用。</w:t>
      </w:r>
    </w:p>
    <w:p w14:paraId="30EB9E10" w14:textId="4F1002F2"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缺点：</w:t>
      </w:r>
      <w:r w:rsidR="00987DFA">
        <w:rPr>
          <w:rFonts w:ascii="Times New Roman" w:eastAsia="宋体" w:hAnsi="Times New Roman" w:cs="Times New Roman" w:hint="eastAsia"/>
          <w:sz w:val="24"/>
          <w:szCs w:val="24"/>
        </w:rPr>
        <w:t>段数较少，专属技能没有穿防，输出依赖英雄技，但能量收集需要连续两回合命中同一目标，不能无脑操作且有一定不稳定性。黑翼自己每回合扣血，容易死，一定要带肉魂卡魂器或者用群星。此外策划喜欢给露易丝安排数值很高的关卡，对手也有几个出生的。后期可用</w:t>
      </w:r>
      <w:r w:rsidR="00987DFA" w:rsidRPr="00987DFA">
        <w:rPr>
          <w:rFonts w:ascii="Times New Roman" w:eastAsia="宋体" w:hAnsi="Times New Roman" w:cs="Times New Roman" w:hint="eastAsia"/>
          <w:b/>
          <w:bCs/>
          <w:sz w:val="24"/>
          <w:szCs w:val="24"/>
        </w:rPr>
        <w:t>至高荣耀队</w:t>
      </w:r>
      <w:r w:rsidR="00987DFA">
        <w:rPr>
          <w:rFonts w:ascii="Times New Roman" w:eastAsia="宋体" w:hAnsi="Times New Roman" w:cs="Times New Roman" w:hint="eastAsia"/>
          <w:b/>
          <w:bCs/>
          <w:sz w:val="24"/>
          <w:szCs w:val="24"/>
        </w:rPr>
        <w:t>上位</w:t>
      </w:r>
      <w:r w:rsidR="00987DFA">
        <w:rPr>
          <w:rFonts w:ascii="Times New Roman" w:eastAsia="宋体" w:hAnsi="Times New Roman" w:cs="Times New Roman" w:hint="eastAsia"/>
          <w:sz w:val="24"/>
          <w:szCs w:val="24"/>
        </w:rPr>
        <w:t>替代。</w:t>
      </w:r>
    </w:p>
    <w:p w14:paraId="73F6152F" w14:textId="77777777" w:rsidR="00DC4A32" w:rsidRPr="00DC4A32" w:rsidRDefault="00DC4A32" w:rsidP="00DC4A32">
      <w:pPr>
        <w:widowControl w:val="0"/>
        <w:rPr>
          <w:rFonts w:ascii="Times New Roman" w:eastAsia="宋体" w:hAnsi="Times New Roman" w:cs="Times New Roman"/>
          <w:sz w:val="24"/>
          <w:szCs w:val="24"/>
        </w:rPr>
      </w:pPr>
    </w:p>
    <w:p w14:paraId="42979F8A" w14:textId="7E76D8EC" w:rsidR="00DC4A32" w:rsidRPr="00DC4A32" w:rsidRDefault="00987DFA" w:rsidP="00DC4A32">
      <w:pPr>
        <w:keepNext/>
        <w:keepLines/>
        <w:widowControl w:val="0"/>
        <w:outlineLvl w:val="2"/>
        <w:rPr>
          <w:rFonts w:ascii="Times New Roman" w:eastAsia="宋体" w:hAnsi="Times New Roman" w:cs="Times New Roman"/>
          <w:b/>
          <w:bCs/>
          <w:sz w:val="24"/>
          <w:szCs w:val="24"/>
        </w:rPr>
      </w:pPr>
      <w:bookmarkStart w:id="65" w:name="_Toc194591004"/>
      <w:bookmarkStart w:id="66" w:name="_Toc205129869"/>
      <w:r>
        <w:rPr>
          <w:rFonts w:ascii="Times New Roman" w:eastAsia="宋体" w:hAnsi="Times New Roman" w:cs="Times New Roman" w:hint="eastAsia"/>
          <w:b/>
          <w:bCs/>
          <w:sz w:val="24"/>
          <w:szCs w:val="24"/>
        </w:rPr>
        <w:t>4.</w:t>
      </w:r>
      <w:r w:rsidR="005551E6">
        <w:rPr>
          <w:rFonts w:ascii="Times New Roman" w:eastAsia="宋体" w:hAnsi="Times New Roman" w:cs="Times New Roman" w:hint="eastAsia"/>
          <w:b/>
          <w:bCs/>
          <w:sz w:val="24"/>
          <w:szCs w:val="24"/>
        </w:rPr>
        <w:t>2</w:t>
      </w:r>
      <w:r>
        <w:rPr>
          <w:rFonts w:ascii="Times New Roman" w:eastAsia="宋体" w:hAnsi="Times New Roman" w:cs="Times New Roman" w:hint="eastAsia"/>
          <w:b/>
          <w:bCs/>
          <w:sz w:val="24"/>
          <w:szCs w:val="24"/>
        </w:rPr>
        <w:t xml:space="preserve">.7 </w:t>
      </w:r>
      <w:r w:rsidR="00DC4A32" w:rsidRPr="00DC4A32">
        <w:rPr>
          <w:rFonts w:ascii="Times New Roman" w:eastAsia="宋体" w:hAnsi="Times New Roman" w:cs="Times New Roman" w:hint="eastAsia"/>
          <w:b/>
          <w:bCs/>
          <w:color w:val="FF0000"/>
          <w:sz w:val="24"/>
          <w:szCs w:val="24"/>
        </w:rPr>
        <w:t>奇灵王</w:t>
      </w:r>
      <w:r w:rsidRPr="00987DFA">
        <w:rPr>
          <w:rFonts w:ascii="Times New Roman" w:eastAsia="宋体" w:hAnsi="Times New Roman" w:cs="Times New Roman" w:hint="eastAsia"/>
          <w:b/>
          <w:bCs/>
          <w:color w:val="000000" w:themeColor="text1"/>
          <w:sz w:val="24"/>
          <w:szCs w:val="24"/>
        </w:rPr>
        <w:t>队</w:t>
      </w:r>
      <w:r w:rsidR="00DC4A32" w:rsidRPr="00DC4A32">
        <w:rPr>
          <w:rFonts w:ascii="Times New Roman" w:eastAsia="宋体" w:hAnsi="Times New Roman" w:cs="Times New Roman" w:hint="eastAsia"/>
          <w:b/>
          <w:bCs/>
          <w:sz w:val="24"/>
          <w:szCs w:val="24"/>
        </w:rPr>
        <w:t>体系</w:t>
      </w:r>
      <w:bookmarkEnd w:id="65"/>
      <w:bookmarkEnd w:id="66"/>
    </w:p>
    <w:p w14:paraId="4DD04786" w14:textId="36F9B770" w:rsidR="00DC4A32" w:rsidRPr="00DC4A32" w:rsidRDefault="00DC4A32" w:rsidP="00DC4A32">
      <w:pPr>
        <w:widowControl w:val="0"/>
        <w:rPr>
          <w:rFonts w:ascii="Times New Roman" w:eastAsia="宋体" w:hAnsi="Times New Roman" w:cs="Times New Roman"/>
          <w:b/>
          <w:bCs/>
          <w:sz w:val="24"/>
          <w:szCs w:val="24"/>
        </w:rPr>
      </w:pPr>
      <w:r w:rsidRPr="00DC4A32">
        <w:rPr>
          <w:rFonts w:ascii="Times New Roman" w:eastAsia="宋体" w:hAnsi="Times New Roman" w:cs="Times New Roman" w:hint="eastAsia"/>
          <w:b/>
          <w:bCs/>
          <w:sz w:val="24"/>
          <w:szCs w:val="24"/>
        </w:rPr>
        <w:t>体系玩法核心</w:t>
      </w:r>
      <w:r w:rsidRPr="00DC4A32">
        <w:rPr>
          <w:rFonts w:ascii="Times New Roman" w:eastAsia="宋体" w:hAnsi="Times New Roman" w:cs="Times New Roman" w:hint="eastAsia"/>
          <w:sz w:val="24"/>
          <w:szCs w:val="24"/>
        </w:rPr>
        <w:t>：</w:t>
      </w:r>
      <w:r w:rsidRPr="00DC4A32">
        <w:rPr>
          <w:rFonts w:ascii="Times New Roman" w:eastAsia="宋体" w:hAnsi="Times New Roman" w:cs="Times New Roman" w:hint="eastAsia"/>
          <w:b/>
          <w:bCs/>
          <w:sz w:val="24"/>
          <w:szCs w:val="24"/>
        </w:rPr>
        <w:t>属性等级</w:t>
      </w:r>
    </w:p>
    <w:p w14:paraId="4A54CA14" w14:textId="0D14C272"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系统能量获取</w:t>
      </w:r>
      <w:r w:rsidRPr="00DC4A32">
        <w:rPr>
          <w:rFonts w:ascii="Times New Roman" w:eastAsia="宋体" w:hAnsi="Times New Roman" w:cs="Times New Roman" w:hint="eastAsia"/>
          <w:sz w:val="24"/>
          <w:szCs w:val="24"/>
        </w:rPr>
        <w:t>：我方亚比</w:t>
      </w:r>
      <w:r w:rsidRPr="00DC4A32">
        <w:rPr>
          <w:rFonts w:ascii="Times New Roman" w:eastAsia="宋体" w:hAnsi="Times New Roman" w:cs="Times New Roman" w:hint="eastAsia"/>
          <w:b/>
          <w:bCs/>
          <w:sz w:val="24"/>
          <w:szCs w:val="24"/>
        </w:rPr>
        <w:t>攻击命中属性等级和低于自身</w:t>
      </w:r>
      <w:r w:rsidRPr="00DC4A32">
        <w:rPr>
          <w:rFonts w:ascii="Times New Roman" w:eastAsia="宋体" w:hAnsi="Times New Roman" w:cs="Times New Roman" w:hint="eastAsia"/>
          <w:sz w:val="24"/>
          <w:szCs w:val="24"/>
        </w:rPr>
        <w:t>的目标获得</w:t>
      </w:r>
      <w:r w:rsidRPr="00DC4A32">
        <w:rPr>
          <w:rFonts w:ascii="Times New Roman" w:eastAsia="宋体" w:hAnsi="Times New Roman" w:cs="Times New Roman" w:hint="eastAsia"/>
          <w:b/>
          <w:bCs/>
          <w:color w:val="FF0000"/>
          <w:sz w:val="24"/>
          <w:szCs w:val="24"/>
        </w:rPr>
        <w:t>50</w:t>
      </w:r>
      <w:r w:rsidRPr="00DC4A32">
        <w:rPr>
          <w:rFonts w:ascii="Times New Roman" w:eastAsia="宋体" w:hAnsi="Times New Roman" w:cs="Times New Roman" w:hint="eastAsia"/>
          <w:sz w:val="24"/>
          <w:szCs w:val="24"/>
        </w:rPr>
        <w:t>点能量</w:t>
      </w:r>
      <w:r w:rsidR="00987DFA">
        <w:rPr>
          <w:rFonts w:ascii="Times New Roman" w:eastAsia="宋体" w:hAnsi="Times New Roman" w:cs="Times New Roman" w:hint="eastAsia"/>
          <w:sz w:val="24"/>
          <w:szCs w:val="24"/>
        </w:rPr>
        <w:t>。</w:t>
      </w:r>
    </w:p>
    <w:p w14:paraId="5F74E71F" w14:textId="554051FC" w:rsidR="00987DFA" w:rsidRDefault="00DC4A32" w:rsidP="00987DFA">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体系标准亚比</w:t>
      </w:r>
      <w:r w:rsidRPr="00DC4A32">
        <w:rPr>
          <w:rFonts w:ascii="Times New Roman" w:eastAsia="宋体" w:hAnsi="Times New Roman" w:cs="Times New Roman" w:hint="eastAsia"/>
          <w:sz w:val="24"/>
          <w:szCs w:val="24"/>
        </w:rPr>
        <w:t>：</w:t>
      </w:r>
      <w:r w:rsidR="00987DFA" w:rsidRPr="00F7430B">
        <w:rPr>
          <w:rFonts w:ascii="Times New Roman" w:eastAsia="宋体" w:hAnsi="Times New Roman" w:cs="Times New Roman" w:hint="eastAsia"/>
          <w:b/>
          <w:bCs/>
          <w:sz w:val="24"/>
          <w:szCs w:val="24"/>
        </w:rPr>
        <w:t>主</w:t>
      </w:r>
      <w:r w:rsidR="00987DFA" w:rsidRPr="00F7430B">
        <w:rPr>
          <w:rFonts w:ascii="Times New Roman" w:eastAsia="宋体" w:hAnsi="Times New Roman" w:cs="Times New Roman" w:hint="eastAsia"/>
          <w:b/>
          <w:bCs/>
          <w:sz w:val="24"/>
          <w:szCs w:val="24"/>
        </w:rPr>
        <w:t>C</w:t>
      </w:r>
      <w:r w:rsidR="00987DFA">
        <w:rPr>
          <w:rFonts w:ascii="Times New Roman" w:eastAsia="宋体" w:hAnsi="Times New Roman" w:cs="Times New Roman" w:hint="eastAsia"/>
          <w:b/>
          <w:bCs/>
          <w:sz w:val="24"/>
          <w:szCs w:val="24"/>
        </w:rPr>
        <w:t>奇灵王超电系普攻</w:t>
      </w:r>
      <w:r w:rsidR="00987DFA">
        <w:rPr>
          <w:rFonts w:ascii="Times New Roman" w:eastAsia="宋体" w:hAnsi="Times New Roman" w:cs="Times New Roman" w:hint="eastAsia"/>
          <w:sz w:val="24"/>
          <w:szCs w:val="24"/>
        </w:rPr>
        <w:t>，通用辅助用女皇</w:t>
      </w:r>
      <w:r w:rsidR="00987DFA">
        <w:rPr>
          <w:rFonts w:ascii="Times New Roman" w:eastAsia="宋体" w:hAnsi="Times New Roman" w:cs="Times New Roman" w:hint="eastAsia"/>
          <w:sz w:val="24"/>
          <w:szCs w:val="24"/>
        </w:rPr>
        <w:t>/</w:t>
      </w:r>
      <w:r w:rsidR="00987DFA">
        <w:rPr>
          <w:rFonts w:ascii="Times New Roman" w:eastAsia="宋体" w:hAnsi="Times New Roman" w:cs="Times New Roman" w:hint="eastAsia"/>
          <w:sz w:val="24"/>
          <w:szCs w:val="24"/>
        </w:rPr>
        <w:t>夜樱和炽天使。</w:t>
      </w:r>
    </w:p>
    <w:p w14:paraId="31D93869" w14:textId="74B4599E" w:rsidR="00DC4A32" w:rsidRPr="00DC4A32" w:rsidRDefault="00987DFA" w:rsidP="00DC4A32">
      <w:pPr>
        <w:widowControl w:val="0"/>
        <w:rPr>
          <w:rFonts w:ascii="Times New Roman" w:eastAsia="宋体" w:hAnsi="Times New Roman" w:cs="Times New Roman"/>
          <w:sz w:val="24"/>
          <w:szCs w:val="24"/>
        </w:rPr>
      </w:pPr>
      <w:r w:rsidRPr="00A87986">
        <w:rPr>
          <w:rFonts w:ascii="Times New Roman" w:eastAsia="宋体" w:hAnsi="Times New Roman" w:cs="Times New Roman" w:hint="eastAsia"/>
          <w:b/>
          <w:bCs/>
          <w:sz w:val="24"/>
          <w:szCs w:val="24"/>
        </w:rPr>
        <w:t>契约亚比</w:t>
      </w:r>
      <w:r>
        <w:rPr>
          <w:rFonts w:ascii="Times New Roman" w:eastAsia="宋体" w:hAnsi="Times New Roman" w:cs="Times New Roman" w:hint="eastAsia"/>
          <w:b/>
          <w:bCs/>
          <w:sz w:val="24"/>
          <w:szCs w:val="24"/>
        </w:rPr>
        <w:t>凯撒</w:t>
      </w:r>
      <w:r>
        <w:rPr>
          <w:rFonts w:ascii="Times New Roman" w:eastAsia="宋体" w:hAnsi="Times New Roman" w:cs="Times New Roman" w:hint="eastAsia"/>
          <w:sz w:val="24"/>
          <w:szCs w:val="24"/>
        </w:rPr>
        <w:t>使我方</w:t>
      </w:r>
      <w:r>
        <w:rPr>
          <w:rFonts w:ascii="Times New Roman" w:eastAsia="宋体" w:hAnsi="Times New Roman" w:cs="Times New Roman" w:hint="eastAsia"/>
          <w:b/>
          <w:bCs/>
          <w:sz w:val="24"/>
          <w:szCs w:val="24"/>
        </w:rPr>
        <w:t>超电</w:t>
      </w:r>
      <w:r w:rsidRPr="007B5532">
        <w:rPr>
          <w:rFonts w:ascii="Times New Roman" w:eastAsia="宋体" w:hAnsi="Times New Roman" w:cs="Times New Roman" w:hint="eastAsia"/>
          <w:b/>
          <w:bCs/>
          <w:sz w:val="24"/>
          <w:szCs w:val="24"/>
        </w:rPr>
        <w:t>系亚比</w:t>
      </w:r>
      <w:r w:rsidRPr="00631A7E">
        <w:rPr>
          <w:rFonts w:ascii="Times New Roman" w:eastAsia="宋体" w:hAnsi="Times New Roman" w:cs="Times New Roman" w:hint="eastAsia"/>
          <w:b/>
          <w:bCs/>
          <w:sz w:val="24"/>
          <w:szCs w:val="24"/>
        </w:rPr>
        <w:t>克制倍率</w:t>
      </w:r>
      <w:r>
        <w:rPr>
          <w:rFonts w:ascii="Times New Roman" w:eastAsia="宋体" w:hAnsi="Times New Roman" w:cs="Times New Roman" w:hint="eastAsia"/>
          <w:sz w:val="24"/>
          <w:szCs w:val="24"/>
        </w:rPr>
        <w:t>提升</w:t>
      </w:r>
      <w:r w:rsidRPr="00631A7E">
        <w:rPr>
          <w:rFonts w:ascii="Times New Roman" w:eastAsia="宋体" w:hAnsi="Times New Roman" w:cs="Times New Roman" w:hint="eastAsia"/>
          <w:b/>
          <w:bCs/>
          <w:color w:val="EE0000"/>
          <w:sz w:val="24"/>
          <w:szCs w:val="24"/>
        </w:rPr>
        <w:t>100%</w:t>
      </w:r>
      <w:r>
        <w:rPr>
          <w:rFonts w:ascii="Times New Roman" w:eastAsia="宋体" w:hAnsi="Times New Roman" w:cs="Times New Roman" w:hint="eastAsia"/>
          <w:sz w:val="24"/>
          <w:szCs w:val="24"/>
        </w:rPr>
        <w:t>。</w:t>
      </w:r>
    </w:p>
    <w:p w14:paraId="7555D122" w14:textId="5228641E" w:rsid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体系主</w:t>
      </w:r>
      <w:r w:rsidRPr="00DC4A32">
        <w:rPr>
          <w:rFonts w:ascii="Times New Roman" w:eastAsia="宋体" w:hAnsi="Times New Roman" w:cs="Times New Roman" w:hint="eastAsia"/>
          <w:b/>
          <w:bCs/>
          <w:sz w:val="24"/>
          <w:szCs w:val="24"/>
        </w:rPr>
        <w:t>C</w:t>
      </w:r>
      <w:r w:rsidRPr="00DC4A32">
        <w:rPr>
          <w:rFonts w:ascii="Times New Roman" w:eastAsia="宋体" w:hAnsi="Times New Roman" w:cs="Times New Roman" w:hint="eastAsia"/>
          <w:b/>
          <w:bCs/>
          <w:sz w:val="24"/>
          <w:szCs w:val="24"/>
        </w:rPr>
        <w:t>解析</w:t>
      </w:r>
      <w:r w:rsidR="00987DFA">
        <w:rPr>
          <w:rFonts w:ascii="Times New Roman" w:eastAsia="宋体" w:hAnsi="Times New Roman" w:cs="Times New Roman" w:hint="eastAsia"/>
          <w:sz w:val="24"/>
          <w:szCs w:val="24"/>
        </w:rPr>
        <w:t>：奇灵王的</w:t>
      </w:r>
      <w:r w:rsidR="00987DFA">
        <w:rPr>
          <w:rFonts w:ascii="Times New Roman" w:eastAsia="宋体" w:hAnsi="Times New Roman" w:cs="Times New Roman" w:hint="eastAsia"/>
          <w:sz w:val="24"/>
          <w:szCs w:val="24"/>
        </w:rPr>
        <w:t>4v2</w:t>
      </w:r>
      <w:r w:rsidR="00987DFA">
        <w:rPr>
          <w:rFonts w:ascii="Times New Roman" w:eastAsia="宋体" w:hAnsi="Times New Roman" w:cs="Times New Roman" w:hint="eastAsia"/>
          <w:sz w:val="24"/>
          <w:szCs w:val="24"/>
        </w:rPr>
        <w:t>加成很多，伤害极其恐怖。能量收集有手就行。</w:t>
      </w:r>
    </w:p>
    <w:p w14:paraId="61A8AA2F" w14:textId="77777777" w:rsidR="00987DFA" w:rsidRPr="007367B7" w:rsidRDefault="00987DFA" w:rsidP="00987DFA">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体系</w:t>
      </w:r>
      <w:r>
        <w:rPr>
          <w:rFonts w:ascii="Times New Roman" w:eastAsia="宋体" w:hAnsi="Times New Roman" w:cs="Times New Roman" w:hint="eastAsia"/>
          <w:b/>
          <w:bCs/>
          <w:sz w:val="24"/>
          <w:szCs w:val="24"/>
        </w:rPr>
        <w:t>操作讲解</w:t>
      </w:r>
      <w:r w:rsidRPr="007367B7">
        <w:rPr>
          <w:rFonts w:ascii="Times New Roman" w:eastAsia="宋体" w:hAnsi="Times New Roman" w:cs="Times New Roman" w:hint="eastAsia"/>
          <w:sz w:val="24"/>
          <w:szCs w:val="24"/>
        </w:rPr>
        <w:t>：</w:t>
      </w:r>
    </w:p>
    <w:p w14:paraId="1E95B133" w14:textId="77777777" w:rsidR="00987DFA" w:rsidRDefault="00987DFA" w:rsidP="00987DFA">
      <w:pPr>
        <w:widowControl w:val="0"/>
        <w:rPr>
          <w:rFonts w:ascii="Times New Roman" w:eastAsia="宋体" w:hAnsi="Times New Roman" w:cs="Times New Roman"/>
          <w:b/>
          <w:bCs/>
          <w:sz w:val="24"/>
          <w:szCs w:val="24"/>
        </w:rPr>
      </w:pPr>
      <w:r w:rsidRPr="00A87986">
        <w:rPr>
          <w:rFonts w:ascii="Times New Roman" w:eastAsia="宋体" w:hAnsi="Times New Roman" w:cs="Times New Roman" w:hint="eastAsia"/>
          <w:b/>
          <w:bCs/>
          <w:sz w:val="24"/>
          <w:szCs w:val="24"/>
        </w:rPr>
        <w:t>以</w:t>
      </w:r>
      <w:r w:rsidRPr="007367B7">
        <w:rPr>
          <w:rFonts w:ascii="Times New Roman" w:eastAsia="宋体" w:hAnsi="Times New Roman" w:cs="Times New Roman" w:hint="eastAsia"/>
          <w:b/>
          <w:bCs/>
          <w:sz w:val="24"/>
          <w:szCs w:val="24"/>
        </w:rPr>
        <w:t>女皇</w:t>
      </w:r>
      <w:r w:rsidRPr="007367B7">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炽天使</w:t>
      </w:r>
      <w:r w:rsidRPr="007367B7">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逍遥</w:t>
      </w:r>
      <w:r w:rsidRPr="007367B7">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东皇太一</w:t>
      </w:r>
      <w:r w:rsidRPr="00A87986">
        <w:rPr>
          <w:rFonts w:ascii="Times New Roman" w:eastAsia="宋体" w:hAnsi="Times New Roman" w:cs="Times New Roman" w:hint="eastAsia"/>
          <w:b/>
          <w:bCs/>
          <w:sz w:val="24"/>
          <w:szCs w:val="24"/>
        </w:rPr>
        <w:t>为例</w:t>
      </w:r>
    </w:p>
    <w:p w14:paraId="506DE4D2" w14:textId="0D3488DD" w:rsidR="00987DFA" w:rsidRDefault="00987DFA" w:rsidP="00DC4A32">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color w:val="FF0000"/>
          <w:sz w:val="24"/>
          <w:szCs w:val="24"/>
        </w:rPr>
        <w:t>注</w:t>
      </w:r>
      <w:r w:rsidRPr="007367B7">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奇灵王</w:t>
      </w:r>
      <w:r w:rsidRPr="007367B7">
        <w:rPr>
          <w:rFonts w:ascii="Times New Roman" w:eastAsia="宋体" w:hAnsi="Times New Roman" w:cs="Times New Roman" w:hint="eastAsia"/>
          <w:sz w:val="24"/>
          <w:szCs w:val="24"/>
        </w:rPr>
        <w:t>体系队伍中，</w:t>
      </w:r>
      <w:r>
        <w:rPr>
          <w:rFonts w:ascii="Times New Roman" w:eastAsia="宋体" w:hAnsi="Times New Roman" w:cs="Times New Roman" w:hint="eastAsia"/>
          <w:sz w:val="24"/>
          <w:szCs w:val="24"/>
        </w:rPr>
        <w:t>推荐</w:t>
      </w:r>
      <w:r w:rsidRPr="007367B7">
        <w:rPr>
          <w:rFonts w:ascii="Times New Roman" w:eastAsia="宋体" w:hAnsi="Times New Roman" w:cs="Times New Roman" w:hint="eastAsia"/>
          <w:b/>
          <w:bCs/>
          <w:sz w:val="24"/>
          <w:szCs w:val="24"/>
        </w:rPr>
        <w:t>女皇的速度</w:t>
      </w:r>
      <w:r>
        <w:rPr>
          <w:rFonts w:ascii="Times New Roman" w:eastAsia="宋体" w:hAnsi="Times New Roman" w:cs="Times New Roman" w:hint="eastAsia"/>
          <w:b/>
          <w:bCs/>
          <w:sz w:val="24"/>
          <w:szCs w:val="24"/>
        </w:rPr>
        <w:t>大</w:t>
      </w:r>
      <w:r w:rsidRPr="007367B7">
        <w:rPr>
          <w:rFonts w:ascii="Times New Roman" w:eastAsia="宋体" w:hAnsi="Times New Roman" w:cs="Times New Roman" w:hint="eastAsia"/>
          <w:b/>
          <w:bCs/>
          <w:sz w:val="24"/>
          <w:szCs w:val="24"/>
        </w:rPr>
        <w:t>于</w:t>
      </w:r>
      <w:r>
        <w:rPr>
          <w:rFonts w:ascii="Times New Roman" w:eastAsia="宋体" w:hAnsi="Times New Roman" w:cs="Times New Roman" w:hint="eastAsia"/>
          <w:b/>
          <w:bCs/>
          <w:sz w:val="24"/>
          <w:szCs w:val="24"/>
        </w:rPr>
        <w:t>炽天使</w:t>
      </w:r>
      <w:r w:rsidRPr="007367B7">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炽天使和女皇自爆同一个目标可给奇灵王</w:t>
      </w:r>
      <w:r w:rsidR="00363E8E">
        <w:rPr>
          <w:rFonts w:ascii="Times New Roman" w:eastAsia="宋体" w:hAnsi="Times New Roman" w:cs="Times New Roman" w:hint="eastAsia"/>
          <w:sz w:val="24"/>
          <w:szCs w:val="24"/>
        </w:rPr>
        <w:t>收集</w:t>
      </w:r>
      <w:r>
        <w:rPr>
          <w:rFonts w:ascii="Times New Roman" w:eastAsia="宋体" w:hAnsi="Times New Roman" w:cs="Times New Roman" w:hint="eastAsia"/>
          <w:sz w:val="24"/>
          <w:szCs w:val="24"/>
        </w:rPr>
        <w:t>一次能量</w:t>
      </w:r>
      <w:r>
        <w:rPr>
          <w:rFonts w:ascii="Times New Roman" w:eastAsia="宋体" w:hAnsi="Times New Roman" w:cs="Times New Roman" w:hint="eastAsia"/>
          <w:b/>
          <w:bCs/>
          <w:sz w:val="24"/>
          <w:szCs w:val="24"/>
        </w:rPr>
        <w:t>。</w:t>
      </w:r>
      <w:r w:rsidRPr="000D3A40">
        <w:rPr>
          <w:rFonts w:ascii="Times New Roman" w:eastAsia="宋体" w:hAnsi="Times New Roman" w:cs="Times New Roman" w:hint="eastAsia"/>
          <w:sz w:val="24"/>
          <w:szCs w:val="24"/>
        </w:rPr>
        <w:t>给女皇上两张速度副卡</w:t>
      </w:r>
      <w:r>
        <w:rPr>
          <w:rFonts w:ascii="Times New Roman" w:eastAsia="宋体" w:hAnsi="Times New Roman" w:cs="Times New Roman" w:hint="eastAsia"/>
          <w:sz w:val="24"/>
          <w:szCs w:val="24"/>
        </w:rPr>
        <w:t>或天赋改为加速度</w:t>
      </w:r>
      <w:r w:rsidRPr="000D3A40">
        <w:rPr>
          <w:rFonts w:ascii="Times New Roman" w:eastAsia="宋体" w:hAnsi="Times New Roman" w:cs="Times New Roman" w:hint="eastAsia"/>
          <w:sz w:val="24"/>
          <w:szCs w:val="24"/>
        </w:rPr>
        <w:t>。</w:t>
      </w:r>
    </w:p>
    <w:p w14:paraId="65BE726A" w14:textId="486C4B4D"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1</w:t>
      </w:r>
      <w:r w:rsidRPr="00DC4A32">
        <w:rPr>
          <w:rFonts w:ascii="Times New Roman" w:eastAsia="宋体" w:hAnsi="Times New Roman" w:cs="Times New Roman" w:hint="eastAsia"/>
          <w:sz w:val="24"/>
          <w:szCs w:val="24"/>
        </w:rPr>
        <w:t>回合</w:t>
      </w:r>
      <w:r w:rsidR="006D59A9">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女皇自爆换奇灵王，炽天使自爆换凯撒</w:t>
      </w:r>
    </w:p>
    <w:p w14:paraId="563831F6" w14:textId="1CDF0048" w:rsidR="00DC4A32" w:rsidRPr="00DC4A32" w:rsidRDefault="00DC4A32" w:rsidP="00DC4A32">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50/100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炽天使</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color w:val="FF0000"/>
          <w:sz w:val="24"/>
          <w:szCs w:val="24"/>
        </w:rPr>
        <w:t>]</w:t>
      </w:r>
    </w:p>
    <w:p w14:paraId="44E181F5" w14:textId="58284B56"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2</w:t>
      </w:r>
      <w:r w:rsidRPr="00DC4A32">
        <w:rPr>
          <w:rFonts w:ascii="Times New Roman" w:eastAsia="宋体" w:hAnsi="Times New Roman" w:cs="Times New Roman" w:hint="eastAsia"/>
          <w:sz w:val="24"/>
          <w:szCs w:val="24"/>
        </w:rPr>
        <w:t>回合</w:t>
      </w:r>
      <w:r w:rsidR="006D59A9">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奇灵王小技能，凯撒大招</w:t>
      </w:r>
    </w:p>
    <w:p w14:paraId="1A437ACF" w14:textId="3073C8D4"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x1</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凯撒</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29CB12C5" w14:textId="621BAB81" w:rsidR="00DC4A32" w:rsidRPr="00DC4A32" w:rsidRDefault="00DC4A32" w:rsidP="00DC4A32">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3</w:t>
      </w:r>
      <w:r w:rsidRPr="00DC4A32">
        <w:rPr>
          <w:rFonts w:ascii="Times New Roman" w:eastAsia="宋体" w:hAnsi="Times New Roman" w:cs="Times New Roman" w:hint="eastAsia"/>
          <w:sz w:val="24"/>
          <w:szCs w:val="24"/>
        </w:rPr>
        <w:t>回合</w:t>
      </w:r>
      <w:r w:rsidR="006D59A9">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奇灵王大招，凯撒小技能</w:t>
      </w:r>
      <w:r w:rsidRPr="00DC4A32">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吃药</w:t>
      </w:r>
    </w:p>
    <w:p w14:paraId="6E9BD28D" w14:textId="3D16243D"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50/100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奇灵王</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6AE953E5" w14:textId="201416CC"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4</w:t>
      </w:r>
      <w:r w:rsidRPr="00DC4A32">
        <w:rPr>
          <w:rFonts w:ascii="Times New Roman" w:eastAsia="宋体" w:hAnsi="Times New Roman" w:cs="Times New Roman" w:hint="eastAsia"/>
          <w:sz w:val="24"/>
          <w:szCs w:val="24"/>
        </w:rPr>
        <w:t>回合</w:t>
      </w:r>
      <w:r w:rsidR="006D59A9">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奇灵王小技能，凯撒大招</w:t>
      </w:r>
    </w:p>
    <w:p w14:paraId="14446EF5" w14:textId="0E4456DD"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lastRenderedPageBreak/>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x1</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凯撒</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color w:val="FF0000"/>
          <w:sz w:val="24"/>
          <w:szCs w:val="24"/>
        </w:rPr>
        <w:t>]</w:t>
      </w:r>
    </w:p>
    <w:p w14:paraId="20615CBC" w14:textId="25A38C26"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5</w:t>
      </w:r>
      <w:r w:rsidRPr="00DC4A32">
        <w:rPr>
          <w:rFonts w:ascii="Times New Roman" w:eastAsia="宋体" w:hAnsi="Times New Roman" w:cs="Times New Roman" w:hint="eastAsia"/>
          <w:sz w:val="24"/>
          <w:szCs w:val="24"/>
        </w:rPr>
        <w:t>回合</w:t>
      </w:r>
      <w:r w:rsidR="006D59A9">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奇灵王大招，凯撒小技能</w:t>
      </w:r>
      <w:r w:rsidRPr="00DC4A32">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吃药</w:t>
      </w:r>
    </w:p>
    <w:p w14:paraId="522F66D2" w14:textId="553EF61A" w:rsidR="00DC4A32" w:rsidRPr="00DC4A32" w:rsidRDefault="00DC4A32" w:rsidP="00DC4A32">
      <w:pPr>
        <w:widowControl w:val="0"/>
        <w:rPr>
          <w:rFonts w:ascii="Times New Roman" w:eastAsia="宋体" w:hAnsi="Times New Roman" w:cs="Times New Roman"/>
          <w:b/>
          <w:bCs/>
          <w:color w:val="FF0000"/>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50/100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奇灵王</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7F886DE9" w14:textId="77777777"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体系优缺点</w:t>
      </w:r>
      <w:r w:rsidRPr="00DC4A32">
        <w:rPr>
          <w:rFonts w:ascii="Times New Roman" w:eastAsia="宋体" w:hAnsi="Times New Roman" w:cs="Times New Roman"/>
          <w:sz w:val="24"/>
          <w:szCs w:val="24"/>
        </w:rPr>
        <w:t xml:space="preserve">: </w:t>
      </w:r>
    </w:p>
    <w:p w14:paraId="2FED8BDE" w14:textId="43C58198"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优点：</w:t>
      </w:r>
      <w:r w:rsidRPr="00DC4A32">
        <w:rPr>
          <w:rFonts w:ascii="Times New Roman" w:eastAsia="宋体" w:hAnsi="Times New Roman" w:cs="Times New Roman" w:hint="eastAsia"/>
          <w:sz w:val="24"/>
          <w:szCs w:val="24"/>
        </w:rPr>
        <w:t>数值最高的英雄，操作</w:t>
      </w:r>
      <w:r w:rsidR="006D59A9">
        <w:rPr>
          <w:rFonts w:ascii="Times New Roman" w:eastAsia="宋体" w:hAnsi="Times New Roman" w:cs="Times New Roman" w:hint="eastAsia"/>
          <w:sz w:val="24"/>
          <w:szCs w:val="24"/>
        </w:rPr>
        <w:t>无脑、</w:t>
      </w:r>
      <w:r w:rsidRPr="00DC4A32">
        <w:rPr>
          <w:rFonts w:ascii="Times New Roman" w:eastAsia="宋体" w:hAnsi="Times New Roman" w:cs="Times New Roman" w:hint="eastAsia"/>
          <w:sz w:val="24"/>
          <w:szCs w:val="24"/>
        </w:rPr>
        <w:t>克制面广</w:t>
      </w:r>
      <w:r w:rsidR="006D59A9">
        <w:rPr>
          <w:rFonts w:ascii="Times New Roman" w:eastAsia="宋体" w:hAnsi="Times New Roman" w:cs="Times New Roman" w:hint="eastAsia"/>
          <w:sz w:val="24"/>
          <w:szCs w:val="24"/>
        </w:rPr>
        <w:t>、出场率很高，挑战简单、异界即可使用，甚至可以打一些单克制的关卡。</w:t>
      </w:r>
      <w:r w:rsidR="006D59A9">
        <w:rPr>
          <w:rFonts w:ascii="Times New Roman" w:eastAsia="宋体" w:hAnsi="Times New Roman" w:cs="Times New Roman" w:hint="eastAsia"/>
          <w:sz w:val="24"/>
          <w:szCs w:val="24"/>
        </w:rPr>
        <w:t>pvp</w:t>
      </w:r>
      <w:r w:rsidR="006D59A9">
        <w:rPr>
          <w:rFonts w:ascii="Times New Roman" w:eastAsia="宋体" w:hAnsi="Times New Roman" w:cs="Times New Roman" w:hint="eastAsia"/>
          <w:sz w:val="24"/>
          <w:szCs w:val="24"/>
        </w:rPr>
        <w:t>最近出场率也不错。</w:t>
      </w:r>
    </w:p>
    <w:p w14:paraId="471B7FD1" w14:textId="2C00A983"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缺点：</w:t>
      </w:r>
      <w:r w:rsidRPr="00DC4A32">
        <w:rPr>
          <w:rFonts w:ascii="Times New Roman" w:eastAsia="宋体" w:hAnsi="Times New Roman" w:cs="Times New Roman" w:hint="eastAsia"/>
          <w:sz w:val="24"/>
          <w:szCs w:val="24"/>
        </w:rPr>
        <w:t>凯撒容易死；现有就业基本可用</w:t>
      </w:r>
      <w:r w:rsidRPr="00DC4A32">
        <w:rPr>
          <w:rFonts w:ascii="Times New Roman" w:eastAsia="宋体" w:hAnsi="Times New Roman" w:cs="Times New Roman" w:hint="eastAsia"/>
          <w:b/>
          <w:bCs/>
          <w:sz w:val="24"/>
          <w:szCs w:val="24"/>
        </w:rPr>
        <w:t>路西法</w:t>
      </w:r>
      <w:r w:rsidRPr="00DC4A32">
        <w:rPr>
          <w:rFonts w:ascii="Times New Roman" w:eastAsia="宋体" w:hAnsi="Times New Roman" w:cs="Times New Roman" w:hint="eastAsia"/>
          <w:sz w:val="24"/>
          <w:szCs w:val="24"/>
        </w:rPr>
        <w:t>替代</w:t>
      </w:r>
      <w:r w:rsidR="006D59A9">
        <w:rPr>
          <w:rFonts w:ascii="Times New Roman" w:eastAsia="宋体" w:hAnsi="Times New Roman" w:cs="Times New Roman" w:hint="eastAsia"/>
          <w:sz w:val="24"/>
          <w:szCs w:val="24"/>
        </w:rPr>
        <w:t>，养一个前期就够用了</w:t>
      </w:r>
      <w:r w:rsidRPr="00DC4A32">
        <w:rPr>
          <w:rFonts w:ascii="Times New Roman" w:eastAsia="宋体" w:hAnsi="Times New Roman" w:cs="Times New Roman" w:hint="eastAsia"/>
          <w:sz w:val="24"/>
          <w:szCs w:val="24"/>
        </w:rPr>
        <w:t>。</w:t>
      </w:r>
    </w:p>
    <w:p w14:paraId="0503494D" w14:textId="77777777" w:rsidR="00DC4A32" w:rsidRPr="00DC4A32" w:rsidRDefault="00DC4A32" w:rsidP="00DC4A32">
      <w:pPr>
        <w:widowControl w:val="0"/>
        <w:rPr>
          <w:rFonts w:ascii="Times New Roman" w:eastAsia="宋体" w:hAnsi="Times New Roman" w:cs="Times New Roman"/>
          <w:sz w:val="24"/>
          <w:szCs w:val="24"/>
        </w:rPr>
      </w:pPr>
    </w:p>
    <w:p w14:paraId="6A1FB050" w14:textId="580AE485" w:rsidR="00DC4A32" w:rsidRPr="00DC4A32" w:rsidRDefault="00DC4A32" w:rsidP="00DC4A32">
      <w:pPr>
        <w:keepNext/>
        <w:keepLines/>
        <w:widowControl w:val="0"/>
        <w:outlineLvl w:val="2"/>
        <w:rPr>
          <w:rFonts w:ascii="Times New Roman" w:eastAsia="宋体" w:hAnsi="Times New Roman" w:cs="Times New Roman"/>
          <w:b/>
          <w:bCs/>
          <w:color w:val="FF0000"/>
          <w:sz w:val="24"/>
          <w:szCs w:val="24"/>
        </w:rPr>
      </w:pPr>
      <w:bookmarkStart w:id="67" w:name="_Toc194591005"/>
      <w:bookmarkStart w:id="68" w:name="_Toc205129870"/>
      <w:r w:rsidRPr="00DC4A32">
        <w:rPr>
          <w:rFonts w:ascii="Times New Roman" w:eastAsia="宋体" w:hAnsi="Times New Roman" w:cs="Times New Roman" w:hint="eastAsia"/>
          <w:b/>
          <w:bCs/>
          <w:sz w:val="24"/>
          <w:szCs w:val="24"/>
        </w:rPr>
        <w:t>4.</w:t>
      </w:r>
      <w:r w:rsidR="005551E6">
        <w:rPr>
          <w:rFonts w:ascii="Times New Roman" w:eastAsia="宋体" w:hAnsi="Times New Roman" w:cs="Times New Roman" w:hint="eastAsia"/>
          <w:b/>
          <w:bCs/>
          <w:sz w:val="24"/>
          <w:szCs w:val="24"/>
        </w:rPr>
        <w:t>2</w:t>
      </w:r>
      <w:r w:rsidR="006D59A9">
        <w:rPr>
          <w:rFonts w:ascii="Times New Roman" w:eastAsia="宋体" w:hAnsi="Times New Roman" w:cs="Times New Roman" w:hint="eastAsia"/>
          <w:b/>
          <w:bCs/>
          <w:sz w:val="24"/>
          <w:szCs w:val="24"/>
        </w:rPr>
        <w:t xml:space="preserve">.8 </w:t>
      </w:r>
      <w:r w:rsidRPr="00DC4A32">
        <w:rPr>
          <w:rFonts w:ascii="Times New Roman" w:eastAsia="宋体" w:hAnsi="Times New Roman" w:cs="Times New Roman" w:hint="eastAsia"/>
          <w:b/>
          <w:bCs/>
          <w:color w:val="FF0000"/>
          <w:sz w:val="24"/>
          <w:szCs w:val="24"/>
        </w:rPr>
        <w:t>羲和</w:t>
      </w:r>
      <w:r w:rsidR="006D59A9" w:rsidRPr="00987DFA">
        <w:rPr>
          <w:rFonts w:ascii="Times New Roman" w:eastAsia="宋体" w:hAnsi="Times New Roman" w:cs="Times New Roman" w:hint="eastAsia"/>
          <w:b/>
          <w:bCs/>
          <w:color w:val="000000" w:themeColor="text1"/>
          <w:sz w:val="24"/>
          <w:szCs w:val="24"/>
        </w:rPr>
        <w:t>队</w:t>
      </w:r>
      <w:r w:rsidRPr="00DC4A32">
        <w:rPr>
          <w:rFonts w:ascii="Times New Roman" w:eastAsia="宋体" w:hAnsi="Times New Roman" w:cs="Times New Roman" w:hint="eastAsia"/>
          <w:b/>
          <w:bCs/>
          <w:color w:val="000000" w:themeColor="text1"/>
          <w:sz w:val="24"/>
          <w:szCs w:val="24"/>
        </w:rPr>
        <w:t>体系</w:t>
      </w:r>
      <w:bookmarkEnd w:id="67"/>
      <w:bookmarkEnd w:id="68"/>
    </w:p>
    <w:p w14:paraId="5CBBE6BF" w14:textId="77777777"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体系玩法核心</w:t>
      </w:r>
      <w:r w:rsidRPr="00DC4A32">
        <w:rPr>
          <w:rFonts w:ascii="Times New Roman" w:eastAsia="宋体" w:hAnsi="Times New Roman" w:cs="Times New Roman" w:hint="eastAsia"/>
          <w:sz w:val="24"/>
          <w:szCs w:val="24"/>
        </w:rPr>
        <w:t>：连续在场</w:t>
      </w:r>
    </w:p>
    <w:p w14:paraId="2F9006A1" w14:textId="34632F50"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系统能量获取</w:t>
      </w:r>
      <w:r w:rsidRPr="00DC4A32">
        <w:rPr>
          <w:rFonts w:ascii="Times New Roman" w:eastAsia="宋体" w:hAnsi="Times New Roman" w:cs="Times New Roman" w:hint="eastAsia"/>
          <w:sz w:val="24"/>
          <w:szCs w:val="24"/>
        </w:rPr>
        <w:t>：我方亚比</w:t>
      </w:r>
      <w:r w:rsidRPr="00DC4A32">
        <w:rPr>
          <w:rFonts w:ascii="Times New Roman" w:eastAsia="宋体" w:hAnsi="Times New Roman" w:cs="Times New Roman" w:hint="eastAsia"/>
          <w:b/>
          <w:bCs/>
          <w:sz w:val="24"/>
          <w:szCs w:val="24"/>
        </w:rPr>
        <w:t>攻击命中连续在场</w:t>
      </w:r>
      <w:r w:rsidRPr="00DC4A32">
        <w:rPr>
          <w:rFonts w:ascii="Times New Roman" w:eastAsia="宋体" w:hAnsi="Times New Roman" w:cs="Times New Roman" w:hint="eastAsia"/>
          <w:b/>
          <w:bCs/>
          <w:color w:val="FF0000"/>
          <w:sz w:val="24"/>
          <w:szCs w:val="24"/>
        </w:rPr>
        <w:t>2</w:t>
      </w:r>
      <w:r w:rsidRPr="00DC4A32">
        <w:rPr>
          <w:rFonts w:ascii="Times New Roman" w:eastAsia="宋体" w:hAnsi="Times New Roman" w:cs="Times New Roman" w:hint="eastAsia"/>
          <w:b/>
          <w:bCs/>
          <w:sz w:val="24"/>
          <w:szCs w:val="24"/>
        </w:rPr>
        <w:t>回合</w:t>
      </w:r>
      <w:r w:rsidRPr="00DC4A32">
        <w:rPr>
          <w:rFonts w:ascii="Times New Roman" w:eastAsia="宋体" w:hAnsi="Times New Roman" w:cs="Times New Roman" w:hint="eastAsia"/>
          <w:b/>
          <w:bCs/>
          <w:color w:val="FF0000"/>
          <w:sz w:val="24"/>
          <w:szCs w:val="24"/>
        </w:rPr>
        <w:t>及</w:t>
      </w:r>
      <w:r w:rsidRPr="00DC4A32">
        <w:rPr>
          <w:rFonts w:ascii="Times New Roman" w:eastAsia="宋体" w:hAnsi="Times New Roman" w:cs="Times New Roman" w:hint="eastAsia"/>
          <w:b/>
          <w:bCs/>
          <w:sz w:val="24"/>
          <w:szCs w:val="24"/>
        </w:rPr>
        <w:t>以上目标</w:t>
      </w:r>
      <w:r w:rsidRPr="00DC4A32">
        <w:rPr>
          <w:rFonts w:ascii="Times New Roman" w:eastAsia="宋体" w:hAnsi="Times New Roman" w:cs="Times New Roman" w:hint="eastAsia"/>
          <w:sz w:val="24"/>
          <w:szCs w:val="24"/>
        </w:rPr>
        <w:t>时获得</w:t>
      </w:r>
      <w:r w:rsidRPr="00DC4A32">
        <w:rPr>
          <w:rFonts w:ascii="Times New Roman" w:eastAsia="宋体" w:hAnsi="Times New Roman" w:cs="Times New Roman" w:hint="eastAsia"/>
          <w:b/>
          <w:bCs/>
          <w:color w:val="FF0000"/>
          <w:sz w:val="24"/>
          <w:szCs w:val="24"/>
        </w:rPr>
        <w:t>50</w:t>
      </w:r>
      <w:r w:rsidRPr="00DC4A32">
        <w:rPr>
          <w:rFonts w:ascii="Times New Roman" w:eastAsia="宋体" w:hAnsi="Times New Roman" w:cs="Times New Roman" w:hint="eastAsia"/>
          <w:sz w:val="24"/>
          <w:szCs w:val="24"/>
        </w:rPr>
        <w:t>点能量</w:t>
      </w:r>
    </w:p>
    <w:p w14:paraId="134F542C" w14:textId="13DFB064" w:rsidR="006D59A9" w:rsidRDefault="00DC4A32" w:rsidP="006D59A9">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体系标准亚比</w:t>
      </w:r>
      <w:r w:rsidRPr="00DC4A32">
        <w:rPr>
          <w:rFonts w:ascii="Times New Roman" w:eastAsia="宋体" w:hAnsi="Times New Roman" w:cs="Times New Roman" w:hint="eastAsia"/>
          <w:sz w:val="24"/>
          <w:szCs w:val="24"/>
        </w:rPr>
        <w:t>：</w:t>
      </w:r>
      <w:r w:rsidR="006D59A9" w:rsidRPr="00F7430B">
        <w:rPr>
          <w:rFonts w:ascii="Times New Roman" w:eastAsia="宋体" w:hAnsi="Times New Roman" w:cs="Times New Roman" w:hint="eastAsia"/>
          <w:b/>
          <w:bCs/>
          <w:sz w:val="24"/>
          <w:szCs w:val="24"/>
        </w:rPr>
        <w:t>主</w:t>
      </w:r>
      <w:r w:rsidR="006D59A9" w:rsidRPr="00F7430B">
        <w:rPr>
          <w:rFonts w:ascii="Times New Roman" w:eastAsia="宋体" w:hAnsi="Times New Roman" w:cs="Times New Roman" w:hint="eastAsia"/>
          <w:b/>
          <w:bCs/>
          <w:sz w:val="24"/>
          <w:szCs w:val="24"/>
        </w:rPr>
        <w:t>C</w:t>
      </w:r>
      <w:r w:rsidR="006D59A9">
        <w:rPr>
          <w:rFonts w:ascii="Times New Roman" w:eastAsia="宋体" w:hAnsi="Times New Roman" w:cs="Times New Roman" w:hint="eastAsia"/>
          <w:b/>
          <w:bCs/>
          <w:sz w:val="24"/>
          <w:szCs w:val="24"/>
        </w:rPr>
        <w:t>羲和</w:t>
      </w:r>
      <w:r w:rsidR="006D59A9" w:rsidRPr="00F7430B">
        <w:rPr>
          <w:rFonts w:ascii="Times New Roman" w:eastAsia="宋体" w:hAnsi="Times New Roman" w:cs="Times New Roman" w:hint="eastAsia"/>
          <w:b/>
          <w:bCs/>
          <w:sz w:val="24"/>
          <w:szCs w:val="24"/>
        </w:rPr>
        <w:t>超</w:t>
      </w:r>
      <w:r w:rsidR="006D59A9">
        <w:rPr>
          <w:rFonts w:ascii="Times New Roman" w:eastAsia="宋体" w:hAnsi="Times New Roman" w:cs="Times New Roman" w:hint="eastAsia"/>
          <w:b/>
          <w:bCs/>
          <w:sz w:val="24"/>
          <w:szCs w:val="24"/>
        </w:rPr>
        <w:t>神系</w:t>
      </w:r>
      <w:r w:rsidR="006D59A9" w:rsidRPr="007367B7">
        <w:rPr>
          <w:rFonts w:ascii="Times New Roman" w:eastAsia="宋体" w:hAnsi="Times New Roman" w:cs="Times New Roman" w:hint="eastAsia"/>
          <w:b/>
          <w:bCs/>
          <w:sz w:val="24"/>
          <w:szCs w:val="24"/>
        </w:rPr>
        <w:t>特攻</w:t>
      </w:r>
      <w:r w:rsidR="006D59A9">
        <w:rPr>
          <w:rFonts w:ascii="Times New Roman" w:eastAsia="宋体" w:hAnsi="Times New Roman" w:cs="Times New Roman" w:hint="eastAsia"/>
          <w:sz w:val="24"/>
          <w:szCs w:val="24"/>
        </w:rPr>
        <w:t>，通用辅助用女皇</w:t>
      </w:r>
      <w:r w:rsidR="006D59A9">
        <w:rPr>
          <w:rFonts w:ascii="Times New Roman" w:eastAsia="宋体" w:hAnsi="Times New Roman" w:cs="Times New Roman" w:hint="eastAsia"/>
          <w:sz w:val="24"/>
          <w:szCs w:val="24"/>
        </w:rPr>
        <w:t>/</w:t>
      </w:r>
      <w:r w:rsidR="006D59A9">
        <w:rPr>
          <w:rFonts w:ascii="Times New Roman" w:eastAsia="宋体" w:hAnsi="Times New Roman" w:cs="Times New Roman" w:hint="eastAsia"/>
          <w:sz w:val="24"/>
          <w:szCs w:val="24"/>
        </w:rPr>
        <w:t>阿赖和女帝</w:t>
      </w:r>
      <w:r w:rsidR="006D59A9">
        <w:rPr>
          <w:rFonts w:ascii="Times New Roman" w:eastAsia="宋体" w:hAnsi="Times New Roman" w:cs="Times New Roman" w:hint="eastAsia"/>
          <w:sz w:val="24"/>
          <w:szCs w:val="24"/>
        </w:rPr>
        <w:t>/</w:t>
      </w:r>
      <w:r w:rsidR="006D59A9">
        <w:rPr>
          <w:rFonts w:ascii="Times New Roman" w:eastAsia="宋体" w:hAnsi="Times New Roman" w:cs="Times New Roman" w:hint="eastAsia"/>
          <w:sz w:val="24"/>
          <w:szCs w:val="24"/>
        </w:rPr>
        <w:t>孟婆。</w:t>
      </w:r>
    </w:p>
    <w:p w14:paraId="435B0EC7" w14:textId="050D708E" w:rsidR="00DC4A32" w:rsidRPr="00DC4A32" w:rsidRDefault="006D59A9" w:rsidP="00DC4A32">
      <w:pPr>
        <w:widowControl w:val="0"/>
        <w:rPr>
          <w:rFonts w:ascii="Times New Roman" w:eastAsia="宋体" w:hAnsi="Times New Roman" w:cs="Times New Roman"/>
          <w:sz w:val="24"/>
          <w:szCs w:val="24"/>
        </w:rPr>
      </w:pPr>
      <w:r w:rsidRPr="00A87986">
        <w:rPr>
          <w:rFonts w:ascii="Times New Roman" w:eastAsia="宋体" w:hAnsi="Times New Roman" w:cs="Times New Roman" w:hint="eastAsia"/>
          <w:b/>
          <w:bCs/>
          <w:sz w:val="24"/>
          <w:szCs w:val="24"/>
        </w:rPr>
        <w:t>契约亚比</w:t>
      </w:r>
      <w:r>
        <w:rPr>
          <w:rFonts w:ascii="Times New Roman" w:eastAsia="宋体" w:hAnsi="Times New Roman" w:cs="Times New Roman" w:hint="eastAsia"/>
          <w:b/>
          <w:bCs/>
          <w:sz w:val="24"/>
          <w:szCs w:val="24"/>
        </w:rPr>
        <w:t>洛羲</w:t>
      </w:r>
      <w:r>
        <w:rPr>
          <w:rFonts w:ascii="Times New Roman" w:eastAsia="宋体" w:hAnsi="Times New Roman" w:cs="Times New Roman" w:hint="eastAsia"/>
          <w:sz w:val="24"/>
          <w:szCs w:val="24"/>
        </w:rPr>
        <w:t>使我方</w:t>
      </w:r>
      <w:r w:rsidRPr="006D59A9">
        <w:rPr>
          <w:rFonts w:ascii="Times New Roman" w:eastAsia="宋体" w:hAnsi="Times New Roman" w:cs="Times New Roman" w:hint="eastAsia"/>
          <w:b/>
          <w:bCs/>
          <w:sz w:val="24"/>
          <w:szCs w:val="24"/>
        </w:rPr>
        <w:t>超神系亚比</w:t>
      </w:r>
      <w:r w:rsidRPr="00631A7E">
        <w:rPr>
          <w:rFonts w:ascii="Times New Roman" w:eastAsia="宋体" w:hAnsi="Times New Roman" w:cs="Times New Roman" w:hint="eastAsia"/>
          <w:b/>
          <w:bCs/>
          <w:sz w:val="24"/>
          <w:szCs w:val="24"/>
        </w:rPr>
        <w:t>克制倍率</w:t>
      </w:r>
      <w:r>
        <w:rPr>
          <w:rFonts w:ascii="Times New Roman" w:eastAsia="宋体" w:hAnsi="Times New Roman" w:cs="Times New Roman" w:hint="eastAsia"/>
          <w:sz w:val="24"/>
          <w:szCs w:val="24"/>
        </w:rPr>
        <w:t>提升</w:t>
      </w:r>
      <w:r w:rsidRPr="00631A7E">
        <w:rPr>
          <w:rFonts w:ascii="Times New Roman" w:eastAsia="宋体" w:hAnsi="Times New Roman" w:cs="Times New Roman" w:hint="eastAsia"/>
          <w:b/>
          <w:bCs/>
          <w:color w:val="EE0000"/>
          <w:sz w:val="24"/>
          <w:szCs w:val="24"/>
        </w:rPr>
        <w:t>100%</w:t>
      </w:r>
      <w:r>
        <w:rPr>
          <w:rFonts w:ascii="Times New Roman" w:eastAsia="宋体" w:hAnsi="Times New Roman" w:cs="Times New Roman" w:hint="eastAsia"/>
          <w:sz w:val="24"/>
          <w:szCs w:val="24"/>
        </w:rPr>
        <w:t>。</w:t>
      </w:r>
    </w:p>
    <w:p w14:paraId="1752BC4A" w14:textId="59360C70"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体系主</w:t>
      </w:r>
      <w:r w:rsidRPr="00DC4A32">
        <w:rPr>
          <w:rFonts w:ascii="Times New Roman" w:eastAsia="宋体" w:hAnsi="Times New Roman" w:cs="Times New Roman" w:hint="eastAsia"/>
          <w:b/>
          <w:bCs/>
          <w:sz w:val="24"/>
          <w:szCs w:val="24"/>
        </w:rPr>
        <w:t>C</w:t>
      </w:r>
      <w:r w:rsidRPr="00DC4A32">
        <w:rPr>
          <w:rFonts w:ascii="Times New Roman" w:eastAsia="宋体" w:hAnsi="Times New Roman" w:cs="Times New Roman" w:hint="eastAsia"/>
          <w:b/>
          <w:bCs/>
          <w:sz w:val="24"/>
          <w:szCs w:val="24"/>
        </w:rPr>
        <w:t>解析</w:t>
      </w:r>
      <w:r w:rsidRPr="00DC4A32">
        <w:rPr>
          <w:rFonts w:ascii="Times New Roman" w:eastAsia="宋体" w:hAnsi="Times New Roman" w:cs="Times New Roman" w:hint="eastAsia"/>
          <w:sz w:val="24"/>
          <w:szCs w:val="24"/>
        </w:rPr>
        <w:t>：能量</w:t>
      </w:r>
      <w:r w:rsidR="006D59A9">
        <w:rPr>
          <w:rFonts w:ascii="Times New Roman" w:eastAsia="宋体" w:hAnsi="Times New Roman" w:cs="Times New Roman" w:hint="eastAsia"/>
          <w:sz w:val="24"/>
          <w:szCs w:val="24"/>
        </w:rPr>
        <w:t>收集</w:t>
      </w:r>
      <w:r w:rsidRPr="00DC4A32">
        <w:rPr>
          <w:rFonts w:ascii="Times New Roman" w:eastAsia="宋体" w:hAnsi="Times New Roman" w:cs="Times New Roman" w:hint="eastAsia"/>
          <w:sz w:val="24"/>
          <w:szCs w:val="24"/>
        </w:rPr>
        <w:t>有手就行。羲和伤害很高</w:t>
      </w:r>
      <w:r w:rsidR="006D59A9">
        <w:rPr>
          <w:rFonts w:ascii="Times New Roman" w:eastAsia="宋体" w:hAnsi="Times New Roman" w:cs="Times New Roman" w:hint="eastAsia"/>
          <w:sz w:val="24"/>
          <w:szCs w:val="24"/>
        </w:rPr>
        <w:t>，大招可清增益</w:t>
      </w:r>
      <w:r w:rsidRPr="00DC4A32">
        <w:rPr>
          <w:rFonts w:ascii="Times New Roman" w:eastAsia="宋体" w:hAnsi="Times New Roman" w:cs="Times New Roman" w:hint="eastAsia"/>
          <w:sz w:val="24"/>
          <w:szCs w:val="24"/>
        </w:rPr>
        <w:t>。</w:t>
      </w:r>
    </w:p>
    <w:p w14:paraId="06A1F2B6" w14:textId="77777777" w:rsidR="006D59A9" w:rsidRPr="007367B7" w:rsidRDefault="006D59A9" w:rsidP="006D59A9">
      <w:pPr>
        <w:widowControl w:val="0"/>
        <w:rPr>
          <w:rFonts w:ascii="Times New Roman" w:eastAsia="宋体" w:hAnsi="Times New Roman" w:cs="Times New Roman"/>
          <w:sz w:val="24"/>
          <w:szCs w:val="24"/>
        </w:rPr>
      </w:pPr>
      <w:bookmarkStart w:id="69" w:name="_Hlk195973136"/>
      <w:r w:rsidRPr="007367B7">
        <w:rPr>
          <w:rFonts w:ascii="Times New Roman" w:eastAsia="宋体" w:hAnsi="Times New Roman" w:cs="Times New Roman" w:hint="eastAsia"/>
          <w:b/>
          <w:bCs/>
          <w:sz w:val="24"/>
          <w:szCs w:val="24"/>
        </w:rPr>
        <w:t>体系</w:t>
      </w:r>
      <w:r>
        <w:rPr>
          <w:rFonts w:ascii="Times New Roman" w:eastAsia="宋体" w:hAnsi="Times New Roman" w:cs="Times New Roman" w:hint="eastAsia"/>
          <w:b/>
          <w:bCs/>
          <w:sz w:val="24"/>
          <w:szCs w:val="24"/>
        </w:rPr>
        <w:t>操作讲解</w:t>
      </w:r>
      <w:r w:rsidRPr="007367B7">
        <w:rPr>
          <w:rFonts w:ascii="Times New Roman" w:eastAsia="宋体" w:hAnsi="Times New Roman" w:cs="Times New Roman" w:hint="eastAsia"/>
          <w:sz w:val="24"/>
          <w:szCs w:val="24"/>
        </w:rPr>
        <w:t>：</w:t>
      </w:r>
    </w:p>
    <w:p w14:paraId="0DE8F607" w14:textId="19142366" w:rsidR="006D59A9" w:rsidRPr="007367B7" w:rsidRDefault="006D59A9" w:rsidP="006D59A9">
      <w:pPr>
        <w:widowControl w:val="0"/>
        <w:rPr>
          <w:rFonts w:ascii="Times New Roman" w:eastAsia="宋体" w:hAnsi="Times New Roman" w:cs="Times New Roman"/>
          <w:b/>
          <w:bCs/>
          <w:sz w:val="24"/>
          <w:szCs w:val="24"/>
        </w:rPr>
      </w:pPr>
      <w:r w:rsidRPr="00A87986">
        <w:rPr>
          <w:rFonts w:ascii="Times New Roman" w:eastAsia="宋体" w:hAnsi="Times New Roman" w:cs="Times New Roman" w:hint="eastAsia"/>
          <w:b/>
          <w:bCs/>
          <w:sz w:val="24"/>
          <w:szCs w:val="24"/>
        </w:rPr>
        <w:t>以</w:t>
      </w:r>
      <w:r w:rsidRPr="007367B7">
        <w:rPr>
          <w:rFonts w:ascii="Times New Roman" w:eastAsia="宋体" w:hAnsi="Times New Roman" w:cs="Times New Roman" w:hint="eastAsia"/>
          <w:b/>
          <w:bCs/>
          <w:sz w:val="24"/>
          <w:szCs w:val="24"/>
        </w:rPr>
        <w:t>女皇</w:t>
      </w:r>
      <w:r w:rsidRPr="007367B7">
        <w:rPr>
          <w:rFonts w:ascii="Times New Roman" w:eastAsia="宋体" w:hAnsi="Times New Roman" w:cs="Times New Roman" w:hint="eastAsia"/>
          <w:b/>
          <w:bCs/>
          <w:sz w:val="24"/>
          <w:szCs w:val="24"/>
        </w:rPr>
        <w:t>+</w:t>
      </w:r>
      <w:r w:rsidRPr="007367B7">
        <w:rPr>
          <w:rFonts w:ascii="Times New Roman" w:eastAsia="宋体" w:hAnsi="Times New Roman" w:cs="Times New Roman" w:hint="eastAsia"/>
          <w:b/>
          <w:bCs/>
          <w:sz w:val="24"/>
          <w:szCs w:val="24"/>
        </w:rPr>
        <w:t>女帝</w:t>
      </w:r>
      <w:r w:rsidRPr="007367B7">
        <w:rPr>
          <w:rFonts w:ascii="Times New Roman" w:eastAsia="宋体" w:hAnsi="Times New Roman" w:cs="Times New Roman" w:hint="eastAsia"/>
          <w:b/>
          <w:bCs/>
          <w:sz w:val="24"/>
          <w:szCs w:val="24"/>
        </w:rPr>
        <w:t>+</w:t>
      </w:r>
      <w:r w:rsidR="00450ABE">
        <w:rPr>
          <w:rFonts w:ascii="Times New Roman" w:eastAsia="宋体" w:hAnsi="Times New Roman" w:cs="Times New Roman" w:hint="eastAsia"/>
          <w:b/>
          <w:bCs/>
          <w:sz w:val="24"/>
          <w:szCs w:val="24"/>
        </w:rPr>
        <w:t>羲和</w:t>
      </w:r>
      <w:r w:rsidRPr="007367B7">
        <w:rPr>
          <w:rFonts w:ascii="Times New Roman" w:eastAsia="宋体" w:hAnsi="Times New Roman" w:cs="Times New Roman" w:hint="eastAsia"/>
          <w:b/>
          <w:bCs/>
          <w:sz w:val="24"/>
          <w:szCs w:val="24"/>
        </w:rPr>
        <w:t>+</w:t>
      </w:r>
      <w:r w:rsidR="00450ABE">
        <w:rPr>
          <w:rFonts w:ascii="Times New Roman" w:eastAsia="宋体" w:hAnsi="Times New Roman" w:cs="Times New Roman" w:hint="eastAsia"/>
          <w:b/>
          <w:bCs/>
          <w:sz w:val="24"/>
          <w:szCs w:val="24"/>
        </w:rPr>
        <w:t>洛羲</w:t>
      </w:r>
      <w:r w:rsidRPr="00A87986">
        <w:rPr>
          <w:rFonts w:ascii="Times New Roman" w:eastAsia="宋体" w:hAnsi="Times New Roman" w:cs="Times New Roman" w:hint="eastAsia"/>
          <w:b/>
          <w:bCs/>
          <w:sz w:val="24"/>
          <w:szCs w:val="24"/>
        </w:rPr>
        <w:t>为例</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女帝可换为孟婆</w:t>
      </w:r>
    </w:p>
    <w:p w14:paraId="0A36F74B" w14:textId="6298D72D" w:rsidR="006D59A9" w:rsidRPr="007367B7" w:rsidRDefault="006D59A9" w:rsidP="006D59A9">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color w:val="FF0000"/>
          <w:sz w:val="24"/>
          <w:szCs w:val="24"/>
        </w:rPr>
        <w:t>注</w:t>
      </w:r>
      <w:r w:rsidRPr="007367B7">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羲和</w:t>
      </w:r>
      <w:r w:rsidRPr="007367B7">
        <w:rPr>
          <w:rFonts w:ascii="Times New Roman" w:eastAsia="宋体" w:hAnsi="Times New Roman" w:cs="Times New Roman" w:hint="eastAsia"/>
          <w:sz w:val="24"/>
          <w:szCs w:val="24"/>
        </w:rPr>
        <w:t>体系队伍中，需要保证</w:t>
      </w:r>
      <w:r w:rsidRPr="007367B7">
        <w:rPr>
          <w:rFonts w:ascii="Times New Roman" w:eastAsia="宋体" w:hAnsi="Times New Roman" w:cs="Times New Roman" w:hint="eastAsia"/>
          <w:b/>
          <w:bCs/>
          <w:sz w:val="24"/>
          <w:szCs w:val="24"/>
        </w:rPr>
        <w:t>女皇的速度小于女帝</w:t>
      </w:r>
      <w:r w:rsidRPr="007367B7">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这样洛羲可以复制女皇羲和提升的属性，从而增加生存能力。</w:t>
      </w:r>
    </w:p>
    <w:p w14:paraId="773EDBAC" w14:textId="79B9A0A1"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1</w:t>
      </w:r>
      <w:r w:rsidRPr="00DC4A32">
        <w:rPr>
          <w:rFonts w:ascii="Times New Roman" w:eastAsia="宋体" w:hAnsi="Times New Roman" w:cs="Times New Roman" w:hint="eastAsia"/>
          <w:sz w:val="24"/>
          <w:szCs w:val="24"/>
        </w:rPr>
        <w:t>回合</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女皇自爆换羲和，女帝自爆换洛羲</w:t>
      </w:r>
    </w:p>
    <w:p w14:paraId="417E43C7" w14:textId="6C7B5DA3"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0/100</w:t>
      </w:r>
      <w:r w:rsidR="006D59A9">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23FB1185" w14:textId="77777777"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2</w:t>
      </w:r>
      <w:r w:rsidRPr="00DC4A32">
        <w:rPr>
          <w:rFonts w:ascii="Times New Roman" w:eastAsia="宋体" w:hAnsi="Times New Roman" w:cs="Times New Roman" w:hint="eastAsia"/>
          <w:sz w:val="24"/>
          <w:szCs w:val="24"/>
        </w:rPr>
        <w:t>回合</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羲和小技能，洛羲大招</w:t>
      </w:r>
    </w:p>
    <w:p w14:paraId="71DBE831" w14:textId="0443EDCF"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50/100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洛羲</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color w:val="FF0000"/>
          <w:sz w:val="24"/>
          <w:szCs w:val="24"/>
        </w:rPr>
        <w:t>]</w:t>
      </w:r>
    </w:p>
    <w:p w14:paraId="1C678794" w14:textId="77777777" w:rsidR="00DC4A32" w:rsidRPr="00DC4A32" w:rsidRDefault="00DC4A32" w:rsidP="00DC4A32">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3</w:t>
      </w:r>
      <w:r w:rsidRPr="00DC4A32">
        <w:rPr>
          <w:rFonts w:ascii="Times New Roman" w:eastAsia="宋体" w:hAnsi="Times New Roman" w:cs="Times New Roman" w:hint="eastAsia"/>
          <w:sz w:val="24"/>
          <w:szCs w:val="24"/>
        </w:rPr>
        <w:t>回合</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羲和大招，洛羲小技能</w:t>
      </w:r>
    </w:p>
    <w:p w14:paraId="4AC90245" w14:textId="30A9FC61"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x1</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羲和</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1C68F22D" w14:textId="77777777"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4</w:t>
      </w:r>
      <w:r w:rsidRPr="00DC4A32">
        <w:rPr>
          <w:rFonts w:ascii="Times New Roman" w:eastAsia="宋体" w:hAnsi="Times New Roman" w:cs="Times New Roman" w:hint="eastAsia"/>
          <w:sz w:val="24"/>
          <w:szCs w:val="24"/>
        </w:rPr>
        <w:t>回合</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羲和小技能，洛羲大招</w:t>
      </w:r>
    </w:p>
    <w:p w14:paraId="011F6B6A" w14:textId="7170E1B5"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50/100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洛羲</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color w:val="FF0000"/>
          <w:sz w:val="24"/>
          <w:szCs w:val="24"/>
        </w:rPr>
        <w:t>]</w:t>
      </w:r>
    </w:p>
    <w:p w14:paraId="2D68646D" w14:textId="77777777"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5</w:t>
      </w:r>
      <w:r w:rsidRPr="00DC4A32">
        <w:rPr>
          <w:rFonts w:ascii="Times New Roman" w:eastAsia="宋体" w:hAnsi="Times New Roman" w:cs="Times New Roman" w:hint="eastAsia"/>
          <w:sz w:val="24"/>
          <w:szCs w:val="24"/>
        </w:rPr>
        <w:t>回合</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羲和大招，洛羲小技能</w:t>
      </w:r>
    </w:p>
    <w:p w14:paraId="18E175CE" w14:textId="128FC5F5" w:rsidR="00DC4A32" w:rsidRPr="00DC4A32" w:rsidRDefault="00DC4A32" w:rsidP="00DC4A32">
      <w:pPr>
        <w:widowControl w:val="0"/>
        <w:rPr>
          <w:rFonts w:ascii="Times New Roman" w:eastAsia="宋体" w:hAnsi="Times New Roman" w:cs="Times New Roman"/>
          <w:b/>
          <w:bCs/>
          <w:color w:val="FF0000"/>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x</w:t>
      </w:r>
      <w:r w:rsidR="006D59A9">
        <w:rPr>
          <w:rFonts w:ascii="Times New Roman" w:eastAsia="宋体" w:hAnsi="Times New Roman" w:cs="Times New Roman" w:hint="eastAsia"/>
          <w:sz w:val="24"/>
          <w:szCs w:val="24"/>
        </w:rPr>
        <w:t>1</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羲和</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bookmarkEnd w:id="69"/>
    <w:p w14:paraId="1C711467" w14:textId="77777777"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体系优缺点</w:t>
      </w:r>
      <w:r w:rsidRPr="00DC4A32">
        <w:rPr>
          <w:rFonts w:ascii="Times New Roman" w:eastAsia="宋体" w:hAnsi="Times New Roman" w:cs="Times New Roman"/>
          <w:sz w:val="24"/>
          <w:szCs w:val="24"/>
        </w:rPr>
        <w:t xml:space="preserve">: </w:t>
      </w:r>
    </w:p>
    <w:p w14:paraId="392863DC" w14:textId="2D0B0D3B"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lastRenderedPageBreak/>
        <w:t>优点：</w:t>
      </w:r>
      <w:r w:rsidRPr="00DC4A32">
        <w:rPr>
          <w:rFonts w:ascii="Times New Roman" w:eastAsia="宋体" w:hAnsi="Times New Roman" w:cs="Times New Roman" w:hint="eastAsia"/>
          <w:sz w:val="24"/>
          <w:szCs w:val="24"/>
        </w:rPr>
        <w:t>伤害高，操作有手就行，克制面</w:t>
      </w:r>
      <w:r w:rsidR="006D59A9">
        <w:rPr>
          <w:rFonts w:ascii="Times New Roman" w:eastAsia="宋体" w:hAnsi="Times New Roman" w:cs="Times New Roman" w:hint="eastAsia"/>
          <w:sz w:val="24"/>
          <w:szCs w:val="24"/>
        </w:rPr>
        <w:t>不错</w:t>
      </w:r>
      <w:r w:rsidRPr="00DC4A32">
        <w:rPr>
          <w:rFonts w:ascii="Times New Roman" w:eastAsia="宋体" w:hAnsi="Times New Roman" w:cs="Times New Roman" w:hint="eastAsia"/>
          <w:sz w:val="24"/>
          <w:szCs w:val="24"/>
        </w:rPr>
        <w:t>，羲和挑战难度低，异界也</w:t>
      </w:r>
      <w:r w:rsidR="006D59A9">
        <w:rPr>
          <w:rFonts w:ascii="Times New Roman" w:eastAsia="宋体" w:hAnsi="Times New Roman" w:cs="Times New Roman" w:hint="eastAsia"/>
          <w:sz w:val="24"/>
          <w:szCs w:val="24"/>
        </w:rPr>
        <w:t>可用，站场辅助生存能力较强。</w:t>
      </w:r>
      <w:r w:rsidR="006D59A9">
        <w:rPr>
          <w:rFonts w:ascii="Times New Roman" w:eastAsia="宋体" w:hAnsi="Times New Roman" w:cs="Times New Roman" w:hint="eastAsia"/>
          <w:sz w:val="24"/>
          <w:szCs w:val="24"/>
        </w:rPr>
        <w:t>pvp</w:t>
      </w:r>
      <w:r w:rsidR="006D59A9">
        <w:rPr>
          <w:rFonts w:ascii="Times New Roman" w:eastAsia="宋体" w:hAnsi="Times New Roman" w:cs="Times New Roman" w:hint="eastAsia"/>
          <w:sz w:val="24"/>
          <w:szCs w:val="24"/>
        </w:rPr>
        <w:t>能力也不错。</w:t>
      </w:r>
      <w:r w:rsidR="00450ABE">
        <w:rPr>
          <w:rFonts w:ascii="Times New Roman" w:eastAsia="宋体" w:hAnsi="Times New Roman" w:cs="Times New Roman" w:hint="eastAsia"/>
          <w:sz w:val="24"/>
          <w:szCs w:val="24"/>
        </w:rPr>
        <w:t>洛羲挑战对练度有要求，但能借亚比。</w:t>
      </w:r>
    </w:p>
    <w:p w14:paraId="5D8BC619" w14:textId="45F6EDBC"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缺点：</w:t>
      </w:r>
      <w:r w:rsidR="00450ABE">
        <w:rPr>
          <w:rFonts w:ascii="Times New Roman" w:eastAsia="宋体" w:hAnsi="Times New Roman" w:cs="Times New Roman" w:hint="eastAsia"/>
          <w:sz w:val="24"/>
          <w:szCs w:val="24"/>
        </w:rPr>
        <w:t>目前大部分就业可被</w:t>
      </w:r>
      <w:r w:rsidR="00450ABE" w:rsidRPr="00450ABE">
        <w:rPr>
          <w:rFonts w:ascii="Times New Roman" w:eastAsia="宋体" w:hAnsi="Times New Roman" w:cs="Times New Roman" w:hint="eastAsia"/>
          <w:b/>
          <w:bCs/>
          <w:sz w:val="24"/>
          <w:szCs w:val="24"/>
        </w:rPr>
        <w:t>白送王专的芙蕾雅</w:t>
      </w:r>
      <w:r w:rsidR="00450ABE">
        <w:rPr>
          <w:rFonts w:ascii="Times New Roman" w:eastAsia="宋体" w:hAnsi="Times New Roman" w:cs="Times New Roman" w:hint="eastAsia"/>
          <w:sz w:val="24"/>
          <w:szCs w:val="24"/>
        </w:rPr>
        <w:t>代替。</w:t>
      </w:r>
    </w:p>
    <w:p w14:paraId="563BA710" w14:textId="77777777" w:rsidR="00DC4A32" w:rsidRPr="00DC4A32" w:rsidRDefault="00DC4A32" w:rsidP="00DC4A32">
      <w:pPr>
        <w:widowControl w:val="0"/>
        <w:rPr>
          <w:rFonts w:ascii="Times New Roman" w:eastAsia="宋体" w:hAnsi="Times New Roman" w:cs="Times New Roman"/>
          <w:sz w:val="24"/>
          <w:szCs w:val="24"/>
        </w:rPr>
      </w:pPr>
    </w:p>
    <w:p w14:paraId="498505ED" w14:textId="0BB85F1D" w:rsidR="00DC4A32" w:rsidRPr="00DC4A32" w:rsidRDefault="00450ABE" w:rsidP="00DC4A32">
      <w:pPr>
        <w:keepNext/>
        <w:keepLines/>
        <w:widowControl w:val="0"/>
        <w:outlineLvl w:val="2"/>
        <w:rPr>
          <w:rFonts w:ascii="Times New Roman" w:eastAsia="宋体" w:hAnsi="Times New Roman" w:cs="Times New Roman"/>
          <w:b/>
          <w:bCs/>
          <w:sz w:val="24"/>
          <w:szCs w:val="24"/>
        </w:rPr>
      </w:pPr>
      <w:bookmarkStart w:id="70" w:name="_Toc205129871"/>
      <w:r>
        <w:rPr>
          <w:rFonts w:ascii="Times New Roman" w:eastAsia="宋体" w:hAnsi="Times New Roman" w:cs="Times New Roman" w:hint="eastAsia"/>
          <w:b/>
          <w:bCs/>
          <w:sz w:val="24"/>
          <w:szCs w:val="24"/>
        </w:rPr>
        <w:t>4.</w:t>
      </w:r>
      <w:r w:rsidR="005551E6">
        <w:rPr>
          <w:rFonts w:ascii="Times New Roman" w:eastAsia="宋体" w:hAnsi="Times New Roman" w:cs="Times New Roman" w:hint="eastAsia"/>
          <w:b/>
          <w:bCs/>
          <w:sz w:val="24"/>
          <w:szCs w:val="24"/>
        </w:rPr>
        <w:t>2</w:t>
      </w:r>
      <w:r w:rsidR="00DC4A32" w:rsidRPr="00DC4A32">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 xml:space="preserve">9 </w:t>
      </w:r>
      <w:r w:rsidR="00DC4A32" w:rsidRPr="00DC4A32">
        <w:rPr>
          <w:rFonts w:ascii="Times New Roman" w:eastAsia="宋体" w:hAnsi="Times New Roman" w:cs="Times New Roman" w:hint="eastAsia"/>
          <w:b/>
          <w:bCs/>
          <w:color w:val="FF0000"/>
          <w:sz w:val="24"/>
          <w:szCs w:val="24"/>
        </w:rPr>
        <w:t>不朽龙</w:t>
      </w:r>
      <w:r w:rsidRPr="00987DFA">
        <w:rPr>
          <w:rFonts w:ascii="Times New Roman" w:eastAsia="宋体" w:hAnsi="Times New Roman" w:cs="Times New Roman" w:hint="eastAsia"/>
          <w:b/>
          <w:bCs/>
          <w:color w:val="000000" w:themeColor="text1"/>
          <w:sz w:val="24"/>
          <w:szCs w:val="24"/>
        </w:rPr>
        <w:t>队</w:t>
      </w:r>
      <w:r w:rsidR="00DC4A32" w:rsidRPr="00DC4A32">
        <w:rPr>
          <w:rFonts w:ascii="Times New Roman" w:eastAsia="宋体" w:hAnsi="Times New Roman" w:cs="Times New Roman" w:hint="eastAsia"/>
          <w:b/>
          <w:bCs/>
          <w:sz w:val="24"/>
          <w:szCs w:val="24"/>
        </w:rPr>
        <w:t>体系</w:t>
      </w:r>
      <w:bookmarkEnd w:id="70"/>
    </w:p>
    <w:p w14:paraId="0F412B45" w14:textId="3FD53526"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体系玩法核心</w:t>
      </w:r>
      <w:r w:rsidRPr="00DC4A32">
        <w:rPr>
          <w:rFonts w:ascii="Times New Roman" w:eastAsia="宋体" w:hAnsi="Times New Roman" w:cs="Times New Roman" w:hint="eastAsia"/>
          <w:sz w:val="24"/>
          <w:szCs w:val="24"/>
        </w:rPr>
        <w:t>：</w:t>
      </w:r>
      <w:r w:rsidRPr="00DC4A32">
        <w:rPr>
          <w:rFonts w:ascii="Times New Roman" w:eastAsia="宋体" w:hAnsi="Times New Roman" w:cs="Times New Roman" w:hint="eastAsia"/>
          <w:b/>
          <w:bCs/>
          <w:sz w:val="24"/>
          <w:szCs w:val="24"/>
        </w:rPr>
        <w:t>双防等级</w:t>
      </w:r>
    </w:p>
    <w:p w14:paraId="5225A532" w14:textId="740C0AEE"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系统能量获取</w:t>
      </w:r>
      <w:r w:rsidRPr="00DC4A32">
        <w:rPr>
          <w:rFonts w:ascii="Times New Roman" w:eastAsia="宋体" w:hAnsi="Times New Roman" w:cs="Times New Roman" w:hint="eastAsia"/>
          <w:sz w:val="24"/>
          <w:szCs w:val="24"/>
        </w:rPr>
        <w:t>：我方亚比</w:t>
      </w:r>
      <w:r w:rsidRPr="00DC4A32">
        <w:rPr>
          <w:rFonts w:ascii="Times New Roman" w:eastAsia="宋体" w:hAnsi="Times New Roman" w:cs="Times New Roman" w:hint="eastAsia"/>
          <w:b/>
          <w:bCs/>
          <w:sz w:val="24"/>
          <w:szCs w:val="24"/>
        </w:rPr>
        <w:t>攻击命中双防等级</w:t>
      </w:r>
      <w:r w:rsidR="00450ABE">
        <w:rPr>
          <w:rFonts w:ascii="Times New Roman" w:eastAsia="宋体" w:hAnsi="Times New Roman" w:cs="Times New Roman" w:hint="eastAsia"/>
          <w:b/>
          <w:bCs/>
          <w:sz w:val="24"/>
          <w:szCs w:val="24"/>
        </w:rPr>
        <w:t>之</w:t>
      </w:r>
      <w:r w:rsidRPr="00DC4A32">
        <w:rPr>
          <w:rFonts w:ascii="Times New Roman" w:eastAsia="宋体" w:hAnsi="Times New Roman" w:cs="Times New Roman" w:hint="eastAsia"/>
          <w:b/>
          <w:bCs/>
          <w:sz w:val="24"/>
          <w:szCs w:val="24"/>
        </w:rPr>
        <w:t>和低于自身</w:t>
      </w:r>
      <w:r w:rsidRPr="00DC4A32">
        <w:rPr>
          <w:rFonts w:ascii="Times New Roman" w:eastAsia="宋体" w:hAnsi="Times New Roman" w:cs="Times New Roman" w:hint="eastAsia"/>
          <w:sz w:val="24"/>
          <w:szCs w:val="24"/>
        </w:rPr>
        <w:t>目标时获得</w:t>
      </w:r>
      <w:r w:rsidRPr="00DC4A32">
        <w:rPr>
          <w:rFonts w:ascii="Times New Roman" w:eastAsia="宋体" w:hAnsi="Times New Roman" w:cs="Times New Roman" w:hint="eastAsia"/>
          <w:b/>
          <w:bCs/>
          <w:color w:val="FF0000"/>
          <w:sz w:val="24"/>
          <w:szCs w:val="24"/>
        </w:rPr>
        <w:t>50</w:t>
      </w:r>
      <w:r w:rsidRPr="00DC4A32">
        <w:rPr>
          <w:rFonts w:ascii="Times New Roman" w:eastAsia="宋体" w:hAnsi="Times New Roman" w:cs="Times New Roman" w:hint="eastAsia"/>
          <w:sz w:val="24"/>
          <w:szCs w:val="24"/>
        </w:rPr>
        <w:t>点能量</w:t>
      </w:r>
    </w:p>
    <w:p w14:paraId="52D66DAA" w14:textId="4BD42F48" w:rsidR="00450ABE" w:rsidRDefault="00450ABE" w:rsidP="00450ABE">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体系标准亚比</w:t>
      </w:r>
      <w:r w:rsidRPr="00DC4A32">
        <w:rPr>
          <w:rFonts w:ascii="Times New Roman" w:eastAsia="宋体" w:hAnsi="Times New Roman" w:cs="Times New Roman" w:hint="eastAsia"/>
          <w:sz w:val="24"/>
          <w:szCs w:val="24"/>
        </w:rPr>
        <w:t>：</w:t>
      </w:r>
      <w:r w:rsidRPr="00F7430B">
        <w:rPr>
          <w:rFonts w:ascii="Times New Roman" w:eastAsia="宋体" w:hAnsi="Times New Roman" w:cs="Times New Roman" w:hint="eastAsia"/>
          <w:b/>
          <w:bCs/>
          <w:sz w:val="24"/>
          <w:szCs w:val="24"/>
        </w:rPr>
        <w:t>主</w:t>
      </w:r>
      <w:r w:rsidRPr="00F7430B">
        <w:rPr>
          <w:rFonts w:ascii="Times New Roman" w:eastAsia="宋体" w:hAnsi="Times New Roman" w:cs="Times New Roman" w:hint="eastAsia"/>
          <w:b/>
          <w:bCs/>
          <w:sz w:val="24"/>
          <w:szCs w:val="24"/>
        </w:rPr>
        <w:t>C</w:t>
      </w:r>
      <w:r>
        <w:rPr>
          <w:rFonts w:ascii="Times New Roman" w:eastAsia="宋体" w:hAnsi="Times New Roman" w:cs="Times New Roman" w:hint="eastAsia"/>
          <w:b/>
          <w:bCs/>
          <w:sz w:val="24"/>
          <w:szCs w:val="24"/>
        </w:rPr>
        <w:t>不朽龙不朽系普攻</w:t>
      </w:r>
      <w:r>
        <w:rPr>
          <w:rFonts w:ascii="Times New Roman" w:eastAsia="宋体" w:hAnsi="Times New Roman" w:cs="Times New Roman" w:hint="eastAsia"/>
          <w:sz w:val="24"/>
          <w:szCs w:val="24"/>
        </w:rPr>
        <w:t>，通用辅助用女皇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夜樱和炽天使。</w:t>
      </w:r>
    </w:p>
    <w:p w14:paraId="0739ED20" w14:textId="5E329CC7" w:rsidR="00450ABE" w:rsidRPr="00DC4A32" w:rsidRDefault="00450ABE" w:rsidP="00450ABE">
      <w:pPr>
        <w:widowControl w:val="0"/>
        <w:rPr>
          <w:rFonts w:ascii="Times New Roman" w:eastAsia="宋体" w:hAnsi="Times New Roman" w:cs="Times New Roman"/>
          <w:sz w:val="24"/>
          <w:szCs w:val="24"/>
        </w:rPr>
      </w:pPr>
      <w:r w:rsidRPr="00A87986">
        <w:rPr>
          <w:rFonts w:ascii="Times New Roman" w:eastAsia="宋体" w:hAnsi="Times New Roman" w:cs="Times New Roman" w:hint="eastAsia"/>
          <w:b/>
          <w:bCs/>
          <w:sz w:val="24"/>
          <w:szCs w:val="24"/>
        </w:rPr>
        <w:t>契约亚比</w:t>
      </w:r>
      <w:r>
        <w:rPr>
          <w:rFonts w:ascii="Times New Roman" w:eastAsia="宋体" w:hAnsi="Times New Roman" w:cs="Times New Roman" w:hint="eastAsia"/>
          <w:b/>
          <w:bCs/>
          <w:sz w:val="24"/>
          <w:szCs w:val="24"/>
        </w:rPr>
        <w:t>狂龙</w:t>
      </w:r>
      <w:r>
        <w:rPr>
          <w:rFonts w:ascii="Times New Roman" w:eastAsia="宋体" w:hAnsi="Times New Roman" w:cs="Times New Roman" w:hint="eastAsia"/>
          <w:sz w:val="24"/>
          <w:szCs w:val="24"/>
        </w:rPr>
        <w:t>使我方</w:t>
      </w:r>
      <w:r>
        <w:rPr>
          <w:rFonts w:ascii="Times New Roman" w:eastAsia="宋体" w:hAnsi="Times New Roman" w:cs="Times New Roman" w:hint="eastAsia"/>
          <w:b/>
          <w:bCs/>
          <w:sz w:val="24"/>
          <w:szCs w:val="24"/>
        </w:rPr>
        <w:t>不朽</w:t>
      </w:r>
      <w:r w:rsidRPr="007B5532">
        <w:rPr>
          <w:rFonts w:ascii="Times New Roman" w:eastAsia="宋体" w:hAnsi="Times New Roman" w:cs="Times New Roman" w:hint="eastAsia"/>
          <w:b/>
          <w:bCs/>
          <w:sz w:val="24"/>
          <w:szCs w:val="24"/>
        </w:rPr>
        <w:t>系亚比</w:t>
      </w:r>
      <w:r w:rsidRPr="00631A7E">
        <w:rPr>
          <w:rFonts w:ascii="Times New Roman" w:eastAsia="宋体" w:hAnsi="Times New Roman" w:cs="Times New Roman" w:hint="eastAsia"/>
          <w:b/>
          <w:bCs/>
          <w:sz w:val="24"/>
          <w:szCs w:val="24"/>
        </w:rPr>
        <w:t>克制倍率</w:t>
      </w:r>
      <w:r>
        <w:rPr>
          <w:rFonts w:ascii="Times New Roman" w:eastAsia="宋体" w:hAnsi="Times New Roman" w:cs="Times New Roman" w:hint="eastAsia"/>
          <w:sz w:val="24"/>
          <w:szCs w:val="24"/>
        </w:rPr>
        <w:t>提升</w:t>
      </w:r>
      <w:r w:rsidRPr="00631A7E">
        <w:rPr>
          <w:rFonts w:ascii="Times New Roman" w:eastAsia="宋体" w:hAnsi="Times New Roman" w:cs="Times New Roman" w:hint="eastAsia"/>
          <w:b/>
          <w:bCs/>
          <w:color w:val="EE0000"/>
          <w:sz w:val="24"/>
          <w:szCs w:val="24"/>
        </w:rPr>
        <w:t>100%</w:t>
      </w:r>
      <w:r>
        <w:rPr>
          <w:rFonts w:ascii="Times New Roman" w:eastAsia="宋体" w:hAnsi="Times New Roman" w:cs="Times New Roman" w:hint="eastAsia"/>
          <w:sz w:val="24"/>
          <w:szCs w:val="24"/>
        </w:rPr>
        <w:t>。</w:t>
      </w:r>
    </w:p>
    <w:p w14:paraId="5D534C5A" w14:textId="6C956A4E"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体系主</w:t>
      </w:r>
      <w:r w:rsidRPr="00DC4A32">
        <w:rPr>
          <w:rFonts w:ascii="Times New Roman" w:eastAsia="宋体" w:hAnsi="Times New Roman" w:cs="Times New Roman" w:hint="eastAsia"/>
          <w:b/>
          <w:bCs/>
          <w:sz w:val="24"/>
          <w:szCs w:val="24"/>
        </w:rPr>
        <w:t>C</w:t>
      </w:r>
      <w:r w:rsidRPr="00DC4A32">
        <w:rPr>
          <w:rFonts w:ascii="Times New Roman" w:eastAsia="宋体" w:hAnsi="Times New Roman" w:cs="Times New Roman" w:hint="eastAsia"/>
          <w:b/>
          <w:bCs/>
          <w:sz w:val="24"/>
          <w:szCs w:val="24"/>
        </w:rPr>
        <w:t>解析</w:t>
      </w:r>
      <w:r w:rsidRPr="00DC4A32">
        <w:rPr>
          <w:rFonts w:ascii="Times New Roman" w:eastAsia="宋体" w:hAnsi="Times New Roman" w:cs="Times New Roman" w:hint="eastAsia"/>
          <w:sz w:val="24"/>
          <w:szCs w:val="24"/>
        </w:rPr>
        <w:t>：</w:t>
      </w:r>
      <w:r w:rsidR="00450ABE">
        <w:rPr>
          <w:rFonts w:ascii="Times New Roman" w:eastAsia="宋体" w:hAnsi="Times New Roman" w:cs="Times New Roman" w:hint="eastAsia"/>
          <w:sz w:val="24"/>
          <w:szCs w:val="24"/>
        </w:rPr>
        <w:t>不朽龙有独特逆脉机制，体力上限翻倍，受到伤害增加体力，受到回复减少体力，最低为</w:t>
      </w:r>
      <w:r w:rsidR="00450ABE">
        <w:rPr>
          <w:rFonts w:ascii="Times New Roman" w:eastAsia="宋体" w:hAnsi="Times New Roman" w:cs="Times New Roman" w:hint="eastAsia"/>
          <w:sz w:val="24"/>
          <w:szCs w:val="24"/>
        </w:rPr>
        <w:t>1</w:t>
      </w:r>
      <w:r w:rsidR="00450ABE">
        <w:rPr>
          <w:rFonts w:ascii="Times New Roman" w:eastAsia="宋体" w:hAnsi="Times New Roman" w:cs="Times New Roman" w:hint="eastAsia"/>
          <w:sz w:val="24"/>
          <w:szCs w:val="24"/>
        </w:rPr>
        <w:t>点体力，满体力时立即阵亡。能量收集有手就行。</w:t>
      </w:r>
    </w:p>
    <w:p w14:paraId="06C7FDFC" w14:textId="77777777" w:rsidR="00450ABE" w:rsidRPr="007367B7" w:rsidRDefault="00450ABE" w:rsidP="00450ABE">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体系</w:t>
      </w:r>
      <w:r>
        <w:rPr>
          <w:rFonts w:ascii="Times New Roman" w:eastAsia="宋体" w:hAnsi="Times New Roman" w:cs="Times New Roman" w:hint="eastAsia"/>
          <w:b/>
          <w:bCs/>
          <w:sz w:val="24"/>
          <w:szCs w:val="24"/>
        </w:rPr>
        <w:t>操作讲解</w:t>
      </w:r>
      <w:r w:rsidRPr="007367B7">
        <w:rPr>
          <w:rFonts w:ascii="Times New Roman" w:eastAsia="宋体" w:hAnsi="Times New Roman" w:cs="Times New Roman" w:hint="eastAsia"/>
          <w:sz w:val="24"/>
          <w:szCs w:val="24"/>
        </w:rPr>
        <w:t>：</w:t>
      </w:r>
    </w:p>
    <w:p w14:paraId="41676711" w14:textId="29FC311B" w:rsidR="00450ABE" w:rsidRDefault="00450ABE" w:rsidP="00450ABE">
      <w:pPr>
        <w:widowControl w:val="0"/>
        <w:rPr>
          <w:rFonts w:ascii="Times New Roman" w:eastAsia="宋体" w:hAnsi="Times New Roman" w:cs="Times New Roman"/>
          <w:b/>
          <w:bCs/>
          <w:sz w:val="24"/>
          <w:szCs w:val="24"/>
        </w:rPr>
      </w:pPr>
      <w:r w:rsidRPr="00A87986">
        <w:rPr>
          <w:rFonts w:ascii="Times New Roman" w:eastAsia="宋体" w:hAnsi="Times New Roman" w:cs="Times New Roman" w:hint="eastAsia"/>
          <w:b/>
          <w:bCs/>
          <w:sz w:val="24"/>
          <w:szCs w:val="24"/>
        </w:rPr>
        <w:t>以</w:t>
      </w:r>
      <w:r w:rsidRPr="007367B7">
        <w:rPr>
          <w:rFonts w:ascii="Times New Roman" w:eastAsia="宋体" w:hAnsi="Times New Roman" w:cs="Times New Roman" w:hint="eastAsia"/>
          <w:b/>
          <w:bCs/>
          <w:sz w:val="24"/>
          <w:szCs w:val="24"/>
        </w:rPr>
        <w:t>女皇</w:t>
      </w:r>
      <w:r w:rsidRPr="007367B7">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炽天使</w:t>
      </w:r>
      <w:r w:rsidRPr="007367B7">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不朽龙</w:t>
      </w:r>
      <w:r w:rsidRPr="007367B7">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狂龙</w:t>
      </w:r>
      <w:r w:rsidRPr="00A87986">
        <w:rPr>
          <w:rFonts w:ascii="Times New Roman" w:eastAsia="宋体" w:hAnsi="Times New Roman" w:cs="Times New Roman" w:hint="eastAsia"/>
          <w:b/>
          <w:bCs/>
          <w:sz w:val="24"/>
          <w:szCs w:val="24"/>
        </w:rPr>
        <w:t>为例</w:t>
      </w:r>
    </w:p>
    <w:p w14:paraId="36E9CBB2" w14:textId="65F78575" w:rsidR="00450ABE" w:rsidRDefault="00450ABE" w:rsidP="00450ABE">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color w:val="FF0000"/>
          <w:sz w:val="24"/>
          <w:szCs w:val="24"/>
        </w:rPr>
        <w:t>注</w:t>
      </w:r>
      <w:r w:rsidRPr="007367B7">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不朽龙</w:t>
      </w:r>
      <w:r w:rsidRPr="007367B7">
        <w:rPr>
          <w:rFonts w:ascii="Times New Roman" w:eastAsia="宋体" w:hAnsi="Times New Roman" w:cs="Times New Roman" w:hint="eastAsia"/>
          <w:sz w:val="24"/>
          <w:szCs w:val="24"/>
        </w:rPr>
        <w:t>体系队伍中，</w:t>
      </w:r>
      <w:r>
        <w:rPr>
          <w:rFonts w:ascii="Times New Roman" w:eastAsia="宋体" w:hAnsi="Times New Roman" w:cs="Times New Roman" w:hint="eastAsia"/>
          <w:sz w:val="24"/>
          <w:szCs w:val="24"/>
        </w:rPr>
        <w:t>推荐</w:t>
      </w:r>
      <w:r w:rsidRPr="007367B7">
        <w:rPr>
          <w:rFonts w:ascii="Times New Roman" w:eastAsia="宋体" w:hAnsi="Times New Roman" w:cs="Times New Roman" w:hint="eastAsia"/>
          <w:b/>
          <w:bCs/>
          <w:sz w:val="24"/>
          <w:szCs w:val="24"/>
        </w:rPr>
        <w:t>女皇的速度</w:t>
      </w:r>
      <w:r>
        <w:rPr>
          <w:rFonts w:ascii="Times New Roman" w:eastAsia="宋体" w:hAnsi="Times New Roman" w:cs="Times New Roman" w:hint="eastAsia"/>
          <w:b/>
          <w:bCs/>
          <w:sz w:val="24"/>
          <w:szCs w:val="24"/>
        </w:rPr>
        <w:t>大</w:t>
      </w:r>
      <w:r w:rsidRPr="007367B7">
        <w:rPr>
          <w:rFonts w:ascii="Times New Roman" w:eastAsia="宋体" w:hAnsi="Times New Roman" w:cs="Times New Roman" w:hint="eastAsia"/>
          <w:b/>
          <w:bCs/>
          <w:sz w:val="24"/>
          <w:szCs w:val="24"/>
        </w:rPr>
        <w:t>于</w:t>
      </w:r>
      <w:r>
        <w:rPr>
          <w:rFonts w:ascii="Times New Roman" w:eastAsia="宋体" w:hAnsi="Times New Roman" w:cs="Times New Roman" w:hint="eastAsia"/>
          <w:b/>
          <w:bCs/>
          <w:sz w:val="24"/>
          <w:szCs w:val="24"/>
        </w:rPr>
        <w:t>炽天使</w:t>
      </w:r>
      <w:r w:rsidRPr="007367B7">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炽天使和女皇自爆同一个目标可给不朽龙</w:t>
      </w:r>
      <w:r w:rsidR="00363E8E">
        <w:rPr>
          <w:rFonts w:ascii="Times New Roman" w:eastAsia="宋体" w:hAnsi="Times New Roman" w:cs="Times New Roman" w:hint="eastAsia"/>
          <w:sz w:val="24"/>
          <w:szCs w:val="24"/>
        </w:rPr>
        <w:t>收集</w:t>
      </w:r>
      <w:r>
        <w:rPr>
          <w:rFonts w:ascii="Times New Roman" w:eastAsia="宋体" w:hAnsi="Times New Roman" w:cs="Times New Roman" w:hint="eastAsia"/>
          <w:sz w:val="24"/>
          <w:szCs w:val="24"/>
        </w:rPr>
        <w:t>一次能量</w:t>
      </w:r>
      <w:r>
        <w:rPr>
          <w:rFonts w:ascii="Times New Roman" w:eastAsia="宋体" w:hAnsi="Times New Roman" w:cs="Times New Roman" w:hint="eastAsia"/>
          <w:b/>
          <w:bCs/>
          <w:sz w:val="24"/>
          <w:szCs w:val="24"/>
        </w:rPr>
        <w:t>。</w:t>
      </w:r>
      <w:r w:rsidRPr="000D3A40">
        <w:rPr>
          <w:rFonts w:ascii="Times New Roman" w:eastAsia="宋体" w:hAnsi="Times New Roman" w:cs="Times New Roman" w:hint="eastAsia"/>
          <w:sz w:val="24"/>
          <w:szCs w:val="24"/>
        </w:rPr>
        <w:t>给女皇上两张速度副卡</w:t>
      </w:r>
      <w:r>
        <w:rPr>
          <w:rFonts w:ascii="Times New Roman" w:eastAsia="宋体" w:hAnsi="Times New Roman" w:cs="Times New Roman" w:hint="eastAsia"/>
          <w:sz w:val="24"/>
          <w:szCs w:val="24"/>
        </w:rPr>
        <w:t>或天赋改为加速度</w:t>
      </w:r>
      <w:r w:rsidRPr="000D3A40">
        <w:rPr>
          <w:rFonts w:ascii="Times New Roman" w:eastAsia="宋体" w:hAnsi="Times New Roman" w:cs="Times New Roman" w:hint="eastAsia"/>
          <w:sz w:val="24"/>
          <w:szCs w:val="24"/>
        </w:rPr>
        <w:t>。</w:t>
      </w:r>
    </w:p>
    <w:p w14:paraId="41C4FDDD" w14:textId="0ADC3572"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1</w:t>
      </w:r>
      <w:r w:rsidRPr="00DC4A32">
        <w:rPr>
          <w:rFonts w:ascii="Times New Roman" w:eastAsia="宋体" w:hAnsi="Times New Roman" w:cs="Times New Roman" w:hint="eastAsia"/>
          <w:sz w:val="24"/>
          <w:szCs w:val="24"/>
        </w:rPr>
        <w:t>回合</w:t>
      </w:r>
      <w:r w:rsidR="00450ABE">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女皇自爆换不朽龙，炽天使自爆换狂龙</w:t>
      </w:r>
    </w:p>
    <w:p w14:paraId="3D4BCD45" w14:textId="14AFF2C9" w:rsidR="00DC4A32" w:rsidRPr="00DC4A32" w:rsidRDefault="00DC4A32" w:rsidP="00DC4A32">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50/100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炽天使</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color w:val="FF0000"/>
          <w:sz w:val="24"/>
          <w:szCs w:val="24"/>
        </w:rPr>
        <w:t>]</w:t>
      </w:r>
    </w:p>
    <w:p w14:paraId="200E9C92" w14:textId="04A34DEB"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2</w:t>
      </w:r>
      <w:r w:rsidRPr="00DC4A32">
        <w:rPr>
          <w:rFonts w:ascii="Times New Roman" w:eastAsia="宋体" w:hAnsi="Times New Roman" w:cs="Times New Roman" w:hint="eastAsia"/>
          <w:sz w:val="24"/>
          <w:szCs w:val="24"/>
        </w:rPr>
        <w:t>回合</w:t>
      </w:r>
      <w:r w:rsidR="00450ABE">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不朽龙小技能，狂龙大招</w:t>
      </w:r>
    </w:p>
    <w:p w14:paraId="6B9951F9" w14:textId="22BA403C"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x1</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狂龙</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73EA9B7D" w14:textId="411C7997" w:rsidR="00DC4A32" w:rsidRPr="00DC4A32" w:rsidRDefault="00DC4A32" w:rsidP="00DC4A32">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3</w:t>
      </w:r>
      <w:r w:rsidRPr="00DC4A32">
        <w:rPr>
          <w:rFonts w:ascii="Times New Roman" w:eastAsia="宋体" w:hAnsi="Times New Roman" w:cs="Times New Roman" w:hint="eastAsia"/>
          <w:sz w:val="24"/>
          <w:szCs w:val="24"/>
        </w:rPr>
        <w:t>回合</w:t>
      </w:r>
      <w:r w:rsidR="00450ABE">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不朽龙大招，狂龙小技能</w:t>
      </w:r>
      <w:r w:rsidRPr="00DC4A32">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吃药</w:t>
      </w:r>
    </w:p>
    <w:p w14:paraId="0A5C091E" w14:textId="23A67611"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50/100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不朽龙</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07D67D5F" w14:textId="4E42116B"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4</w:t>
      </w:r>
      <w:r w:rsidRPr="00DC4A32">
        <w:rPr>
          <w:rFonts w:ascii="Times New Roman" w:eastAsia="宋体" w:hAnsi="Times New Roman" w:cs="Times New Roman" w:hint="eastAsia"/>
          <w:sz w:val="24"/>
          <w:szCs w:val="24"/>
        </w:rPr>
        <w:t>回合</w:t>
      </w:r>
      <w:r w:rsidR="00450ABE">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不朽龙小技能，狂龙大招</w:t>
      </w:r>
    </w:p>
    <w:p w14:paraId="4A946533" w14:textId="5E3F0401"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x1</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狂龙</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color w:val="FF0000"/>
          <w:sz w:val="24"/>
          <w:szCs w:val="24"/>
        </w:rPr>
        <w:t>]</w:t>
      </w:r>
    </w:p>
    <w:p w14:paraId="39FB3E81" w14:textId="371EF4A9"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5</w:t>
      </w:r>
      <w:r w:rsidRPr="00DC4A32">
        <w:rPr>
          <w:rFonts w:ascii="Times New Roman" w:eastAsia="宋体" w:hAnsi="Times New Roman" w:cs="Times New Roman" w:hint="eastAsia"/>
          <w:sz w:val="24"/>
          <w:szCs w:val="24"/>
        </w:rPr>
        <w:t>回合</w:t>
      </w:r>
      <w:r w:rsidR="00450ABE">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不朽龙大招，狂龙小技能</w:t>
      </w:r>
      <w:r w:rsidRPr="00DC4A32">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吃药</w:t>
      </w:r>
    </w:p>
    <w:p w14:paraId="7699A0B2" w14:textId="32897BC5" w:rsidR="00DC4A32" w:rsidRPr="00DC4A32" w:rsidRDefault="00DC4A32" w:rsidP="00DC4A32">
      <w:pPr>
        <w:widowControl w:val="0"/>
        <w:rPr>
          <w:rFonts w:ascii="Times New Roman" w:eastAsia="宋体" w:hAnsi="Times New Roman" w:cs="Times New Roman"/>
          <w:b/>
          <w:bCs/>
          <w:color w:val="FF0000"/>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50/100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不朽龙</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7EB6B197" w14:textId="77777777"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体系优缺点</w:t>
      </w:r>
      <w:r w:rsidRPr="00DC4A32">
        <w:rPr>
          <w:rFonts w:ascii="Times New Roman" w:eastAsia="宋体" w:hAnsi="Times New Roman" w:cs="Times New Roman"/>
          <w:sz w:val="24"/>
          <w:szCs w:val="24"/>
        </w:rPr>
        <w:t xml:space="preserve">: </w:t>
      </w:r>
    </w:p>
    <w:p w14:paraId="563CD381" w14:textId="0D5E7D9E" w:rsidR="00450ABE"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优点：</w:t>
      </w:r>
      <w:r w:rsidR="00450ABE">
        <w:rPr>
          <w:rFonts w:ascii="Times New Roman" w:eastAsia="宋体" w:hAnsi="Times New Roman" w:cs="Times New Roman" w:hint="eastAsia"/>
          <w:sz w:val="24"/>
          <w:szCs w:val="24"/>
        </w:rPr>
        <w:t>伤</w:t>
      </w:r>
      <w:r w:rsidR="00450ABE" w:rsidRPr="00DC4A32">
        <w:rPr>
          <w:rFonts w:ascii="Times New Roman" w:eastAsia="宋体" w:hAnsi="Times New Roman" w:cs="Times New Roman" w:hint="eastAsia"/>
          <w:sz w:val="24"/>
          <w:szCs w:val="24"/>
        </w:rPr>
        <w:t>害高，操作有手就行，</w:t>
      </w:r>
      <w:r w:rsidR="00450ABE">
        <w:rPr>
          <w:rFonts w:ascii="Times New Roman" w:eastAsia="宋体" w:hAnsi="Times New Roman" w:cs="Times New Roman" w:hint="eastAsia"/>
          <w:sz w:val="24"/>
          <w:szCs w:val="24"/>
        </w:rPr>
        <w:t>自带连击，段数较多。挑战难度低，异界可用。</w:t>
      </w:r>
    </w:p>
    <w:p w14:paraId="2C219CED" w14:textId="0506D337"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缺点：</w:t>
      </w:r>
      <w:r w:rsidRPr="00DC4A32">
        <w:rPr>
          <w:rFonts w:ascii="Times New Roman" w:eastAsia="宋体" w:hAnsi="Times New Roman" w:cs="Times New Roman" w:hint="eastAsia"/>
          <w:sz w:val="24"/>
          <w:szCs w:val="24"/>
        </w:rPr>
        <w:t>狂龙容易死；不朽龙血量太低会被斩杀</w:t>
      </w:r>
      <w:r w:rsidR="00450ABE">
        <w:rPr>
          <w:rFonts w:ascii="Times New Roman" w:eastAsia="宋体" w:hAnsi="Times New Roman" w:cs="Times New Roman" w:hint="eastAsia"/>
          <w:sz w:val="24"/>
          <w:szCs w:val="24"/>
        </w:rPr>
        <w:t>；克制面一般，一般有其他解法。</w:t>
      </w:r>
    </w:p>
    <w:p w14:paraId="208DEBE5" w14:textId="77777777" w:rsidR="00DC4A32" w:rsidRPr="00DC4A32" w:rsidRDefault="00DC4A32" w:rsidP="00DC4A32">
      <w:pPr>
        <w:widowControl w:val="0"/>
        <w:rPr>
          <w:rFonts w:ascii="Times New Roman" w:eastAsia="宋体" w:hAnsi="Times New Roman" w:cs="Times New Roman"/>
          <w:sz w:val="24"/>
          <w:szCs w:val="24"/>
        </w:rPr>
      </w:pPr>
    </w:p>
    <w:p w14:paraId="7F9F61B7" w14:textId="2B7ED12B" w:rsidR="00DC4A32" w:rsidRPr="00DC4A32" w:rsidRDefault="00393CDA" w:rsidP="00DC4A32">
      <w:pPr>
        <w:keepNext/>
        <w:keepLines/>
        <w:widowControl w:val="0"/>
        <w:outlineLvl w:val="2"/>
        <w:rPr>
          <w:rFonts w:ascii="Times New Roman" w:eastAsia="宋体" w:hAnsi="Times New Roman" w:cs="Times New Roman"/>
          <w:b/>
          <w:bCs/>
          <w:sz w:val="24"/>
          <w:szCs w:val="24"/>
        </w:rPr>
      </w:pPr>
      <w:bookmarkStart w:id="71" w:name="_Toc205129872"/>
      <w:r>
        <w:rPr>
          <w:rFonts w:ascii="Times New Roman" w:eastAsia="宋体" w:hAnsi="Times New Roman" w:cs="Times New Roman" w:hint="eastAsia"/>
          <w:b/>
          <w:bCs/>
          <w:sz w:val="24"/>
          <w:szCs w:val="24"/>
        </w:rPr>
        <w:lastRenderedPageBreak/>
        <w:t>4.</w:t>
      </w:r>
      <w:r w:rsidR="005551E6">
        <w:rPr>
          <w:rFonts w:ascii="Times New Roman" w:eastAsia="宋体" w:hAnsi="Times New Roman" w:cs="Times New Roman" w:hint="eastAsia"/>
          <w:b/>
          <w:bCs/>
          <w:sz w:val="24"/>
          <w:szCs w:val="24"/>
        </w:rPr>
        <w:t>2</w:t>
      </w:r>
      <w:r>
        <w:rPr>
          <w:rFonts w:ascii="Times New Roman" w:eastAsia="宋体" w:hAnsi="Times New Roman" w:cs="Times New Roman" w:hint="eastAsia"/>
          <w:b/>
          <w:bCs/>
          <w:sz w:val="24"/>
          <w:szCs w:val="24"/>
        </w:rPr>
        <w:t xml:space="preserve">.10 </w:t>
      </w:r>
      <w:r w:rsidR="00DC4A32" w:rsidRPr="00DC4A32">
        <w:rPr>
          <w:rFonts w:ascii="Times New Roman" w:eastAsia="宋体" w:hAnsi="Times New Roman" w:cs="Times New Roman" w:hint="eastAsia"/>
          <w:b/>
          <w:bCs/>
          <w:color w:val="FF0000"/>
          <w:sz w:val="24"/>
          <w:szCs w:val="24"/>
        </w:rPr>
        <w:t>天使王</w:t>
      </w:r>
      <w:r w:rsidR="002A5BDA">
        <w:rPr>
          <w:rFonts w:ascii="Times New Roman" w:eastAsia="宋体" w:hAnsi="Times New Roman" w:cs="Times New Roman" w:hint="eastAsia"/>
          <w:b/>
          <w:bCs/>
          <w:sz w:val="24"/>
          <w:szCs w:val="24"/>
        </w:rPr>
        <w:t>队</w:t>
      </w:r>
      <w:r w:rsidR="00DC4A32" w:rsidRPr="00DC4A32">
        <w:rPr>
          <w:rFonts w:ascii="Times New Roman" w:eastAsia="宋体" w:hAnsi="Times New Roman" w:cs="Times New Roman" w:hint="eastAsia"/>
          <w:b/>
          <w:bCs/>
          <w:sz w:val="24"/>
          <w:szCs w:val="24"/>
        </w:rPr>
        <w:t>体系</w:t>
      </w:r>
      <w:bookmarkEnd w:id="71"/>
    </w:p>
    <w:p w14:paraId="2074AC28" w14:textId="71E1AA49"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体系玩法核心</w:t>
      </w:r>
      <w:r w:rsidRPr="00DC4A32">
        <w:rPr>
          <w:rFonts w:ascii="Times New Roman" w:eastAsia="宋体" w:hAnsi="Times New Roman" w:cs="Times New Roman" w:hint="eastAsia"/>
          <w:sz w:val="24"/>
          <w:szCs w:val="24"/>
        </w:rPr>
        <w:t>：</w:t>
      </w:r>
      <w:r w:rsidRPr="00DC4A32">
        <w:rPr>
          <w:rFonts w:ascii="Times New Roman" w:eastAsia="宋体" w:hAnsi="Times New Roman" w:cs="Times New Roman" w:hint="eastAsia"/>
          <w:b/>
          <w:bCs/>
          <w:sz w:val="24"/>
          <w:szCs w:val="24"/>
        </w:rPr>
        <w:t>特攻等级</w:t>
      </w:r>
    </w:p>
    <w:p w14:paraId="36FD4BFB" w14:textId="40DE0EDB"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系统能量获取</w:t>
      </w:r>
      <w:r w:rsidRPr="00DC4A32">
        <w:rPr>
          <w:rFonts w:ascii="Times New Roman" w:eastAsia="宋体" w:hAnsi="Times New Roman" w:cs="Times New Roman" w:hint="eastAsia"/>
          <w:sz w:val="24"/>
          <w:szCs w:val="24"/>
        </w:rPr>
        <w:t>：我方亚比</w:t>
      </w:r>
      <w:r w:rsidRPr="00DC4A32">
        <w:rPr>
          <w:rFonts w:ascii="Times New Roman" w:eastAsia="宋体" w:hAnsi="Times New Roman" w:cs="Times New Roman" w:hint="eastAsia"/>
          <w:b/>
          <w:bCs/>
          <w:sz w:val="24"/>
          <w:szCs w:val="24"/>
        </w:rPr>
        <w:t>攻击命中特攻等级低于自身</w:t>
      </w:r>
      <w:r w:rsidRPr="00DC4A32">
        <w:rPr>
          <w:rFonts w:ascii="Times New Roman" w:eastAsia="宋体" w:hAnsi="Times New Roman" w:cs="Times New Roman" w:hint="eastAsia"/>
          <w:sz w:val="24"/>
          <w:szCs w:val="24"/>
        </w:rPr>
        <w:t>的目标时获得</w:t>
      </w:r>
      <w:r w:rsidRPr="00DC4A32">
        <w:rPr>
          <w:rFonts w:ascii="Times New Roman" w:eastAsia="宋体" w:hAnsi="Times New Roman" w:cs="Times New Roman" w:hint="eastAsia"/>
          <w:b/>
          <w:bCs/>
          <w:color w:val="FF0000"/>
          <w:sz w:val="24"/>
          <w:szCs w:val="24"/>
        </w:rPr>
        <w:t>50</w:t>
      </w:r>
      <w:r w:rsidRPr="00DC4A32">
        <w:rPr>
          <w:rFonts w:ascii="Times New Roman" w:eastAsia="宋体" w:hAnsi="Times New Roman" w:cs="Times New Roman" w:hint="eastAsia"/>
          <w:sz w:val="24"/>
          <w:szCs w:val="24"/>
        </w:rPr>
        <w:t>点能量</w:t>
      </w:r>
      <w:r w:rsidR="002A5BDA" w:rsidRPr="00DC4A32">
        <w:rPr>
          <w:rFonts w:ascii="Times New Roman" w:eastAsia="宋体" w:hAnsi="Times New Roman" w:cs="Times New Roman"/>
          <w:sz w:val="24"/>
          <w:szCs w:val="24"/>
        </w:rPr>
        <w:t xml:space="preserve"> </w:t>
      </w:r>
    </w:p>
    <w:p w14:paraId="24E1A66B" w14:textId="3C558813" w:rsidR="002A5BDA" w:rsidRDefault="002A5BDA" w:rsidP="002A5BDA">
      <w:pPr>
        <w:widowControl w:val="0"/>
        <w:rPr>
          <w:rFonts w:ascii="Times New Roman" w:eastAsia="宋体" w:hAnsi="Times New Roman" w:cs="Times New Roman"/>
          <w:sz w:val="24"/>
          <w:szCs w:val="24"/>
        </w:rPr>
      </w:pPr>
      <w:r w:rsidRPr="000D3A40">
        <w:rPr>
          <w:rFonts w:ascii="Times New Roman" w:eastAsia="宋体" w:hAnsi="Times New Roman" w:cs="Times New Roman" w:hint="eastAsia"/>
          <w:b/>
          <w:bCs/>
          <w:sz w:val="24"/>
          <w:szCs w:val="24"/>
        </w:rPr>
        <w:t>体系标准亚比</w:t>
      </w:r>
      <w:r w:rsidRPr="000D3A40">
        <w:rPr>
          <w:rFonts w:ascii="Times New Roman" w:eastAsia="宋体" w:hAnsi="Times New Roman" w:cs="Times New Roman" w:hint="eastAsia"/>
          <w:sz w:val="24"/>
          <w:szCs w:val="24"/>
        </w:rPr>
        <w:t>：</w:t>
      </w:r>
      <w:r w:rsidRPr="00F7430B">
        <w:rPr>
          <w:rFonts w:ascii="Times New Roman" w:eastAsia="宋体" w:hAnsi="Times New Roman" w:cs="Times New Roman" w:hint="eastAsia"/>
          <w:b/>
          <w:bCs/>
          <w:sz w:val="24"/>
          <w:szCs w:val="24"/>
        </w:rPr>
        <w:t>主</w:t>
      </w:r>
      <w:r w:rsidRPr="00F7430B">
        <w:rPr>
          <w:rFonts w:ascii="Times New Roman" w:eastAsia="宋体" w:hAnsi="Times New Roman" w:cs="Times New Roman" w:hint="eastAsia"/>
          <w:b/>
          <w:bCs/>
          <w:sz w:val="24"/>
          <w:szCs w:val="24"/>
        </w:rPr>
        <w:t>C</w:t>
      </w:r>
      <w:r>
        <w:rPr>
          <w:rFonts w:ascii="Times New Roman" w:eastAsia="宋体" w:hAnsi="Times New Roman" w:cs="Times New Roman" w:hint="eastAsia"/>
          <w:b/>
          <w:bCs/>
          <w:sz w:val="24"/>
          <w:szCs w:val="24"/>
        </w:rPr>
        <w:t>天使王</w:t>
      </w:r>
      <w:r w:rsidRPr="00F7430B">
        <w:rPr>
          <w:rFonts w:ascii="Times New Roman" w:eastAsia="宋体" w:hAnsi="Times New Roman" w:cs="Times New Roman" w:hint="eastAsia"/>
          <w:b/>
          <w:bCs/>
          <w:sz w:val="24"/>
          <w:szCs w:val="24"/>
        </w:rPr>
        <w:t>超</w:t>
      </w:r>
      <w:r>
        <w:rPr>
          <w:rFonts w:ascii="Times New Roman" w:eastAsia="宋体" w:hAnsi="Times New Roman" w:cs="Times New Roman" w:hint="eastAsia"/>
          <w:b/>
          <w:bCs/>
          <w:sz w:val="24"/>
          <w:szCs w:val="24"/>
        </w:rPr>
        <w:t>飞行系</w:t>
      </w:r>
      <w:r w:rsidRPr="007367B7">
        <w:rPr>
          <w:rFonts w:ascii="Times New Roman" w:eastAsia="宋体" w:hAnsi="Times New Roman" w:cs="Times New Roman" w:hint="eastAsia"/>
          <w:b/>
          <w:bCs/>
          <w:sz w:val="24"/>
          <w:szCs w:val="24"/>
        </w:rPr>
        <w:t>特攻</w:t>
      </w:r>
      <w:r>
        <w:rPr>
          <w:rFonts w:ascii="Times New Roman" w:eastAsia="宋体" w:hAnsi="Times New Roman" w:cs="Times New Roman" w:hint="eastAsia"/>
          <w:sz w:val="24"/>
          <w:szCs w:val="24"/>
        </w:rPr>
        <w:t>，通用辅助用女皇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阿赖和女帝</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孟婆。</w:t>
      </w:r>
    </w:p>
    <w:p w14:paraId="7FBA0E8A" w14:textId="7C507EF4" w:rsidR="002A5BDA" w:rsidRPr="000D3A40" w:rsidRDefault="002A5BDA" w:rsidP="002A5BDA">
      <w:pPr>
        <w:widowControl w:val="0"/>
        <w:rPr>
          <w:rFonts w:ascii="Times New Roman" w:eastAsia="宋体" w:hAnsi="Times New Roman" w:cs="Times New Roman"/>
          <w:sz w:val="24"/>
          <w:szCs w:val="24"/>
        </w:rPr>
      </w:pPr>
      <w:r w:rsidRPr="00A87986">
        <w:rPr>
          <w:rFonts w:ascii="Times New Roman" w:eastAsia="宋体" w:hAnsi="Times New Roman" w:cs="Times New Roman" w:hint="eastAsia"/>
          <w:b/>
          <w:bCs/>
          <w:sz w:val="24"/>
          <w:szCs w:val="24"/>
        </w:rPr>
        <w:t>契约亚比</w:t>
      </w:r>
      <w:r>
        <w:rPr>
          <w:rFonts w:ascii="Times New Roman" w:eastAsia="宋体" w:hAnsi="Times New Roman" w:cs="Times New Roman" w:hint="eastAsia"/>
          <w:b/>
          <w:bCs/>
          <w:sz w:val="24"/>
          <w:szCs w:val="24"/>
        </w:rPr>
        <w:t>kk</w:t>
      </w:r>
      <w:r>
        <w:rPr>
          <w:rFonts w:ascii="Times New Roman" w:eastAsia="宋体" w:hAnsi="Times New Roman" w:cs="Times New Roman" w:hint="eastAsia"/>
          <w:sz w:val="24"/>
          <w:szCs w:val="24"/>
        </w:rPr>
        <w:t>使我方攻击</w:t>
      </w:r>
      <w:r>
        <w:rPr>
          <w:rFonts w:ascii="Times New Roman" w:eastAsia="宋体" w:hAnsi="Times New Roman" w:cs="Times New Roman" w:hint="eastAsia"/>
          <w:b/>
          <w:bCs/>
          <w:sz w:val="24"/>
          <w:szCs w:val="24"/>
        </w:rPr>
        <w:t>超飞行系亚比</w:t>
      </w:r>
      <w:r w:rsidRPr="00631A7E">
        <w:rPr>
          <w:rFonts w:ascii="Times New Roman" w:eastAsia="宋体" w:hAnsi="Times New Roman" w:cs="Times New Roman" w:hint="eastAsia"/>
          <w:b/>
          <w:bCs/>
          <w:sz w:val="24"/>
          <w:szCs w:val="24"/>
        </w:rPr>
        <w:t>克制倍率</w:t>
      </w:r>
      <w:r>
        <w:rPr>
          <w:rFonts w:ascii="Times New Roman" w:eastAsia="宋体" w:hAnsi="Times New Roman" w:cs="Times New Roman" w:hint="eastAsia"/>
          <w:sz w:val="24"/>
          <w:szCs w:val="24"/>
        </w:rPr>
        <w:t>提升</w:t>
      </w:r>
      <w:r w:rsidRPr="00631A7E">
        <w:rPr>
          <w:rFonts w:ascii="Times New Roman" w:eastAsia="宋体" w:hAnsi="Times New Roman" w:cs="Times New Roman" w:hint="eastAsia"/>
          <w:b/>
          <w:bCs/>
          <w:color w:val="EE0000"/>
          <w:sz w:val="24"/>
          <w:szCs w:val="24"/>
        </w:rPr>
        <w:t>100%</w:t>
      </w:r>
      <w:r>
        <w:rPr>
          <w:rFonts w:ascii="Times New Roman" w:eastAsia="宋体" w:hAnsi="Times New Roman" w:cs="Times New Roman" w:hint="eastAsia"/>
          <w:sz w:val="24"/>
          <w:szCs w:val="24"/>
        </w:rPr>
        <w:t>。</w:t>
      </w:r>
    </w:p>
    <w:p w14:paraId="18F74270" w14:textId="235419F2" w:rsidR="002A5BDA" w:rsidRDefault="002A5BDA" w:rsidP="002A5BDA">
      <w:pPr>
        <w:widowControl w:val="0"/>
        <w:rPr>
          <w:rFonts w:ascii="Times New Roman" w:eastAsia="宋体" w:hAnsi="Times New Roman" w:cs="Times New Roman"/>
          <w:sz w:val="24"/>
          <w:szCs w:val="24"/>
        </w:rPr>
      </w:pPr>
      <w:r w:rsidRPr="000D3A40">
        <w:rPr>
          <w:rFonts w:ascii="Times New Roman" w:eastAsia="宋体" w:hAnsi="Times New Roman" w:cs="Times New Roman" w:hint="eastAsia"/>
          <w:b/>
          <w:bCs/>
          <w:sz w:val="24"/>
          <w:szCs w:val="24"/>
        </w:rPr>
        <w:t>体系主</w:t>
      </w:r>
      <w:r w:rsidRPr="000D3A40">
        <w:rPr>
          <w:rFonts w:ascii="Times New Roman" w:eastAsia="宋体" w:hAnsi="Times New Roman" w:cs="Times New Roman" w:hint="eastAsia"/>
          <w:b/>
          <w:bCs/>
          <w:sz w:val="24"/>
          <w:szCs w:val="24"/>
        </w:rPr>
        <w:t>C</w:t>
      </w:r>
      <w:r w:rsidRPr="000D3A40">
        <w:rPr>
          <w:rFonts w:ascii="Times New Roman" w:eastAsia="宋体" w:hAnsi="Times New Roman" w:cs="Times New Roman" w:hint="eastAsia"/>
          <w:b/>
          <w:bCs/>
          <w:sz w:val="24"/>
          <w:szCs w:val="24"/>
        </w:rPr>
        <w:t>解析</w:t>
      </w:r>
      <w:r w:rsidRPr="000D3A4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天使王小技能</w:t>
      </w:r>
      <w:r w:rsidRPr="004C4E6B">
        <w:rPr>
          <w:rFonts w:ascii="Times New Roman" w:eastAsia="宋体" w:hAnsi="Times New Roman" w:cs="Times New Roman" w:hint="eastAsia"/>
          <w:b/>
          <w:bCs/>
          <w:sz w:val="24"/>
          <w:szCs w:val="24"/>
        </w:rPr>
        <w:t>攻击全场</w:t>
      </w:r>
      <w:r>
        <w:rPr>
          <w:rFonts w:ascii="Times New Roman" w:eastAsia="宋体" w:hAnsi="Times New Roman" w:cs="Times New Roman" w:hint="eastAsia"/>
          <w:sz w:val="24"/>
          <w:szCs w:val="24"/>
        </w:rPr>
        <w:t>，大招给体力高的目标防止伤害溢出</w:t>
      </w:r>
      <w:r w:rsidR="004C4E6B">
        <w:rPr>
          <w:rFonts w:ascii="Times New Roman" w:eastAsia="宋体" w:hAnsi="Times New Roman" w:cs="Times New Roman" w:hint="eastAsia"/>
          <w:sz w:val="24"/>
          <w:szCs w:val="24"/>
        </w:rPr>
        <w:t>，也可以快速击杀威胁大的目标</w:t>
      </w:r>
      <w:r>
        <w:rPr>
          <w:rFonts w:ascii="Times New Roman" w:eastAsia="宋体" w:hAnsi="Times New Roman" w:cs="Times New Roman" w:hint="eastAsia"/>
          <w:sz w:val="24"/>
          <w:szCs w:val="24"/>
        </w:rPr>
        <w:t>。</w:t>
      </w:r>
    </w:p>
    <w:p w14:paraId="4D96B6DF" w14:textId="77777777" w:rsidR="002A5BDA" w:rsidRPr="007367B7" w:rsidRDefault="002A5BDA" w:rsidP="002A5BDA">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体系</w:t>
      </w:r>
      <w:r>
        <w:rPr>
          <w:rFonts w:ascii="Times New Roman" w:eastAsia="宋体" w:hAnsi="Times New Roman" w:cs="Times New Roman" w:hint="eastAsia"/>
          <w:b/>
          <w:bCs/>
          <w:sz w:val="24"/>
          <w:szCs w:val="24"/>
        </w:rPr>
        <w:t>操作讲解</w:t>
      </w:r>
      <w:r w:rsidRPr="007367B7">
        <w:rPr>
          <w:rFonts w:ascii="Times New Roman" w:eastAsia="宋体" w:hAnsi="Times New Roman" w:cs="Times New Roman" w:hint="eastAsia"/>
          <w:sz w:val="24"/>
          <w:szCs w:val="24"/>
        </w:rPr>
        <w:t>：</w:t>
      </w:r>
    </w:p>
    <w:p w14:paraId="29F26CF8" w14:textId="55127183" w:rsidR="002A5BDA" w:rsidRPr="007367B7" w:rsidRDefault="002A5BDA" w:rsidP="002A5BDA">
      <w:pPr>
        <w:widowControl w:val="0"/>
        <w:rPr>
          <w:rFonts w:ascii="Times New Roman" w:eastAsia="宋体" w:hAnsi="Times New Roman" w:cs="Times New Roman"/>
          <w:b/>
          <w:bCs/>
          <w:sz w:val="24"/>
          <w:szCs w:val="24"/>
        </w:rPr>
      </w:pPr>
      <w:r w:rsidRPr="00A87986">
        <w:rPr>
          <w:rFonts w:ascii="Times New Roman" w:eastAsia="宋体" w:hAnsi="Times New Roman" w:cs="Times New Roman" w:hint="eastAsia"/>
          <w:b/>
          <w:bCs/>
          <w:sz w:val="24"/>
          <w:szCs w:val="24"/>
        </w:rPr>
        <w:t>以</w:t>
      </w:r>
      <w:r w:rsidRPr="007367B7">
        <w:rPr>
          <w:rFonts w:ascii="Times New Roman" w:eastAsia="宋体" w:hAnsi="Times New Roman" w:cs="Times New Roman" w:hint="eastAsia"/>
          <w:b/>
          <w:bCs/>
          <w:sz w:val="24"/>
          <w:szCs w:val="24"/>
        </w:rPr>
        <w:t>女皇</w:t>
      </w:r>
      <w:r w:rsidRPr="007367B7">
        <w:rPr>
          <w:rFonts w:ascii="Times New Roman" w:eastAsia="宋体" w:hAnsi="Times New Roman" w:cs="Times New Roman" w:hint="eastAsia"/>
          <w:b/>
          <w:bCs/>
          <w:sz w:val="24"/>
          <w:szCs w:val="24"/>
        </w:rPr>
        <w:t>+</w:t>
      </w:r>
      <w:r w:rsidRPr="007367B7">
        <w:rPr>
          <w:rFonts w:ascii="Times New Roman" w:eastAsia="宋体" w:hAnsi="Times New Roman" w:cs="Times New Roman" w:hint="eastAsia"/>
          <w:b/>
          <w:bCs/>
          <w:sz w:val="24"/>
          <w:szCs w:val="24"/>
        </w:rPr>
        <w:t>女帝</w:t>
      </w:r>
      <w:r w:rsidRPr="007367B7">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天使王</w:t>
      </w:r>
      <w:r w:rsidRPr="007367B7">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kk</w:t>
      </w:r>
      <w:r w:rsidRPr="00A87986">
        <w:rPr>
          <w:rFonts w:ascii="Times New Roman" w:eastAsia="宋体" w:hAnsi="Times New Roman" w:cs="Times New Roman" w:hint="eastAsia"/>
          <w:b/>
          <w:bCs/>
          <w:sz w:val="24"/>
          <w:szCs w:val="24"/>
        </w:rPr>
        <w:t>为例</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女帝可换为孟婆</w:t>
      </w:r>
    </w:p>
    <w:p w14:paraId="544B2568" w14:textId="76574296" w:rsidR="002A5BDA" w:rsidRPr="000D3A40" w:rsidRDefault="002A5BDA" w:rsidP="002A5BDA">
      <w:pPr>
        <w:widowControl w:val="0"/>
        <w:rPr>
          <w:rFonts w:ascii="Times New Roman" w:eastAsia="宋体" w:hAnsi="Times New Roman" w:cs="Times New Roman"/>
          <w:sz w:val="24"/>
          <w:szCs w:val="24"/>
        </w:rPr>
      </w:pPr>
      <w:r w:rsidRPr="000D3A40">
        <w:rPr>
          <w:rFonts w:ascii="Times New Roman" w:eastAsia="宋体" w:hAnsi="Times New Roman" w:cs="Times New Roman" w:hint="eastAsia"/>
          <w:b/>
          <w:bCs/>
          <w:color w:val="FF0000"/>
          <w:sz w:val="24"/>
          <w:szCs w:val="24"/>
        </w:rPr>
        <w:t>注</w:t>
      </w:r>
      <w:r w:rsidRPr="000D3A40">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天使王</w:t>
      </w:r>
      <w:r w:rsidRPr="000D3A40">
        <w:rPr>
          <w:rFonts w:ascii="Times New Roman" w:eastAsia="宋体" w:hAnsi="Times New Roman" w:cs="Times New Roman" w:hint="eastAsia"/>
          <w:sz w:val="24"/>
          <w:szCs w:val="24"/>
        </w:rPr>
        <w:t>体系队伍中，</w:t>
      </w:r>
      <w:r>
        <w:rPr>
          <w:rFonts w:ascii="Times New Roman" w:eastAsia="宋体" w:hAnsi="Times New Roman" w:cs="Times New Roman" w:hint="eastAsia"/>
          <w:sz w:val="24"/>
          <w:szCs w:val="24"/>
        </w:rPr>
        <w:t>推荐</w:t>
      </w:r>
      <w:r w:rsidRPr="000D3A40">
        <w:rPr>
          <w:rFonts w:ascii="Times New Roman" w:eastAsia="宋体" w:hAnsi="Times New Roman" w:cs="Times New Roman" w:hint="eastAsia"/>
          <w:b/>
          <w:bCs/>
          <w:sz w:val="24"/>
          <w:szCs w:val="24"/>
        </w:rPr>
        <w:t>女皇的速度大于女帝</w:t>
      </w:r>
      <w:r w:rsidRPr="000D3A40">
        <w:rPr>
          <w:rFonts w:ascii="Times New Roman" w:eastAsia="宋体" w:hAnsi="Times New Roman" w:cs="Times New Roman" w:hint="eastAsia"/>
          <w:sz w:val="24"/>
          <w:szCs w:val="24"/>
        </w:rPr>
        <w:t>，</w:t>
      </w:r>
      <w:r>
        <w:rPr>
          <w:rFonts w:ascii="Times New Roman" w:eastAsia="宋体" w:hAnsi="Times New Roman" w:cs="Times New Roman" w:hint="eastAsia"/>
          <w:b/>
          <w:bCs/>
          <w:sz w:val="24"/>
          <w:szCs w:val="24"/>
        </w:rPr>
        <w:t>女皇和女帝自爆同一个目标</w:t>
      </w:r>
      <w:r w:rsidRPr="00631A7E">
        <w:rPr>
          <w:rFonts w:ascii="Times New Roman" w:eastAsia="宋体" w:hAnsi="Times New Roman" w:cs="Times New Roman" w:hint="eastAsia"/>
          <w:b/>
          <w:bCs/>
          <w:sz w:val="24"/>
          <w:szCs w:val="24"/>
        </w:rPr>
        <w:t>，可给</w:t>
      </w:r>
      <w:r>
        <w:rPr>
          <w:rFonts w:ascii="Times New Roman" w:eastAsia="宋体" w:hAnsi="Times New Roman" w:cs="Times New Roman" w:hint="eastAsia"/>
          <w:b/>
          <w:bCs/>
          <w:sz w:val="24"/>
          <w:szCs w:val="24"/>
        </w:rPr>
        <w:t>天使王</w:t>
      </w:r>
      <w:r w:rsidRPr="00631A7E">
        <w:rPr>
          <w:rFonts w:ascii="Times New Roman" w:eastAsia="宋体" w:hAnsi="Times New Roman" w:cs="Times New Roman" w:hint="eastAsia"/>
          <w:b/>
          <w:bCs/>
          <w:sz w:val="24"/>
          <w:szCs w:val="24"/>
        </w:rPr>
        <w:t>攒一次能量</w:t>
      </w:r>
      <w:r>
        <w:rPr>
          <w:rFonts w:ascii="Times New Roman" w:eastAsia="宋体" w:hAnsi="Times New Roman" w:cs="Times New Roman" w:hint="eastAsia"/>
          <w:sz w:val="24"/>
          <w:szCs w:val="24"/>
        </w:rPr>
        <w:t>，</w:t>
      </w:r>
      <w:r w:rsidRPr="000D3A40">
        <w:rPr>
          <w:rFonts w:ascii="Times New Roman" w:eastAsia="宋体" w:hAnsi="Times New Roman" w:cs="Times New Roman" w:hint="eastAsia"/>
          <w:sz w:val="24"/>
          <w:szCs w:val="24"/>
        </w:rPr>
        <w:t>给女皇上两张速度副卡</w:t>
      </w:r>
      <w:r>
        <w:rPr>
          <w:rFonts w:ascii="Times New Roman" w:eastAsia="宋体" w:hAnsi="Times New Roman" w:cs="Times New Roman" w:hint="eastAsia"/>
          <w:sz w:val="24"/>
          <w:szCs w:val="24"/>
        </w:rPr>
        <w:t>或天赋改为加速度</w:t>
      </w:r>
      <w:r w:rsidRPr="000D3A40">
        <w:rPr>
          <w:rFonts w:ascii="Times New Roman" w:eastAsia="宋体" w:hAnsi="Times New Roman" w:cs="Times New Roman" w:hint="eastAsia"/>
          <w:sz w:val="24"/>
          <w:szCs w:val="24"/>
        </w:rPr>
        <w:t>。</w:t>
      </w:r>
    </w:p>
    <w:p w14:paraId="61E6F347" w14:textId="77777777" w:rsidR="002A5BDA" w:rsidRPr="000D3A40" w:rsidRDefault="002A5BDA" w:rsidP="002A5BDA">
      <w:pPr>
        <w:widowControl w:val="0"/>
        <w:rPr>
          <w:rFonts w:ascii="Times New Roman" w:eastAsia="宋体" w:hAnsi="Times New Roman" w:cs="Times New Roman"/>
          <w:sz w:val="24"/>
          <w:szCs w:val="24"/>
        </w:rPr>
      </w:pPr>
      <w:r w:rsidRPr="000D3A40">
        <w:rPr>
          <w:rFonts w:ascii="Times New Roman" w:eastAsia="宋体" w:hAnsi="Times New Roman" w:cs="Times New Roman" w:hint="eastAsia"/>
          <w:b/>
          <w:bCs/>
          <w:sz w:val="24"/>
          <w:szCs w:val="24"/>
        </w:rPr>
        <w:t>局内操作</w:t>
      </w:r>
      <w:r w:rsidRPr="000D3A40">
        <w:rPr>
          <w:rFonts w:ascii="Times New Roman" w:eastAsia="宋体" w:hAnsi="Times New Roman" w:cs="Times New Roman" w:hint="eastAsia"/>
          <w:sz w:val="24"/>
          <w:szCs w:val="24"/>
        </w:rPr>
        <w:t>：</w:t>
      </w:r>
    </w:p>
    <w:p w14:paraId="0F64643A" w14:textId="21E9100E"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1</w:t>
      </w:r>
      <w:r w:rsidRPr="00DC4A32">
        <w:rPr>
          <w:rFonts w:ascii="Times New Roman" w:eastAsia="宋体" w:hAnsi="Times New Roman" w:cs="Times New Roman" w:hint="eastAsia"/>
          <w:sz w:val="24"/>
          <w:szCs w:val="24"/>
        </w:rPr>
        <w:t>回合</w:t>
      </w:r>
      <w:r w:rsidR="002A5BDA">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女皇自爆换天使王，女帝自爆换</w:t>
      </w:r>
      <w:r w:rsidRPr="00DC4A32">
        <w:rPr>
          <w:rFonts w:ascii="Times New Roman" w:eastAsia="宋体" w:hAnsi="Times New Roman" w:cs="Times New Roman" w:hint="eastAsia"/>
          <w:sz w:val="24"/>
          <w:szCs w:val="24"/>
        </w:rPr>
        <w:t>k</w:t>
      </w:r>
      <w:r w:rsidR="002A5BDA">
        <w:rPr>
          <w:rFonts w:ascii="Times New Roman" w:eastAsia="宋体" w:hAnsi="Times New Roman" w:cs="Times New Roman" w:hint="eastAsia"/>
          <w:sz w:val="24"/>
          <w:szCs w:val="24"/>
        </w:rPr>
        <w:t>k</w:t>
      </w:r>
    </w:p>
    <w:p w14:paraId="1965C2D0" w14:textId="2BAD3DF9" w:rsidR="00DC4A32" w:rsidRPr="00DC4A32" w:rsidRDefault="00DC4A32" w:rsidP="00DC4A32">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50/100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女帝</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color w:val="FF0000"/>
          <w:sz w:val="24"/>
          <w:szCs w:val="24"/>
        </w:rPr>
        <w:t>]</w:t>
      </w:r>
    </w:p>
    <w:p w14:paraId="6FEF72D0" w14:textId="45DF6C39"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2</w:t>
      </w:r>
      <w:r w:rsidRPr="00DC4A32">
        <w:rPr>
          <w:rFonts w:ascii="Times New Roman" w:eastAsia="宋体" w:hAnsi="Times New Roman" w:cs="Times New Roman" w:hint="eastAsia"/>
          <w:sz w:val="24"/>
          <w:szCs w:val="24"/>
        </w:rPr>
        <w:t>回合</w:t>
      </w:r>
      <w:r w:rsidR="002A5BDA">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天使王小技能，</w:t>
      </w:r>
      <w:r w:rsidRPr="00DC4A32">
        <w:rPr>
          <w:rFonts w:ascii="Times New Roman" w:eastAsia="宋体" w:hAnsi="Times New Roman" w:cs="Times New Roman" w:hint="eastAsia"/>
          <w:sz w:val="24"/>
          <w:szCs w:val="24"/>
        </w:rPr>
        <w:t>k</w:t>
      </w:r>
      <w:r w:rsidR="002A5BDA">
        <w:rPr>
          <w:rFonts w:ascii="Times New Roman" w:eastAsia="宋体" w:hAnsi="Times New Roman" w:cs="Times New Roman" w:hint="eastAsia"/>
          <w:sz w:val="24"/>
          <w:szCs w:val="24"/>
        </w:rPr>
        <w:t>k</w:t>
      </w:r>
      <w:r w:rsidRPr="00DC4A32">
        <w:rPr>
          <w:rFonts w:ascii="Times New Roman" w:eastAsia="宋体" w:hAnsi="Times New Roman" w:cs="Times New Roman" w:hint="eastAsia"/>
          <w:sz w:val="24"/>
          <w:szCs w:val="24"/>
        </w:rPr>
        <w:t>大招</w:t>
      </w:r>
    </w:p>
    <w:p w14:paraId="501479D1" w14:textId="77731580"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x1</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k</w:t>
      </w:r>
      <w:r w:rsidR="002A5BDA">
        <w:rPr>
          <w:rFonts w:ascii="Times New Roman" w:eastAsia="宋体" w:hAnsi="Times New Roman" w:cs="Times New Roman" w:hint="eastAsia"/>
          <w:sz w:val="24"/>
          <w:szCs w:val="24"/>
        </w:rPr>
        <w:t>k</w:t>
      </w:r>
      <w:r w:rsidRPr="00DC4A32">
        <w:rPr>
          <w:rFonts w:ascii="Times New Roman" w:eastAsia="宋体" w:hAnsi="Times New Roman" w:cs="Times New Roman" w:hint="eastAsia"/>
          <w:sz w:val="24"/>
          <w:szCs w:val="24"/>
        </w:rPr>
        <w:t xml:space="preserve"> 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3C922244" w14:textId="23A75823" w:rsidR="00DC4A32" w:rsidRPr="00DC4A32" w:rsidRDefault="00DC4A32" w:rsidP="00DC4A32">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3</w:t>
      </w:r>
      <w:r w:rsidRPr="00DC4A32">
        <w:rPr>
          <w:rFonts w:ascii="Times New Roman" w:eastAsia="宋体" w:hAnsi="Times New Roman" w:cs="Times New Roman" w:hint="eastAsia"/>
          <w:sz w:val="24"/>
          <w:szCs w:val="24"/>
        </w:rPr>
        <w:t>回合</w:t>
      </w:r>
      <w:r w:rsidR="002A5BDA">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天使王大招，</w:t>
      </w:r>
      <w:r w:rsidRPr="00DC4A32">
        <w:rPr>
          <w:rFonts w:ascii="Times New Roman" w:eastAsia="宋体" w:hAnsi="Times New Roman" w:cs="Times New Roman" w:hint="eastAsia"/>
          <w:sz w:val="24"/>
          <w:szCs w:val="24"/>
        </w:rPr>
        <w:t>k</w:t>
      </w:r>
      <w:r w:rsidR="002A5BDA">
        <w:rPr>
          <w:rFonts w:ascii="Times New Roman" w:eastAsia="宋体" w:hAnsi="Times New Roman" w:cs="Times New Roman" w:hint="eastAsia"/>
          <w:sz w:val="24"/>
          <w:szCs w:val="24"/>
        </w:rPr>
        <w:t>k</w:t>
      </w:r>
      <w:r w:rsidRPr="00DC4A32">
        <w:rPr>
          <w:rFonts w:ascii="Times New Roman" w:eastAsia="宋体" w:hAnsi="Times New Roman" w:cs="Times New Roman" w:hint="eastAsia"/>
          <w:sz w:val="24"/>
          <w:szCs w:val="24"/>
        </w:rPr>
        <w:t>小技能</w:t>
      </w:r>
      <w:r w:rsidRPr="00DC4A32">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吃药</w:t>
      </w:r>
    </w:p>
    <w:p w14:paraId="4D394E4A" w14:textId="4B423AC8"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 xml:space="preserve">50/100 </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天使王</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002A5BDA">
        <w:rPr>
          <w:rFonts w:ascii="Times New Roman" w:eastAsia="宋体" w:hAnsi="Times New Roman" w:cs="Times New Roman" w:hint="eastAsia"/>
          <w:sz w:val="24"/>
          <w:szCs w:val="24"/>
        </w:rPr>
        <w:t>5</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2A7D4094" w14:textId="1CDC21EC"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4</w:t>
      </w:r>
      <w:r w:rsidRPr="00DC4A32">
        <w:rPr>
          <w:rFonts w:ascii="Times New Roman" w:eastAsia="宋体" w:hAnsi="Times New Roman" w:cs="Times New Roman" w:hint="eastAsia"/>
          <w:sz w:val="24"/>
          <w:szCs w:val="24"/>
        </w:rPr>
        <w:t>回合</w:t>
      </w:r>
      <w:r w:rsidR="002A5BDA">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天使王小技能，</w:t>
      </w:r>
      <w:r w:rsidRPr="00DC4A32">
        <w:rPr>
          <w:rFonts w:ascii="Times New Roman" w:eastAsia="宋体" w:hAnsi="Times New Roman" w:cs="Times New Roman" w:hint="eastAsia"/>
          <w:sz w:val="24"/>
          <w:szCs w:val="24"/>
        </w:rPr>
        <w:t>k</w:t>
      </w:r>
      <w:r w:rsidR="002A5BDA">
        <w:rPr>
          <w:rFonts w:ascii="Times New Roman" w:eastAsia="宋体" w:hAnsi="Times New Roman" w:cs="Times New Roman" w:hint="eastAsia"/>
          <w:sz w:val="24"/>
          <w:szCs w:val="24"/>
        </w:rPr>
        <w:t>k</w:t>
      </w:r>
      <w:r w:rsidRPr="00DC4A32">
        <w:rPr>
          <w:rFonts w:ascii="Times New Roman" w:eastAsia="宋体" w:hAnsi="Times New Roman" w:cs="Times New Roman" w:hint="eastAsia"/>
          <w:sz w:val="24"/>
          <w:szCs w:val="24"/>
        </w:rPr>
        <w:t>大招</w:t>
      </w:r>
    </w:p>
    <w:p w14:paraId="2223437C" w14:textId="5743B9EE"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x</w:t>
      </w:r>
      <w:r w:rsidR="002A5BDA">
        <w:rPr>
          <w:rFonts w:ascii="Times New Roman" w:eastAsia="宋体" w:hAnsi="Times New Roman" w:cs="Times New Roman" w:hint="eastAsia"/>
          <w:sz w:val="24"/>
          <w:szCs w:val="24"/>
        </w:rPr>
        <w:t>1</w:t>
      </w:r>
      <w:r w:rsidRPr="00DC4A32">
        <w:rPr>
          <w:rFonts w:ascii="Times New Roman" w:eastAsia="宋体" w:hAnsi="Times New Roman" w:cs="Times New Roman"/>
          <w:sz w:val="24"/>
          <w:szCs w:val="24"/>
        </w:rPr>
        <w:t>（</w:t>
      </w:r>
      <w:r w:rsidR="002A5BDA">
        <w:rPr>
          <w:rFonts w:ascii="Times New Roman" w:eastAsia="宋体" w:hAnsi="Times New Roman" w:cs="Times New Roman" w:hint="eastAsia"/>
          <w:sz w:val="24"/>
          <w:szCs w:val="24"/>
        </w:rPr>
        <w:t xml:space="preserve">kk </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3DE0BE18" w14:textId="6CC7E251"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5</w:t>
      </w:r>
      <w:r w:rsidRPr="00DC4A32">
        <w:rPr>
          <w:rFonts w:ascii="Times New Roman" w:eastAsia="宋体" w:hAnsi="Times New Roman" w:cs="Times New Roman" w:hint="eastAsia"/>
          <w:sz w:val="24"/>
          <w:szCs w:val="24"/>
        </w:rPr>
        <w:t>回合</w:t>
      </w:r>
      <w:r w:rsidR="002A5BDA">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天使王大招，</w:t>
      </w:r>
      <w:r w:rsidRPr="00DC4A32">
        <w:rPr>
          <w:rFonts w:ascii="Times New Roman" w:eastAsia="宋体" w:hAnsi="Times New Roman" w:cs="Times New Roman" w:hint="eastAsia"/>
          <w:sz w:val="24"/>
          <w:szCs w:val="24"/>
        </w:rPr>
        <w:t>k</w:t>
      </w:r>
      <w:r w:rsidR="002A5BDA">
        <w:rPr>
          <w:rFonts w:ascii="Times New Roman" w:eastAsia="宋体" w:hAnsi="Times New Roman" w:cs="Times New Roman" w:hint="eastAsia"/>
          <w:sz w:val="24"/>
          <w:szCs w:val="24"/>
        </w:rPr>
        <w:t>k</w:t>
      </w:r>
      <w:r w:rsidRPr="00DC4A32">
        <w:rPr>
          <w:rFonts w:ascii="Times New Roman" w:eastAsia="宋体" w:hAnsi="Times New Roman" w:cs="Times New Roman" w:hint="eastAsia"/>
          <w:sz w:val="24"/>
          <w:szCs w:val="24"/>
        </w:rPr>
        <w:t>小技能</w:t>
      </w:r>
      <w:r w:rsidRPr="00DC4A32">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吃药</w:t>
      </w:r>
    </w:p>
    <w:p w14:paraId="71E97495" w14:textId="5C40BE52" w:rsidR="00DC4A32" w:rsidRPr="00DC4A32" w:rsidRDefault="00DC4A32" w:rsidP="00DC4A32">
      <w:pPr>
        <w:widowControl w:val="0"/>
        <w:rPr>
          <w:rFonts w:ascii="Times New Roman" w:eastAsia="宋体" w:hAnsi="Times New Roman" w:cs="Times New Roman"/>
          <w:b/>
          <w:bCs/>
          <w:color w:val="FF0000"/>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50/100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天使王</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002A5BDA">
        <w:rPr>
          <w:rFonts w:ascii="Times New Roman" w:eastAsia="宋体" w:hAnsi="Times New Roman" w:cs="Times New Roman" w:hint="eastAsia"/>
          <w:sz w:val="24"/>
          <w:szCs w:val="24"/>
        </w:rPr>
        <w:t>5</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242A7E7A" w14:textId="77777777"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体系优缺点</w:t>
      </w:r>
      <w:r w:rsidRPr="00DC4A32">
        <w:rPr>
          <w:rFonts w:ascii="Times New Roman" w:eastAsia="宋体" w:hAnsi="Times New Roman" w:cs="Times New Roman"/>
          <w:sz w:val="24"/>
          <w:szCs w:val="24"/>
        </w:rPr>
        <w:t xml:space="preserve">: </w:t>
      </w:r>
    </w:p>
    <w:p w14:paraId="0D42DC06" w14:textId="048B4FD8" w:rsidR="00DC4A32" w:rsidRP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优点：</w:t>
      </w:r>
      <w:r w:rsidR="002A5BDA">
        <w:rPr>
          <w:rFonts w:ascii="Times New Roman" w:eastAsia="宋体" w:hAnsi="Times New Roman" w:cs="Times New Roman" w:hint="eastAsia"/>
          <w:sz w:val="24"/>
          <w:szCs w:val="24"/>
        </w:rPr>
        <w:t>伤</w:t>
      </w:r>
      <w:r w:rsidR="002A5BDA" w:rsidRPr="00DC4A32">
        <w:rPr>
          <w:rFonts w:ascii="Times New Roman" w:eastAsia="宋体" w:hAnsi="Times New Roman" w:cs="Times New Roman" w:hint="eastAsia"/>
          <w:sz w:val="24"/>
          <w:szCs w:val="24"/>
        </w:rPr>
        <w:t>害</w:t>
      </w:r>
      <w:r w:rsidR="00393CDA">
        <w:rPr>
          <w:rFonts w:ascii="Times New Roman" w:eastAsia="宋体" w:hAnsi="Times New Roman" w:cs="Times New Roman" w:hint="eastAsia"/>
          <w:sz w:val="24"/>
          <w:szCs w:val="24"/>
        </w:rPr>
        <w:t>很</w:t>
      </w:r>
      <w:r w:rsidR="002A5BDA" w:rsidRPr="00DC4A32">
        <w:rPr>
          <w:rFonts w:ascii="Times New Roman" w:eastAsia="宋体" w:hAnsi="Times New Roman" w:cs="Times New Roman" w:hint="eastAsia"/>
          <w:sz w:val="24"/>
          <w:szCs w:val="24"/>
        </w:rPr>
        <w:t>高，操作有手就行，</w:t>
      </w:r>
      <w:r w:rsidR="002A5BDA">
        <w:rPr>
          <w:rFonts w:ascii="Times New Roman" w:eastAsia="宋体" w:hAnsi="Times New Roman" w:cs="Times New Roman" w:hint="eastAsia"/>
          <w:sz w:val="24"/>
          <w:szCs w:val="24"/>
        </w:rPr>
        <w:t>攻击全场，穿防很高。</w:t>
      </w:r>
      <w:r w:rsidR="002A5BDA">
        <w:rPr>
          <w:rFonts w:ascii="Times New Roman" w:eastAsia="宋体" w:hAnsi="Times New Roman" w:cs="Times New Roman" w:hint="eastAsia"/>
          <w:sz w:val="24"/>
          <w:szCs w:val="24"/>
        </w:rPr>
        <w:t>kk</w:t>
      </w:r>
      <w:r w:rsidR="002A5BDA">
        <w:rPr>
          <w:rFonts w:ascii="Times New Roman" w:eastAsia="宋体" w:hAnsi="Times New Roman" w:cs="Times New Roman" w:hint="eastAsia"/>
          <w:sz w:val="24"/>
          <w:szCs w:val="24"/>
        </w:rPr>
        <w:t>白送王专，天使王异界可用。</w:t>
      </w:r>
      <w:r w:rsidR="002A5BDA">
        <w:rPr>
          <w:rFonts w:ascii="Times New Roman" w:eastAsia="宋体" w:hAnsi="Times New Roman" w:cs="Times New Roman" w:hint="eastAsia"/>
          <w:sz w:val="24"/>
          <w:szCs w:val="24"/>
        </w:rPr>
        <w:t>k</w:t>
      </w:r>
      <w:r w:rsidRPr="00DC4A32">
        <w:rPr>
          <w:rFonts w:ascii="Times New Roman" w:eastAsia="宋体" w:hAnsi="Times New Roman" w:cs="Times New Roman" w:hint="eastAsia"/>
          <w:sz w:val="24"/>
          <w:szCs w:val="24"/>
        </w:rPr>
        <w:t>k</w:t>
      </w:r>
      <w:r w:rsidRPr="00DC4A32">
        <w:rPr>
          <w:rFonts w:ascii="Times New Roman" w:eastAsia="宋体" w:hAnsi="Times New Roman" w:cs="Times New Roman" w:hint="eastAsia"/>
          <w:sz w:val="24"/>
          <w:szCs w:val="24"/>
        </w:rPr>
        <w:t>上场清除对位增益，可针对龙母等有特殊</w:t>
      </w:r>
      <w:r w:rsidRPr="00DC4A32">
        <w:rPr>
          <w:rFonts w:ascii="Times New Roman" w:eastAsia="宋体" w:hAnsi="Times New Roman" w:cs="Times New Roman" w:hint="eastAsia"/>
          <w:sz w:val="24"/>
          <w:szCs w:val="24"/>
        </w:rPr>
        <w:t>buff</w:t>
      </w:r>
      <w:r w:rsidRPr="00DC4A32">
        <w:rPr>
          <w:rFonts w:ascii="Times New Roman" w:eastAsia="宋体" w:hAnsi="Times New Roman" w:cs="Times New Roman" w:hint="eastAsia"/>
          <w:sz w:val="24"/>
          <w:szCs w:val="24"/>
        </w:rPr>
        <w:t>的</w:t>
      </w:r>
      <w:r w:rsidRPr="00DC4A32">
        <w:rPr>
          <w:rFonts w:ascii="Times New Roman" w:eastAsia="宋体" w:hAnsi="Times New Roman" w:cs="Times New Roman" w:hint="eastAsia"/>
          <w:sz w:val="24"/>
          <w:szCs w:val="24"/>
        </w:rPr>
        <w:t>boss</w:t>
      </w:r>
      <w:r w:rsidR="002A5BDA">
        <w:rPr>
          <w:rFonts w:ascii="Times New Roman" w:eastAsia="宋体" w:hAnsi="Times New Roman" w:cs="Times New Roman" w:hint="eastAsia"/>
          <w:sz w:val="24"/>
          <w:szCs w:val="24"/>
        </w:rPr>
        <w:t>。</w:t>
      </w:r>
      <w:r w:rsidR="002A5BDA">
        <w:rPr>
          <w:rFonts w:ascii="Times New Roman" w:eastAsia="宋体" w:hAnsi="Times New Roman" w:cs="Times New Roman" w:hint="eastAsia"/>
          <w:sz w:val="24"/>
          <w:szCs w:val="24"/>
        </w:rPr>
        <w:t>pvp</w:t>
      </w:r>
      <w:r w:rsidR="002A5BDA">
        <w:rPr>
          <w:rFonts w:ascii="Times New Roman" w:eastAsia="宋体" w:hAnsi="Times New Roman" w:cs="Times New Roman" w:hint="eastAsia"/>
          <w:sz w:val="24"/>
          <w:szCs w:val="24"/>
        </w:rPr>
        <w:t>可用。</w:t>
      </w:r>
    </w:p>
    <w:p w14:paraId="58FF9384" w14:textId="12B4E8C9" w:rsidR="00DC4A32" w:rsidRDefault="00DC4A32" w:rsidP="00DC4A32">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缺点：</w:t>
      </w:r>
      <w:r w:rsidR="002A5BDA">
        <w:rPr>
          <w:rFonts w:ascii="Times New Roman" w:eastAsia="宋体" w:hAnsi="Times New Roman" w:cs="Times New Roman" w:hint="eastAsia"/>
          <w:sz w:val="24"/>
          <w:szCs w:val="24"/>
        </w:rPr>
        <w:t>kk</w:t>
      </w:r>
      <w:r w:rsidR="002A5BDA">
        <w:rPr>
          <w:rFonts w:ascii="Times New Roman" w:eastAsia="宋体" w:hAnsi="Times New Roman" w:cs="Times New Roman" w:hint="eastAsia"/>
          <w:sz w:val="24"/>
          <w:szCs w:val="24"/>
        </w:rPr>
        <w:t>容易死；天使王和神兵情花毒挑战有一定难度；克制面相对一般。</w:t>
      </w:r>
    </w:p>
    <w:p w14:paraId="2DE13827" w14:textId="77777777" w:rsidR="004C4E6B" w:rsidRDefault="004C4E6B" w:rsidP="00DC4A32">
      <w:pPr>
        <w:widowControl w:val="0"/>
        <w:rPr>
          <w:rFonts w:ascii="Times New Roman" w:eastAsia="宋体" w:hAnsi="Times New Roman" w:cs="Times New Roman"/>
          <w:sz w:val="24"/>
          <w:szCs w:val="24"/>
        </w:rPr>
      </w:pPr>
    </w:p>
    <w:p w14:paraId="56F0DA86" w14:textId="01D225BD" w:rsidR="004C4E6B" w:rsidRPr="006252EB" w:rsidRDefault="004C4E6B" w:rsidP="004C4E6B">
      <w:pPr>
        <w:keepNext/>
        <w:keepLines/>
        <w:widowControl w:val="0"/>
        <w:outlineLvl w:val="2"/>
        <w:rPr>
          <w:rFonts w:ascii="Times New Roman" w:eastAsia="宋体" w:hAnsi="Times New Roman" w:cs="Times New Roman"/>
          <w:b/>
          <w:bCs/>
          <w:color w:val="000000" w:themeColor="text1"/>
          <w:sz w:val="24"/>
          <w:szCs w:val="24"/>
        </w:rPr>
      </w:pPr>
      <w:bookmarkStart w:id="72" w:name="_Toc205129873"/>
      <w:r>
        <w:rPr>
          <w:rFonts w:ascii="Times New Roman" w:eastAsia="宋体" w:hAnsi="Times New Roman" w:cs="Times New Roman" w:hint="eastAsia"/>
          <w:b/>
          <w:bCs/>
          <w:sz w:val="24"/>
          <w:szCs w:val="24"/>
        </w:rPr>
        <w:t xml:space="preserve">4.2.11 </w:t>
      </w:r>
      <w:r>
        <w:rPr>
          <w:rFonts w:ascii="Times New Roman" w:eastAsia="宋体" w:hAnsi="Times New Roman" w:cs="Times New Roman" w:hint="eastAsia"/>
          <w:b/>
          <w:bCs/>
          <w:color w:val="FF0000"/>
          <w:sz w:val="24"/>
          <w:szCs w:val="24"/>
        </w:rPr>
        <w:t>六代赫</w:t>
      </w:r>
      <w:r w:rsidR="006252EB" w:rsidRPr="006252EB">
        <w:rPr>
          <w:rFonts w:ascii="Times New Roman" w:eastAsia="宋体" w:hAnsi="Times New Roman" w:cs="Times New Roman" w:hint="eastAsia"/>
          <w:b/>
          <w:bCs/>
          <w:color w:val="000000" w:themeColor="text1"/>
          <w:sz w:val="24"/>
          <w:szCs w:val="24"/>
        </w:rPr>
        <w:t>（反击</w:t>
      </w:r>
      <w:r w:rsidR="006252EB">
        <w:rPr>
          <w:rFonts w:ascii="Times New Roman" w:eastAsia="宋体" w:hAnsi="Times New Roman" w:cs="Times New Roman" w:hint="eastAsia"/>
          <w:b/>
          <w:bCs/>
          <w:color w:val="000000" w:themeColor="text1"/>
          <w:sz w:val="24"/>
          <w:szCs w:val="24"/>
        </w:rPr>
        <w:t>英雄</w:t>
      </w:r>
      <w:r w:rsidR="006252EB" w:rsidRPr="006252EB">
        <w:rPr>
          <w:rFonts w:ascii="Times New Roman" w:eastAsia="宋体" w:hAnsi="Times New Roman" w:cs="Times New Roman" w:hint="eastAsia"/>
          <w:b/>
          <w:bCs/>
          <w:color w:val="000000" w:themeColor="text1"/>
          <w:sz w:val="24"/>
          <w:szCs w:val="24"/>
        </w:rPr>
        <w:t>）</w:t>
      </w:r>
      <w:bookmarkEnd w:id="72"/>
    </w:p>
    <w:p w14:paraId="6C7415FA" w14:textId="3BEAC663" w:rsidR="004C4E6B" w:rsidRPr="00DC4A32" w:rsidRDefault="004C4E6B" w:rsidP="004C4E6B">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体系玩法核心</w:t>
      </w:r>
      <w:r w:rsidRPr="00DC4A32">
        <w:rPr>
          <w:rFonts w:ascii="Times New Roman" w:eastAsia="宋体" w:hAnsi="Times New Roman" w:cs="Times New Roman" w:hint="eastAsia"/>
          <w:sz w:val="24"/>
          <w:szCs w:val="24"/>
        </w:rPr>
        <w:t>：</w:t>
      </w:r>
      <w:r>
        <w:rPr>
          <w:rFonts w:ascii="Times New Roman" w:eastAsia="宋体" w:hAnsi="Times New Roman" w:cs="Times New Roman" w:hint="eastAsia"/>
          <w:b/>
          <w:bCs/>
          <w:sz w:val="24"/>
          <w:szCs w:val="24"/>
        </w:rPr>
        <w:t>反击</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双攻等级</w:t>
      </w:r>
    </w:p>
    <w:p w14:paraId="3C7C1972" w14:textId="5A2C10F7" w:rsidR="004C4E6B" w:rsidRPr="00DC4A32" w:rsidRDefault="004C4E6B" w:rsidP="004C4E6B">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lastRenderedPageBreak/>
        <w:t>系统能量获取</w:t>
      </w:r>
      <w:r w:rsidRPr="00DC4A32">
        <w:rPr>
          <w:rFonts w:ascii="Times New Roman" w:eastAsia="宋体" w:hAnsi="Times New Roman" w:cs="Times New Roman" w:hint="eastAsia"/>
          <w:sz w:val="24"/>
          <w:szCs w:val="24"/>
        </w:rPr>
        <w:t>：我方亚比</w:t>
      </w:r>
      <w:r w:rsidRPr="004C4E6B">
        <w:rPr>
          <w:rFonts w:ascii="Times New Roman" w:eastAsia="宋体" w:hAnsi="Times New Roman" w:cs="Times New Roman" w:hint="eastAsia"/>
          <w:b/>
          <w:bCs/>
          <w:color w:val="EE0000"/>
          <w:sz w:val="24"/>
          <w:szCs w:val="24"/>
        </w:rPr>
        <w:t>反击技能</w:t>
      </w:r>
      <w:r w:rsidRPr="00DC4A32">
        <w:rPr>
          <w:rFonts w:ascii="Times New Roman" w:eastAsia="宋体" w:hAnsi="Times New Roman" w:cs="Times New Roman" w:hint="eastAsia"/>
          <w:b/>
          <w:bCs/>
          <w:sz w:val="24"/>
          <w:szCs w:val="24"/>
        </w:rPr>
        <w:t>命中</w:t>
      </w:r>
      <w:r>
        <w:rPr>
          <w:rFonts w:ascii="Times New Roman" w:eastAsia="宋体" w:hAnsi="Times New Roman" w:cs="Times New Roman" w:hint="eastAsia"/>
          <w:b/>
          <w:bCs/>
          <w:sz w:val="24"/>
          <w:szCs w:val="24"/>
        </w:rPr>
        <w:t>双</w:t>
      </w:r>
      <w:r w:rsidRPr="00DC4A32">
        <w:rPr>
          <w:rFonts w:ascii="Times New Roman" w:eastAsia="宋体" w:hAnsi="Times New Roman" w:cs="Times New Roman" w:hint="eastAsia"/>
          <w:b/>
          <w:bCs/>
          <w:sz w:val="24"/>
          <w:szCs w:val="24"/>
        </w:rPr>
        <w:t>攻等级</w:t>
      </w:r>
      <w:r>
        <w:rPr>
          <w:rFonts w:ascii="Times New Roman" w:eastAsia="宋体" w:hAnsi="Times New Roman" w:cs="Times New Roman" w:hint="eastAsia"/>
          <w:b/>
          <w:bCs/>
          <w:sz w:val="24"/>
          <w:szCs w:val="24"/>
        </w:rPr>
        <w:t>之和</w:t>
      </w:r>
      <w:r w:rsidRPr="00DC4A32">
        <w:rPr>
          <w:rFonts w:ascii="Times New Roman" w:eastAsia="宋体" w:hAnsi="Times New Roman" w:cs="Times New Roman" w:hint="eastAsia"/>
          <w:b/>
          <w:bCs/>
          <w:sz w:val="24"/>
          <w:szCs w:val="24"/>
        </w:rPr>
        <w:t>低于自身</w:t>
      </w:r>
      <w:r w:rsidRPr="00DC4A32">
        <w:rPr>
          <w:rFonts w:ascii="Times New Roman" w:eastAsia="宋体" w:hAnsi="Times New Roman" w:cs="Times New Roman" w:hint="eastAsia"/>
          <w:sz w:val="24"/>
          <w:szCs w:val="24"/>
        </w:rPr>
        <w:t>的目标时获得</w:t>
      </w:r>
      <w:r w:rsidRPr="00DC4A32">
        <w:rPr>
          <w:rFonts w:ascii="Times New Roman" w:eastAsia="宋体" w:hAnsi="Times New Roman" w:cs="Times New Roman" w:hint="eastAsia"/>
          <w:b/>
          <w:bCs/>
          <w:color w:val="FF0000"/>
          <w:sz w:val="24"/>
          <w:szCs w:val="24"/>
        </w:rPr>
        <w:t>50</w:t>
      </w:r>
      <w:r w:rsidRPr="00DC4A32">
        <w:rPr>
          <w:rFonts w:ascii="Times New Roman" w:eastAsia="宋体" w:hAnsi="Times New Roman" w:cs="Times New Roman" w:hint="eastAsia"/>
          <w:sz w:val="24"/>
          <w:szCs w:val="24"/>
        </w:rPr>
        <w:t>点能量</w:t>
      </w:r>
      <w:r w:rsidRPr="00DC4A32">
        <w:rPr>
          <w:rFonts w:ascii="Times New Roman" w:eastAsia="宋体" w:hAnsi="Times New Roman" w:cs="Times New Roman"/>
          <w:sz w:val="24"/>
          <w:szCs w:val="24"/>
        </w:rPr>
        <w:t xml:space="preserve"> </w:t>
      </w:r>
    </w:p>
    <w:p w14:paraId="7FE90D8A" w14:textId="5E4B8201" w:rsidR="004C4E6B" w:rsidRPr="004C4E6B" w:rsidRDefault="004C4E6B" w:rsidP="004C4E6B">
      <w:pPr>
        <w:widowControl w:val="0"/>
        <w:rPr>
          <w:rFonts w:ascii="Times New Roman" w:eastAsia="宋体" w:hAnsi="Times New Roman" w:cs="Times New Roman"/>
          <w:sz w:val="24"/>
          <w:szCs w:val="24"/>
        </w:rPr>
      </w:pPr>
      <w:r w:rsidRPr="000D3A40">
        <w:rPr>
          <w:rFonts w:ascii="Times New Roman" w:eastAsia="宋体" w:hAnsi="Times New Roman" w:cs="Times New Roman" w:hint="eastAsia"/>
          <w:b/>
          <w:bCs/>
          <w:sz w:val="24"/>
          <w:szCs w:val="24"/>
        </w:rPr>
        <w:t>体系标准亚比</w:t>
      </w:r>
      <w:r w:rsidRPr="000D3A40">
        <w:rPr>
          <w:rFonts w:ascii="Times New Roman" w:eastAsia="宋体" w:hAnsi="Times New Roman" w:cs="Times New Roman" w:hint="eastAsia"/>
          <w:sz w:val="24"/>
          <w:szCs w:val="24"/>
        </w:rPr>
        <w:t>：</w:t>
      </w:r>
      <w:r>
        <w:rPr>
          <w:rFonts w:ascii="Times New Roman" w:eastAsia="宋体" w:hAnsi="Times New Roman" w:cs="Times New Roman" w:hint="eastAsia"/>
          <w:b/>
          <w:bCs/>
          <w:sz w:val="24"/>
          <w:szCs w:val="24"/>
        </w:rPr>
        <w:t>解离森罗之瞳</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赫耳墨斯简称六代赫，是超神秘普攻反击亚比。</w:t>
      </w:r>
      <w:r w:rsidRPr="004C4E6B">
        <w:rPr>
          <w:rFonts w:ascii="Times New Roman" w:eastAsia="宋体" w:hAnsi="Times New Roman" w:cs="Times New Roman" w:hint="eastAsia"/>
          <w:sz w:val="24"/>
          <w:szCs w:val="24"/>
        </w:rPr>
        <w:t>辅助最好用炽天使和</w:t>
      </w:r>
      <w:r w:rsidRPr="004C4E6B">
        <w:rPr>
          <w:rFonts w:ascii="Times New Roman" w:eastAsia="宋体" w:hAnsi="Times New Roman" w:cs="Times New Roman" w:hint="eastAsia"/>
          <w:b/>
          <w:bCs/>
          <w:sz w:val="24"/>
          <w:szCs w:val="24"/>
        </w:rPr>
        <w:t>岁岁祈</w:t>
      </w:r>
      <w:r w:rsidRPr="004C4E6B">
        <w:rPr>
          <w:rFonts w:ascii="Times New Roman" w:eastAsia="宋体" w:hAnsi="Times New Roman" w:cs="Times New Roman" w:hint="eastAsia"/>
          <w:sz w:val="24"/>
          <w:szCs w:val="24"/>
        </w:rPr>
        <w:t>，其次女皇</w:t>
      </w:r>
      <w:r w:rsidRPr="004C4E6B">
        <w:rPr>
          <w:rFonts w:ascii="Times New Roman" w:eastAsia="宋体" w:hAnsi="Times New Roman" w:cs="Times New Roman" w:hint="eastAsia"/>
          <w:sz w:val="24"/>
          <w:szCs w:val="24"/>
        </w:rPr>
        <w:t>/</w:t>
      </w:r>
      <w:r w:rsidRPr="004C4E6B">
        <w:rPr>
          <w:rFonts w:ascii="Times New Roman" w:eastAsia="宋体" w:hAnsi="Times New Roman" w:cs="Times New Roman" w:hint="eastAsia"/>
          <w:sz w:val="24"/>
          <w:szCs w:val="24"/>
        </w:rPr>
        <w:t>夜樱、炽天使。</w:t>
      </w:r>
    </w:p>
    <w:p w14:paraId="58D762A3" w14:textId="16013D48" w:rsidR="004C4E6B" w:rsidRDefault="00FE4831" w:rsidP="004C4E6B">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由于反击收集能量，</w:t>
      </w:r>
      <w:r w:rsidR="004C4E6B" w:rsidRPr="00A87986">
        <w:rPr>
          <w:rFonts w:ascii="Times New Roman" w:eastAsia="宋体" w:hAnsi="Times New Roman" w:cs="Times New Roman" w:hint="eastAsia"/>
          <w:b/>
          <w:bCs/>
          <w:sz w:val="24"/>
          <w:szCs w:val="24"/>
        </w:rPr>
        <w:t>契约亚比</w:t>
      </w:r>
      <w:r w:rsidR="004C4E6B">
        <w:rPr>
          <w:rFonts w:ascii="Times New Roman" w:eastAsia="宋体" w:hAnsi="Times New Roman" w:cs="Times New Roman" w:hint="eastAsia"/>
          <w:b/>
          <w:bCs/>
          <w:sz w:val="24"/>
          <w:szCs w:val="24"/>
        </w:rPr>
        <w:t>墟尽神临之噬</w:t>
      </w:r>
      <w:r w:rsidR="004C4E6B">
        <w:rPr>
          <w:rFonts w:ascii="Times New Roman" w:eastAsia="宋体" w:hAnsi="Times New Roman" w:cs="Times New Roman" w:hint="eastAsia"/>
          <w:b/>
          <w:bCs/>
          <w:sz w:val="24"/>
          <w:szCs w:val="24"/>
        </w:rPr>
        <w:t>-</w:t>
      </w:r>
      <w:r w:rsidR="004C4E6B">
        <w:rPr>
          <w:rFonts w:ascii="Times New Roman" w:eastAsia="宋体" w:hAnsi="Times New Roman" w:cs="Times New Roman" w:hint="eastAsia"/>
          <w:b/>
          <w:bCs/>
          <w:sz w:val="24"/>
          <w:szCs w:val="24"/>
        </w:rPr>
        <w:t>赫耳墨斯和群星均不能帮助收集能量，因此</w:t>
      </w:r>
      <w:r>
        <w:rPr>
          <w:rFonts w:ascii="Times New Roman" w:eastAsia="宋体" w:hAnsi="Times New Roman" w:cs="Times New Roman" w:hint="eastAsia"/>
          <w:b/>
          <w:bCs/>
          <w:sz w:val="24"/>
          <w:szCs w:val="24"/>
        </w:rPr>
        <w:t>推荐使用</w:t>
      </w:r>
      <w:r w:rsidR="004C4E6B">
        <w:rPr>
          <w:rFonts w:ascii="Times New Roman" w:eastAsia="宋体" w:hAnsi="Times New Roman" w:cs="Times New Roman" w:hint="eastAsia"/>
          <w:b/>
          <w:bCs/>
          <w:sz w:val="24"/>
          <w:szCs w:val="24"/>
        </w:rPr>
        <w:t>反击体系的星环师女娲，提供克制倍率和收集能量。</w:t>
      </w:r>
    </w:p>
    <w:p w14:paraId="27872B81" w14:textId="24337D71" w:rsidR="004C4E6B" w:rsidRPr="006252EB" w:rsidRDefault="004C4E6B" w:rsidP="004C4E6B">
      <w:pPr>
        <w:widowControl w:val="0"/>
        <w:rPr>
          <w:rFonts w:ascii="Times New Roman" w:eastAsia="宋体" w:hAnsi="Times New Roman" w:cs="Times New Roman"/>
          <w:sz w:val="24"/>
          <w:szCs w:val="24"/>
        </w:rPr>
      </w:pPr>
      <w:r w:rsidRPr="000D3A40">
        <w:rPr>
          <w:rFonts w:ascii="Times New Roman" w:eastAsia="宋体" w:hAnsi="Times New Roman" w:cs="Times New Roman" w:hint="eastAsia"/>
          <w:b/>
          <w:bCs/>
          <w:sz w:val="24"/>
          <w:szCs w:val="24"/>
        </w:rPr>
        <w:t>体系主</w:t>
      </w:r>
      <w:r w:rsidRPr="000D3A40">
        <w:rPr>
          <w:rFonts w:ascii="Times New Roman" w:eastAsia="宋体" w:hAnsi="Times New Roman" w:cs="Times New Roman" w:hint="eastAsia"/>
          <w:b/>
          <w:bCs/>
          <w:sz w:val="24"/>
          <w:szCs w:val="24"/>
        </w:rPr>
        <w:t>C</w:t>
      </w:r>
      <w:r w:rsidRPr="000D3A40">
        <w:rPr>
          <w:rFonts w:ascii="Times New Roman" w:eastAsia="宋体" w:hAnsi="Times New Roman" w:cs="Times New Roman" w:hint="eastAsia"/>
          <w:b/>
          <w:bCs/>
          <w:sz w:val="24"/>
          <w:szCs w:val="24"/>
        </w:rPr>
        <w:t>解析</w:t>
      </w:r>
      <w:r w:rsidRPr="000D3A4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我方任意亚比首次受到非反击</w:t>
      </w:r>
      <w:r w:rsidR="006252EB">
        <w:rPr>
          <w:rFonts w:ascii="Times New Roman" w:eastAsia="宋体" w:hAnsi="Times New Roman" w:cs="Times New Roman" w:hint="eastAsia"/>
          <w:sz w:val="24"/>
          <w:szCs w:val="24"/>
        </w:rPr>
        <w:t>伤害时，六代赫会使用</w:t>
      </w:r>
      <w:r w:rsidR="006252EB" w:rsidRPr="006252EB">
        <w:rPr>
          <w:rFonts w:ascii="Times New Roman" w:eastAsia="宋体" w:hAnsi="Times New Roman" w:cs="Times New Roman" w:hint="eastAsia"/>
          <w:b/>
          <w:bCs/>
          <w:sz w:val="24"/>
          <w:szCs w:val="24"/>
        </w:rPr>
        <w:t>专属技能反击对位亚比。</w:t>
      </w:r>
      <w:r w:rsidR="006252EB">
        <w:rPr>
          <w:rFonts w:ascii="Times New Roman" w:eastAsia="宋体" w:hAnsi="Times New Roman" w:cs="Times New Roman" w:hint="eastAsia"/>
          <w:sz w:val="24"/>
          <w:szCs w:val="24"/>
        </w:rPr>
        <w:t>专属只给反击触发的技能</w:t>
      </w:r>
      <w:r w:rsidR="006252EB">
        <w:rPr>
          <w:rFonts w:ascii="Times New Roman" w:eastAsia="宋体" w:hAnsi="Times New Roman" w:cs="Times New Roman" w:hint="eastAsia"/>
          <w:sz w:val="24"/>
          <w:szCs w:val="24"/>
        </w:rPr>
        <w:t>buff</w:t>
      </w:r>
      <w:r w:rsidR="006252EB">
        <w:rPr>
          <w:rFonts w:ascii="Times New Roman" w:eastAsia="宋体" w:hAnsi="Times New Roman" w:cs="Times New Roman" w:hint="eastAsia"/>
          <w:sz w:val="24"/>
          <w:szCs w:val="24"/>
        </w:rPr>
        <w:t>，英雄技威力和增伤也较低，</w:t>
      </w:r>
      <w:r w:rsidR="006252EB" w:rsidRPr="006252EB">
        <w:rPr>
          <w:rFonts w:ascii="Times New Roman" w:eastAsia="宋体" w:hAnsi="Times New Roman" w:cs="Times New Roman" w:hint="eastAsia"/>
          <w:b/>
          <w:bCs/>
          <w:sz w:val="24"/>
          <w:szCs w:val="24"/>
        </w:rPr>
        <w:t>英雄技使下次触发反击时额外触发</w:t>
      </w:r>
      <w:r w:rsidR="006252EB" w:rsidRPr="006252EB">
        <w:rPr>
          <w:rFonts w:ascii="Times New Roman" w:eastAsia="宋体" w:hAnsi="Times New Roman" w:cs="Times New Roman" w:hint="eastAsia"/>
          <w:b/>
          <w:bCs/>
          <w:color w:val="EE0000"/>
          <w:sz w:val="24"/>
          <w:szCs w:val="24"/>
        </w:rPr>
        <w:t>2</w:t>
      </w:r>
      <w:r w:rsidR="006252EB" w:rsidRPr="006252EB">
        <w:rPr>
          <w:rFonts w:ascii="Times New Roman" w:eastAsia="宋体" w:hAnsi="Times New Roman" w:cs="Times New Roman" w:hint="eastAsia"/>
          <w:b/>
          <w:bCs/>
          <w:sz w:val="24"/>
          <w:szCs w:val="24"/>
        </w:rPr>
        <w:t>次</w:t>
      </w:r>
      <w:r w:rsidR="006252EB">
        <w:rPr>
          <w:rFonts w:ascii="Times New Roman" w:eastAsia="宋体" w:hAnsi="Times New Roman" w:cs="Times New Roman" w:hint="eastAsia"/>
          <w:sz w:val="24"/>
          <w:szCs w:val="24"/>
        </w:rPr>
        <w:t>，伤害的主要来源是</w:t>
      </w:r>
      <w:r w:rsidR="006252EB" w:rsidRPr="006252EB">
        <w:rPr>
          <w:rFonts w:ascii="Times New Roman" w:eastAsia="宋体" w:hAnsi="Times New Roman" w:cs="Times New Roman" w:hint="eastAsia"/>
          <w:b/>
          <w:bCs/>
          <w:sz w:val="24"/>
          <w:szCs w:val="24"/>
        </w:rPr>
        <w:t>反击</w:t>
      </w:r>
      <w:r w:rsidR="006252EB">
        <w:rPr>
          <w:rFonts w:ascii="Times New Roman" w:eastAsia="宋体" w:hAnsi="Times New Roman" w:cs="Times New Roman" w:hint="eastAsia"/>
          <w:sz w:val="24"/>
          <w:szCs w:val="24"/>
        </w:rPr>
        <w:t>。</w:t>
      </w:r>
    </w:p>
    <w:p w14:paraId="079CB1C2" w14:textId="77777777" w:rsidR="004C4E6B" w:rsidRPr="007367B7" w:rsidRDefault="004C4E6B" w:rsidP="004C4E6B">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体系</w:t>
      </w:r>
      <w:r>
        <w:rPr>
          <w:rFonts w:ascii="Times New Roman" w:eastAsia="宋体" w:hAnsi="Times New Roman" w:cs="Times New Roman" w:hint="eastAsia"/>
          <w:b/>
          <w:bCs/>
          <w:sz w:val="24"/>
          <w:szCs w:val="24"/>
        </w:rPr>
        <w:t>操作讲解</w:t>
      </w:r>
      <w:r w:rsidRPr="007367B7">
        <w:rPr>
          <w:rFonts w:ascii="Times New Roman" w:eastAsia="宋体" w:hAnsi="Times New Roman" w:cs="Times New Roman" w:hint="eastAsia"/>
          <w:sz w:val="24"/>
          <w:szCs w:val="24"/>
        </w:rPr>
        <w:t>：</w:t>
      </w:r>
    </w:p>
    <w:p w14:paraId="6C5C9C21" w14:textId="7AA77296" w:rsidR="004C4E6B" w:rsidRDefault="006252EB" w:rsidP="00DC4A32">
      <w:pPr>
        <w:widowControl w:val="0"/>
        <w:rPr>
          <w:rFonts w:ascii="Times New Roman" w:eastAsia="宋体" w:hAnsi="Times New Roman" w:cs="Times New Roman"/>
          <w:b/>
          <w:bCs/>
          <w:sz w:val="24"/>
          <w:szCs w:val="24"/>
        </w:rPr>
      </w:pPr>
      <w:r w:rsidRPr="006252EB">
        <w:rPr>
          <w:rFonts w:ascii="Times New Roman" w:eastAsia="宋体" w:hAnsi="Times New Roman" w:cs="Times New Roman" w:hint="eastAsia"/>
          <w:b/>
          <w:bCs/>
          <w:sz w:val="24"/>
          <w:szCs w:val="24"/>
        </w:rPr>
        <w:t>常用阵容为岁岁祈</w:t>
      </w:r>
      <w:r w:rsidRPr="006252EB">
        <w:rPr>
          <w:rFonts w:ascii="Times New Roman" w:eastAsia="宋体" w:hAnsi="Times New Roman" w:cs="Times New Roman" w:hint="eastAsia"/>
          <w:b/>
          <w:bCs/>
          <w:sz w:val="24"/>
          <w:szCs w:val="24"/>
        </w:rPr>
        <w:t>+</w:t>
      </w:r>
      <w:r w:rsidRPr="006252EB">
        <w:rPr>
          <w:rFonts w:ascii="Times New Roman" w:eastAsia="宋体" w:hAnsi="Times New Roman" w:cs="Times New Roman" w:hint="eastAsia"/>
          <w:b/>
          <w:bCs/>
          <w:sz w:val="24"/>
          <w:szCs w:val="24"/>
        </w:rPr>
        <w:t>炽天使</w:t>
      </w:r>
      <w:r w:rsidRPr="006252EB">
        <w:rPr>
          <w:rFonts w:ascii="Times New Roman" w:eastAsia="宋体" w:hAnsi="Times New Roman" w:cs="Times New Roman" w:hint="eastAsia"/>
          <w:b/>
          <w:bCs/>
          <w:sz w:val="24"/>
          <w:szCs w:val="24"/>
        </w:rPr>
        <w:t>+</w:t>
      </w:r>
      <w:r w:rsidRPr="006252EB">
        <w:rPr>
          <w:rFonts w:ascii="Times New Roman" w:eastAsia="宋体" w:hAnsi="Times New Roman" w:cs="Times New Roman" w:hint="eastAsia"/>
          <w:b/>
          <w:bCs/>
          <w:sz w:val="24"/>
          <w:szCs w:val="24"/>
        </w:rPr>
        <w:t>六代赫</w:t>
      </w:r>
      <w:r w:rsidRPr="006252EB">
        <w:rPr>
          <w:rFonts w:ascii="Times New Roman" w:eastAsia="宋体" w:hAnsi="Times New Roman" w:cs="Times New Roman" w:hint="eastAsia"/>
          <w:b/>
          <w:bCs/>
          <w:sz w:val="24"/>
          <w:szCs w:val="24"/>
        </w:rPr>
        <w:t>+</w:t>
      </w:r>
      <w:r w:rsidRPr="006252EB">
        <w:rPr>
          <w:rFonts w:ascii="Times New Roman" w:eastAsia="宋体" w:hAnsi="Times New Roman" w:cs="Times New Roman" w:hint="eastAsia"/>
          <w:b/>
          <w:bCs/>
          <w:sz w:val="24"/>
          <w:szCs w:val="24"/>
        </w:rPr>
        <w:t>星环女娲</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双</w:t>
      </w:r>
      <w:r>
        <w:rPr>
          <w:rFonts w:ascii="Times New Roman" w:eastAsia="宋体" w:hAnsi="Times New Roman" w:cs="Times New Roman" w:hint="eastAsia"/>
          <w:b/>
          <w:bCs/>
          <w:sz w:val="24"/>
          <w:szCs w:val="24"/>
        </w:rPr>
        <w:t>C</w:t>
      </w:r>
      <w:r>
        <w:rPr>
          <w:rFonts w:ascii="Times New Roman" w:eastAsia="宋体" w:hAnsi="Times New Roman" w:cs="Times New Roman" w:hint="eastAsia"/>
          <w:b/>
          <w:bCs/>
          <w:sz w:val="24"/>
          <w:szCs w:val="24"/>
        </w:rPr>
        <w:t>阵容</w:t>
      </w:r>
    </w:p>
    <w:p w14:paraId="5EFAB4E9" w14:textId="7586FF5E" w:rsidR="006252EB" w:rsidRDefault="006252EB" w:rsidP="006252EB">
      <w:pPr>
        <w:widowControl w:val="0"/>
        <w:rPr>
          <w:rFonts w:ascii="Times New Roman" w:eastAsia="宋体" w:hAnsi="Times New Roman" w:cs="Times New Roman"/>
          <w:color w:val="000000" w:themeColor="text1"/>
          <w:sz w:val="24"/>
          <w:szCs w:val="24"/>
        </w:rPr>
      </w:pPr>
      <w:r w:rsidRPr="006623B3">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color w:val="000000" w:themeColor="text1"/>
          <w:sz w:val="24"/>
          <w:szCs w:val="24"/>
        </w:rPr>
        <w:t>岁岁祈的提升全属性等级只能给</w:t>
      </w:r>
      <w:r w:rsidRPr="00694104">
        <w:rPr>
          <w:rFonts w:ascii="Times New Roman" w:eastAsia="宋体" w:hAnsi="Times New Roman" w:cs="Times New Roman" w:hint="eastAsia"/>
          <w:b/>
          <w:bCs/>
          <w:color w:val="000000" w:themeColor="text1"/>
          <w:sz w:val="24"/>
          <w:szCs w:val="24"/>
        </w:rPr>
        <w:t>在场亚比和下一个上场亚比</w:t>
      </w:r>
      <w:r>
        <w:rPr>
          <w:rFonts w:ascii="Times New Roman" w:eastAsia="宋体" w:hAnsi="Times New Roman" w:cs="Times New Roman" w:hint="eastAsia"/>
          <w:b/>
          <w:bCs/>
          <w:color w:val="000000" w:themeColor="text1"/>
          <w:sz w:val="24"/>
          <w:szCs w:val="24"/>
        </w:rPr>
        <w:t>，不可继承，需要炽天使先自爆。</w:t>
      </w:r>
      <w:r>
        <w:rPr>
          <w:rFonts w:ascii="Times New Roman" w:eastAsia="宋体" w:hAnsi="Times New Roman" w:cs="Times New Roman" w:hint="eastAsia"/>
          <w:color w:val="000000" w:themeColor="text1"/>
          <w:sz w:val="24"/>
          <w:szCs w:val="24"/>
        </w:rPr>
        <w:t>由于种族值相同，可以给炽天使天赋改为速度或带副卡。</w:t>
      </w:r>
    </w:p>
    <w:p w14:paraId="08AC798D" w14:textId="604528D1" w:rsidR="006252EB" w:rsidRPr="000D3A40" w:rsidRDefault="006252EB" w:rsidP="006252EB">
      <w:pPr>
        <w:widowControl w:val="0"/>
        <w:rPr>
          <w:rFonts w:ascii="Times New Roman" w:eastAsia="宋体" w:hAnsi="Times New Roman" w:cs="Times New Roman"/>
          <w:sz w:val="24"/>
          <w:szCs w:val="24"/>
        </w:rPr>
      </w:pPr>
      <w:r w:rsidRPr="000D3A40">
        <w:rPr>
          <w:rFonts w:ascii="Times New Roman" w:eastAsia="宋体" w:hAnsi="Times New Roman" w:cs="Times New Roman" w:hint="eastAsia"/>
          <w:b/>
          <w:bCs/>
          <w:sz w:val="24"/>
          <w:szCs w:val="24"/>
        </w:rPr>
        <w:t>局内操作</w:t>
      </w:r>
      <w:r w:rsidRPr="000D3A4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谁换谁无所谓，注意要</w:t>
      </w:r>
      <w:r w:rsidRPr="006252EB">
        <w:rPr>
          <w:rFonts w:ascii="Times New Roman" w:eastAsia="宋体" w:hAnsi="Times New Roman" w:cs="Times New Roman" w:hint="eastAsia"/>
          <w:b/>
          <w:bCs/>
          <w:sz w:val="24"/>
          <w:szCs w:val="24"/>
        </w:rPr>
        <w:t>和克制的亚比处于对位</w:t>
      </w:r>
      <w:r>
        <w:rPr>
          <w:rFonts w:ascii="Times New Roman" w:eastAsia="宋体" w:hAnsi="Times New Roman" w:cs="Times New Roman" w:hint="eastAsia"/>
          <w:sz w:val="24"/>
          <w:szCs w:val="24"/>
        </w:rPr>
        <w:t>。</w:t>
      </w:r>
    </w:p>
    <w:p w14:paraId="5BBFC6C6" w14:textId="718FDC71" w:rsidR="006252EB" w:rsidRPr="00DC4A32" w:rsidRDefault="006252EB" w:rsidP="006252EB">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1</w:t>
      </w:r>
      <w:r w:rsidRPr="00DC4A32">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：岁岁祈和炽天使自爆，六代赫和星环女娲上场</w:t>
      </w:r>
    </w:p>
    <w:p w14:paraId="67398EBE" w14:textId="0EA54623" w:rsidR="006252EB" w:rsidRPr="00DC4A32" w:rsidRDefault="006252EB" w:rsidP="006252EB">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50/100</w:t>
      </w:r>
      <w:r>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50</w:t>
      </w:r>
      <w:r w:rsidRPr="00DC4A32">
        <w:rPr>
          <w:rFonts w:ascii="Times New Roman" w:eastAsia="宋体" w:hAnsi="Times New Roman" w:cs="Times New Roman"/>
          <w:color w:val="FF0000"/>
          <w:sz w:val="24"/>
          <w:szCs w:val="24"/>
        </w:rPr>
        <w:t>]</w:t>
      </w:r>
    </w:p>
    <w:p w14:paraId="2625EFAF" w14:textId="476E8904" w:rsidR="006252EB" w:rsidRPr="00DC4A32" w:rsidRDefault="006252EB" w:rsidP="006252EB">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2</w:t>
      </w:r>
      <w:r w:rsidRPr="00DC4A32">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：六代赫使用小技能，女娲开启星环技</w:t>
      </w:r>
    </w:p>
    <w:p w14:paraId="1868CC31" w14:textId="1B0AF1B4" w:rsidR="006252EB" w:rsidRPr="00DC4A32" w:rsidRDefault="006252EB" w:rsidP="006252EB">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x1</w:t>
      </w:r>
      <w:r>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645266DE" w14:textId="753E8E19" w:rsidR="006252EB" w:rsidRPr="00DC4A32" w:rsidRDefault="006252EB" w:rsidP="006252EB">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3</w:t>
      </w:r>
      <w:r w:rsidRPr="00DC4A32">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：六代赫使用小技能，女娲使用大招</w:t>
      </w:r>
    </w:p>
    <w:p w14:paraId="291EF25F" w14:textId="48412D33" w:rsidR="006252EB" w:rsidRPr="00DC4A32" w:rsidRDefault="006252EB" w:rsidP="006252EB">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50/100</w:t>
      </w:r>
      <w:r>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5</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3646013C" w14:textId="7BDE52BC" w:rsidR="006252EB" w:rsidRPr="00DC4A32" w:rsidRDefault="006252EB" w:rsidP="006252EB">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4</w:t>
      </w:r>
      <w:r w:rsidRPr="00DC4A32">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：六代赫使用小技能，女娲使用小技能</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吃药</w:t>
      </w:r>
    </w:p>
    <w:p w14:paraId="25069E17" w14:textId="2F5BF123" w:rsidR="006252EB" w:rsidRPr="00DC4A32" w:rsidRDefault="006252EB" w:rsidP="006252EB">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x</w:t>
      </w:r>
      <w:r>
        <w:rPr>
          <w:rFonts w:ascii="Times New Roman" w:eastAsia="宋体" w:hAnsi="Times New Roman" w:cs="Times New Roman" w:hint="eastAsia"/>
          <w:sz w:val="24"/>
          <w:szCs w:val="24"/>
        </w:rPr>
        <w:t xml:space="preserve">1  </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4DB4162C" w14:textId="1B18E7AA" w:rsidR="006252EB" w:rsidRPr="00DC4A32" w:rsidRDefault="006252EB" w:rsidP="006252EB">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5</w:t>
      </w:r>
      <w:r w:rsidRPr="00DC4A32">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：六代赫使用小技能，女娲使用大招</w:t>
      </w:r>
    </w:p>
    <w:p w14:paraId="2FFAF28A" w14:textId="03E7342A" w:rsidR="006252EB" w:rsidRDefault="006252EB" w:rsidP="006252EB">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color w:val="FF0000"/>
          <w:sz w:val="24"/>
          <w:szCs w:val="24"/>
        </w:rPr>
        <w:t>[</w:t>
      </w:r>
      <w:r w:rsidRPr="00DC4A32">
        <w:rPr>
          <w:rFonts w:ascii="Times New Roman" w:eastAsia="宋体" w:hAnsi="Times New Roman" w:cs="Times New Roman" w:hint="eastAsia"/>
          <w:sz w:val="24"/>
          <w:szCs w:val="24"/>
        </w:rPr>
        <w:t>命运审判</w:t>
      </w:r>
      <w:r w:rsidRPr="00DC4A32">
        <w:rPr>
          <w:rFonts w:ascii="Times New Roman" w:eastAsia="宋体" w:hAnsi="Times New Roman" w:cs="Times New Roman" w:hint="eastAsia"/>
          <w:sz w:val="24"/>
          <w:szCs w:val="24"/>
        </w:rPr>
        <w:t>50/100</w:t>
      </w:r>
      <w:r>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5</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581A11EE" w14:textId="7191277A" w:rsidR="00FE4831" w:rsidRPr="00FE4831" w:rsidRDefault="00FE4831" w:rsidP="006252EB">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岁岁祈</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炽天使</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群星</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六代赫</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单</w:t>
      </w:r>
      <w:r>
        <w:rPr>
          <w:rFonts w:ascii="Times New Roman" w:eastAsia="宋体" w:hAnsi="Times New Roman" w:cs="Times New Roman" w:hint="eastAsia"/>
          <w:b/>
          <w:bCs/>
          <w:sz w:val="24"/>
          <w:szCs w:val="24"/>
        </w:rPr>
        <w:t>C</w:t>
      </w:r>
      <w:r>
        <w:rPr>
          <w:rFonts w:ascii="Times New Roman" w:eastAsia="宋体" w:hAnsi="Times New Roman" w:cs="Times New Roman" w:hint="eastAsia"/>
          <w:b/>
          <w:bCs/>
          <w:sz w:val="24"/>
          <w:szCs w:val="24"/>
        </w:rPr>
        <w:t>阵容</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适合超神秘双克制</w:t>
      </w:r>
    </w:p>
    <w:p w14:paraId="522ADEC7" w14:textId="77777777" w:rsidR="00D90F57" w:rsidRPr="00DC4A32" w:rsidRDefault="00D90F57" w:rsidP="00D90F57">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体系优缺点</w:t>
      </w:r>
      <w:r w:rsidRPr="00DC4A32">
        <w:rPr>
          <w:rFonts w:ascii="Times New Roman" w:eastAsia="宋体" w:hAnsi="Times New Roman" w:cs="Times New Roman"/>
          <w:sz w:val="24"/>
          <w:szCs w:val="24"/>
        </w:rPr>
        <w:t xml:space="preserve">: </w:t>
      </w:r>
    </w:p>
    <w:p w14:paraId="51B1684F" w14:textId="76528FAD" w:rsidR="00D90F57" w:rsidRPr="00DC4A32" w:rsidRDefault="00D90F57" w:rsidP="00D90F57">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优点：</w:t>
      </w:r>
      <w:r>
        <w:rPr>
          <w:rFonts w:ascii="Times New Roman" w:eastAsia="宋体" w:hAnsi="Times New Roman" w:cs="Times New Roman" w:hint="eastAsia"/>
          <w:sz w:val="24"/>
          <w:szCs w:val="24"/>
        </w:rPr>
        <w:t>使用星环师提供克制倍率，操作简单，异界可凑合用，</w:t>
      </w:r>
      <w:r>
        <w:rPr>
          <w:rFonts w:ascii="Times New Roman" w:eastAsia="宋体" w:hAnsi="Times New Roman" w:cs="Times New Roman" w:hint="eastAsia"/>
          <w:sz w:val="24"/>
          <w:szCs w:val="24"/>
        </w:rPr>
        <w:t>pvp</w:t>
      </w:r>
      <w:r>
        <w:rPr>
          <w:rFonts w:ascii="Times New Roman" w:eastAsia="宋体" w:hAnsi="Times New Roman" w:cs="Times New Roman" w:hint="eastAsia"/>
          <w:sz w:val="24"/>
          <w:szCs w:val="24"/>
        </w:rPr>
        <w:t>也能用。</w:t>
      </w:r>
    </w:p>
    <w:p w14:paraId="1DFB8DBF" w14:textId="6373274A" w:rsidR="00D90F57" w:rsidRDefault="00D90F57" w:rsidP="00D90F57">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缺点：</w:t>
      </w:r>
      <w:r>
        <w:rPr>
          <w:rFonts w:ascii="Times New Roman" w:eastAsia="宋体" w:hAnsi="Times New Roman" w:cs="Times New Roman" w:hint="eastAsia"/>
          <w:sz w:val="24"/>
          <w:szCs w:val="24"/>
        </w:rPr>
        <w:t>数值和伤害实际上在英雄中偏低，</w:t>
      </w:r>
      <w:r w:rsidR="00F869BB">
        <w:rPr>
          <w:rFonts w:ascii="Times New Roman" w:eastAsia="宋体" w:hAnsi="Times New Roman" w:cs="Times New Roman" w:hint="eastAsia"/>
          <w:sz w:val="24"/>
          <w:szCs w:val="24"/>
        </w:rPr>
        <w:t>加成很少，</w:t>
      </w:r>
      <w:r>
        <w:rPr>
          <w:rFonts w:ascii="Times New Roman" w:eastAsia="宋体" w:hAnsi="Times New Roman" w:cs="Times New Roman" w:hint="eastAsia"/>
          <w:sz w:val="24"/>
          <w:szCs w:val="24"/>
        </w:rPr>
        <w:t>挑战难度不低，全民获得</w:t>
      </w:r>
      <w:r w:rsidR="00FE4831">
        <w:rPr>
          <w:rFonts w:ascii="Times New Roman" w:eastAsia="宋体" w:hAnsi="Times New Roman" w:cs="Times New Roman" w:hint="eastAsia"/>
          <w:sz w:val="24"/>
          <w:szCs w:val="24"/>
        </w:rPr>
        <w:t>周期较长。</w:t>
      </w:r>
    </w:p>
    <w:p w14:paraId="654FECC3" w14:textId="77777777" w:rsidR="006252EB" w:rsidRPr="006252EB" w:rsidRDefault="006252EB" w:rsidP="00DC4A32">
      <w:pPr>
        <w:widowControl w:val="0"/>
        <w:rPr>
          <w:rFonts w:ascii="Times New Roman" w:eastAsia="宋体" w:hAnsi="Times New Roman" w:cs="Times New Roman"/>
          <w:b/>
          <w:bCs/>
          <w:sz w:val="24"/>
          <w:szCs w:val="24"/>
        </w:rPr>
      </w:pPr>
    </w:p>
    <w:p w14:paraId="056B995E" w14:textId="2417DCB2" w:rsidR="00393CDA" w:rsidRPr="00CB6EFE" w:rsidRDefault="00393CDA" w:rsidP="00393CDA">
      <w:pPr>
        <w:keepNext/>
        <w:keepLines/>
        <w:widowControl w:val="0"/>
        <w:outlineLvl w:val="2"/>
        <w:rPr>
          <w:rFonts w:ascii="Times New Roman" w:eastAsia="宋体" w:hAnsi="Times New Roman" w:cs="Times New Roman"/>
          <w:b/>
          <w:bCs/>
          <w:sz w:val="24"/>
          <w:szCs w:val="24"/>
        </w:rPr>
      </w:pPr>
      <w:bookmarkStart w:id="73" w:name="_Toc205129874"/>
      <w:bookmarkEnd w:id="61"/>
      <w:r>
        <w:rPr>
          <w:rFonts w:ascii="Times New Roman" w:eastAsia="宋体" w:hAnsi="Times New Roman" w:cs="Times New Roman" w:hint="eastAsia"/>
          <w:b/>
          <w:bCs/>
          <w:sz w:val="24"/>
          <w:szCs w:val="24"/>
        </w:rPr>
        <w:t>4.</w:t>
      </w:r>
      <w:r w:rsidR="005551E6">
        <w:rPr>
          <w:rFonts w:ascii="Times New Roman" w:eastAsia="宋体" w:hAnsi="Times New Roman" w:cs="Times New Roman" w:hint="eastAsia"/>
          <w:b/>
          <w:bCs/>
          <w:sz w:val="24"/>
          <w:szCs w:val="24"/>
        </w:rPr>
        <w:t>2</w:t>
      </w:r>
      <w:r>
        <w:rPr>
          <w:rFonts w:ascii="Times New Roman" w:eastAsia="宋体" w:hAnsi="Times New Roman" w:cs="Times New Roman" w:hint="eastAsia"/>
          <w:b/>
          <w:bCs/>
          <w:sz w:val="24"/>
          <w:szCs w:val="24"/>
        </w:rPr>
        <w:t>.1</w:t>
      </w:r>
      <w:r w:rsidR="00FE4831">
        <w:rPr>
          <w:rFonts w:ascii="Times New Roman" w:eastAsia="宋体" w:hAnsi="Times New Roman" w:cs="Times New Roman" w:hint="eastAsia"/>
          <w:b/>
          <w:bCs/>
          <w:sz w:val="24"/>
          <w:szCs w:val="24"/>
        </w:rPr>
        <w:t>2</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小结</w:t>
      </w:r>
      <w:bookmarkEnd w:id="73"/>
    </w:p>
    <w:p w14:paraId="1F5FB7EA" w14:textId="167A97DB" w:rsidR="008952F3" w:rsidRDefault="00393CDA" w:rsidP="00393CDA">
      <w:pPr>
        <w:rPr>
          <w:rFonts w:ascii="Times New Roman" w:eastAsia="宋体" w:hAnsi="Times New Roman" w:cs="Times New Roman"/>
          <w:sz w:val="24"/>
          <w:szCs w:val="24"/>
        </w:rPr>
      </w:pPr>
      <w:r>
        <w:rPr>
          <w:rFonts w:ascii="Times New Roman" w:eastAsia="宋体" w:hAnsi="Times New Roman" w:cs="Times New Roman" w:hint="eastAsia"/>
          <w:sz w:val="24"/>
          <w:szCs w:val="24"/>
        </w:rPr>
        <w:t>英雄的输出思路更偏向</w:t>
      </w:r>
      <w:r w:rsidRPr="00393CDA">
        <w:rPr>
          <w:rFonts w:ascii="Times New Roman" w:eastAsia="宋体" w:hAnsi="Times New Roman" w:cs="Times New Roman" w:hint="eastAsia"/>
          <w:b/>
          <w:bCs/>
          <w:sz w:val="24"/>
          <w:szCs w:val="24"/>
        </w:rPr>
        <w:t>长线作战</w:t>
      </w:r>
      <w:r>
        <w:rPr>
          <w:rFonts w:ascii="Times New Roman" w:eastAsia="宋体" w:hAnsi="Times New Roman" w:cs="Times New Roman" w:hint="eastAsia"/>
          <w:sz w:val="24"/>
          <w:szCs w:val="24"/>
        </w:rPr>
        <w:t>，更加持久稳定，</w:t>
      </w:r>
      <w:r w:rsidR="008952F3">
        <w:rPr>
          <w:rFonts w:ascii="Times New Roman" w:eastAsia="宋体" w:hAnsi="Times New Roman" w:cs="Times New Roman" w:hint="eastAsia"/>
          <w:sz w:val="24"/>
          <w:szCs w:val="24"/>
        </w:rPr>
        <w:t>操作很简单。</w:t>
      </w:r>
      <w:r>
        <w:rPr>
          <w:rFonts w:ascii="Times New Roman" w:eastAsia="宋体" w:hAnsi="Times New Roman" w:cs="Times New Roman" w:hint="eastAsia"/>
          <w:sz w:val="24"/>
          <w:szCs w:val="24"/>
        </w:rPr>
        <w:t>大部分获得</w:t>
      </w:r>
      <w:r w:rsidR="008952F3">
        <w:rPr>
          <w:rFonts w:ascii="Times New Roman" w:eastAsia="宋体" w:hAnsi="Times New Roman" w:cs="Times New Roman" w:hint="eastAsia"/>
          <w:sz w:val="24"/>
          <w:szCs w:val="24"/>
        </w:rPr>
        <w:t>难度低</w:t>
      </w:r>
      <w:r>
        <w:rPr>
          <w:rFonts w:ascii="Times New Roman" w:eastAsia="宋体" w:hAnsi="Times New Roman" w:cs="Times New Roman" w:hint="eastAsia"/>
          <w:sz w:val="24"/>
          <w:szCs w:val="24"/>
        </w:rPr>
        <w:t>，养成成本也较低。</w:t>
      </w:r>
      <w:r w:rsidR="008952F3">
        <w:rPr>
          <w:rFonts w:ascii="Times New Roman" w:eastAsia="宋体" w:hAnsi="Times New Roman" w:cs="Times New Roman" w:hint="eastAsia"/>
          <w:sz w:val="24"/>
          <w:szCs w:val="24"/>
        </w:rPr>
        <w:t>由于是单</w:t>
      </w:r>
      <w:r w:rsidR="008952F3">
        <w:rPr>
          <w:rFonts w:ascii="Times New Roman" w:eastAsia="宋体" w:hAnsi="Times New Roman" w:cs="Times New Roman" w:hint="eastAsia"/>
          <w:sz w:val="24"/>
          <w:szCs w:val="24"/>
        </w:rPr>
        <w:t>C</w:t>
      </w:r>
      <w:r w:rsidR="008952F3">
        <w:rPr>
          <w:rFonts w:ascii="Times New Roman" w:eastAsia="宋体" w:hAnsi="Times New Roman" w:cs="Times New Roman" w:hint="eastAsia"/>
          <w:sz w:val="24"/>
          <w:szCs w:val="24"/>
        </w:rPr>
        <w:t>阵容，部分情况下也可以用光烬替代。此外部分也可以被至高荣耀体系代替。但是随着唤灵使体系的推出，</w:t>
      </w:r>
      <w:r w:rsidR="008952F3">
        <w:rPr>
          <w:rFonts w:ascii="Times New Roman" w:eastAsia="宋体" w:hAnsi="Times New Roman" w:cs="Times New Roman" w:hint="eastAsia"/>
          <w:sz w:val="24"/>
          <w:szCs w:val="24"/>
        </w:rPr>
        <w:t>pve</w:t>
      </w:r>
      <w:r w:rsidR="008952F3">
        <w:rPr>
          <w:rFonts w:ascii="Times New Roman" w:eastAsia="宋体" w:hAnsi="Times New Roman" w:cs="Times New Roman" w:hint="eastAsia"/>
          <w:sz w:val="24"/>
          <w:szCs w:val="24"/>
        </w:rPr>
        <w:t>数值有了较明显膨胀，因此部分数值较低的旧体系队不再优先推荐培养。奇灵王后的体系数值较高，甚至异界即可使用，仍推荐培养。</w:t>
      </w:r>
    </w:p>
    <w:p w14:paraId="62703FFE" w14:textId="270AB23B" w:rsidR="00393CDA" w:rsidRDefault="00393CDA" w:rsidP="00393CDA">
      <w:pPr>
        <w:rPr>
          <w:rFonts w:ascii="Times New Roman" w:eastAsia="宋体" w:hAnsi="Times New Roman" w:cs="Times New Roman"/>
          <w:sz w:val="24"/>
          <w:szCs w:val="24"/>
        </w:rPr>
      </w:pPr>
      <w:r w:rsidRPr="002C761C">
        <w:rPr>
          <w:rFonts w:ascii="Times New Roman" w:eastAsia="宋体" w:hAnsi="Times New Roman" w:cs="Times New Roman" w:hint="eastAsia"/>
          <w:b/>
          <w:bCs/>
          <w:sz w:val="24"/>
          <w:szCs w:val="24"/>
        </w:rPr>
        <w:t>养成推荐：</w:t>
      </w:r>
      <w:r w:rsidR="008952F3">
        <w:rPr>
          <w:rFonts w:ascii="Times New Roman" w:eastAsia="宋体" w:hAnsi="Times New Roman" w:cs="Times New Roman" w:hint="eastAsia"/>
          <w:sz w:val="24"/>
          <w:szCs w:val="24"/>
        </w:rPr>
        <w:t>无冕</w:t>
      </w:r>
      <w:r>
        <w:rPr>
          <w:rFonts w:ascii="Times New Roman" w:eastAsia="宋体" w:hAnsi="Times New Roman" w:cs="Times New Roman" w:hint="eastAsia"/>
          <w:sz w:val="24"/>
          <w:szCs w:val="24"/>
        </w:rPr>
        <w:t>队</w:t>
      </w:r>
      <w:r w:rsidR="008952F3">
        <w:rPr>
          <w:rFonts w:ascii="Times New Roman" w:eastAsia="宋体" w:hAnsi="Times New Roman" w:cs="Times New Roman" w:hint="eastAsia"/>
          <w:sz w:val="24"/>
          <w:szCs w:val="24"/>
        </w:rPr>
        <w:t>、阿蒙队、奇灵王队</w:t>
      </w:r>
      <w:r>
        <w:rPr>
          <w:rFonts w:ascii="Times New Roman" w:eastAsia="宋体" w:hAnsi="Times New Roman" w:cs="Times New Roman" w:hint="eastAsia"/>
          <w:sz w:val="24"/>
          <w:szCs w:val="24"/>
        </w:rPr>
        <w:t>＞</w:t>
      </w:r>
      <w:r w:rsidR="00963C00">
        <w:rPr>
          <w:rFonts w:ascii="Times New Roman" w:eastAsia="宋体" w:hAnsi="Times New Roman" w:cs="Times New Roman" w:hint="eastAsia"/>
          <w:sz w:val="24"/>
          <w:szCs w:val="24"/>
        </w:rPr>
        <w:t>天使王队、</w:t>
      </w:r>
      <w:r w:rsidR="008952F3">
        <w:rPr>
          <w:rFonts w:ascii="Times New Roman" w:eastAsia="宋体" w:hAnsi="Times New Roman" w:cs="Times New Roman" w:hint="eastAsia"/>
          <w:sz w:val="24"/>
          <w:szCs w:val="24"/>
        </w:rPr>
        <w:t>羲和队、不朽龙队＞其他</w:t>
      </w:r>
    </w:p>
    <w:p w14:paraId="679E7040" w14:textId="77777777" w:rsidR="00DC4A32" w:rsidRPr="00963C00" w:rsidRDefault="00DC4A32" w:rsidP="00D247A9">
      <w:pPr>
        <w:rPr>
          <w:rFonts w:ascii="Times New Roman" w:eastAsia="宋体" w:hAnsi="Times New Roman" w:cs="Times New Roman"/>
          <w:sz w:val="24"/>
          <w:szCs w:val="24"/>
        </w:rPr>
      </w:pPr>
    </w:p>
    <w:p w14:paraId="70425E88" w14:textId="1CF1018E" w:rsidR="00E52F03" w:rsidRPr="00E52F03" w:rsidRDefault="003861E1" w:rsidP="00E52F03">
      <w:pPr>
        <w:pStyle w:val="2"/>
        <w:rPr>
          <w:rFonts w:ascii="Times New Roman" w:eastAsia="宋体" w:hAnsi="Times New Roman" w:cs="Times New Roman"/>
          <w:b/>
          <w:bCs/>
          <w:color w:val="000000" w:themeColor="text1"/>
          <w:sz w:val="30"/>
          <w:szCs w:val="30"/>
        </w:rPr>
      </w:pPr>
      <w:bookmarkStart w:id="74" w:name="_Toc205129875"/>
      <w:r>
        <w:rPr>
          <w:rFonts w:ascii="Times New Roman" w:eastAsia="宋体" w:hAnsi="Times New Roman" w:cs="Times New Roman" w:hint="eastAsia"/>
          <w:b/>
          <w:bCs/>
          <w:color w:val="000000" w:themeColor="text1"/>
          <w:sz w:val="30"/>
          <w:szCs w:val="30"/>
        </w:rPr>
        <w:t>4</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3</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至高荣耀体系</w:t>
      </w:r>
      <w:bookmarkEnd w:id="74"/>
    </w:p>
    <w:p w14:paraId="076673F5" w14:textId="56F5B8EF" w:rsidR="00987DFA" w:rsidRDefault="00E52F03" w:rsidP="00E52F03">
      <w:pPr>
        <w:widowControl w:val="0"/>
        <w:ind w:firstLine="420"/>
        <w:rPr>
          <w:rFonts w:ascii="Times New Roman" w:eastAsia="宋体" w:hAnsi="Times New Roman" w:cs="Times New Roman"/>
          <w:sz w:val="24"/>
          <w:szCs w:val="24"/>
        </w:rPr>
      </w:pPr>
      <w:r>
        <w:rPr>
          <w:rFonts w:ascii="Times New Roman" w:eastAsia="宋体" w:hAnsi="Times New Roman" w:cs="Times New Roman" w:hint="eastAsia"/>
          <w:b/>
          <w:bCs/>
          <w:sz w:val="24"/>
          <w:szCs w:val="24"/>
        </w:rPr>
        <w:t>至高荣耀体系包括</w:t>
      </w:r>
      <w:r w:rsidRPr="00E52F03">
        <w:rPr>
          <w:rFonts w:ascii="Times New Roman" w:eastAsia="宋体" w:hAnsi="Times New Roman" w:cs="Times New Roman" w:hint="eastAsia"/>
          <w:b/>
          <w:bCs/>
          <w:sz w:val="24"/>
          <w:szCs w:val="24"/>
        </w:rPr>
        <w:t>系统为至高荣耀</w:t>
      </w:r>
      <w:r w:rsidRPr="00E52F03">
        <w:rPr>
          <w:rFonts w:ascii="Times New Roman" w:eastAsia="宋体" w:hAnsi="Times New Roman" w:cs="Times New Roman" w:hint="eastAsia"/>
          <w:sz w:val="24"/>
          <w:szCs w:val="24"/>
        </w:rPr>
        <w:t>的亚比</w:t>
      </w:r>
      <w:r w:rsidR="00897967">
        <w:rPr>
          <w:rFonts w:ascii="Times New Roman" w:eastAsia="宋体" w:hAnsi="Times New Roman" w:cs="Times New Roman" w:hint="eastAsia"/>
          <w:sz w:val="24"/>
          <w:szCs w:val="24"/>
        </w:rPr>
        <w:t>，目前有</w:t>
      </w:r>
      <w:r w:rsidR="00897967" w:rsidRPr="00897967">
        <w:rPr>
          <w:rFonts w:ascii="Times New Roman" w:eastAsia="宋体" w:hAnsi="Times New Roman" w:cs="Times New Roman" w:hint="eastAsia"/>
          <w:b/>
          <w:bCs/>
          <w:sz w:val="24"/>
          <w:szCs w:val="24"/>
        </w:rPr>
        <w:t>凤凰、银河、阿赖、阿卜苏、龙母和羲和</w:t>
      </w:r>
      <w:r w:rsidR="00BB7310">
        <w:rPr>
          <w:rFonts w:ascii="Times New Roman" w:eastAsia="宋体" w:hAnsi="Times New Roman" w:cs="Times New Roman" w:hint="eastAsia"/>
          <w:sz w:val="24"/>
          <w:szCs w:val="24"/>
        </w:rPr>
        <w:t>，后续可能还会推出。</w:t>
      </w:r>
    </w:p>
    <w:p w14:paraId="2E5993F9" w14:textId="79864D0E" w:rsidR="00BB7310" w:rsidRDefault="00BB7310" w:rsidP="00E52F03">
      <w:pPr>
        <w:widowControl w:val="0"/>
        <w:ind w:firstLine="420"/>
        <w:rPr>
          <w:rFonts w:ascii="Times New Roman" w:eastAsia="宋体" w:hAnsi="Times New Roman" w:cs="Times New Roman"/>
          <w:b/>
          <w:bCs/>
          <w:sz w:val="24"/>
          <w:szCs w:val="24"/>
        </w:rPr>
      </w:pPr>
      <w:r>
        <w:rPr>
          <w:rFonts w:ascii="Times New Roman" w:eastAsia="宋体" w:hAnsi="Times New Roman" w:cs="Times New Roman" w:hint="eastAsia"/>
          <w:sz w:val="24"/>
          <w:szCs w:val="24"/>
        </w:rPr>
        <w:t>至高荣耀系统</w:t>
      </w:r>
      <w:r w:rsidRPr="00BB7310">
        <w:rPr>
          <w:rFonts w:ascii="Times New Roman" w:eastAsia="宋体" w:hAnsi="Times New Roman" w:cs="Times New Roman" w:hint="eastAsia"/>
          <w:b/>
          <w:bCs/>
          <w:sz w:val="24"/>
          <w:szCs w:val="24"/>
        </w:rPr>
        <w:t>玩法很简单</w:t>
      </w:r>
      <w:r>
        <w:rPr>
          <w:rFonts w:ascii="Times New Roman" w:eastAsia="宋体" w:hAnsi="Times New Roman" w:cs="Times New Roman" w:hint="eastAsia"/>
          <w:sz w:val="24"/>
          <w:szCs w:val="24"/>
        </w:rPr>
        <w:t>，每个成员都可使用</w:t>
      </w:r>
      <w:r w:rsidRPr="00BB7310">
        <w:rPr>
          <w:rFonts w:ascii="Times New Roman" w:eastAsia="宋体" w:hAnsi="Times New Roman" w:cs="Times New Roman" w:hint="eastAsia"/>
          <w:b/>
          <w:bCs/>
          <w:sz w:val="24"/>
          <w:szCs w:val="24"/>
        </w:rPr>
        <w:t>系统技能</w:t>
      </w:r>
      <w:r w:rsidR="0040010B">
        <w:rPr>
          <w:rFonts w:ascii="Times New Roman" w:eastAsia="宋体" w:hAnsi="Times New Roman" w:cs="Times New Roman" w:hint="eastAsia"/>
          <w:b/>
          <w:bCs/>
          <w:sz w:val="24"/>
          <w:szCs w:val="24"/>
        </w:rPr>
        <w:t>至高祝福</w:t>
      </w:r>
      <w:r w:rsidRPr="00BB7310">
        <w:rPr>
          <w:rFonts w:ascii="Times New Roman" w:eastAsia="宋体" w:hAnsi="Times New Roman" w:cs="Times New Roman" w:hint="eastAsia"/>
          <w:b/>
          <w:bCs/>
          <w:sz w:val="24"/>
          <w:szCs w:val="24"/>
        </w:rPr>
        <w:t>自爆</w:t>
      </w:r>
      <w:r>
        <w:rPr>
          <w:rFonts w:ascii="Times New Roman" w:eastAsia="宋体" w:hAnsi="Times New Roman" w:cs="Times New Roman" w:hint="eastAsia"/>
          <w:sz w:val="24"/>
          <w:szCs w:val="24"/>
        </w:rPr>
        <w:t>，或使用</w:t>
      </w:r>
      <w:r w:rsidRPr="00BB7310">
        <w:rPr>
          <w:rFonts w:ascii="Times New Roman" w:eastAsia="宋体" w:hAnsi="Times New Roman" w:cs="Times New Roman" w:hint="eastAsia"/>
          <w:b/>
          <w:bCs/>
          <w:sz w:val="24"/>
          <w:szCs w:val="24"/>
        </w:rPr>
        <w:t>专属技能和大招输出</w:t>
      </w:r>
      <w:r>
        <w:rPr>
          <w:rFonts w:ascii="Times New Roman" w:eastAsia="宋体" w:hAnsi="Times New Roman" w:cs="Times New Roman" w:hint="eastAsia"/>
          <w:sz w:val="24"/>
          <w:szCs w:val="24"/>
        </w:rPr>
        <w:t>。每获得一个亚比后，可</w:t>
      </w:r>
      <w:r w:rsidRPr="00BB7310">
        <w:rPr>
          <w:rFonts w:ascii="Times New Roman" w:eastAsia="宋体" w:hAnsi="Times New Roman" w:cs="Times New Roman" w:hint="eastAsia"/>
          <w:b/>
          <w:bCs/>
          <w:sz w:val="24"/>
          <w:szCs w:val="24"/>
        </w:rPr>
        <w:t>消耗</w:t>
      </w:r>
      <w:r w:rsidRPr="00BB7310">
        <w:rPr>
          <w:rFonts w:ascii="Times New Roman" w:eastAsia="宋体" w:hAnsi="Times New Roman" w:cs="Times New Roman" w:hint="eastAsia"/>
          <w:b/>
          <w:bCs/>
          <w:sz w:val="24"/>
          <w:szCs w:val="24"/>
        </w:rPr>
        <w:t>50</w:t>
      </w:r>
      <w:r w:rsidRPr="00BB7310">
        <w:rPr>
          <w:rFonts w:ascii="Times New Roman" w:eastAsia="宋体" w:hAnsi="Times New Roman" w:cs="Times New Roman" w:hint="eastAsia"/>
          <w:b/>
          <w:bCs/>
          <w:sz w:val="24"/>
          <w:szCs w:val="24"/>
        </w:rPr>
        <w:t>系统强化石</w:t>
      </w:r>
      <w:r>
        <w:rPr>
          <w:rFonts w:ascii="Times New Roman" w:eastAsia="宋体" w:hAnsi="Times New Roman" w:cs="Times New Roman" w:hint="eastAsia"/>
          <w:b/>
          <w:bCs/>
          <w:sz w:val="24"/>
          <w:szCs w:val="24"/>
        </w:rPr>
        <w:t>点亮系统，</w:t>
      </w:r>
      <w:r w:rsidRPr="0040010B">
        <w:rPr>
          <w:rFonts w:ascii="Times New Roman" w:eastAsia="宋体" w:hAnsi="Times New Roman" w:cs="Times New Roman" w:hint="eastAsia"/>
          <w:b/>
          <w:bCs/>
          <w:color w:val="EE0000"/>
          <w:sz w:val="24"/>
          <w:szCs w:val="24"/>
        </w:rPr>
        <w:t>所有</w:t>
      </w:r>
      <w:r w:rsidR="0040010B" w:rsidRPr="0040010B">
        <w:rPr>
          <w:rFonts w:ascii="Times New Roman" w:eastAsia="宋体" w:hAnsi="Times New Roman" w:cs="Times New Roman" w:hint="eastAsia"/>
          <w:b/>
          <w:bCs/>
          <w:color w:val="EE0000"/>
          <w:sz w:val="24"/>
          <w:szCs w:val="24"/>
        </w:rPr>
        <w:t>至高荣耀</w:t>
      </w:r>
      <w:r w:rsidRPr="0040010B">
        <w:rPr>
          <w:rFonts w:ascii="Times New Roman" w:eastAsia="宋体" w:hAnsi="Times New Roman" w:cs="Times New Roman" w:hint="eastAsia"/>
          <w:b/>
          <w:bCs/>
          <w:color w:val="EE0000"/>
          <w:sz w:val="24"/>
          <w:szCs w:val="24"/>
        </w:rPr>
        <w:t>亚比</w:t>
      </w:r>
      <w:r>
        <w:rPr>
          <w:rFonts w:ascii="Times New Roman" w:eastAsia="宋体" w:hAnsi="Times New Roman" w:cs="Times New Roman" w:hint="eastAsia"/>
          <w:b/>
          <w:bCs/>
          <w:sz w:val="24"/>
          <w:szCs w:val="24"/>
        </w:rPr>
        <w:t>在</w:t>
      </w:r>
      <w:r w:rsidRPr="00BB7310">
        <w:rPr>
          <w:rFonts w:ascii="Times New Roman" w:eastAsia="宋体" w:hAnsi="Times New Roman" w:cs="Times New Roman" w:hint="eastAsia"/>
          <w:b/>
          <w:bCs/>
          <w:sz w:val="24"/>
          <w:szCs w:val="24"/>
        </w:rPr>
        <w:t>自爆时便会</w:t>
      </w:r>
      <w:r>
        <w:rPr>
          <w:rFonts w:ascii="Times New Roman" w:eastAsia="宋体" w:hAnsi="Times New Roman" w:cs="Times New Roman" w:hint="eastAsia"/>
          <w:b/>
          <w:bCs/>
          <w:sz w:val="24"/>
          <w:szCs w:val="24"/>
        </w:rPr>
        <w:t>增加</w:t>
      </w:r>
      <w:r w:rsidRPr="00BB7310">
        <w:rPr>
          <w:rFonts w:ascii="Times New Roman" w:eastAsia="宋体" w:hAnsi="Times New Roman" w:cs="Times New Roman" w:hint="eastAsia"/>
          <w:b/>
          <w:bCs/>
          <w:sz w:val="24"/>
          <w:szCs w:val="24"/>
        </w:rPr>
        <w:t>对应的效果</w:t>
      </w:r>
      <w:r>
        <w:rPr>
          <w:rFonts w:ascii="Times New Roman" w:eastAsia="宋体" w:hAnsi="Times New Roman" w:cs="Times New Roman" w:hint="eastAsia"/>
          <w:b/>
          <w:bCs/>
          <w:sz w:val="24"/>
          <w:szCs w:val="24"/>
        </w:rPr>
        <w:t>（与具体谁自爆无关）。</w:t>
      </w:r>
      <w:r w:rsidR="00F2266D">
        <w:rPr>
          <w:rFonts w:ascii="Times New Roman" w:eastAsia="宋体" w:hAnsi="Times New Roman" w:cs="Times New Roman" w:hint="eastAsia"/>
          <w:b/>
          <w:bCs/>
          <w:sz w:val="24"/>
          <w:szCs w:val="24"/>
        </w:rPr>
        <w:t>只要契约了自爆就有效果，无需异界</w:t>
      </w:r>
      <w:r w:rsidR="00F2266D">
        <w:rPr>
          <w:rFonts w:ascii="Times New Roman" w:eastAsia="宋体" w:hAnsi="Times New Roman" w:cs="Times New Roman" w:hint="eastAsia"/>
          <w:b/>
          <w:bCs/>
          <w:sz w:val="24"/>
          <w:szCs w:val="24"/>
        </w:rPr>
        <w:t>/</w:t>
      </w:r>
      <w:r w:rsidR="00F2266D">
        <w:rPr>
          <w:rFonts w:ascii="Times New Roman" w:eastAsia="宋体" w:hAnsi="Times New Roman" w:cs="Times New Roman" w:hint="eastAsia"/>
          <w:b/>
          <w:bCs/>
          <w:sz w:val="24"/>
          <w:szCs w:val="24"/>
        </w:rPr>
        <w:t>王专。因此两套王专就能临时使用。</w:t>
      </w:r>
    </w:p>
    <w:p w14:paraId="634FEE4B" w14:textId="582E5748" w:rsidR="00BB7310" w:rsidRDefault="00BB7310" w:rsidP="00BB7310">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凤凰：</w:t>
      </w:r>
      <w:r w:rsidR="0040010B">
        <w:rPr>
          <w:rFonts w:ascii="Times New Roman" w:eastAsia="宋体" w:hAnsi="Times New Roman" w:cs="Times New Roman" w:hint="eastAsia"/>
          <w:b/>
          <w:bCs/>
          <w:sz w:val="24"/>
          <w:szCs w:val="24"/>
        </w:rPr>
        <w:t>削弱敌方单体</w:t>
      </w:r>
      <w:r w:rsidR="0040010B" w:rsidRPr="0040010B">
        <w:rPr>
          <w:rFonts w:ascii="Times New Roman" w:eastAsia="宋体" w:hAnsi="Times New Roman" w:cs="Times New Roman" w:hint="eastAsia"/>
          <w:b/>
          <w:bCs/>
          <w:color w:val="EE0000"/>
          <w:sz w:val="24"/>
          <w:szCs w:val="24"/>
        </w:rPr>
        <w:t>6</w:t>
      </w:r>
      <w:r w:rsidR="0040010B">
        <w:rPr>
          <w:rFonts w:ascii="Times New Roman" w:eastAsia="宋体" w:hAnsi="Times New Roman" w:cs="Times New Roman" w:hint="eastAsia"/>
          <w:b/>
          <w:bCs/>
          <w:sz w:val="24"/>
          <w:szCs w:val="24"/>
        </w:rPr>
        <w:t>级全属性并使全属性能力值降低</w:t>
      </w:r>
      <w:r w:rsidR="0040010B" w:rsidRPr="0040010B">
        <w:rPr>
          <w:rFonts w:ascii="Times New Roman" w:eastAsia="宋体" w:hAnsi="Times New Roman" w:cs="Times New Roman" w:hint="eastAsia"/>
          <w:b/>
          <w:bCs/>
          <w:color w:val="EE0000"/>
          <w:sz w:val="24"/>
          <w:szCs w:val="24"/>
        </w:rPr>
        <w:t>50%</w:t>
      </w:r>
      <w:r w:rsidR="0040010B">
        <w:rPr>
          <w:rFonts w:ascii="Times New Roman" w:eastAsia="宋体" w:hAnsi="Times New Roman" w:cs="Times New Roman" w:hint="eastAsia"/>
          <w:b/>
          <w:bCs/>
          <w:sz w:val="24"/>
          <w:szCs w:val="24"/>
        </w:rPr>
        <w:t>/</w:t>
      </w:r>
      <w:r w:rsidR="0040010B" w:rsidRPr="0040010B">
        <w:rPr>
          <w:rFonts w:ascii="Times New Roman" w:eastAsia="宋体" w:hAnsi="Times New Roman" w:cs="Times New Roman" w:hint="eastAsia"/>
          <w:b/>
          <w:bCs/>
          <w:color w:val="00B0F0"/>
          <w:sz w:val="24"/>
          <w:szCs w:val="24"/>
        </w:rPr>
        <w:t>25%</w:t>
      </w:r>
      <w:r w:rsidR="0040010B">
        <w:rPr>
          <w:rFonts w:ascii="Times New Roman" w:eastAsia="宋体" w:hAnsi="Times New Roman" w:cs="Times New Roman" w:hint="eastAsia"/>
          <w:b/>
          <w:bCs/>
          <w:sz w:val="24"/>
          <w:szCs w:val="24"/>
        </w:rPr>
        <w:t>，</w:t>
      </w:r>
      <w:r w:rsidR="0040010B" w:rsidRPr="0040010B">
        <w:rPr>
          <w:rFonts w:ascii="Times New Roman" w:eastAsia="宋体" w:hAnsi="Times New Roman" w:cs="Times New Roman" w:hint="eastAsia"/>
          <w:b/>
          <w:bCs/>
          <w:color w:val="EE0000"/>
          <w:sz w:val="24"/>
          <w:szCs w:val="24"/>
        </w:rPr>
        <w:t>10</w:t>
      </w:r>
      <w:r w:rsidR="0040010B">
        <w:rPr>
          <w:rFonts w:ascii="Times New Roman" w:eastAsia="宋体" w:hAnsi="Times New Roman" w:cs="Times New Roman" w:hint="eastAsia"/>
          <w:b/>
          <w:bCs/>
          <w:sz w:val="24"/>
          <w:szCs w:val="24"/>
        </w:rPr>
        <w:t>回合。</w:t>
      </w:r>
    </w:p>
    <w:p w14:paraId="09C2492A" w14:textId="7981E50D" w:rsidR="00BB7310" w:rsidRDefault="00BB7310" w:rsidP="00BB7310">
      <w:pPr>
        <w:widowControl w:val="0"/>
        <w:rPr>
          <w:rFonts w:ascii="Times New Roman" w:eastAsia="宋体" w:hAnsi="Times New Roman" w:cs="Times New Roman"/>
          <w:b/>
          <w:bCs/>
          <w:sz w:val="24"/>
          <w:szCs w:val="24"/>
        </w:rPr>
      </w:pPr>
      <w:r w:rsidRPr="00897967">
        <w:rPr>
          <w:rFonts w:ascii="Times New Roman" w:eastAsia="宋体" w:hAnsi="Times New Roman" w:cs="Times New Roman" w:hint="eastAsia"/>
          <w:b/>
          <w:bCs/>
          <w:sz w:val="24"/>
          <w:szCs w:val="24"/>
        </w:rPr>
        <w:t>银河</w:t>
      </w:r>
      <w:r>
        <w:rPr>
          <w:rFonts w:ascii="Times New Roman" w:eastAsia="宋体" w:hAnsi="Times New Roman" w:cs="Times New Roman" w:hint="eastAsia"/>
          <w:b/>
          <w:bCs/>
          <w:sz w:val="24"/>
          <w:szCs w:val="24"/>
        </w:rPr>
        <w:t>：</w:t>
      </w:r>
      <w:r w:rsidR="0040010B">
        <w:rPr>
          <w:rFonts w:ascii="Times New Roman" w:eastAsia="宋体" w:hAnsi="Times New Roman" w:cs="Times New Roman" w:hint="eastAsia"/>
          <w:b/>
          <w:bCs/>
          <w:sz w:val="24"/>
          <w:szCs w:val="24"/>
        </w:rPr>
        <w:t>提升下个上场至高荣耀亚比</w:t>
      </w:r>
      <w:r w:rsidR="0040010B" w:rsidRPr="0040010B">
        <w:rPr>
          <w:rFonts w:ascii="Times New Roman" w:eastAsia="宋体" w:hAnsi="Times New Roman" w:cs="Times New Roman" w:hint="eastAsia"/>
          <w:b/>
          <w:bCs/>
          <w:color w:val="EE0000"/>
          <w:sz w:val="24"/>
          <w:szCs w:val="24"/>
        </w:rPr>
        <w:t>6</w:t>
      </w:r>
      <w:r w:rsidR="0040010B">
        <w:rPr>
          <w:rFonts w:ascii="Times New Roman" w:eastAsia="宋体" w:hAnsi="Times New Roman" w:cs="Times New Roman" w:hint="eastAsia"/>
          <w:b/>
          <w:bCs/>
          <w:sz w:val="24"/>
          <w:szCs w:val="24"/>
        </w:rPr>
        <w:t>级全属性且暴击率提升</w:t>
      </w:r>
      <w:r w:rsidR="0040010B">
        <w:rPr>
          <w:rFonts w:ascii="Times New Roman" w:eastAsia="宋体" w:hAnsi="Times New Roman" w:cs="Times New Roman" w:hint="eastAsia"/>
          <w:b/>
          <w:bCs/>
          <w:color w:val="EE0000"/>
          <w:sz w:val="24"/>
          <w:szCs w:val="24"/>
        </w:rPr>
        <w:t>10</w:t>
      </w:r>
      <w:r w:rsidR="0040010B" w:rsidRPr="0040010B">
        <w:rPr>
          <w:rFonts w:ascii="Times New Roman" w:eastAsia="宋体" w:hAnsi="Times New Roman" w:cs="Times New Roman" w:hint="eastAsia"/>
          <w:b/>
          <w:bCs/>
          <w:color w:val="EE0000"/>
          <w:sz w:val="24"/>
          <w:szCs w:val="24"/>
        </w:rPr>
        <w:t>0%</w:t>
      </w:r>
      <w:r w:rsidR="0040010B">
        <w:rPr>
          <w:rFonts w:ascii="Times New Roman" w:eastAsia="宋体" w:hAnsi="Times New Roman" w:cs="Times New Roman" w:hint="eastAsia"/>
          <w:b/>
          <w:bCs/>
          <w:sz w:val="24"/>
          <w:szCs w:val="24"/>
        </w:rPr>
        <w:t>/</w:t>
      </w:r>
      <w:r w:rsidR="0040010B" w:rsidRPr="0040010B">
        <w:rPr>
          <w:rFonts w:ascii="Times New Roman" w:eastAsia="宋体" w:hAnsi="Times New Roman" w:cs="Times New Roman" w:hint="eastAsia"/>
          <w:b/>
          <w:bCs/>
          <w:color w:val="00B0F0"/>
          <w:sz w:val="24"/>
          <w:szCs w:val="24"/>
        </w:rPr>
        <w:t>5</w:t>
      </w:r>
      <w:r w:rsidR="0040010B">
        <w:rPr>
          <w:rFonts w:ascii="Times New Roman" w:eastAsia="宋体" w:hAnsi="Times New Roman" w:cs="Times New Roman" w:hint="eastAsia"/>
          <w:b/>
          <w:bCs/>
          <w:color w:val="00B0F0"/>
          <w:sz w:val="24"/>
          <w:szCs w:val="24"/>
        </w:rPr>
        <w:t>0</w:t>
      </w:r>
      <w:r w:rsidR="0040010B" w:rsidRPr="0040010B">
        <w:rPr>
          <w:rFonts w:ascii="Times New Roman" w:eastAsia="宋体" w:hAnsi="Times New Roman" w:cs="Times New Roman" w:hint="eastAsia"/>
          <w:b/>
          <w:bCs/>
          <w:color w:val="00B0F0"/>
          <w:sz w:val="24"/>
          <w:szCs w:val="24"/>
        </w:rPr>
        <w:t>%</w:t>
      </w:r>
      <w:r w:rsidR="0040010B">
        <w:rPr>
          <w:rFonts w:ascii="Times New Roman" w:eastAsia="宋体" w:hAnsi="Times New Roman" w:cs="Times New Roman" w:hint="eastAsia"/>
          <w:b/>
          <w:bCs/>
          <w:color w:val="00B0F0"/>
          <w:sz w:val="24"/>
          <w:szCs w:val="24"/>
        </w:rPr>
        <w:t>，</w:t>
      </w:r>
      <w:r w:rsidR="0040010B">
        <w:rPr>
          <w:rFonts w:ascii="Times New Roman" w:eastAsia="宋体" w:hAnsi="Times New Roman" w:cs="Times New Roman" w:hint="eastAsia"/>
          <w:b/>
          <w:bCs/>
          <w:sz w:val="24"/>
          <w:szCs w:val="24"/>
        </w:rPr>
        <w:t>可继承，</w:t>
      </w:r>
      <w:r w:rsidR="0040010B" w:rsidRPr="0040010B">
        <w:rPr>
          <w:rFonts w:ascii="Times New Roman" w:eastAsia="宋体" w:hAnsi="Times New Roman" w:cs="Times New Roman" w:hint="eastAsia"/>
          <w:b/>
          <w:bCs/>
          <w:color w:val="EE0000"/>
          <w:sz w:val="24"/>
          <w:szCs w:val="24"/>
        </w:rPr>
        <w:t>10</w:t>
      </w:r>
      <w:r w:rsidR="0040010B">
        <w:rPr>
          <w:rFonts w:ascii="Times New Roman" w:eastAsia="宋体" w:hAnsi="Times New Roman" w:cs="Times New Roman" w:hint="eastAsia"/>
          <w:b/>
          <w:bCs/>
          <w:sz w:val="24"/>
          <w:szCs w:val="24"/>
        </w:rPr>
        <w:t>回合。</w:t>
      </w:r>
    </w:p>
    <w:p w14:paraId="6584D8EC" w14:textId="6FCB070C" w:rsidR="00BB7310" w:rsidRPr="0040010B" w:rsidRDefault="00BB7310" w:rsidP="00BB7310">
      <w:pPr>
        <w:widowControl w:val="0"/>
        <w:rPr>
          <w:rFonts w:ascii="Times New Roman" w:eastAsia="宋体" w:hAnsi="Times New Roman" w:cs="Times New Roman"/>
          <w:b/>
          <w:bCs/>
          <w:sz w:val="24"/>
          <w:szCs w:val="24"/>
        </w:rPr>
      </w:pPr>
      <w:r w:rsidRPr="00897967">
        <w:rPr>
          <w:rFonts w:ascii="Times New Roman" w:eastAsia="宋体" w:hAnsi="Times New Roman" w:cs="Times New Roman" w:hint="eastAsia"/>
          <w:b/>
          <w:bCs/>
          <w:sz w:val="24"/>
          <w:szCs w:val="24"/>
        </w:rPr>
        <w:t>阿赖</w:t>
      </w:r>
      <w:r>
        <w:rPr>
          <w:rFonts w:ascii="Times New Roman" w:eastAsia="宋体" w:hAnsi="Times New Roman" w:cs="Times New Roman" w:hint="eastAsia"/>
          <w:b/>
          <w:bCs/>
          <w:sz w:val="24"/>
          <w:szCs w:val="24"/>
        </w:rPr>
        <w:t>：</w:t>
      </w:r>
      <w:r w:rsidR="0040010B">
        <w:rPr>
          <w:rFonts w:ascii="Times New Roman" w:eastAsia="宋体" w:hAnsi="Times New Roman" w:cs="Times New Roman" w:hint="eastAsia"/>
          <w:b/>
          <w:bCs/>
          <w:sz w:val="24"/>
          <w:szCs w:val="24"/>
        </w:rPr>
        <w:t>使至高荣耀亚比威力提升</w:t>
      </w:r>
      <w:r w:rsidR="0040010B" w:rsidRPr="0040010B">
        <w:rPr>
          <w:rFonts w:ascii="Times New Roman" w:eastAsia="宋体" w:hAnsi="Times New Roman" w:cs="Times New Roman" w:hint="eastAsia"/>
          <w:b/>
          <w:bCs/>
          <w:color w:val="EE0000"/>
          <w:sz w:val="24"/>
          <w:szCs w:val="24"/>
        </w:rPr>
        <w:t>150%</w:t>
      </w:r>
      <w:r w:rsidR="0040010B">
        <w:rPr>
          <w:rFonts w:ascii="Times New Roman" w:eastAsia="宋体" w:hAnsi="Times New Roman" w:cs="Times New Roman" w:hint="eastAsia"/>
          <w:b/>
          <w:bCs/>
          <w:sz w:val="24"/>
          <w:szCs w:val="24"/>
        </w:rPr>
        <w:t>/</w:t>
      </w:r>
      <w:r w:rsidR="0040010B">
        <w:rPr>
          <w:rFonts w:ascii="Times New Roman" w:eastAsia="宋体" w:hAnsi="Times New Roman" w:cs="Times New Roman" w:hint="eastAsia"/>
          <w:b/>
          <w:bCs/>
          <w:color w:val="00B0F0"/>
          <w:sz w:val="24"/>
          <w:szCs w:val="24"/>
        </w:rPr>
        <w:t>7</w:t>
      </w:r>
      <w:r w:rsidR="0040010B" w:rsidRPr="0040010B">
        <w:rPr>
          <w:rFonts w:ascii="Times New Roman" w:eastAsia="宋体" w:hAnsi="Times New Roman" w:cs="Times New Roman" w:hint="eastAsia"/>
          <w:b/>
          <w:bCs/>
          <w:color w:val="00B0F0"/>
          <w:sz w:val="24"/>
          <w:szCs w:val="24"/>
        </w:rPr>
        <w:t>5%</w:t>
      </w:r>
      <w:r w:rsidR="0040010B">
        <w:rPr>
          <w:rFonts w:ascii="Times New Roman" w:eastAsia="宋体" w:hAnsi="Times New Roman" w:cs="Times New Roman" w:hint="eastAsia"/>
          <w:b/>
          <w:bCs/>
          <w:sz w:val="24"/>
          <w:szCs w:val="24"/>
        </w:rPr>
        <w:t>，可继承，</w:t>
      </w:r>
      <w:r w:rsidR="0040010B" w:rsidRPr="0040010B">
        <w:rPr>
          <w:rFonts w:ascii="Times New Roman" w:eastAsia="宋体" w:hAnsi="Times New Roman" w:cs="Times New Roman" w:hint="eastAsia"/>
          <w:b/>
          <w:bCs/>
          <w:color w:val="EE0000"/>
          <w:sz w:val="24"/>
          <w:szCs w:val="24"/>
        </w:rPr>
        <w:t>10</w:t>
      </w:r>
      <w:r w:rsidR="0040010B">
        <w:rPr>
          <w:rFonts w:ascii="Times New Roman" w:eastAsia="宋体" w:hAnsi="Times New Roman" w:cs="Times New Roman" w:hint="eastAsia"/>
          <w:b/>
          <w:bCs/>
          <w:sz w:val="24"/>
          <w:szCs w:val="24"/>
        </w:rPr>
        <w:t>回合。</w:t>
      </w:r>
    </w:p>
    <w:p w14:paraId="51878FF3" w14:textId="02E54CA6" w:rsidR="00BB7310" w:rsidRPr="0040010B" w:rsidRDefault="00BB7310" w:rsidP="00BB7310">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阿卜苏：</w:t>
      </w:r>
      <w:r w:rsidR="0040010B">
        <w:rPr>
          <w:rFonts w:ascii="Times New Roman" w:eastAsia="宋体" w:hAnsi="Times New Roman" w:cs="Times New Roman" w:hint="eastAsia"/>
          <w:b/>
          <w:bCs/>
          <w:sz w:val="24"/>
          <w:szCs w:val="24"/>
        </w:rPr>
        <w:t>使至高荣耀亚比伤害提升</w:t>
      </w:r>
      <w:r w:rsidR="0040010B">
        <w:rPr>
          <w:rFonts w:ascii="Times New Roman" w:eastAsia="宋体" w:hAnsi="Times New Roman" w:cs="Times New Roman" w:hint="eastAsia"/>
          <w:b/>
          <w:bCs/>
          <w:color w:val="EE0000"/>
          <w:sz w:val="24"/>
          <w:szCs w:val="24"/>
        </w:rPr>
        <w:t>20</w:t>
      </w:r>
      <w:r w:rsidR="0040010B" w:rsidRPr="0040010B">
        <w:rPr>
          <w:rFonts w:ascii="Times New Roman" w:eastAsia="宋体" w:hAnsi="Times New Roman" w:cs="Times New Roman" w:hint="eastAsia"/>
          <w:b/>
          <w:bCs/>
          <w:color w:val="EE0000"/>
          <w:sz w:val="24"/>
          <w:szCs w:val="24"/>
        </w:rPr>
        <w:t>0%</w:t>
      </w:r>
      <w:r w:rsidR="0040010B">
        <w:rPr>
          <w:rFonts w:ascii="Times New Roman" w:eastAsia="宋体" w:hAnsi="Times New Roman" w:cs="Times New Roman" w:hint="eastAsia"/>
          <w:b/>
          <w:bCs/>
          <w:sz w:val="24"/>
          <w:szCs w:val="24"/>
        </w:rPr>
        <w:t>/</w:t>
      </w:r>
      <w:r w:rsidR="0040010B">
        <w:rPr>
          <w:rFonts w:ascii="Times New Roman" w:eastAsia="宋体" w:hAnsi="Times New Roman" w:cs="Times New Roman" w:hint="eastAsia"/>
          <w:b/>
          <w:bCs/>
          <w:color w:val="00B0F0"/>
          <w:sz w:val="24"/>
          <w:szCs w:val="24"/>
        </w:rPr>
        <w:t>150</w:t>
      </w:r>
      <w:r w:rsidR="0040010B" w:rsidRPr="0040010B">
        <w:rPr>
          <w:rFonts w:ascii="Times New Roman" w:eastAsia="宋体" w:hAnsi="Times New Roman" w:cs="Times New Roman" w:hint="eastAsia"/>
          <w:b/>
          <w:bCs/>
          <w:color w:val="00B0F0"/>
          <w:sz w:val="24"/>
          <w:szCs w:val="24"/>
        </w:rPr>
        <w:t>%</w:t>
      </w:r>
      <w:r w:rsidR="0040010B">
        <w:rPr>
          <w:rFonts w:ascii="Times New Roman" w:eastAsia="宋体" w:hAnsi="Times New Roman" w:cs="Times New Roman" w:hint="eastAsia"/>
          <w:b/>
          <w:bCs/>
          <w:sz w:val="24"/>
          <w:szCs w:val="24"/>
        </w:rPr>
        <w:t>，可继承，</w:t>
      </w:r>
      <w:r w:rsidR="0040010B" w:rsidRPr="0040010B">
        <w:rPr>
          <w:rFonts w:ascii="Times New Roman" w:eastAsia="宋体" w:hAnsi="Times New Roman" w:cs="Times New Roman" w:hint="eastAsia"/>
          <w:b/>
          <w:bCs/>
          <w:color w:val="EE0000"/>
          <w:sz w:val="24"/>
          <w:szCs w:val="24"/>
        </w:rPr>
        <w:t>10</w:t>
      </w:r>
      <w:r w:rsidR="0040010B">
        <w:rPr>
          <w:rFonts w:ascii="Times New Roman" w:eastAsia="宋体" w:hAnsi="Times New Roman" w:cs="Times New Roman" w:hint="eastAsia"/>
          <w:b/>
          <w:bCs/>
          <w:sz w:val="24"/>
          <w:szCs w:val="24"/>
        </w:rPr>
        <w:t>回合。</w:t>
      </w:r>
    </w:p>
    <w:p w14:paraId="4262E511" w14:textId="3444ACB6" w:rsidR="0040010B" w:rsidRDefault="00BB7310" w:rsidP="00BB7310">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龙母：</w:t>
      </w:r>
      <w:r w:rsidR="0040010B">
        <w:rPr>
          <w:rFonts w:ascii="Times New Roman" w:eastAsia="宋体" w:hAnsi="Times New Roman" w:cs="Times New Roman" w:hint="eastAsia"/>
          <w:b/>
          <w:bCs/>
          <w:sz w:val="24"/>
          <w:szCs w:val="24"/>
        </w:rPr>
        <w:t>使至高祝福中威力提升和伤害提升效果数值及上限提升</w:t>
      </w:r>
      <w:r w:rsidR="0040010B" w:rsidRPr="0040010B">
        <w:rPr>
          <w:rFonts w:ascii="Times New Roman" w:eastAsia="宋体" w:hAnsi="Times New Roman" w:cs="Times New Roman" w:hint="eastAsia"/>
          <w:b/>
          <w:bCs/>
          <w:color w:val="EE0000"/>
          <w:sz w:val="24"/>
          <w:szCs w:val="24"/>
        </w:rPr>
        <w:t>30%</w:t>
      </w:r>
      <w:r w:rsidR="0040010B">
        <w:rPr>
          <w:rFonts w:ascii="Times New Roman" w:eastAsia="宋体" w:hAnsi="Times New Roman" w:cs="Times New Roman" w:hint="eastAsia"/>
          <w:b/>
          <w:bCs/>
          <w:sz w:val="24"/>
          <w:szCs w:val="24"/>
        </w:rPr>
        <w:t>。</w:t>
      </w:r>
    </w:p>
    <w:p w14:paraId="6279EBBE" w14:textId="6E5E6E74" w:rsidR="00DC4440" w:rsidRDefault="00BB7310" w:rsidP="0040010B">
      <w:pPr>
        <w:widowControl w:val="0"/>
        <w:rPr>
          <w:rFonts w:ascii="Times New Roman" w:eastAsia="宋体" w:hAnsi="Times New Roman" w:cs="Times New Roman"/>
          <w:b/>
          <w:bCs/>
          <w:color w:val="00B0F0"/>
          <w:sz w:val="24"/>
          <w:szCs w:val="24"/>
        </w:rPr>
      </w:pPr>
      <w:r>
        <w:rPr>
          <w:rFonts w:ascii="Times New Roman" w:eastAsia="宋体" w:hAnsi="Times New Roman" w:cs="Times New Roman" w:hint="eastAsia"/>
          <w:b/>
          <w:bCs/>
          <w:sz w:val="24"/>
          <w:szCs w:val="24"/>
        </w:rPr>
        <w:t>羲和：</w:t>
      </w:r>
      <w:r w:rsidR="0040010B">
        <w:rPr>
          <w:rFonts w:ascii="Times New Roman" w:eastAsia="宋体" w:hAnsi="Times New Roman" w:cs="Times New Roman" w:hint="eastAsia"/>
          <w:b/>
          <w:bCs/>
          <w:sz w:val="24"/>
          <w:szCs w:val="24"/>
        </w:rPr>
        <w:t>使下个上场至高荣耀亚比每回合首次攻击命中时吸取随机</w:t>
      </w:r>
      <w:r w:rsidR="0040010B" w:rsidRPr="0040010B">
        <w:rPr>
          <w:rFonts w:ascii="Times New Roman" w:eastAsia="宋体" w:hAnsi="Times New Roman" w:cs="Times New Roman" w:hint="eastAsia"/>
          <w:b/>
          <w:bCs/>
          <w:color w:val="EE0000"/>
          <w:sz w:val="24"/>
          <w:szCs w:val="24"/>
        </w:rPr>
        <w:t>5</w:t>
      </w:r>
      <w:r w:rsidR="0040010B">
        <w:rPr>
          <w:rFonts w:ascii="Times New Roman" w:eastAsia="宋体" w:hAnsi="Times New Roman" w:cs="Times New Roman" w:hint="eastAsia"/>
          <w:b/>
          <w:bCs/>
          <w:sz w:val="24"/>
          <w:szCs w:val="24"/>
        </w:rPr>
        <w:t>级属性，可继承，</w:t>
      </w:r>
      <w:r w:rsidR="0040010B" w:rsidRPr="0040010B">
        <w:rPr>
          <w:rFonts w:ascii="Times New Roman" w:eastAsia="宋体" w:hAnsi="Times New Roman" w:cs="Times New Roman" w:hint="eastAsia"/>
          <w:b/>
          <w:bCs/>
          <w:color w:val="EE0000"/>
          <w:sz w:val="24"/>
          <w:szCs w:val="24"/>
        </w:rPr>
        <w:t>10</w:t>
      </w:r>
      <w:r w:rsidR="0040010B">
        <w:rPr>
          <w:rFonts w:ascii="Times New Roman" w:eastAsia="宋体" w:hAnsi="Times New Roman" w:cs="Times New Roman" w:hint="eastAsia"/>
          <w:b/>
          <w:bCs/>
          <w:sz w:val="24"/>
          <w:szCs w:val="24"/>
        </w:rPr>
        <w:t>回合；全属性能力值提升，效果取决于下个上场亚比穿戴异界还是王专。若为王专则提升</w:t>
      </w:r>
      <w:r w:rsidR="00DC4440">
        <w:rPr>
          <w:rFonts w:ascii="Times New Roman" w:eastAsia="宋体" w:hAnsi="Times New Roman" w:cs="Times New Roman" w:hint="eastAsia"/>
          <w:b/>
          <w:bCs/>
          <w:color w:val="EE0000"/>
          <w:sz w:val="24"/>
          <w:szCs w:val="24"/>
        </w:rPr>
        <w:t>4</w:t>
      </w:r>
      <w:r w:rsidR="0040010B" w:rsidRPr="0040010B">
        <w:rPr>
          <w:rFonts w:ascii="Times New Roman" w:eastAsia="宋体" w:hAnsi="Times New Roman" w:cs="Times New Roman" w:hint="eastAsia"/>
          <w:b/>
          <w:bCs/>
          <w:color w:val="EE0000"/>
          <w:sz w:val="24"/>
          <w:szCs w:val="24"/>
        </w:rPr>
        <w:t>0%</w:t>
      </w:r>
      <w:r w:rsidR="0040010B">
        <w:rPr>
          <w:rFonts w:ascii="Times New Roman" w:eastAsia="宋体" w:hAnsi="Times New Roman" w:cs="Times New Roman" w:hint="eastAsia"/>
          <w:b/>
          <w:bCs/>
          <w:sz w:val="24"/>
          <w:szCs w:val="24"/>
        </w:rPr>
        <w:t>/</w:t>
      </w:r>
      <w:r w:rsidR="00DC4440">
        <w:rPr>
          <w:rFonts w:ascii="Times New Roman" w:eastAsia="宋体" w:hAnsi="Times New Roman" w:cs="Times New Roman" w:hint="eastAsia"/>
          <w:b/>
          <w:bCs/>
          <w:color w:val="00B0F0"/>
          <w:sz w:val="24"/>
          <w:szCs w:val="24"/>
        </w:rPr>
        <w:t>2</w:t>
      </w:r>
      <w:r w:rsidR="0040010B">
        <w:rPr>
          <w:rFonts w:ascii="Times New Roman" w:eastAsia="宋体" w:hAnsi="Times New Roman" w:cs="Times New Roman" w:hint="eastAsia"/>
          <w:b/>
          <w:bCs/>
          <w:color w:val="00B0F0"/>
          <w:sz w:val="24"/>
          <w:szCs w:val="24"/>
        </w:rPr>
        <w:t>0</w:t>
      </w:r>
      <w:r w:rsidR="0040010B" w:rsidRPr="0040010B">
        <w:rPr>
          <w:rFonts w:ascii="Times New Roman" w:eastAsia="宋体" w:hAnsi="Times New Roman" w:cs="Times New Roman" w:hint="eastAsia"/>
          <w:b/>
          <w:bCs/>
          <w:color w:val="00B0F0"/>
          <w:sz w:val="24"/>
          <w:szCs w:val="24"/>
        </w:rPr>
        <w:t>%</w:t>
      </w:r>
      <w:r w:rsidR="0040010B">
        <w:rPr>
          <w:rFonts w:ascii="Times New Roman" w:eastAsia="宋体" w:hAnsi="Times New Roman" w:cs="Times New Roman" w:hint="eastAsia"/>
          <w:b/>
          <w:bCs/>
          <w:sz w:val="24"/>
          <w:szCs w:val="24"/>
        </w:rPr>
        <w:t>，若为异界则提升</w:t>
      </w:r>
      <w:r w:rsidR="00DC4440">
        <w:rPr>
          <w:rFonts w:ascii="Times New Roman" w:eastAsia="宋体" w:hAnsi="Times New Roman" w:cs="Times New Roman" w:hint="eastAsia"/>
          <w:b/>
          <w:bCs/>
          <w:color w:val="EE0000"/>
          <w:sz w:val="24"/>
          <w:szCs w:val="24"/>
        </w:rPr>
        <w:t>3</w:t>
      </w:r>
      <w:r w:rsidR="0040010B" w:rsidRPr="0040010B">
        <w:rPr>
          <w:rFonts w:ascii="Times New Roman" w:eastAsia="宋体" w:hAnsi="Times New Roman" w:cs="Times New Roman" w:hint="eastAsia"/>
          <w:b/>
          <w:bCs/>
          <w:color w:val="EE0000"/>
          <w:sz w:val="24"/>
          <w:szCs w:val="24"/>
        </w:rPr>
        <w:t>0%</w:t>
      </w:r>
      <w:r w:rsidR="0040010B">
        <w:rPr>
          <w:rFonts w:ascii="Times New Roman" w:eastAsia="宋体" w:hAnsi="Times New Roman" w:cs="Times New Roman" w:hint="eastAsia"/>
          <w:b/>
          <w:bCs/>
          <w:sz w:val="24"/>
          <w:szCs w:val="24"/>
        </w:rPr>
        <w:t>/</w:t>
      </w:r>
      <w:r w:rsidR="0040010B">
        <w:rPr>
          <w:rFonts w:ascii="Times New Roman" w:eastAsia="宋体" w:hAnsi="Times New Roman" w:cs="Times New Roman" w:hint="eastAsia"/>
          <w:b/>
          <w:bCs/>
          <w:color w:val="00B0F0"/>
          <w:sz w:val="24"/>
          <w:szCs w:val="24"/>
        </w:rPr>
        <w:t>15</w:t>
      </w:r>
      <w:r w:rsidR="0040010B" w:rsidRPr="0040010B">
        <w:rPr>
          <w:rFonts w:ascii="Times New Roman" w:eastAsia="宋体" w:hAnsi="Times New Roman" w:cs="Times New Roman" w:hint="eastAsia"/>
          <w:b/>
          <w:bCs/>
          <w:color w:val="00B0F0"/>
          <w:sz w:val="24"/>
          <w:szCs w:val="24"/>
        </w:rPr>
        <w:t>%</w:t>
      </w:r>
      <w:r w:rsidR="00DC4440">
        <w:rPr>
          <w:rFonts w:ascii="Times New Roman" w:eastAsia="宋体" w:hAnsi="Times New Roman" w:cs="Times New Roman" w:hint="eastAsia"/>
          <w:b/>
          <w:bCs/>
          <w:color w:val="00B0F0"/>
          <w:sz w:val="24"/>
          <w:szCs w:val="24"/>
        </w:rPr>
        <w:t>。</w:t>
      </w:r>
    </w:p>
    <w:p w14:paraId="676EEC22" w14:textId="617E9C52" w:rsidR="00DC4440" w:rsidRDefault="00DC4440" w:rsidP="0040010B">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EE0000"/>
          <w:sz w:val="24"/>
          <w:szCs w:val="24"/>
        </w:rPr>
        <w:t>注：</w:t>
      </w:r>
      <w:r w:rsidRPr="00DC4440">
        <w:rPr>
          <w:rFonts w:ascii="Times New Roman" w:eastAsia="宋体" w:hAnsi="Times New Roman" w:cs="Times New Roman" w:hint="eastAsia"/>
          <w:b/>
          <w:bCs/>
          <w:color w:val="000000" w:themeColor="text1"/>
          <w:sz w:val="24"/>
          <w:szCs w:val="24"/>
        </w:rPr>
        <w:t>至高祝福和技能中的增伤需要要背包至高荣耀亚比数</w:t>
      </w:r>
      <w:r w:rsidRPr="00DC4440">
        <w:rPr>
          <w:rFonts w:ascii="Times New Roman" w:eastAsia="宋体" w:hAnsi="Times New Roman" w:cs="Times New Roman" w:hint="eastAsia"/>
          <w:b/>
          <w:bCs/>
          <w:color w:val="EE0000"/>
          <w:sz w:val="24"/>
          <w:szCs w:val="24"/>
        </w:rPr>
        <w:t>=4</w:t>
      </w:r>
      <w:r w:rsidRPr="00DC4440">
        <w:rPr>
          <w:rFonts w:ascii="Times New Roman" w:eastAsia="宋体" w:hAnsi="Times New Roman" w:cs="Times New Roman" w:hint="eastAsia"/>
          <w:b/>
          <w:bCs/>
          <w:color w:val="000000" w:themeColor="text1"/>
          <w:sz w:val="24"/>
          <w:szCs w:val="24"/>
        </w:rPr>
        <w:t>才能生效</w:t>
      </w:r>
      <w:r>
        <w:rPr>
          <w:rFonts w:ascii="Times New Roman" w:eastAsia="宋体" w:hAnsi="Times New Roman" w:cs="Times New Roman" w:hint="eastAsia"/>
          <w:b/>
          <w:bCs/>
          <w:color w:val="000000" w:themeColor="text1"/>
          <w:sz w:val="24"/>
          <w:szCs w:val="24"/>
        </w:rPr>
        <w:t>。</w:t>
      </w:r>
    </w:p>
    <w:p w14:paraId="1B76FDD9" w14:textId="5DFD2E04" w:rsidR="00DC4440" w:rsidRPr="00DC4440" w:rsidRDefault="00DC4440" w:rsidP="0040010B">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阵容：</w:t>
      </w:r>
      <w:r w:rsidRPr="00DC4440">
        <w:rPr>
          <w:rFonts w:ascii="Times New Roman" w:eastAsia="宋体" w:hAnsi="Times New Roman" w:cs="Times New Roman" w:hint="eastAsia"/>
          <w:b/>
          <w:bCs/>
          <w:color w:val="000000" w:themeColor="text1"/>
          <w:sz w:val="24"/>
          <w:szCs w:val="24"/>
        </w:rPr>
        <w:t>随便两个用来自爆</w:t>
      </w:r>
      <w:r w:rsidRPr="00DC4440">
        <w:rPr>
          <w:rFonts w:ascii="Times New Roman" w:eastAsia="宋体" w:hAnsi="Times New Roman" w:cs="Times New Roman" w:hint="eastAsia"/>
          <w:b/>
          <w:bCs/>
          <w:color w:val="000000" w:themeColor="text1"/>
          <w:sz w:val="24"/>
          <w:szCs w:val="24"/>
        </w:rPr>
        <w:t>+</w:t>
      </w:r>
      <w:r w:rsidRPr="00DC4440">
        <w:rPr>
          <w:rFonts w:ascii="Times New Roman" w:eastAsia="宋体" w:hAnsi="Times New Roman" w:cs="Times New Roman" w:hint="eastAsia"/>
          <w:b/>
          <w:bCs/>
          <w:color w:val="000000" w:themeColor="text1"/>
          <w:sz w:val="24"/>
          <w:szCs w:val="24"/>
        </w:rPr>
        <w:t>打手</w:t>
      </w:r>
      <w:r w:rsidRPr="00DC4440">
        <w:rPr>
          <w:rFonts w:ascii="Times New Roman" w:eastAsia="宋体" w:hAnsi="Times New Roman" w:cs="Times New Roman" w:hint="eastAsia"/>
          <w:b/>
          <w:bCs/>
          <w:color w:val="000000" w:themeColor="text1"/>
          <w:sz w:val="24"/>
          <w:szCs w:val="24"/>
        </w:rPr>
        <w:t>1+</w:t>
      </w:r>
      <w:r w:rsidRPr="00DC4440">
        <w:rPr>
          <w:rFonts w:ascii="Times New Roman" w:eastAsia="宋体" w:hAnsi="Times New Roman" w:cs="Times New Roman" w:hint="eastAsia"/>
          <w:b/>
          <w:bCs/>
          <w:color w:val="000000" w:themeColor="text1"/>
          <w:sz w:val="24"/>
          <w:szCs w:val="24"/>
        </w:rPr>
        <w:t>打手</w:t>
      </w:r>
      <w:r w:rsidRPr="00DC4440">
        <w:rPr>
          <w:rFonts w:ascii="Times New Roman" w:eastAsia="宋体" w:hAnsi="Times New Roman" w:cs="Times New Roman" w:hint="eastAsia"/>
          <w:b/>
          <w:bCs/>
          <w:color w:val="000000" w:themeColor="text1"/>
          <w:sz w:val="24"/>
          <w:szCs w:val="24"/>
        </w:rPr>
        <w:t>2</w:t>
      </w:r>
      <w:r>
        <w:rPr>
          <w:rFonts w:ascii="Times New Roman" w:eastAsia="宋体" w:hAnsi="Times New Roman" w:cs="Times New Roman" w:hint="eastAsia"/>
          <w:b/>
          <w:bCs/>
          <w:color w:val="000000" w:themeColor="text1"/>
          <w:sz w:val="24"/>
          <w:szCs w:val="24"/>
        </w:rPr>
        <w:t xml:space="preserve"> </w:t>
      </w:r>
      <w:r>
        <w:rPr>
          <w:rFonts w:ascii="Times New Roman" w:eastAsia="宋体" w:hAnsi="Times New Roman" w:cs="Times New Roman" w:hint="eastAsia"/>
          <w:b/>
          <w:bCs/>
          <w:color w:val="000000" w:themeColor="text1"/>
          <w:sz w:val="24"/>
          <w:szCs w:val="24"/>
        </w:rPr>
        <w:t>自爆的记得给张识卡</w:t>
      </w:r>
    </w:p>
    <w:p w14:paraId="3834B66A" w14:textId="42A3B287" w:rsidR="00DC4440" w:rsidRDefault="00DC4440" w:rsidP="0040010B">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记得两个分别</w:t>
      </w:r>
      <w:r w:rsidRPr="00DC4440">
        <w:rPr>
          <w:rFonts w:ascii="Times New Roman" w:eastAsia="宋体" w:hAnsi="Times New Roman" w:cs="Times New Roman" w:hint="eastAsia"/>
          <w:b/>
          <w:bCs/>
          <w:color w:val="000000" w:themeColor="text1"/>
          <w:sz w:val="24"/>
          <w:szCs w:val="24"/>
        </w:rPr>
        <w:t>自爆不同目标</w:t>
      </w:r>
      <w:r>
        <w:rPr>
          <w:rFonts w:ascii="Times New Roman" w:eastAsia="宋体" w:hAnsi="Times New Roman" w:cs="Times New Roman" w:hint="eastAsia"/>
          <w:color w:val="000000" w:themeColor="text1"/>
          <w:sz w:val="24"/>
          <w:szCs w:val="24"/>
        </w:rPr>
        <w:t>即可。操作非常简单，有手就行。</w:t>
      </w:r>
    </w:p>
    <w:p w14:paraId="5BF32090" w14:textId="1EDF4E45" w:rsidR="00DC4440" w:rsidRDefault="00DC4440" w:rsidP="0040010B">
      <w:pPr>
        <w:widowControl w:val="0"/>
        <w:rPr>
          <w:rFonts w:ascii="Times New Roman" w:eastAsia="宋体" w:hAnsi="Times New Roman" w:cs="Times New Roman"/>
          <w:color w:val="000000" w:themeColor="text1"/>
          <w:sz w:val="24"/>
          <w:szCs w:val="24"/>
        </w:rPr>
      </w:pPr>
      <w:r w:rsidRPr="00DC4440">
        <w:rPr>
          <w:rFonts w:ascii="Times New Roman" w:eastAsia="宋体" w:hAnsi="Times New Roman" w:cs="Times New Roman" w:hint="eastAsia"/>
          <w:b/>
          <w:bCs/>
          <w:color w:val="000000" w:themeColor="text1"/>
          <w:sz w:val="24"/>
          <w:szCs w:val="24"/>
        </w:rPr>
        <w:t>打手</w:t>
      </w:r>
      <w:r w:rsidRPr="00DC4440">
        <w:rPr>
          <w:rFonts w:ascii="Times New Roman" w:eastAsia="宋体" w:hAnsi="Times New Roman" w:cs="Times New Roman" w:hint="eastAsia"/>
          <w:b/>
          <w:bCs/>
          <w:color w:val="000000" w:themeColor="text1"/>
          <w:sz w:val="24"/>
          <w:szCs w:val="24"/>
        </w:rPr>
        <w:t>1</w:t>
      </w:r>
      <w:r w:rsidRPr="00DC4440">
        <w:rPr>
          <w:rFonts w:ascii="Times New Roman" w:eastAsia="宋体" w:hAnsi="Times New Roman" w:cs="Times New Roman" w:hint="eastAsia"/>
          <w:b/>
          <w:bCs/>
          <w:color w:val="000000" w:themeColor="text1"/>
          <w:sz w:val="24"/>
          <w:szCs w:val="24"/>
        </w:rPr>
        <w:t>和打手</w:t>
      </w:r>
      <w:r w:rsidRPr="00DC4440">
        <w:rPr>
          <w:rFonts w:ascii="Times New Roman" w:eastAsia="宋体" w:hAnsi="Times New Roman" w:cs="Times New Roman" w:hint="eastAsia"/>
          <w:b/>
          <w:bCs/>
          <w:color w:val="000000" w:themeColor="text1"/>
          <w:sz w:val="24"/>
          <w:szCs w:val="24"/>
        </w:rPr>
        <w:t>2</w:t>
      </w:r>
      <w:r w:rsidRPr="00DC4440">
        <w:rPr>
          <w:rFonts w:ascii="Times New Roman" w:eastAsia="宋体" w:hAnsi="Times New Roman" w:cs="Times New Roman" w:hint="eastAsia"/>
          <w:b/>
          <w:bCs/>
          <w:color w:val="000000" w:themeColor="text1"/>
          <w:sz w:val="24"/>
          <w:szCs w:val="24"/>
        </w:rPr>
        <w:t>可以是相同的亚比</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color w:val="000000" w:themeColor="text1"/>
          <w:sz w:val="24"/>
          <w:szCs w:val="24"/>
        </w:rPr>
        <w:t>一般称为</w:t>
      </w:r>
      <w:r w:rsidRPr="00DC4440">
        <w:rPr>
          <w:rFonts w:ascii="Times New Roman" w:eastAsia="宋体" w:hAnsi="Times New Roman" w:cs="Times New Roman" w:hint="eastAsia"/>
          <w:b/>
          <w:bCs/>
          <w:color w:val="000000" w:themeColor="text1"/>
          <w:sz w:val="24"/>
          <w:szCs w:val="24"/>
        </w:rPr>
        <w:t>复制人</w:t>
      </w:r>
      <w:r>
        <w:rPr>
          <w:rFonts w:ascii="Times New Roman" w:eastAsia="宋体" w:hAnsi="Times New Roman" w:cs="Times New Roman" w:hint="eastAsia"/>
          <w:color w:val="000000" w:themeColor="text1"/>
          <w:sz w:val="24"/>
          <w:szCs w:val="24"/>
        </w:rPr>
        <w:t>，这也是至高荣耀体系的精</w:t>
      </w:r>
      <w:r>
        <w:rPr>
          <w:rFonts w:ascii="Times New Roman" w:eastAsia="宋体" w:hAnsi="Times New Roman" w:cs="Times New Roman" w:hint="eastAsia"/>
          <w:color w:val="000000" w:themeColor="text1"/>
          <w:sz w:val="24"/>
          <w:szCs w:val="24"/>
        </w:rPr>
        <w:lastRenderedPageBreak/>
        <w:t>髓。</w:t>
      </w:r>
      <w:r w:rsidR="003D6DC4">
        <w:rPr>
          <w:rFonts w:ascii="Times New Roman" w:eastAsia="宋体" w:hAnsi="Times New Roman" w:cs="Times New Roman" w:hint="eastAsia"/>
          <w:color w:val="000000" w:themeColor="text1"/>
          <w:sz w:val="24"/>
          <w:szCs w:val="24"/>
        </w:rPr>
        <w:t>复制人伤害很高，</w:t>
      </w:r>
      <w:r>
        <w:rPr>
          <w:rFonts w:ascii="Times New Roman" w:eastAsia="宋体" w:hAnsi="Times New Roman" w:cs="Times New Roman" w:hint="eastAsia"/>
          <w:color w:val="000000" w:themeColor="text1"/>
          <w:sz w:val="24"/>
          <w:szCs w:val="24"/>
        </w:rPr>
        <w:t>例如两个阿赖（虚境）的伤害高于逍遥队、两个阿卜苏（永恒）的伤害高于永恒队。所以实际上</w:t>
      </w:r>
      <w:r>
        <w:rPr>
          <w:rFonts w:ascii="Times New Roman" w:eastAsia="宋体" w:hAnsi="Times New Roman" w:cs="Times New Roman" w:hint="eastAsia"/>
          <w:color w:val="000000" w:themeColor="text1"/>
          <w:sz w:val="24"/>
          <w:szCs w:val="24"/>
        </w:rPr>
        <w:t>12</w:t>
      </w:r>
      <w:r>
        <w:rPr>
          <w:rFonts w:ascii="Times New Roman" w:eastAsia="宋体" w:hAnsi="Times New Roman" w:cs="Times New Roman" w:hint="eastAsia"/>
          <w:color w:val="000000" w:themeColor="text1"/>
          <w:sz w:val="24"/>
          <w:szCs w:val="24"/>
        </w:rPr>
        <w:t>只亚比才是至高荣耀的完全体。</w:t>
      </w:r>
    </w:p>
    <w:p w14:paraId="7B7C7BC3" w14:textId="2F0FD371" w:rsidR="0084705A" w:rsidRDefault="0084705A" w:rsidP="0040010B">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若没有复制人但是仍然想</w:t>
      </w:r>
      <w:r w:rsidRPr="0084705A">
        <w:rPr>
          <w:rFonts w:ascii="Times New Roman" w:eastAsia="宋体" w:hAnsi="Times New Roman" w:cs="Times New Roman" w:hint="eastAsia"/>
          <w:b/>
          <w:bCs/>
          <w:color w:val="000000" w:themeColor="text1"/>
          <w:sz w:val="24"/>
          <w:szCs w:val="24"/>
        </w:rPr>
        <w:t>单</w:t>
      </w:r>
      <w:r w:rsidRPr="0084705A">
        <w:rPr>
          <w:rFonts w:ascii="Times New Roman" w:eastAsia="宋体" w:hAnsi="Times New Roman" w:cs="Times New Roman" w:hint="eastAsia"/>
          <w:b/>
          <w:bCs/>
          <w:color w:val="000000" w:themeColor="text1"/>
          <w:sz w:val="24"/>
          <w:szCs w:val="24"/>
        </w:rPr>
        <w:t>C</w:t>
      </w:r>
      <w:r>
        <w:rPr>
          <w:rFonts w:ascii="Times New Roman" w:eastAsia="宋体" w:hAnsi="Times New Roman" w:cs="Times New Roman" w:hint="eastAsia"/>
          <w:color w:val="000000" w:themeColor="text1"/>
          <w:sz w:val="24"/>
          <w:szCs w:val="24"/>
        </w:rPr>
        <w:t>，例如用一个龙母打两个超时空的，可以</w:t>
      </w:r>
      <w:r w:rsidRPr="0084705A">
        <w:rPr>
          <w:rFonts w:ascii="Times New Roman" w:eastAsia="宋体" w:hAnsi="Times New Roman" w:cs="Times New Roman" w:hint="eastAsia"/>
          <w:b/>
          <w:bCs/>
          <w:color w:val="000000" w:themeColor="text1"/>
          <w:sz w:val="24"/>
          <w:szCs w:val="24"/>
        </w:rPr>
        <w:t>先自爆一个</w:t>
      </w:r>
      <w:r>
        <w:rPr>
          <w:rFonts w:ascii="Times New Roman" w:eastAsia="宋体" w:hAnsi="Times New Roman" w:cs="Times New Roman" w:hint="eastAsia"/>
          <w:color w:val="000000" w:themeColor="text1"/>
          <w:sz w:val="24"/>
          <w:szCs w:val="24"/>
        </w:rPr>
        <w:t>让主</w:t>
      </w:r>
      <w:r>
        <w:rPr>
          <w:rFonts w:ascii="Times New Roman" w:eastAsia="宋体" w:hAnsi="Times New Roman" w:cs="Times New Roman" w:hint="eastAsia"/>
          <w:color w:val="000000" w:themeColor="text1"/>
          <w:sz w:val="24"/>
          <w:szCs w:val="24"/>
        </w:rPr>
        <w:t>C</w:t>
      </w:r>
      <w:r>
        <w:rPr>
          <w:rFonts w:ascii="Times New Roman" w:eastAsia="宋体" w:hAnsi="Times New Roman" w:cs="Times New Roman" w:hint="eastAsia"/>
          <w:color w:val="000000" w:themeColor="text1"/>
          <w:sz w:val="24"/>
          <w:szCs w:val="24"/>
        </w:rPr>
        <w:t>上场，另一个</w:t>
      </w:r>
      <w:r w:rsidRPr="0084705A">
        <w:rPr>
          <w:rFonts w:ascii="Times New Roman" w:eastAsia="宋体" w:hAnsi="Times New Roman" w:cs="Times New Roman" w:hint="eastAsia"/>
          <w:b/>
          <w:bCs/>
          <w:color w:val="000000" w:themeColor="text1"/>
          <w:sz w:val="24"/>
          <w:szCs w:val="24"/>
        </w:rPr>
        <w:t>带肉</w:t>
      </w:r>
      <w:r>
        <w:rPr>
          <w:rFonts w:ascii="Times New Roman" w:eastAsia="宋体" w:hAnsi="Times New Roman" w:cs="Times New Roman" w:hint="eastAsia"/>
          <w:color w:val="000000" w:themeColor="text1"/>
          <w:sz w:val="24"/>
          <w:szCs w:val="24"/>
        </w:rPr>
        <w:t>依靠小技能吸属性</w:t>
      </w:r>
      <w:r w:rsidRPr="0084705A">
        <w:rPr>
          <w:rFonts w:ascii="Times New Roman" w:eastAsia="宋体" w:hAnsi="Times New Roman" w:cs="Times New Roman" w:hint="eastAsia"/>
          <w:b/>
          <w:bCs/>
          <w:color w:val="000000" w:themeColor="text1"/>
          <w:sz w:val="24"/>
          <w:szCs w:val="24"/>
        </w:rPr>
        <w:t>站场</w:t>
      </w:r>
      <w:r>
        <w:rPr>
          <w:rFonts w:ascii="Times New Roman" w:eastAsia="宋体" w:hAnsi="Times New Roman" w:cs="Times New Roman" w:hint="eastAsia"/>
          <w:color w:val="000000" w:themeColor="text1"/>
          <w:sz w:val="24"/>
          <w:szCs w:val="24"/>
        </w:rPr>
        <w:t>，打死一个后</w:t>
      </w:r>
      <w:r w:rsidR="003D6DC4">
        <w:rPr>
          <w:rFonts w:ascii="Times New Roman" w:eastAsia="宋体" w:hAnsi="Times New Roman" w:cs="Times New Roman" w:hint="eastAsia"/>
          <w:color w:val="000000" w:themeColor="text1"/>
          <w:sz w:val="24"/>
          <w:szCs w:val="24"/>
        </w:rPr>
        <w:t>切下场</w:t>
      </w:r>
      <w:r>
        <w:rPr>
          <w:rFonts w:ascii="Times New Roman" w:eastAsia="宋体" w:hAnsi="Times New Roman" w:cs="Times New Roman" w:hint="eastAsia"/>
          <w:color w:val="000000" w:themeColor="text1"/>
          <w:sz w:val="24"/>
          <w:szCs w:val="24"/>
        </w:rPr>
        <w:t>，下回合任意自爆一个换主</w:t>
      </w:r>
      <w:r>
        <w:rPr>
          <w:rFonts w:ascii="Times New Roman" w:eastAsia="宋体" w:hAnsi="Times New Roman" w:cs="Times New Roman" w:hint="eastAsia"/>
          <w:color w:val="000000" w:themeColor="text1"/>
          <w:sz w:val="24"/>
          <w:szCs w:val="24"/>
        </w:rPr>
        <w:t>C</w:t>
      </w:r>
      <w:r>
        <w:rPr>
          <w:rFonts w:ascii="Times New Roman" w:eastAsia="宋体" w:hAnsi="Times New Roman" w:cs="Times New Roman" w:hint="eastAsia"/>
          <w:color w:val="000000" w:themeColor="text1"/>
          <w:sz w:val="24"/>
          <w:szCs w:val="24"/>
        </w:rPr>
        <w:t>，刷新</w:t>
      </w:r>
      <w:r>
        <w:rPr>
          <w:rFonts w:ascii="Times New Roman" w:eastAsia="宋体" w:hAnsi="Times New Roman" w:cs="Times New Roman" w:hint="eastAsia"/>
          <w:color w:val="000000" w:themeColor="text1"/>
          <w:sz w:val="24"/>
          <w:szCs w:val="24"/>
        </w:rPr>
        <w:t>buff</w:t>
      </w:r>
      <w:r>
        <w:rPr>
          <w:rFonts w:ascii="Times New Roman" w:eastAsia="宋体" w:hAnsi="Times New Roman" w:cs="Times New Roman" w:hint="eastAsia"/>
          <w:color w:val="000000" w:themeColor="text1"/>
          <w:sz w:val="24"/>
          <w:szCs w:val="24"/>
        </w:rPr>
        <w:t>的回合数。</w:t>
      </w:r>
      <w:r w:rsidR="003D6DC4">
        <w:rPr>
          <w:rFonts w:ascii="Times New Roman" w:eastAsia="宋体" w:hAnsi="Times New Roman" w:cs="Times New Roman" w:hint="eastAsia"/>
          <w:color w:val="000000" w:themeColor="text1"/>
          <w:sz w:val="24"/>
          <w:szCs w:val="24"/>
        </w:rPr>
        <w:t>对方输出较高时可能不行。</w:t>
      </w:r>
    </w:p>
    <w:p w14:paraId="1FD1A3EF" w14:textId="77777777" w:rsidR="00DC4440" w:rsidRPr="00DC4A32" w:rsidRDefault="00DC4440" w:rsidP="00DC4440">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体系优缺点</w:t>
      </w:r>
      <w:r w:rsidRPr="00DC4A32">
        <w:rPr>
          <w:rFonts w:ascii="Times New Roman" w:eastAsia="宋体" w:hAnsi="Times New Roman" w:cs="Times New Roman"/>
          <w:sz w:val="24"/>
          <w:szCs w:val="24"/>
        </w:rPr>
        <w:t xml:space="preserve">: </w:t>
      </w:r>
    </w:p>
    <w:p w14:paraId="488AD081" w14:textId="51CE0749" w:rsidR="00DC4440" w:rsidRPr="00DC4A32" w:rsidRDefault="00DC4440" w:rsidP="00DC4440">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优点：</w:t>
      </w:r>
      <w:r>
        <w:rPr>
          <w:rFonts w:ascii="Times New Roman" w:eastAsia="宋体" w:hAnsi="Times New Roman" w:cs="Times New Roman" w:hint="eastAsia"/>
          <w:sz w:val="24"/>
          <w:szCs w:val="24"/>
        </w:rPr>
        <w:t>伤</w:t>
      </w:r>
      <w:r w:rsidRPr="00DC4A32">
        <w:rPr>
          <w:rFonts w:ascii="Times New Roman" w:eastAsia="宋体" w:hAnsi="Times New Roman" w:cs="Times New Roman" w:hint="eastAsia"/>
          <w:sz w:val="24"/>
          <w:szCs w:val="24"/>
        </w:rPr>
        <w:t>害</w:t>
      </w:r>
      <w:r>
        <w:rPr>
          <w:rFonts w:ascii="Times New Roman" w:eastAsia="宋体" w:hAnsi="Times New Roman" w:cs="Times New Roman" w:hint="eastAsia"/>
          <w:sz w:val="24"/>
          <w:szCs w:val="24"/>
        </w:rPr>
        <w:t>非常</w:t>
      </w:r>
      <w:r w:rsidRPr="00DC4A32">
        <w:rPr>
          <w:rFonts w:ascii="Times New Roman" w:eastAsia="宋体" w:hAnsi="Times New Roman" w:cs="Times New Roman" w:hint="eastAsia"/>
          <w:sz w:val="24"/>
          <w:szCs w:val="24"/>
        </w:rPr>
        <w:t>高，操作有手就行</w:t>
      </w:r>
      <w:r>
        <w:rPr>
          <w:rFonts w:ascii="Times New Roman" w:eastAsia="宋体" w:hAnsi="Times New Roman" w:cs="Times New Roman" w:hint="eastAsia"/>
          <w:sz w:val="24"/>
          <w:szCs w:val="24"/>
        </w:rPr>
        <w:t>，</w:t>
      </w:r>
      <w:r w:rsidR="005E569C">
        <w:rPr>
          <w:rFonts w:ascii="Times New Roman" w:eastAsia="宋体" w:hAnsi="Times New Roman" w:cs="Times New Roman" w:hint="eastAsia"/>
          <w:sz w:val="24"/>
          <w:szCs w:val="24"/>
        </w:rPr>
        <w:t>搞完复制人后能用的场景非常多；</w:t>
      </w:r>
      <w:r>
        <w:rPr>
          <w:rFonts w:ascii="Times New Roman" w:eastAsia="宋体" w:hAnsi="Times New Roman" w:cs="Times New Roman" w:hint="eastAsia"/>
          <w:sz w:val="24"/>
          <w:szCs w:val="24"/>
        </w:rPr>
        <w:t>最近策划主推，后续可能还有补强。获取比较简单，时不时可活动白嫖</w:t>
      </w:r>
      <w:r w:rsidR="005E569C">
        <w:rPr>
          <w:rFonts w:ascii="Times New Roman" w:eastAsia="宋体" w:hAnsi="Times New Roman" w:cs="Times New Roman" w:hint="eastAsia"/>
          <w:sz w:val="24"/>
          <w:szCs w:val="24"/>
        </w:rPr>
        <w:t>王专</w:t>
      </w:r>
      <w:r>
        <w:rPr>
          <w:rFonts w:ascii="Times New Roman" w:eastAsia="宋体" w:hAnsi="Times New Roman" w:cs="Times New Roman" w:hint="eastAsia"/>
          <w:sz w:val="24"/>
          <w:szCs w:val="24"/>
        </w:rPr>
        <w:t>。</w:t>
      </w:r>
    </w:p>
    <w:p w14:paraId="5E3B30F2" w14:textId="4BDC6302" w:rsidR="00DC4440" w:rsidRPr="00DC4440" w:rsidRDefault="00DC4440" w:rsidP="0040010B">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缺点：</w:t>
      </w:r>
      <w:r>
        <w:rPr>
          <w:rFonts w:ascii="Times New Roman" w:eastAsia="宋体" w:hAnsi="Times New Roman" w:cs="Times New Roman" w:hint="eastAsia"/>
          <w:sz w:val="24"/>
          <w:szCs w:val="24"/>
        </w:rPr>
        <w:t>脆皮，很容易死；基本刚需王专，养成成本非常高。</w:t>
      </w:r>
    </w:p>
    <w:p w14:paraId="3DB41656" w14:textId="60FD715B" w:rsidR="00DC4440" w:rsidRDefault="00DC4440" w:rsidP="00DC4440">
      <w:pPr>
        <w:rPr>
          <w:rFonts w:ascii="Times New Roman" w:eastAsia="宋体" w:hAnsi="Times New Roman" w:cs="Times New Roman"/>
          <w:b/>
          <w:bCs/>
          <w:sz w:val="24"/>
          <w:szCs w:val="24"/>
        </w:rPr>
      </w:pPr>
      <w:r w:rsidRPr="002C761C">
        <w:rPr>
          <w:rFonts w:ascii="Times New Roman" w:eastAsia="宋体" w:hAnsi="Times New Roman" w:cs="Times New Roman" w:hint="eastAsia"/>
          <w:b/>
          <w:bCs/>
          <w:sz w:val="24"/>
          <w:szCs w:val="24"/>
        </w:rPr>
        <w:t>养成</w:t>
      </w:r>
      <w:r>
        <w:rPr>
          <w:rFonts w:ascii="Times New Roman" w:eastAsia="宋体" w:hAnsi="Times New Roman" w:cs="Times New Roman" w:hint="eastAsia"/>
          <w:b/>
          <w:bCs/>
          <w:sz w:val="24"/>
          <w:szCs w:val="24"/>
        </w:rPr>
        <w:t>建议</w:t>
      </w:r>
      <w:r w:rsidRPr="002C761C">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（仅代表个人和部分群友看法）</w:t>
      </w:r>
    </w:p>
    <w:p w14:paraId="66C333F4" w14:textId="5D17F9D0" w:rsidR="00DC4440" w:rsidRDefault="00DC4440" w:rsidP="00DC4440">
      <w:pPr>
        <w:rPr>
          <w:rFonts w:ascii="Times New Roman" w:eastAsia="宋体" w:hAnsi="Times New Roman" w:cs="Times New Roman"/>
          <w:sz w:val="24"/>
          <w:szCs w:val="24"/>
        </w:rPr>
      </w:pPr>
      <w:r>
        <w:rPr>
          <w:rFonts w:ascii="Times New Roman" w:eastAsia="宋体" w:hAnsi="Times New Roman" w:cs="Times New Roman" w:hint="eastAsia"/>
          <w:sz w:val="24"/>
          <w:szCs w:val="24"/>
        </w:rPr>
        <w:t>虽然至高荣耀体系一直在补强并且是</w:t>
      </w:r>
      <w:r w:rsidR="005E569C">
        <w:rPr>
          <w:rFonts w:ascii="Times New Roman" w:eastAsia="宋体" w:hAnsi="Times New Roman" w:cs="Times New Roman" w:hint="eastAsia"/>
          <w:sz w:val="24"/>
          <w:szCs w:val="24"/>
        </w:rPr>
        <w:t>策划</w:t>
      </w:r>
      <w:r>
        <w:rPr>
          <w:rFonts w:ascii="Times New Roman" w:eastAsia="宋体" w:hAnsi="Times New Roman" w:cs="Times New Roman" w:hint="eastAsia"/>
          <w:sz w:val="24"/>
          <w:szCs w:val="24"/>
        </w:rPr>
        <w:t>主推，但仍</w:t>
      </w:r>
      <w:r w:rsidRPr="00DC4440">
        <w:rPr>
          <w:rFonts w:ascii="Times New Roman" w:eastAsia="宋体" w:hAnsi="Times New Roman" w:cs="Times New Roman" w:hint="eastAsia"/>
          <w:b/>
          <w:bCs/>
          <w:sz w:val="24"/>
          <w:szCs w:val="24"/>
        </w:rPr>
        <w:t>不建议前期培养</w:t>
      </w:r>
      <w:r>
        <w:rPr>
          <w:rFonts w:ascii="Times New Roman" w:eastAsia="宋体" w:hAnsi="Times New Roman" w:cs="Times New Roman" w:hint="eastAsia"/>
          <w:sz w:val="24"/>
          <w:szCs w:val="24"/>
        </w:rPr>
        <w:t>，</w:t>
      </w:r>
      <w:r w:rsidR="005E569C">
        <w:rPr>
          <w:rFonts w:ascii="Times New Roman" w:eastAsia="宋体" w:hAnsi="Times New Roman" w:cs="Times New Roman" w:hint="eastAsia"/>
          <w:sz w:val="24"/>
          <w:szCs w:val="24"/>
        </w:rPr>
        <w:t>开荒时基本用不上，一般也有其他解法。总之</w:t>
      </w:r>
      <w:r>
        <w:rPr>
          <w:rFonts w:ascii="Times New Roman" w:eastAsia="宋体" w:hAnsi="Times New Roman" w:cs="Times New Roman" w:hint="eastAsia"/>
          <w:sz w:val="24"/>
          <w:szCs w:val="24"/>
        </w:rPr>
        <w:t>至少要把</w:t>
      </w:r>
      <w:r w:rsidR="005E569C" w:rsidRPr="005E569C">
        <w:rPr>
          <w:rFonts w:ascii="Times New Roman" w:eastAsia="宋体" w:hAnsi="Times New Roman" w:cs="Times New Roman" w:hint="eastAsia"/>
          <w:b/>
          <w:bCs/>
          <w:sz w:val="24"/>
          <w:szCs w:val="24"/>
        </w:rPr>
        <w:t>唤灵使、</w:t>
      </w:r>
      <w:r w:rsidRPr="005E569C">
        <w:rPr>
          <w:rFonts w:ascii="Times New Roman" w:eastAsia="宋体" w:hAnsi="Times New Roman" w:cs="Times New Roman" w:hint="eastAsia"/>
          <w:b/>
          <w:bCs/>
          <w:sz w:val="24"/>
          <w:szCs w:val="24"/>
        </w:rPr>
        <w:t>常用的英雄和光烬</w:t>
      </w:r>
      <w:r>
        <w:rPr>
          <w:rFonts w:ascii="Times New Roman" w:eastAsia="宋体" w:hAnsi="Times New Roman" w:cs="Times New Roman" w:hint="eastAsia"/>
          <w:sz w:val="24"/>
          <w:szCs w:val="24"/>
        </w:rPr>
        <w:t>养完再说，</w:t>
      </w:r>
      <w:r w:rsidRPr="00DC4440">
        <w:rPr>
          <w:rFonts w:ascii="Times New Roman" w:eastAsia="宋体" w:hAnsi="Times New Roman" w:cs="Times New Roman" w:hint="eastAsia"/>
          <w:b/>
          <w:bCs/>
          <w:sz w:val="24"/>
          <w:szCs w:val="24"/>
        </w:rPr>
        <w:t>可以通过各种自选活动</w:t>
      </w:r>
      <w:r w:rsidR="005E569C">
        <w:rPr>
          <w:rFonts w:ascii="Times New Roman" w:eastAsia="宋体" w:hAnsi="Times New Roman" w:cs="Times New Roman" w:hint="eastAsia"/>
          <w:b/>
          <w:bCs/>
          <w:sz w:val="24"/>
          <w:szCs w:val="24"/>
        </w:rPr>
        <w:t>慢慢</w:t>
      </w:r>
      <w:r w:rsidRPr="00DC4440">
        <w:rPr>
          <w:rFonts w:ascii="Times New Roman" w:eastAsia="宋体" w:hAnsi="Times New Roman" w:cs="Times New Roman" w:hint="eastAsia"/>
          <w:b/>
          <w:bCs/>
          <w:sz w:val="24"/>
          <w:szCs w:val="24"/>
        </w:rPr>
        <w:t>补</w:t>
      </w:r>
      <w:r>
        <w:rPr>
          <w:rFonts w:ascii="Times New Roman" w:eastAsia="宋体" w:hAnsi="Times New Roman" w:cs="Times New Roman" w:hint="eastAsia"/>
          <w:sz w:val="24"/>
          <w:szCs w:val="24"/>
        </w:rPr>
        <w:t>。异界至高荣耀体验很差，</w:t>
      </w:r>
      <w:r w:rsidRPr="00F2266D">
        <w:rPr>
          <w:rFonts w:ascii="Times New Roman" w:eastAsia="宋体" w:hAnsi="Times New Roman" w:cs="Times New Roman" w:hint="eastAsia"/>
          <w:b/>
          <w:bCs/>
          <w:sz w:val="24"/>
          <w:szCs w:val="24"/>
        </w:rPr>
        <w:t>至少要</w:t>
      </w:r>
      <w:r w:rsidR="00F2266D">
        <w:rPr>
          <w:rFonts w:ascii="Times New Roman" w:eastAsia="宋体" w:hAnsi="Times New Roman" w:cs="Times New Roman" w:hint="eastAsia"/>
          <w:b/>
          <w:bCs/>
          <w:sz w:val="24"/>
          <w:szCs w:val="24"/>
        </w:rPr>
        <w:t>先</w:t>
      </w:r>
      <w:r w:rsidRPr="00F2266D">
        <w:rPr>
          <w:rFonts w:ascii="Times New Roman" w:eastAsia="宋体" w:hAnsi="Times New Roman" w:cs="Times New Roman" w:hint="eastAsia"/>
          <w:b/>
          <w:bCs/>
          <w:sz w:val="24"/>
          <w:szCs w:val="24"/>
        </w:rPr>
        <w:t>确保两只打手是王专的</w:t>
      </w:r>
      <w:r>
        <w:rPr>
          <w:rFonts w:ascii="Times New Roman" w:eastAsia="宋体" w:hAnsi="Times New Roman" w:cs="Times New Roman" w:hint="eastAsia"/>
          <w:sz w:val="24"/>
          <w:szCs w:val="24"/>
        </w:rPr>
        <w:t>，复制人可先用异界。</w:t>
      </w:r>
    </w:p>
    <w:p w14:paraId="129A0EA7" w14:textId="3658EE75" w:rsidR="00DC4440" w:rsidRPr="00DC4440" w:rsidRDefault="00DC4440" w:rsidP="00DC4440">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推荐培养</w:t>
      </w:r>
      <w:r w:rsidRPr="00DC4440">
        <w:rPr>
          <w:rFonts w:ascii="Times New Roman" w:eastAsia="宋体" w:hAnsi="Times New Roman" w:cs="Times New Roman" w:hint="eastAsia"/>
          <w:b/>
          <w:bCs/>
          <w:sz w:val="24"/>
          <w:szCs w:val="24"/>
        </w:rPr>
        <w:t>顺序：</w:t>
      </w:r>
      <w:r>
        <w:rPr>
          <w:rFonts w:ascii="Times New Roman" w:eastAsia="宋体" w:hAnsi="Times New Roman" w:cs="Times New Roman" w:hint="eastAsia"/>
          <w:b/>
          <w:bCs/>
          <w:sz w:val="24"/>
          <w:szCs w:val="24"/>
        </w:rPr>
        <w:t>龙母</w:t>
      </w:r>
      <w:r w:rsidR="005551E6">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阿赖</w:t>
      </w:r>
      <w:r w:rsidR="005551E6">
        <w:rPr>
          <w:rFonts w:ascii="Times New Roman" w:eastAsia="宋体" w:hAnsi="Times New Roman" w:cs="Times New Roman" w:hint="eastAsia"/>
          <w:b/>
          <w:bCs/>
          <w:sz w:val="24"/>
          <w:szCs w:val="24"/>
        </w:rPr>
        <w:t>＞阿卜苏</w:t>
      </w:r>
      <w:r>
        <w:rPr>
          <w:rFonts w:ascii="Times New Roman" w:eastAsia="宋体" w:hAnsi="Times New Roman" w:cs="Times New Roman" w:hint="eastAsia"/>
          <w:b/>
          <w:bCs/>
          <w:sz w:val="24"/>
          <w:szCs w:val="24"/>
        </w:rPr>
        <w:t>＞</w:t>
      </w:r>
      <w:r w:rsidR="00F34B3E">
        <w:rPr>
          <w:rFonts w:ascii="Times New Roman" w:eastAsia="宋体" w:hAnsi="Times New Roman" w:cs="Times New Roman" w:hint="eastAsia"/>
          <w:b/>
          <w:bCs/>
          <w:sz w:val="24"/>
          <w:szCs w:val="24"/>
        </w:rPr>
        <w:t>羲和</w:t>
      </w:r>
      <w:r>
        <w:rPr>
          <w:rFonts w:ascii="Times New Roman" w:eastAsia="宋体" w:hAnsi="Times New Roman" w:cs="Times New Roman" w:hint="eastAsia"/>
          <w:b/>
          <w:bCs/>
          <w:sz w:val="24"/>
          <w:szCs w:val="24"/>
        </w:rPr>
        <w:t>＞</w:t>
      </w:r>
      <w:r w:rsidR="00F34B3E">
        <w:rPr>
          <w:rFonts w:ascii="Times New Roman" w:eastAsia="宋体" w:hAnsi="Times New Roman" w:cs="Times New Roman" w:hint="eastAsia"/>
          <w:b/>
          <w:bCs/>
          <w:sz w:val="24"/>
          <w:szCs w:val="24"/>
        </w:rPr>
        <w:t>凤凰</w:t>
      </w:r>
      <w:r w:rsidR="005551E6">
        <w:rPr>
          <w:rFonts w:ascii="Times New Roman" w:eastAsia="宋体" w:hAnsi="Times New Roman" w:cs="Times New Roman" w:hint="eastAsia"/>
          <w:b/>
          <w:bCs/>
          <w:sz w:val="24"/>
          <w:szCs w:val="24"/>
        </w:rPr>
        <w:t>＞银河（仅代表个人推荐）</w:t>
      </w:r>
    </w:p>
    <w:p w14:paraId="714F699D" w14:textId="77777777" w:rsidR="00DC4440" w:rsidRPr="00DC4440" w:rsidRDefault="00DC4440" w:rsidP="0040010B">
      <w:pPr>
        <w:widowControl w:val="0"/>
        <w:rPr>
          <w:rFonts w:ascii="Times New Roman" w:eastAsia="宋体" w:hAnsi="Times New Roman" w:cs="Times New Roman"/>
          <w:color w:val="000000" w:themeColor="text1"/>
          <w:sz w:val="24"/>
          <w:szCs w:val="24"/>
        </w:rPr>
      </w:pPr>
    </w:p>
    <w:p w14:paraId="0B83C6C2" w14:textId="6D8185A5" w:rsidR="005E569C" w:rsidRPr="00E52F03" w:rsidRDefault="005E569C" w:rsidP="005E569C">
      <w:pPr>
        <w:pStyle w:val="2"/>
        <w:rPr>
          <w:rFonts w:ascii="Times New Roman" w:eastAsia="宋体" w:hAnsi="Times New Roman" w:cs="Times New Roman"/>
          <w:b/>
          <w:bCs/>
          <w:color w:val="000000" w:themeColor="text1"/>
          <w:sz w:val="30"/>
          <w:szCs w:val="30"/>
        </w:rPr>
      </w:pPr>
      <w:bookmarkStart w:id="75" w:name="_Toc205129876"/>
      <w:r>
        <w:rPr>
          <w:rFonts w:ascii="Times New Roman" w:eastAsia="宋体" w:hAnsi="Times New Roman" w:cs="Times New Roman" w:hint="eastAsia"/>
          <w:b/>
          <w:bCs/>
          <w:color w:val="000000" w:themeColor="text1"/>
          <w:sz w:val="30"/>
          <w:szCs w:val="30"/>
        </w:rPr>
        <w:t>4</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4</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唤灵使体系</w:t>
      </w:r>
      <w:bookmarkEnd w:id="75"/>
    </w:p>
    <w:p w14:paraId="5CAA5DFE" w14:textId="797F581B" w:rsidR="005E569C" w:rsidRDefault="005E569C" w:rsidP="005E569C">
      <w:pPr>
        <w:ind w:firstLine="420"/>
        <w:rPr>
          <w:rFonts w:ascii="Times New Roman" w:eastAsia="宋体" w:hAnsi="Times New Roman" w:cs="Times New Roman"/>
          <w:sz w:val="24"/>
          <w:szCs w:val="24"/>
        </w:rPr>
      </w:pPr>
      <w:r>
        <w:rPr>
          <w:rFonts w:ascii="宋体" w:eastAsia="宋体" w:hAnsi="宋体" w:hint="eastAsia"/>
          <w:sz w:val="24"/>
          <w:szCs w:val="24"/>
        </w:rPr>
        <w:t>最新的一代体系队，阵容组成上比较接近缔界师，可</w:t>
      </w:r>
      <w:r w:rsidRPr="005A637C">
        <w:rPr>
          <w:rFonts w:ascii="Times New Roman" w:eastAsia="宋体" w:hAnsi="Times New Roman" w:cs="Times New Roman"/>
          <w:sz w:val="24"/>
          <w:szCs w:val="24"/>
        </w:rPr>
        <w:t>单</w:t>
      </w:r>
      <w:r>
        <w:rPr>
          <w:rFonts w:ascii="Times New Roman" w:eastAsia="宋体" w:hAnsi="Times New Roman" w:cs="Times New Roman" w:hint="eastAsia"/>
          <w:sz w:val="24"/>
          <w:szCs w:val="24"/>
        </w:rPr>
        <w:t>C</w:t>
      </w:r>
      <w:r w:rsidRPr="005A637C">
        <w:rPr>
          <w:rFonts w:ascii="Times New Roman" w:eastAsia="宋体" w:hAnsi="Times New Roman" w:cs="Times New Roman"/>
          <w:sz w:val="24"/>
          <w:szCs w:val="24"/>
        </w:rPr>
        <w:t>或双</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，拥有专属辅助，也可以使用通用辅助。</w:t>
      </w:r>
      <w:r w:rsidR="005551E6">
        <w:rPr>
          <w:rFonts w:ascii="Times New Roman" w:eastAsia="宋体" w:hAnsi="Times New Roman" w:cs="Times New Roman" w:hint="eastAsia"/>
          <w:sz w:val="24"/>
          <w:szCs w:val="24"/>
        </w:rPr>
        <w:t>设计</w:t>
      </w:r>
      <w:r>
        <w:rPr>
          <w:rFonts w:ascii="Times New Roman" w:eastAsia="宋体" w:hAnsi="Times New Roman" w:cs="Times New Roman" w:hint="eastAsia"/>
          <w:sz w:val="24"/>
          <w:szCs w:val="24"/>
        </w:rPr>
        <w:t>上有点像缔界师和英雄的结合。</w:t>
      </w:r>
    </w:p>
    <w:p w14:paraId="0EE4CC97" w14:textId="26D63EF9" w:rsidR="005E569C" w:rsidRPr="005551E6" w:rsidRDefault="005E569C" w:rsidP="005E569C">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体系核心为</w:t>
      </w:r>
      <w:r>
        <w:rPr>
          <w:rFonts w:ascii="Times New Roman" w:eastAsia="宋体" w:hAnsi="Times New Roman" w:cs="Times New Roman" w:hint="eastAsia"/>
          <w:b/>
          <w:bCs/>
          <w:sz w:val="24"/>
          <w:szCs w:val="24"/>
        </w:rPr>
        <w:t>唤灵使</w:t>
      </w:r>
      <w:r>
        <w:rPr>
          <w:rFonts w:ascii="Times New Roman" w:eastAsia="宋体" w:hAnsi="Times New Roman" w:cs="Times New Roman" w:hint="eastAsia"/>
          <w:sz w:val="24"/>
          <w:szCs w:val="24"/>
        </w:rPr>
        <w:t>，点击系统</w:t>
      </w:r>
      <w:r w:rsidRPr="005E569C">
        <w:rPr>
          <w:rFonts w:ascii="Times New Roman" w:eastAsia="宋体" w:hAnsi="Times New Roman" w:cs="Times New Roman" w:hint="eastAsia"/>
          <w:b/>
          <w:bCs/>
          <w:sz w:val="24"/>
          <w:szCs w:val="24"/>
        </w:rPr>
        <w:t>召唤唤灵（不</w:t>
      </w:r>
      <w:r w:rsidR="0084705A">
        <w:rPr>
          <w:rFonts w:ascii="Times New Roman" w:eastAsia="宋体" w:hAnsi="Times New Roman" w:cs="Times New Roman" w:hint="eastAsia"/>
          <w:b/>
          <w:bCs/>
          <w:sz w:val="24"/>
          <w:szCs w:val="24"/>
        </w:rPr>
        <w:t>占用</w:t>
      </w:r>
      <w:r w:rsidRPr="005E569C">
        <w:rPr>
          <w:rFonts w:ascii="Times New Roman" w:eastAsia="宋体" w:hAnsi="Times New Roman" w:cs="Times New Roman" w:hint="eastAsia"/>
          <w:b/>
          <w:bCs/>
          <w:sz w:val="24"/>
          <w:szCs w:val="24"/>
        </w:rPr>
        <w:t>回合）</w:t>
      </w:r>
      <w:r>
        <w:rPr>
          <w:rFonts w:ascii="Times New Roman" w:eastAsia="宋体" w:hAnsi="Times New Roman" w:cs="Times New Roman" w:hint="eastAsia"/>
          <w:sz w:val="24"/>
          <w:szCs w:val="24"/>
        </w:rPr>
        <w:t>后我方亚比满足一定条件收集能量</w:t>
      </w:r>
      <w:r w:rsidRPr="005E569C">
        <w:rPr>
          <w:rFonts w:ascii="Times New Roman" w:eastAsia="宋体" w:hAnsi="Times New Roman" w:cs="Times New Roman" w:hint="eastAsia"/>
          <w:b/>
          <w:bCs/>
          <w:sz w:val="24"/>
          <w:szCs w:val="24"/>
        </w:rPr>
        <w:t>（需要在场）</w:t>
      </w:r>
      <w:r>
        <w:rPr>
          <w:rFonts w:ascii="Times New Roman" w:eastAsia="宋体" w:hAnsi="Times New Roman" w:cs="Times New Roman" w:hint="eastAsia"/>
          <w:sz w:val="24"/>
          <w:szCs w:val="24"/>
        </w:rPr>
        <w:t>，能量</w:t>
      </w:r>
      <w:r w:rsidRPr="009312D9">
        <w:rPr>
          <w:rFonts w:ascii="Times New Roman" w:eastAsia="宋体" w:hAnsi="Times New Roman" w:cs="Times New Roman" w:hint="eastAsia"/>
          <w:b/>
          <w:bCs/>
          <w:sz w:val="24"/>
          <w:szCs w:val="24"/>
        </w:rPr>
        <w:t>满</w:t>
      </w:r>
      <w:r w:rsidRPr="00E15DC5">
        <w:rPr>
          <w:rFonts w:ascii="Times New Roman" w:eastAsia="宋体" w:hAnsi="Times New Roman" w:cs="Times New Roman" w:hint="eastAsia"/>
          <w:b/>
          <w:bCs/>
          <w:color w:val="EE0000"/>
          <w:sz w:val="24"/>
          <w:szCs w:val="24"/>
        </w:rPr>
        <w:t>100</w:t>
      </w:r>
      <w:r>
        <w:rPr>
          <w:rFonts w:ascii="Times New Roman" w:eastAsia="宋体" w:hAnsi="Times New Roman" w:cs="Times New Roman" w:hint="eastAsia"/>
          <w:sz w:val="24"/>
          <w:szCs w:val="24"/>
        </w:rPr>
        <w:t>后</w:t>
      </w:r>
      <w:r w:rsidRPr="009312D9">
        <w:rPr>
          <w:rFonts w:ascii="Times New Roman" w:eastAsia="宋体" w:hAnsi="Times New Roman" w:cs="Times New Roman" w:hint="eastAsia"/>
          <w:b/>
          <w:bCs/>
          <w:sz w:val="24"/>
          <w:szCs w:val="24"/>
        </w:rPr>
        <w:t>点击</w:t>
      </w:r>
      <w:r>
        <w:rPr>
          <w:rFonts w:ascii="Times New Roman" w:eastAsia="宋体" w:hAnsi="Times New Roman" w:cs="Times New Roman" w:hint="eastAsia"/>
          <w:b/>
          <w:bCs/>
          <w:sz w:val="24"/>
          <w:szCs w:val="24"/>
        </w:rPr>
        <w:t>使用唤灵技（</w:t>
      </w:r>
      <w:r w:rsidR="00363E8E">
        <w:rPr>
          <w:rFonts w:ascii="Times New Roman" w:eastAsia="宋体" w:hAnsi="Times New Roman" w:cs="Times New Roman" w:hint="eastAsia"/>
          <w:b/>
          <w:bCs/>
          <w:sz w:val="24"/>
          <w:szCs w:val="24"/>
        </w:rPr>
        <w:t>爆发技先发度，</w:t>
      </w:r>
      <w:r>
        <w:rPr>
          <w:rFonts w:ascii="Times New Roman" w:eastAsia="宋体" w:hAnsi="Times New Roman" w:cs="Times New Roman" w:hint="eastAsia"/>
          <w:b/>
          <w:bCs/>
          <w:sz w:val="24"/>
          <w:szCs w:val="24"/>
        </w:rPr>
        <w:t>占用回合），实现单回合的高爆发。</w:t>
      </w:r>
      <w:r w:rsidR="005551E6">
        <w:rPr>
          <w:rFonts w:ascii="Times New Roman" w:eastAsia="宋体" w:hAnsi="Times New Roman" w:cs="Times New Roman" w:hint="eastAsia"/>
          <w:b/>
          <w:bCs/>
          <w:sz w:val="24"/>
          <w:szCs w:val="24"/>
        </w:rPr>
        <w:t>唤灵体系的能量</w:t>
      </w:r>
      <w:r w:rsidR="00363E8E">
        <w:rPr>
          <w:rFonts w:ascii="Times New Roman" w:eastAsia="宋体" w:hAnsi="Times New Roman" w:cs="Times New Roman" w:hint="eastAsia"/>
          <w:b/>
          <w:bCs/>
          <w:sz w:val="24"/>
          <w:szCs w:val="24"/>
        </w:rPr>
        <w:t>收集</w:t>
      </w:r>
      <w:r w:rsidR="005551E6">
        <w:rPr>
          <w:rFonts w:ascii="Times New Roman" w:eastAsia="宋体" w:hAnsi="Times New Roman" w:cs="Times New Roman" w:hint="eastAsia"/>
          <w:b/>
          <w:bCs/>
          <w:sz w:val="24"/>
          <w:szCs w:val="24"/>
        </w:rPr>
        <w:t>很慢，但是由于主</w:t>
      </w:r>
      <w:r w:rsidR="005551E6">
        <w:rPr>
          <w:rFonts w:ascii="Times New Roman" w:eastAsia="宋体" w:hAnsi="Times New Roman" w:cs="Times New Roman" w:hint="eastAsia"/>
          <w:b/>
          <w:bCs/>
          <w:sz w:val="24"/>
          <w:szCs w:val="24"/>
        </w:rPr>
        <w:t>C</w:t>
      </w:r>
      <w:r w:rsidR="005551E6">
        <w:rPr>
          <w:rFonts w:ascii="Times New Roman" w:eastAsia="宋体" w:hAnsi="Times New Roman" w:cs="Times New Roman" w:hint="eastAsia"/>
          <w:b/>
          <w:bCs/>
          <w:sz w:val="24"/>
          <w:szCs w:val="24"/>
        </w:rPr>
        <w:t>数值高，小招和大招的输出也非常高</w:t>
      </w:r>
      <w:r w:rsidR="005551E6" w:rsidRPr="005551E6">
        <w:rPr>
          <w:rFonts w:ascii="Times New Roman" w:eastAsia="宋体" w:hAnsi="Times New Roman" w:cs="Times New Roman" w:hint="eastAsia"/>
          <w:sz w:val="24"/>
          <w:szCs w:val="24"/>
        </w:rPr>
        <w:t>，有时未开出唤灵技就可以结束战斗。</w:t>
      </w:r>
    </w:p>
    <w:p w14:paraId="7A89853C" w14:textId="74466C64" w:rsidR="005E569C" w:rsidRDefault="005551E6" w:rsidP="005E569C">
      <w:pPr>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唤灵使系统目前比较混乱，系统说明是</w:t>
      </w:r>
      <w:r w:rsidR="005E569C">
        <w:rPr>
          <w:rFonts w:ascii="Times New Roman" w:eastAsia="宋体" w:hAnsi="Times New Roman" w:cs="Times New Roman" w:hint="eastAsia"/>
          <w:sz w:val="24"/>
          <w:szCs w:val="24"/>
        </w:rPr>
        <w:t>需要</w:t>
      </w:r>
      <w:r w:rsidR="005E569C" w:rsidRPr="005551E6">
        <w:rPr>
          <w:rFonts w:ascii="Times New Roman" w:eastAsia="宋体" w:hAnsi="Times New Roman" w:cs="Times New Roman" w:hint="eastAsia"/>
          <w:b/>
          <w:bCs/>
          <w:sz w:val="24"/>
          <w:szCs w:val="24"/>
        </w:rPr>
        <w:t>消耗</w:t>
      </w:r>
      <w:r w:rsidRPr="005551E6">
        <w:rPr>
          <w:rFonts w:ascii="Times New Roman" w:eastAsia="宋体" w:hAnsi="Times New Roman" w:cs="Times New Roman" w:hint="eastAsia"/>
          <w:b/>
          <w:bCs/>
          <w:sz w:val="24"/>
          <w:szCs w:val="24"/>
        </w:rPr>
        <w:t>200</w:t>
      </w:r>
      <w:r w:rsidR="005E569C" w:rsidRPr="005551E6">
        <w:rPr>
          <w:rFonts w:ascii="Times New Roman" w:eastAsia="宋体" w:hAnsi="Times New Roman" w:cs="Times New Roman" w:hint="eastAsia"/>
          <w:b/>
          <w:bCs/>
          <w:sz w:val="24"/>
          <w:szCs w:val="24"/>
        </w:rPr>
        <w:t>系统强化石解锁</w:t>
      </w:r>
      <w:r w:rsidR="005E569C">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但盘古的刷新一下即可开启。唤灵使</w:t>
      </w:r>
      <w:r w:rsidRPr="005551E6">
        <w:rPr>
          <w:rFonts w:ascii="Times New Roman" w:eastAsia="宋体" w:hAnsi="Times New Roman" w:cs="Times New Roman" w:hint="eastAsia"/>
          <w:b/>
          <w:bCs/>
          <w:sz w:val="24"/>
          <w:szCs w:val="24"/>
        </w:rPr>
        <w:t>没有固定的契约亚比</w:t>
      </w:r>
      <w:r>
        <w:rPr>
          <w:rFonts w:ascii="Times New Roman" w:eastAsia="宋体" w:hAnsi="Times New Roman" w:cs="Times New Roman" w:hint="eastAsia"/>
          <w:sz w:val="24"/>
          <w:szCs w:val="24"/>
        </w:rPr>
        <w:t>，但每个唤灵使会有</w:t>
      </w:r>
      <w:r w:rsidRPr="005551E6">
        <w:rPr>
          <w:rFonts w:ascii="Times New Roman" w:eastAsia="宋体" w:hAnsi="Times New Roman" w:cs="Times New Roman" w:hint="eastAsia"/>
          <w:b/>
          <w:bCs/>
          <w:sz w:val="24"/>
          <w:szCs w:val="24"/>
        </w:rPr>
        <w:t>专属的副</w:t>
      </w:r>
      <w:r w:rsidRPr="005551E6">
        <w:rPr>
          <w:rFonts w:ascii="Times New Roman" w:eastAsia="宋体" w:hAnsi="Times New Roman" w:cs="Times New Roman" w:hint="eastAsia"/>
          <w:b/>
          <w:bCs/>
          <w:sz w:val="24"/>
          <w:szCs w:val="24"/>
        </w:rPr>
        <w:t>C</w:t>
      </w:r>
      <w:r w:rsidRPr="005551E6">
        <w:rPr>
          <w:rFonts w:ascii="Times New Roman" w:eastAsia="宋体" w:hAnsi="Times New Roman" w:cs="Times New Roman" w:hint="eastAsia"/>
          <w:b/>
          <w:bCs/>
          <w:sz w:val="24"/>
          <w:szCs w:val="24"/>
        </w:rPr>
        <w:t>星环师</w:t>
      </w:r>
      <w:r>
        <w:rPr>
          <w:rFonts w:ascii="Times New Roman" w:eastAsia="宋体" w:hAnsi="Times New Roman" w:cs="Times New Roman" w:hint="eastAsia"/>
          <w:sz w:val="24"/>
          <w:szCs w:val="24"/>
        </w:rPr>
        <w:t>，</w:t>
      </w:r>
      <w:r w:rsidR="006C7BBD">
        <w:rPr>
          <w:rFonts w:ascii="Times New Roman" w:eastAsia="宋体" w:hAnsi="Times New Roman" w:cs="Times New Roman" w:hint="eastAsia"/>
          <w:sz w:val="24"/>
          <w:szCs w:val="24"/>
        </w:rPr>
        <w:t>作为副</w:t>
      </w:r>
      <w:r w:rsidR="006C7BBD">
        <w:rPr>
          <w:rFonts w:ascii="Times New Roman" w:eastAsia="宋体" w:hAnsi="Times New Roman" w:cs="Times New Roman" w:hint="eastAsia"/>
          <w:sz w:val="24"/>
          <w:szCs w:val="24"/>
        </w:rPr>
        <w:t>C</w:t>
      </w:r>
      <w:r w:rsidR="006C7BBD">
        <w:rPr>
          <w:rFonts w:ascii="Times New Roman" w:eastAsia="宋体" w:hAnsi="Times New Roman" w:cs="Times New Roman" w:hint="eastAsia"/>
          <w:sz w:val="24"/>
          <w:szCs w:val="24"/>
        </w:rPr>
        <w:t>补充输出同时，</w:t>
      </w:r>
      <w:r w:rsidRPr="005551E6">
        <w:rPr>
          <w:rFonts w:ascii="Times New Roman" w:eastAsia="宋体" w:hAnsi="Times New Roman" w:cs="Times New Roman" w:hint="eastAsia"/>
          <w:b/>
          <w:bCs/>
          <w:sz w:val="24"/>
          <w:szCs w:val="24"/>
        </w:rPr>
        <w:t>提供克制倍率和高额加成</w:t>
      </w:r>
      <w:r>
        <w:rPr>
          <w:rFonts w:ascii="Times New Roman" w:eastAsia="宋体" w:hAnsi="Times New Roman" w:cs="Times New Roman" w:hint="eastAsia"/>
          <w:sz w:val="24"/>
          <w:szCs w:val="24"/>
        </w:rPr>
        <w:t>并帮助</w:t>
      </w:r>
      <w:r w:rsidR="00363E8E">
        <w:rPr>
          <w:rFonts w:ascii="Times New Roman" w:eastAsia="宋体" w:hAnsi="Times New Roman" w:cs="Times New Roman" w:hint="eastAsia"/>
          <w:sz w:val="24"/>
          <w:szCs w:val="24"/>
        </w:rPr>
        <w:t>收集</w:t>
      </w:r>
      <w:r>
        <w:rPr>
          <w:rFonts w:ascii="Times New Roman" w:eastAsia="宋体" w:hAnsi="Times New Roman" w:cs="Times New Roman" w:hint="eastAsia"/>
          <w:sz w:val="24"/>
          <w:szCs w:val="24"/>
        </w:rPr>
        <w:t>能量</w:t>
      </w:r>
      <w:r w:rsidRPr="005551E6">
        <w:rPr>
          <w:rFonts w:ascii="Times New Roman" w:eastAsia="宋体" w:hAnsi="Times New Roman" w:cs="Times New Roman" w:hint="eastAsia"/>
          <w:b/>
          <w:bCs/>
          <w:sz w:val="24"/>
          <w:szCs w:val="24"/>
        </w:rPr>
        <w:t>。</w:t>
      </w:r>
      <w:r>
        <w:rPr>
          <w:rFonts w:ascii="Times New Roman" w:eastAsia="宋体" w:hAnsi="Times New Roman" w:cs="Times New Roman" w:hint="eastAsia"/>
          <w:sz w:val="24"/>
          <w:szCs w:val="24"/>
        </w:rPr>
        <w:t>此外体系</w:t>
      </w:r>
      <w:r w:rsidR="006C7BBD">
        <w:rPr>
          <w:rFonts w:ascii="Times New Roman" w:eastAsia="宋体" w:hAnsi="Times New Roman" w:cs="Times New Roman" w:hint="eastAsia"/>
          <w:sz w:val="24"/>
          <w:szCs w:val="24"/>
        </w:rPr>
        <w:t>有</w:t>
      </w:r>
      <w:r>
        <w:rPr>
          <w:rFonts w:ascii="Times New Roman" w:eastAsia="宋体" w:hAnsi="Times New Roman" w:cs="Times New Roman" w:hint="eastAsia"/>
          <w:sz w:val="24"/>
          <w:szCs w:val="24"/>
        </w:rPr>
        <w:t>专属自爆亚比，可用通用辅助代替。</w:t>
      </w:r>
    </w:p>
    <w:p w14:paraId="0436CF46" w14:textId="55A71D5E" w:rsidR="006C7BBD" w:rsidRPr="0084705A" w:rsidRDefault="006C7BBD" w:rsidP="005E569C">
      <w:pPr>
        <w:ind w:firstLine="420"/>
        <w:rPr>
          <w:rFonts w:ascii="Times New Roman" w:eastAsia="宋体" w:hAnsi="Times New Roman" w:cs="Times New Roman"/>
          <w:sz w:val="24"/>
          <w:szCs w:val="24"/>
        </w:rPr>
      </w:pPr>
      <w:r w:rsidRPr="006C7BBD">
        <w:rPr>
          <w:rFonts w:ascii="Times New Roman" w:eastAsia="宋体" w:hAnsi="Times New Roman" w:cs="Times New Roman" w:hint="eastAsia"/>
          <w:b/>
          <w:bCs/>
          <w:sz w:val="24"/>
          <w:szCs w:val="24"/>
        </w:rPr>
        <w:t>星环师</w:t>
      </w:r>
      <w:r w:rsidR="0084705A" w:rsidRPr="0084705A">
        <w:rPr>
          <w:rFonts w:ascii="Times New Roman" w:eastAsia="宋体" w:hAnsi="Times New Roman" w:cs="Times New Roman" w:hint="eastAsia"/>
          <w:sz w:val="24"/>
          <w:szCs w:val="24"/>
        </w:rPr>
        <w:t>点击系统可</w:t>
      </w:r>
      <w:r w:rsidR="0084705A" w:rsidRPr="0084705A">
        <w:rPr>
          <w:rFonts w:ascii="Times New Roman" w:eastAsia="宋体" w:hAnsi="Times New Roman" w:cs="Times New Roman" w:hint="eastAsia"/>
          <w:b/>
          <w:bCs/>
          <w:sz w:val="24"/>
          <w:szCs w:val="24"/>
        </w:rPr>
        <w:t>开启星环</w:t>
      </w:r>
      <w:r w:rsidR="0084705A">
        <w:rPr>
          <w:rFonts w:ascii="Times New Roman" w:eastAsia="宋体" w:hAnsi="Times New Roman" w:cs="Times New Roman" w:hint="eastAsia"/>
          <w:b/>
          <w:bCs/>
          <w:sz w:val="24"/>
          <w:szCs w:val="24"/>
        </w:rPr>
        <w:t>（占用回合）</w:t>
      </w:r>
      <w:r w:rsidR="0084705A">
        <w:rPr>
          <w:rFonts w:ascii="Times New Roman" w:eastAsia="宋体" w:hAnsi="Times New Roman" w:cs="Times New Roman" w:hint="eastAsia"/>
          <w:sz w:val="24"/>
          <w:szCs w:val="24"/>
        </w:rPr>
        <w:t>，</w:t>
      </w:r>
      <w:r w:rsidR="0084705A" w:rsidRPr="0084705A">
        <w:rPr>
          <w:rFonts w:ascii="Times New Roman" w:eastAsia="宋体" w:hAnsi="Times New Roman" w:cs="Times New Roman" w:hint="eastAsia"/>
          <w:b/>
          <w:bCs/>
          <w:sz w:val="24"/>
          <w:szCs w:val="24"/>
        </w:rPr>
        <w:t>为我方全场提供</w:t>
      </w:r>
      <w:r w:rsidR="0084705A" w:rsidRPr="0084705A">
        <w:rPr>
          <w:rFonts w:ascii="Times New Roman" w:eastAsia="宋体" w:hAnsi="Times New Roman" w:cs="Times New Roman" w:hint="eastAsia"/>
          <w:b/>
          <w:bCs/>
          <w:sz w:val="24"/>
          <w:szCs w:val="24"/>
        </w:rPr>
        <w:t>buff</w:t>
      </w:r>
      <w:r w:rsidR="00C94167">
        <w:rPr>
          <w:rFonts w:ascii="Times New Roman" w:eastAsia="宋体" w:hAnsi="Times New Roman" w:cs="Times New Roman" w:hint="eastAsia"/>
          <w:b/>
          <w:bCs/>
          <w:sz w:val="24"/>
          <w:szCs w:val="24"/>
        </w:rPr>
        <w:t>，需要星环师在场，下场关闭</w:t>
      </w:r>
      <w:r w:rsidR="0084705A">
        <w:rPr>
          <w:rFonts w:ascii="Times New Roman" w:eastAsia="宋体" w:hAnsi="Times New Roman" w:cs="Times New Roman" w:hint="eastAsia"/>
          <w:sz w:val="24"/>
          <w:szCs w:val="24"/>
        </w:rPr>
        <w:t>。</w:t>
      </w:r>
      <w:r w:rsidR="003D6DC4">
        <w:rPr>
          <w:rFonts w:ascii="Times New Roman" w:eastAsia="宋体" w:hAnsi="Times New Roman" w:cs="Times New Roman" w:hint="eastAsia"/>
          <w:sz w:val="24"/>
          <w:szCs w:val="24"/>
        </w:rPr>
        <w:t>星环</w:t>
      </w:r>
      <w:r w:rsidR="00C94167">
        <w:rPr>
          <w:rFonts w:ascii="Times New Roman" w:eastAsia="宋体" w:hAnsi="Times New Roman" w:cs="Times New Roman" w:hint="eastAsia"/>
          <w:sz w:val="24"/>
          <w:szCs w:val="24"/>
        </w:rPr>
        <w:t>系统分别需要</w:t>
      </w:r>
      <w:r w:rsidR="00C94167" w:rsidRPr="00C94167">
        <w:rPr>
          <w:rFonts w:ascii="Times New Roman" w:eastAsia="宋体" w:hAnsi="Times New Roman" w:cs="Times New Roman" w:hint="eastAsia"/>
          <w:b/>
          <w:bCs/>
          <w:sz w:val="24"/>
          <w:szCs w:val="24"/>
        </w:rPr>
        <w:t>200</w:t>
      </w:r>
      <w:r w:rsidR="00C94167" w:rsidRPr="00C94167">
        <w:rPr>
          <w:rFonts w:ascii="Times New Roman" w:eastAsia="宋体" w:hAnsi="Times New Roman" w:cs="Times New Roman" w:hint="eastAsia"/>
          <w:b/>
          <w:bCs/>
          <w:sz w:val="24"/>
          <w:szCs w:val="24"/>
        </w:rPr>
        <w:t>系统强化石、普攻</w:t>
      </w:r>
      <w:r w:rsidR="00C94167" w:rsidRPr="00C94167">
        <w:rPr>
          <w:rFonts w:ascii="Times New Roman" w:eastAsia="宋体" w:hAnsi="Times New Roman" w:cs="Times New Roman" w:hint="eastAsia"/>
          <w:b/>
          <w:bCs/>
          <w:sz w:val="24"/>
          <w:szCs w:val="24"/>
        </w:rPr>
        <w:t>/</w:t>
      </w:r>
      <w:r w:rsidR="00C94167" w:rsidRPr="00C94167">
        <w:rPr>
          <w:rFonts w:ascii="Times New Roman" w:eastAsia="宋体" w:hAnsi="Times New Roman" w:cs="Times New Roman" w:hint="eastAsia"/>
          <w:b/>
          <w:bCs/>
          <w:sz w:val="24"/>
          <w:szCs w:val="24"/>
        </w:rPr>
        <w:t>特攻达到</w:t>
      </w:r>
      <w:r w:rsidR="00C94167" w:rsidRPr="00C94167">
        <w:rPr>
          <w:rFonts w:ascii="Times New Roman" w:eastAsia="宋体" w:hAnsi="Times New Roman" w:cs="Times New Roman" w:hint="eastAsia"/>
          <w:b/>
          <w:bCs/>
          <w:sz w:val="24"/>
          <w:szCs w:val="24"/>
        </w:rPr>
        <w:t>25000</w:t>
      </w:r>
      <w:r w:rsidR="00C94167">
        <w:rPr>
          <w:rFonts w:ascii="Times New Roman" w:eastAsia="宋体" w:hAnsi="Times New Roman" w:cs="Times New Roman" w:hint="eastAsia"/>
          <w:sz w:val="24"/>
          <w:szCs w:val="24"/>
        </w:rPr>
        <w:t>和</w:t>
      </w:r>
      <w:r w:rsidR="00C94167" w:rsidRPr="00C94167">
        <w:rPr>
          <w:rFonts w:ascii="Times New Roman" w:eastAsia="宋体" w:hAnsi="Times New Roman" w:cs="Times New Roman" w:hint="eastAsia"/>
          <w:b/>
          <w:bCs/>
          <w:sz w:val="24"/>
          <w:szCs w:val="24"/>
        </w:rPr>
        <w:lastRenderedPageBreak/>
        <w:t>星环师亚比穿戴王专</w:t>
      </w:r>
      <w:r w:rsidR="00C94167">
        <w:rPr>
          <w:rFonts w:ascii="Times New Roman" w:eastAsia="宋体" w:hAnsi="Times New Roman" w:cs="Times New Roman" w:hint="eastAsia"/>
          <w:b/>
          <w:bCs/>
          <w:sz w:val="24"/>
          <w:szCs w:val="24"/>
        </w:rPr>
        <w:t>，在系统中点亮星星才能使加成最大化。星环师亚比本体有两个版本，共用一套王专，加冕进化培养保留，只有数值上的小差距。</w:t>
      </w:r>
    </w:p>
    <w:p w14:paraId="08C93A79" w14:textId="063894BE" w:rsidR="005E569C" w:rsidRPr="009312D9" w:rsidRDefault="005E569C" w:rsidP="005E569C">
      <w:pPr>
        <w:ind w:firstLine="420"/>
        <w:rPr>
          <w:rFonts w:ascii="Times New Roman" w:eastAsia="宋体" w:hAnsi="Times New Roman" w:cs="Times New Roman"/>
          <w:sz w:val="24"/>
          <w:szCs w:val="24"/>
        </w:rPr>
      </w:pPr>
      <w:r w:rsidRPr="00250F29">
        <w:rPr>
          <w:rFonts w:ascii="Times New Roman" w:eastAsia="宋体" w:hAnsi="Times New Roman" w:cs="Times New Roman" w:hint="eastAsia"/>
          <w:b/>
          <w:bCs/>
          <w:sz w:val="24"/>
          <w:szCs w:val="24"/>
        </w:rPr>
        <w:t>域界降临</w:t>
      </w:r>
      <w:r>
        <w:rPr>
          <w:rFonts w:ascii="Times New Roman" w:eastAsia="宋体" w:hAnsi="Times New Roman" w:cs="Times New Roman" w:hint="eastAsia"/>
          <w:sz w:val="24"/>
          <w:szCs w:val="24"/>
        </w:rPr>
        <w:t>中</w:t>
      </w:r>
      <w:r w:rsidR="005551E6">
        <w:rPr>
          <w:rFonts w:ascii="Times New Roman" w:eastAsia="宋体" w:hAnsi="Times New Roman" w:cs="Times New Roman" w:hint="eastAsia"/>
          <w:sz w:val="24"/>
          <w:szCs w:val="24"/>
        </w:rPr>
        <w:t>唤灵使</w:t>
      </w:r>
      <w:r w:rsidRPr="00250F29">
        <w:rPr>
          <w:rFonts w:ascii="Times New Roman" w:eastAsia="宋体" w:hAnsi="Times New Roman" w:cs="Times New Roman" w:hint="eastAsia"/>
          <w:b/>
          <w:bCs/>
          <w:sz w:val="24"/>
          <w:szCs w:val="24"/>
        </w:rPr>
        <w:t>能量收集翻倍</w:t>
      </w:r>
      <w:r w:rsidR="005551E6">
        <w:rPr>
          <w:rFonts w:ascii="Times New Roman" w:eastAsia="宋体" w:hAnsi="Times New Roman" w:cs="Times New Roman" w:hint="eastAsia"/>
          <w:sz w:val="24"/>
          <w:szCs w:val="24"/>
        </w:rPr>
        <w:t>。</w:t>
      </w:r>
    </w:p>
    <w:p w14:paraId="49845857" w14:textId="3C7C25DD" w:rsidR="005551E6" w:rsidRDefault="005551E6" w:rsidP="005551E6">
      <w:pPr>
        <w:pStyle w:val="3"/>
        <w:rPr>
          <w:rFonts w:ascii="Times New Roman" w:hAnsi="Times New Roman" w:cs="Times New Roman"/>
        </w:rPr>
      </w:pPr>
      <w:bookmarkStart w:id="76" w:name="_Toc205129877"/>
      <w:r>
        <w:rPr>
          <w:rFonts w:ascii="Times New Roman" w:hAnsi="Times New Roman" w:cs="Times New Roman" w:hint="eastAsia"/>
        </w:rPr>
        <w:t>4</w:t>
      </w:r>
      <w:r w:rsidRPr="00AF49BD">
        <w:rPr>
          <w:rFonts w:ascii="Times New Roman" w:hAnsi="Times New Roman" w:cs="Times New Roman"/>
        </w:rPr>
        <w:t>.</w:t>
      </w:r>
      <w:r>
        <w:rPr>
          <w:rFonts w:ascii="Times New Roman" w:hAnsi="Times New Roman" w:cs="Times New Roman" w:hint="eastAsia"/>
        </w:rPr>
        <w:t>4</w:t>
      </w:r>
      <w:r w:rsidRPr="00AF49BD">
        <w:rPr>
          <w:rFonts w:ascii="Times New Roman" w:hAnsi="Times New Roman" w:cs="Times New Roman"/>
        </w:rPr>
        <w:t xml:space="preserve">.1 </w:t>
      </w:r>
      <w:r>
        <w:rPr>
          <w:rFonts w:ascii="Times New Roman" w:hAnsi="Times New Roman" w:cs="Times New Roman" w:hint="eastAsia"/>
          <w:color w:val="EE0000"/>
        </w:rPr>
        <w:t>星诺玛</w:t>
      </w:r>
      <w:r w:rsidR="00232BCF" w:rsidRPr="00232BCF">
        <w:rPr>
          <w:rFonts w:ascii="Times New Roman" w:hAnsi="Times New Roman" w:cs="Times New Roman" w:hint="eastAsia"/>
        </w:rPr>
        <w:t>队</w:t>
      </w:r>
      <w:r>
        <w:rPr>
          <w:rFonts w:ascii="Times New Roman" w:hAnsi="Times New Roman" w:cs="Times New Roman" w:hint="eastAsia"/>
        </w:rPr>
        <w:t>体系</w:t>
      </w:r>
      <w:bookmarkEnd w:id="76"/>
    </w:p>
    <w:p w14:paraId="753DED0D" w14:textId="28D991DD" w:rsidR="005551E6" w:rsidRPr="007367B7" w:rsidRDefault="005551E6" w:rsidP="005551E6">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体系玩法核心</w:t>
      </w:r>
      <w:r w:rsidRPr="007367B7">
        <w:rPr>
          <w:rFonts w:ascii="Times New Roman" w:eastAsia="宋体" w:hAnsi="Times New Roman" w:cs="Times New Roman" w:hint="eastAsia"/>
          <w:sz w:val="24"/>
          <w:szCs w:val="24"/>
        </w:rPr>
        <w:t>：</w:t>
      </w:r>
      <w:r>
        <w:rPr>
          <w:rFonts w:ascii="Times New Roman" w:eastAsia="宋体" w:hAnsi="Times New Roman" w:cs="Times New Roman" w:hint="eastAsia"/>
          <w:b/>
          <w:bCs/>
          <w:sz w:val="24"/>
          <w:szCs w:val="24"/>
        </w:rPr>
        <w:t>星诺亚比</w:t>
      </w:r>
      <w:r w:rsidR="00232BCF">
        <w:rPr>
          <w:rFonts w:ascii="Times New Roman" w:eastAsia="宋体" w:hAnsi="Times New Roman" w:cs="Times New Roman" w:hint="eastAsia"/>
          <w:b/>
          <w:bCs/>
          <w:sz w:val="24"/>
          <w:szCs w:val="24"/>
        </w:rPr>
        <w:t>、连击</w:t>
      </w:r>
    </w:p>
    <w:p w14:paraId="22A77E2B" w14:textId="69F91194" w:rsidR="005551E6" w:rsidRPr="005551E6" w:rsidRDefault="005551E6" w:rsidP="005551E6">
      <w:pPr>
        <w:widowControl w:val="0"/>
        <w:rPr>
          <w:rFonts w:ascii="Times New Roman" w:eastAsia="宋体" w:hAnsi="Times New Roman" w:cs="Times New Roman"/>
          <w:b/>
          <w:bCs/>
          <w:sz w:val="24"/>
          <w:szCs w:val="24"/>
        </w:rPr>
      </w:pPr>
      <w:r w:rsidRPr="007367B7">
        <w:rPr>
          <w:rFonts w:ascii="Times New Roman" w:eastAsia="宋体" w:hAnsi="Times New Roman" w:cs="Times New Roman" w:hint="eastAsia"/>
          <w:b/>
          <w:bCs/>
          <w:sz w:val="24"/>
          <w:szCs w:val="24"/>
        </w:rPr>
        <w:t>系统能量获取</w:t>
      </w:r>
      <w:r w:rsidRPr="007367B7">
        <w:rPr>
          <w:rFonts w:ascii="Times New Roman" w:eastAsia="宋体" w:hAnsi="Times New Roman" w:cs="Times New Roman" w:hint="eastAsia"/>
          <w:sz w:val="24"/>
          <w:szCs w:val="24"/>
        </w:rPr>
        <w:t>：</w:t>
      </w:r>
      <w:r w:rsidRPr="005551E6">
        <w:rPr>
          <w:rFonts w:ascii="Times New Roman" w:eastAsia="宋体" w:hAnsi="Times New Roman" w:cs="Times New Roman" w:hint="eastAsia"/>
          <w:sz w:val="24"/>
          <w:szCs w:val="24"/>
        </w:rPr>
        <w:t>我方</w:t>
      </w:r>
      <w:r w:rsidRPr="005551E6">
        <w:rPr>
          <w:rFonts w:ascii="Times New Roman" w:eastAsia="宋体" w:hAnsi="Times New Roman" w:cs="Times New Roman" w:hint="eastAsia"/>
          <w:b/>
          <w:bCs/>
          <w:sz w:val="24"/>
          <w:szCs w:val="24"/>
        </w:rPr>
        <w:t>星诺亚比</w:t>
      </w:r>
      <w:r w:rsidRPr="005551E6">
        <w:rPr>
          <w:rFonts w:ascii="Times New Roman" w:eastAsia="宋体" w:hAnsi="Times New Roman" w:cs="Times New Roman" w:hint="eastAsia"/>
          <w:sz w:val="24"/>
          <w:szCs w:val="24"/>
        </w:rPr>
        <w:t>每次攻击命中时</w:t>
      </w:r>
      <w:r w:rsidRPr="005551E6">
        <w:rPr>
          <w:rFonts w:ascii="Times New Roman" w:eastAsia="宋体" w:hAnsi="Times New Roman" w:cs="Times New Roman" w:hint="eastAsia"/>
          <w:b/>
          <w:bCs/>
          <w:sz w:val="24"/>
          <w:szCs w:val="24"/>
        </w:rPr>
        <w:t>获得</w:t>
      </w:r>
      <w:r w:rsidRPr="005551E6">
        <w:rPr>
          <w:rFonts w:ascii="Times New Roman" w:eastAsia="宋体" w:hAnsi="Times New Roman" w:cs="Times New Roman"/>
          <w:b/>
          <w:bCs/>
          <w:color w:val="EE0000"/>
          <w:sz w:val="24"/>
          <w:szCs w:val="24"/>
        </w:rPr>
        <w:t>4</w:t>
      </w:r>
      <w:r w:rsidRPr="005551E6">
        <w:rPr>
          <w:rFonts w:ascii="Times New Roman" w:eastAsia="宋体" w:hAnsi="Times New Roman" w:cs="Times New Roman"/>
          <w:b/>
          <w:bCs/>
          <w:sz w:val="24"/>
          <w:szCs w:val="24"/>
        </w:rPr>
        <w:t>点能量</w:t>
      </w:r>
      <w:r>
        <w:rPr>
          <w:rFonts w:ascii="Times New Roman" w:eastAsia="宋体" w:hAnsi="Times New Roman" w:cs="Times New Roman" w:hint="eastAsia"/>
          <w:b/>
          <w:bCs/>
          <w:sz w:val="24"/>
          <w:szCs w:val="24"/>
        </w:rPr>
        <w:t>，多亚比模式翻倍。</w:t>
      </w:r>
    </w:p>
    <w:p w14:paraId="3D1A37C3" w14:textId="061C10AD" w:rsidR="005551E6" w:rsidRDefault="005551E6" w:rsidP="005551E6">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体系标准亚比</w:t>
      </w:r>
      <w:r w:rsidRPr="007367B7">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主</w:t>
      </w:r>
      <w:r>
        <w:rPr>
          <w:rFonts w:ascii="Times New Roman" w:eastAsia="宋体" w:hAnsi="Times New Roman" w:cs="Times New Roman" w:hint="eastAsia"/>
          <w:sz w:val="24"/>
          <w:szCs w:val="24"/>
        </w:rPr>
        <w:t>C</w:t>
      </w:r>
      <w:r>
        <w:rPr>
          <w:rFonts w:ascii="Times New Roman" w:eastAsia="宋体" w:hAnsi="Times New Roman" w:cs="Times New Roman" w:hint="eastAsia"/>
          <w:b/>
          <w:bCs/>
          <w:sz w:val="24"/>
          <w:szCs w:val="24"/>
        </w:rPr>
        <w:t>星诺玛生命系特攻</w:t>
      </w:r>
      <w:r>
        <w:rPr>
          <w:rFonts w:ascii="Times New Roman" w:eastAsia="宋体" w:hAnsi="Times New Roman" w:cs="Times New Roman" w:hint="eastAsia"/>
          <w:sz w:val="24"/>
          <w:szCs w:val="24"/>
        </w:rPr>
        <w:t>，通用辅助用女皇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阿赖和女帝</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孟婆</w:t>
      </w:r>
      <w:r w:rsidR="00F34B3E">
        <w:rPr>
          <w:rFonts w:ascii="Times New Roman" w:eastAsia="宋体" w:hAnsi="Times New Roman" w:cs="Times New Roman" w:hint="eastAsia"/>
          <w:sz w:val="24"/>
          <w:szCs w:val="24"/>
        </w:rPr>
        <w:t>。</w:t>
      </w:r>
    </w:p>
    <w:p w14:paraId="0641968C" w14:textId="5C3EEC08" w:rsidR="005551E6" w:rsidRDefault="005551E6" w:rsidP="005551E6">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体系</w:t>
      </w:r>
      <w:r w:rsidRPr="00F34B3E">
        <w:rPr>
          <w:rFonts w:ascii="Times New Roman" w:eastAsia="宋体" w:hAnsi="Times New Roman" w:cs="Times New Roman" w:hint="eastAsia"/>
          <w:b/>
          <w:bCs/>
          <w:sz w:val="24"/>
          <w:szCs w:val="24"/>
        </w:rPr>
        <w:t>没有其他成员</w:t>
      </w:r>
      <w:r>
        <w:rPr>
          <w:rFonts w:ascii="Times New Roman" w:eastAsia="宋体" w:hAnsi="Times New Roman" w:cs="Times New Roman" w:hint="eastAsia"/>
          <w:sz w:val="24"/>
          <w:szCs w:val="24"/>
        </w:rPr>
        <w:t>，一般配合</w:t>
      </w:r>
      <w:r w:rsidRPr="00F34B3E">
        <w:rPr>
          <w:rFonts w:ascii="Times New Roman" w:eastAsia="宋体" w:hAnsi="Times New Roman" w:cs="Times New Roman" w:hint="eastAsia"/>
          <w:b/>
          <w:bCs/>
          <w:sz w:val="24"/>
          <w:szCs w:val="24"/>
        </w:rPr>
        <w:t>群星</w:t>
      </w:r>
      <w:r w:rsidR="00F34B3E">
        <w:rPr>
          <w:rFonts w:ascii="Times New Roman" w:eastAsia="宋体" w:hAnsi="Times New Roman" w:cs="Times New Roman" w:hint="eastAsia"/>
          <w:b/>
          <w:bCs/>
          <w:sz w:val="24"/>
          <w:szCs w:val="24"/>
        </w:rPr>
        <w:t>花萤姬</w:t>
      </w:r>
      <w:r w:rsidRPr="00F34B3E">
        <w:rPr>
          <w:rFonts w:ascii="Times New Roman" w:eastAsia="宋体" w:hAnsi="Times New Roman" w:cs="Times New Roman" w:hint="eastAsia"/>
          <w:b/>
          <w:bCs/>
          <w:sz w:val="24"/>
          <w:szCs w:val="24"/>
        </w:rPr>
        <w:t>或和星诺</w:t>
      </w:r>
      <w:r w:rsidR="00F34B3E" w:rsidRPr="00F34B3E">
        <w:rPr>
          <w:rFonts w:ascii="Times New Roman" w:eastAsia="宋体" w:hAnsi="Times New Roman" w:cs="Times New Roman" w:hint="eastAsia"/>
          <w:b/>
          <w:bCs/>
          <w:sz w:val="24"/>
          <w:szCs w:val="24"/>
        </w:rPr>
        <w:t>亚比</w:t>
      </w:r>
      <w:r>
        <w:rPr>
          <w:rFonts w:ascii="Times New Roman" w:eastAsia="宋体" w:hAnsi="Times New Roman" w:cs="Times New Roman" w:hint="eastAsia"/>
          <w:sz w:val="24"/>
          <w:szCs w:val="24"/>
        </w:rPr>
        <w:t>一起使用。</w:t>
      </w:r>
    </w:p>
    <w:p w14:paraId="676F90C2" w14:textId="14213EC3" w:rsidR="005551E6" w:rsidRPr="00F34B3E" w:rsidRDefault="005551E6" w:rsidP="005551E6">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体系主</w:t>
      </w:r>
      <w:r w:rsidRPr="007367B7">
        <w:rPr>
          <w:rFonts w:ascii="Times New Roman" w:eastAsia="宋体" w:hAnsi="Times New Roman" w:cs="Times New Roman" w:hint="eastAsia"/>
          <w:b/>
          <w:bCs/>
          <w:sz w:val="24"/>
          <w:szCs w:val="24"/>
        </w:rPr>
        <w:t>C</w:t>
      </w:r>
      <w:r w:rsidRPr="007367B7">
        <w:rPr>
          <w:rFonts w:ascii="Times New Roman" w:eastAsia="宋体" w:hAnsi="Times New Roman" w:cs="Times New Roman" w:hint="eastAsia"/>
          <w:b/>
          <w:bCs/>
          <w:sz w:val="24"/>
          <w:szCs w:val="24"/>
        </w:rPr>
        <w:t>解析</w:t>
      </w:r>
      <w:r w:rsidRPr="007367B7">
        <w:rPr>
          <w:rFonts w:ascii="Times New Roman" w:eastAsia="宋体" w:hAnsi="Times New Roman" w:cs="Times New Roman" w:hint="eastAsia"/>
          <w:sz w:val="24"/>
          <w:szCs w:val="24"/>
        </w:rPr>
        <w:t>：</w:t>
      </w:r>
      <w:r w:rsidR="00F34B3E">
        <w:rPr>
          <w:rFonts w:ascii="Times New Roman" w:eastAsia="宋体" w:hAnsi="Times New Roman" w:cs="Times New Roman" w:hint="eastAsia"/>
          <w:sz w:val="24"/>
          <w:szCs w:val="24"/>
        </w:rPr>
        <w:t>星诺玛</w:t>
      </w:r>
      <w:r w:rsidR="00F34B3E">
        <w:rPr>
          <w:rFonts w:ascii="Times New Roman" w:eastAsia="宋体" w:hAnsi="Times New Roman" w:cs="Times New Roman" w:hint="eastAsia"/>
          <w:b/>
          <w:bCs/>
          <w:sz w:val="24"/>
          <w:szCs w:val="24"/>
        </w:rPr>
        <w:t>生命系技能命中后会连击</w:t>
      </w:r>
      <w:r w:rsidR="00F34B3E" w:rsidRPr="00F34B3E">
        <w:rPr>
          <w:rFonts w:ascii="Times New Roman" w:eastAsia="宋体" w:hAnsi="Times New Roman" w:cs="Times New Roman" w:hint="eastAsia"/>
          <w:b/>
          <w:bCs/>
          <w:color w:val="EE0000"/>
          <w:sz w:val="24"/>
          <w:szCs w:val="24"/>
        </w:rPr>
        <w:t>2</w:t>
      </w:r>
      <w:r w:rsidR="00F34B3E">
        <w:rPr>
          <w:rFonts w:ascii="Times New Roman" w:eastAsia="宋体" w:hAnsi="Times New Roman" w:cs="Times New Roman" w:hint="eastAsia"/>
          <w:b/>
          <w:bCs/>
          <w:sz w:val="24"/>
          <w:szCs w:val="24"/>
        </w:rPr>
        <w:t>次，每回合自己可以攒</w:t>
      </w:r>
      <w:r w:rsidR="00F34B3E" w:rsidRPr="00F34B3E">
        <w:rPr>
          <w:rFonts w:ascii="Times New Roman" w:eastAsia="宋体" w:hAnsi="Times New Roman" w:cs="Times New Roman" w:hint="eastAsia"/>
          <w:b/>
          <w:bCs/>
          <w:color w:val="EE0000"/>
          <w:sz w:val="24"/>
          <w:szCs w:val="24"/>
        </w:rPr>
        <w:t>12</w:t>
      </w:r>
      <w:r w:rsidR="00F34B3E">
        <w:rPr>
          <w:rFonts w:ascii="Times New Roman" w:eastAsia="宋体" w:hAnsi="Times New Roman" w:cs="Times New Roman" w:hint="eastAsia"/>
          <w:b/>
          <w:bCs/>
          <w:sz w:val="24"/>
          <w:szCs w:val="24"/>
        </w:rPr>
        <w:t>能量。</w:t>
      </w:r>
      <w:r w:rsidR="00232BCF">
        <w:rPr>
          <w:rFonts w:ascii="Times New Roman" w:eastAsia="宋体" w:hAnsi="Times New Roman" w:cs="Times New Roman" w:hint="eastAsia"/>
          <w:b/>
          <w:bCs/>
          <w:sz w:val="24"/>
          <w:szCs w:val="24"/>
        </w:rPr>
        <w:t>唤灵技几乎刀刀上限但段数少，小技能和大招伤害也低。</w:t>
      </w:r>
      <w:r w:rsidR="00F34B3E" w:rsidRPr="00F34B3E">
        <w:rPr>
          <w:rFonts w:ascii="Times New Roman" w:eastAsia="宋体" w:hAnsi="Times New Roman" w:cs="Times New Roman" w:hint="eastAsia"/>
          <w:sz w:val="24"/>
          <w:szCs w:val="24"/>
        </w:rPr>
        <w:t>自己有着</w:t>
      </w:r>
      <w:r w:rsidR="00F34B3E">
        <w:rPr>
          <w:rFonts w:ascii="Times New Roman" w:eastAsia="宋体" w:hAnsi="Times New Roman" w:cs="Times New Roman" w:hint="eastAsia"/>
          <w:b/>
          <w:bCs/>
          <w:sz w:val="24"/>
          <w:szCs w:val="24"/>
        </w:rPr>
        <w:t>高额</w:t>
      </w:r>
      <w:r w:rsidR="00F34B3E">
        <w:rPr>
          <w:rFonts w:ascii="Times New Roman" w:eastAsia="宋体" w:hAnsi="Times New Roman" w:cs="Times New Roman" w:hint="eastAsia"/>
          <w:b/>
          <w:bCs/>
          <w:sz w:val="24"/>
          <w:szCs w:val="24"/>
        </w:rPr>
        <w:t>4v2</w:t>
      </w:r>
      <w:r w:rsidR="00F34B3E">
        <w:rPr>
          <w:rFonts w:ascii="Times New Roman" w:eastAsia="宋体" w:hAnsi="Times New Roman" w:cs="Times New Roman" w:hint="eastAsia"/>
          <w:b/>
          <w:bCs/>
          <w:sz w:val="24"/>
          <w:szCs w:val="24"/>
        </w:rPr>
        <w:t>加成，伤害恐怖，</w:t>
      </w:r>
      <w:r w:rsidR="00F34B3E" w:rsidRPr="00F34B3E">
        <w:rPr>
          <w:rFonts w:ascii="Times New Roman" w:eastAsia="宋体" w:hAnsi="Times New Roman" w:cs="Times New Roman" w:hint="eastAsia"/>
          <w:sz w:val="24"/>
          <w:szCs w:val="24"/>
        </w:rPr>
        <w:t>并且还对</w:t>
      </w:r>
      <w:r w:rsidR="00F34B3E">
        <w:rPr>
          <w:rFonts w:ascii="Times New Roman" w:eastAsia="宋体" w:hAnsi="Times New Roman" w:cs="Times New Roman" w:hint="eastAsia"/>
          <w:b/>
          <w:bCs/>
          <w:sz w:val="24"/>
          <w:szCs w:val="24"/>
        </w:rPr>
        <w:t>非克制非微弱亚比有最终伤害</w:t>
      </w:r>
      <w:r w:rsidR="00F34B3E">
        <w:rPr>
          <w:rFonts w:ascii="Times New Roman" w:eastAsia="宋体" w:hAnsi="Times New Roman" w:cs="Times New Roman" w:hint="eastAsia"/>
          <w:b/>
          <w:bCs/>
          <w:sz w:val="24"/>
          <w:szCs w:val="24"/>
        </w:rPr>
        <w:t>50%</w:t>
      </w:r>
      <w:r w:rsidR="00F34B3E">
        <w:rPr>
          <w:rFonts w:ascii="Times New Roman" w:eastAsia="宋体" w:hAnsi="Times New Roman" w:cs="Times New Roman" w:hint="eastAsia"/>
          <w:b/>
          <w:bCs/>
          <w:sz w:val="24"/>
          <w:szCs w:val="24"/>
        </w:rPr>
        <w:t>加成</w:t>
      </w:r>
      <w:r w:rsidR="00F34B3E">
        <w:rPr>
          <w:rFonts w:ascii="Times New Roman" w:eastAsia="宋体" w:hAnsi="Times New Roman" w:cs="Times New Roman" w:hint="eastAsia"/>
          <w:sz w:val="24"/>
          <w:szCs w:val="24"/>
        </w:rPr>
        <w:t>。</w:t>
      </w:r>
    </w:p>
    <w:p w14:paraId="73285B6B" w14:textId="7A8A804A" w:rsidR="005551E6" w:rsidRDefault="00F34B3E" w:rsidP="005551E6">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体系常用阵容：</w:t>
      </w:r>
      <w:r w:rsidR="00B464FC">
        <w:rPr>
          <w:rFonts w:ascii="Times New Roman" w:eastAsia="宋体" w:hAnsi="Times New Roman" w:cs="Times New Roman" w:hint="eastAsia"/>
          <w:b/>
          <w:bCs/>
          <w:sz w:val="24"/>
          <w:szCs w:val="24"/>
        </w:rPr>
        <w:t>星诺玛自带高爆伤，女帝效果好于孟婆</w:t>
      </w:r>
    </w:p>
    <w:p w14:paraId="074FC698" w14:textId="35BDA8E0" w:rsidR="00F34B3E" w:rsidRDefault="00F34B3E" w:rsidP="005551E6">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 xml:space="preserve">1. </w:t>
      </w:r>
      <w:r>
        <w:rPr>
          <w:rFonts w:ascii="Times New Roman" w:eastAsia="宋体" w:hAnsi="Times New Roman" w:cs="Times New Roman" w:hint="eastAsia"/>
          <w:b/>
          <w:bCs/>
          <w:sz w:val="24"/>
          <w:szCs w:val="24"/>
        </w:rPr>
        <w:t>女皇</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女帝</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花萤姬</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唤灵星诺玛</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单</w:t>
      </w:r>
      <w:r>
        <w:rPr>
          <w:rFonts w:ascii="Times New Roman" w:eastAsia="宋体" w:hAnsi="Times New Roman" w:cs="Times New Roman" w:hint="eastAsia"/>
          <w:b/>
          <w:bCs/>
          <w:sz w:val="24"/>
          <w:szCs w:val="24"/>
        </w:rPr>
        <w:t>C</w:t>
      </w:r>
      <w:r>
        <w:rPr>
          <w:rFonts w:ascii="Times New Roman" w:eastAsia="宋体" w:hAnsi="Times New Roman" w:cs="Times New Roman" w:hint="eastAsia"/>
          <w:b/>
          <w:bCs/>
          <w:sz w:val="24"/>
          <w:szCs w:val="24"/>
        </w:rPr>
        <w:t>阵容，伤害高</w:t>
      </w:r>
    </w:p>
    <w:p w14:paraId="09F55C73" w14:textId="396BB191" w:rsidR="00B464FC" w:rsidRDefault="00F34B3E" w:rsidP="00B464FC">
      <w:pPr>
        <w:widowControl w:val="0"/>
        <w:rPr>
          <w:rFonts w:ascii="Times New Roman" w:eastAsia="宋体" w:hAnsi="Times New Roman" w:cs="Times New Roman"/>
          <w:b/>
          <w:bCs/>
          <w:sz w:val="24"/>
          <w:szCs w:val="24"/>
        </w:rPr>
      </w:pPr>
      <w:r w:rsidRPr="00F34B3E">
        <w:rPr>
          <w:rFonts w:ascii="Times New Roman" w:eastAsia="宋体" w:hAnsi="Times New Roman" w:cs="Times New Roman" w:hint="eastAsia"/>
          <w:b/>
          <w:bCs/>
          <w:sz w:val="24"/>
          <w:szCs w:val="24"/>
        </w:rPr>
        <w:t>2.</w:t>
      </w:r>
      <w:r w:rsidR="00B464FC">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女帝</w:t>
      </w:r>
      <w:r>
        <w:rPr>
          <w:rFonts w:ascii="Times New Roman" w:eastAsia="宋体" w:hAnsi="Times New Roman" w:cs="Times New Roman" w:hint="eastAsia"/>
          <w:b/>
          <w:bCs/>
          <w:sz w:val="24"/>
          <w:szCs w:val="24"/>
        </w:rPr>
        <w:t>+</w:t>
      </w:r>
      <w:r w:rsidR="00232BCF">
        <w:rPr>
          <w:rFonts w:ascii="Times New Roman" w:eastAsia="宋体" w:hAnsi="Times New Roman" w:cs="Times New Roman" w:hint="eastAsia"/>
          <w:b/>
          <w:bCs/>
          <w:sz w:val="24"/>
          <w:szCs w:val="24"/>
        </w:rPr>
        <w:t>唤灵</w:t>
      </w:r>
      <w:r>
        <w:rPr>
          <w:rFonts w:ascii="Times New Roman" w:eastAsia="宋体" w:hAnsi="Times New Roman" w:cs="Times New Roman" w:hint="eastAsia"/>
          <w:b/>
          <w:bCs/>
          <w:sz w:val="24"/>
          <w:szCs w:val="24"/>
        </w:rPr>
        <w:t>星诺玛</w:t>
      </w:r>
      <w:r>
        <w:rPr>
          <w:rFonts w:ascii="Times New Roman" w:eastAsia="宋体" w:hAnsi="Times New Roman" w:cs="Times New Roman" w:hint="eastAsia"/>
          <w:b/>
          <w:bCs/>
          <w:sz w:val="24"/>
          <w:szCs w:val="24"/>
        </w:rPr>
        <w:t>+</w:t>
      </w:r>
      <w:r w:rsidR="00B464FC">
        <w:rPr>
          <w:rFonts w:ascii="Times New Roman" w:eastAsia="宋体" w:hAnsi="Times New Roman" w:cs="Times New Roman" w:hint="eastAsia"/>
          <w:b/>
          <w:bCs/>
          <w:sz w:val="24"/>
          <w:szCs w:val="24"/>
        </w:rPr>
        <w:t>阿赖</w:t>
      </w:r>
      <w:r w:rsidR="00B464FC">
        <w:rPr>
          <w:rFonts w:ascii="Times New Roman" w:eastAsia="宋体" w:hAnsi="Times New Roman" w:cs="Times New Roman" w:hint="eastAsia"/>
          <w:b/>
          <w:bCs/>
          <w:sz w:val="24"/>
          <w:szCs w:val="24"/>
        </w:rPr>
        <w:t>+</w:t>
      </w:r>
      <w:r w:rsidR="00232BCF">
        <w:rPr>
          <w:rFonts w:ascii="Times New Roman" w:eastAsia="宋体" w:hAnsi="Times New Roman" w:cs="Times New Roman" w:hint="eastAsia"/>
          <w:b/>
          <w:bCs/>
          <w:sz w:val="24"/>
          <w:szCs w:val="24"/>
        </w:rPr>
        <w:t>缔界</w:t>
      </w:r>
      <w:r>
        <w:rPr>
          <w:rFonts w:ascii="Times New Roman" w:eastAsia="宋体" w:hAnsi="Times New Roman" w:cs="Times New Roman" w:hint="eastAsia"/>
          <w:b/>
          <w:bCs/>
          <w:sz w:val="24"/>
          <w:szCs w:val="24"/>
        </w:rPr>
        <w:t>星诺玛</w:t>
      </w:r>
      <w:r w:rsidR="00B464FC">
        <w:rPr>
          <w:rFonts w:ascii="Times New Roman" w:eastAsia="宋体" w:hAnsi="Times New Roman" w:cs="Times New Roman" w:hint="eastAsia"/>
          <w:b/>
          <w:bCs/>
          <w:sz w:val="24"/>
          <w:szCs w:val="24"/>
        </w:rPr>
        <w:t xml:space="preserve"> </w:t>
      </w:r>
      <w:r w:rsidR="00B464FC">
        <w:rPr>
          <w:rFonts w:ascii="Times New Roman" w:eastAsia="宋体" w:hAnsi="Times New Roman" w:cs="Times New Roman" w:hint="eastAsia"/>
          <w:b/>
          <w:bCs/>
          <w:sz w:val="24"/>
          <w:szCs w:val="24"/>
        </w:rPr>
        <w:t>双</w:t>
      </w:r>
      <w:r w:rsidR="00B464FC">
        <w:rPr>
          <w:rFonts w:ascii="Times New Roman" w:eastAsia="宋体" w:hAnsi="Times New Roman" w:cs="Times New Roman" w:hint="eastAsia"/>
          <w:b/>
          <w:bCs/>
          <w:sz w:val="24"/>
          <w:szCs w:val="24"/>
        </w:rPr>
        <w:t>C</w:t>
      </w:r>
      <w:r w:rsidR="00B464FC">
        <w:rPr>
          <w:rFonts w:ascii="Times New Roman" w:eastAsia="宋体" w:hAnsi="Times New Roman" w:cs="Times New Roman" w:hint="eastAsia"/>
          <w:b/>
          <w:bCs/>
          <w:sz w:val="24"/>
          <w:szCs w:val="24"/>
        </w:rPr>
        <w:t>阵容，生存较稳定</w:t>
      </w:r>
      <w:r w:rsidR="00232BCF">
        <w:rPr>
          <w:rFonts w:ascii="Times New Roman" w:eastAsia="宋体" w:hAnsi="Times New Roman" w:cs="Times New Roman" w:hint="eastAsia"/>
          <w:b/>
          <w:bCs/>
          <w:sz w:val="24"/>
          <w:szCs w:val="24"/>
        </w:rPr>
        <w:t>，能量</w:t>
      </w:r>
      <w:r w:rsidR="00363E8E">
        <w:rPr>
          <w:rFonts w:ascii="Times New Roman" w:eastAsia="宋体" w:hAnsi="Times New Roman" w:cs="Times New Roman" w:hint="eastAsia"/>
          <w:b/>
          <w:bCs/>
          <w:sz w:val="24"/>
          <w:szCs w:val="24"/>
        </w:rPr>
        <w:t>收集</w:t>
      </w:r>
      <w:r w:rsidR="00232BCF">
        <w:rPr>
          <w:rFonts w:ascii="Times New Roman" w:eastAsia="宋体" w:hAnsi="Times New Roman" w:cs="Times New Roman" w:hint="eastAsia"/>
          <w:b/>
          <w:bCs/>
          <w:sz w:val="24"/>
          <w:szCs w:val="24"/>
        </w:rPr>
        <w:t>快</w:t>
      </w:r>
    </w:p>
    <w:p w14:paraId="7631B4AC" w14:textId="3CAA303B" w:rsidR="00B464FC" w:rsidRDefault="00B464FC" w:rsidP="00B464FC">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3</w:t>
      </w:r>
      <w:r>
        <w:rPr>
          <w:rFonts w:ascii="Times New Roman" w:eastAsia="宋体" w:hAnsi="Times New Roman" w:cs="Times New Roman" w:hint="eastAsia"/>
          <w:b/>
          <w:bCs/>
          <w:sz w:val="24"/>
          <w:szCs w:val="24"/>
        </w:rPr>
        <w:t>．太阳星诺</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黑星诺</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圣灵星诺</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唤灵星诺玛</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双</w:t>
      </w:r>
      <w:r>
        <w:rPr>
          <w:rFonts w:ascii="Times New Roman" w:eastAsia="宋体" w:hAnsi="Times New Roman" w:cs="Times New Roman" w:hint="eastAsia"/>
          <w:b/>
          <w:bCs/>
          <w:sz w:val="24"/>
          <w:szCs w:val="24"/>
        </w:rPr>
        <w:t>C</w:t>
      </w:r>
      <w:r>
        <w:rPr>
          <w:rFonts w:ascii="Times New Roman" w:eastAsia="宋体" w:hAnsi="Times New Roman" w:cs="Times New Roman" w:hint="eastAsia"/>
          <w:b/>
          <w:bCs/>
          <w:sz w:val="24"/>
          <w:szCs w:val="24"/>
        </w:rPr>
        <w:t>阵容，也可以只靠唤灵星诺玛主</w:t>
      </w:r>
      <w:r>
        <w:rPr>
          <w:rFonts w:ascii="Times New Roman" w:eastAsia="宋体" w:hAnsi="Times New Roman" w:cs="Times New Roman" w:hint="eastAsia"/>
          <w:b/>
          <w:bCs/>
          <w:sz w:val="24"/>
          <w:szCs w:val="24"/>
        </w:rPr>
        <w:t>C</w:t>
      </w:r>
      <w:r>
        <w:rPr>
          <w:rFonts w:ascii="Times New Roman" w:eastAsia="宋体" w:hAnsi="Times New Roman" w:cs="Times New Roman" w:hint="eastAsia"/>
          <w:b/>
          <w:bCs/>
          <w:sz w:val="24"/>
          <w:szCs w:val="24"/>
        </w:rPr>
        <w:t>。黑星诺自带连击可帮助唤灵星诺玛</w:t>
      </w:r>
      <w:r w:rsidR="00363E8E">
        <w:rPr>
          <w:rFonts w:ascii="Times New Roman" w:eastAsia="宋体" w:hAnsi="Times New Roman" w:cs="Times New Roman" w:hint="eastAsia"/>
          <w:b/>
          <w:bCs/>
          <w:sz w:val="24"/>
          <w:szCs w:val="24"/>
        </w:rPr>
        <w:t>收集</w:t>
      </w:r>
      <w:r>
        <w:rPr>
          <w:rFonts w:ascii="Times New Roman" w:eastAsia="宋体" w:hAnsi="Times New Roman" w:cs="Times New Roman" w:hint="eastAsia"/>
          <w:b/>
          <w:bCs/>
          <w:sz w:val="24"/>
          <w:szCs w:val="24"/>
        </w:rPr>
        <w:t>能量。成型快，造价低，强烈建议开荒时借一只唤灵星诺玛，使用该阵容横扫大部分可借亚比的低数值关卡。</w:t>
      </w:r>
    </w:p>
    <w:p w14:paraId="6A160112" w14:textId="0B867C51" w:rsidR="00F34B3E" w:rsidRPr="00B464FC" w:rsidRDefault="00B464FC" w:rsidP="005551E6">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 xml:space="preserve">4. </w:t>
      </w:r>
      <w:r>
        <w:rPr>
          <w:rFonts w:ascii="Times New Roman" w:eastAsia="宋体" w:hAnsi="Times New Roman" w:cs="Times New Roman" w:hint="eastAsia"/>
          <w:b/>
          <w:bCs/>
          <w:sz w:val="24"/>
          <w:szCs w:val="24"/>
        </w:rPr>
        <w:t>配合连击队使用，例如王牌</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猴子</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星诺玛</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圣天伊</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星环女皇</w:t>
      </w:r>
    </w:p>
    <w:p w14:paraId="6A976BE6" w14:textId="77777777" w:rsidR="00B464FC" w:rsidRPr="00DC4A32" w:rsidRDefault="00B464FC" w:rsidP="00B464FC">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体系优缺点</w:t>
      </w:r>
      <w:r w:rsidRPr="00DC4A32">
        <w:rPr>
          <w:rFonts w:ascii="Times New Roman" w:eastAsia="宋体" w:hAnsi="Times New Roman" w:cs="Times New Roman"/>
          <w:sz w:val="24"/>
          <w:szCs w:val="24"/>
        </w:rPr>
        <w:t xml:space="preserve">: </w:t>
      </w:r>
    </w:p>
    <w:p w14:paraId="4E1350D2" w14:textId="42C9BB08" w:rsidR="00B464FC" w:rsidRPr="00DC4A32" w:rsidRDefault="00B464FC" w:rsidP="00B464FC">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优点：</w:t>
      </w:r>
      <w:r>
        <w:rPr>
          <w:rFonts w:ascii="Times New Roman" w:eastAsia="宋体" w:hAnsi="Times New Roman" w:cs="Times New Roman" w:hint="eastAsia"/>
          <w:sz w:val="24"/>
          <w:szCs w:val="24"/>
        </w:rPr>
        <w:t>伤</w:t>
      </w:r>
      <w:r w:rsidRPr="00DC4A32">
        <w:rPr>
          <w:rFonts w:ascii="Times New Roman" w:eastAsia="宋体" w:hAnsi="Times New Roman" w:cs="Times New Roman" w:hint="eastAsia"/>
          <w:sz w:val="24"/>
          <w:szCs w:val="24"/>
        </w:rPr>
        <w:t>害</w:t>
      </w:r>
      <w:r>
        <w:rPr>
          <w:rFonts w:ascii="Times New Roman" w:eastAsia="宋体" w:hAnsi="Times New Roman" w:cs="Times New Roman" w:hint="eastAsia"/>
          <w:sz w:val="24"/>
          <w:szCs w:val="24"/>
        </w:rPr>
        <w:t>非常</w:t>
      </w:r>
      <w:r w:rsidRPr="00DC4A32">
        <w:rPr>
          <w:rFonts w:ascii="Times New Roman" w:eastAsia="宋体" w:hAnsi="Times New Roman" w:cs="Times New Roman" w:hint="eastAsia"/>
          <w:sz w:val="24"/>
          <w:szCs w:val="24"/>
        </w:rPr>
        <w:t>高，操作有手就行</w:t>
      </w:r>
      <w:r>
        <w:rPr>
          <w:rFonts w:ascii="Times New Roman" w:eastAsia="宋体" w:hAnsi="Times New Roman" w:cs="Times New Roman" w:hint="eastAsia"/>
          <w:sz w:val="24"/>
          <w:szCs w:val="24"/>
        </w:rPr>
        <w:t>，打非克制非微弱也有高伤害，可以横扫大部分老挑战。养成成本低，异界可凑合用（但能量</w:t>
      </w:r>
      <w:r w:rsidR="00363E8E">
        <w:rPr>
          <w:rFonts w:ascii="Times New Roman" w:eastAsia="宋体" w:hAnsi="Times New Roman" w:cs="Times New Roman" w:hint="eastAsia"/>
          <w:sz w:val="24"/>
          <w:szCs w:val="24"/>
        </w:rPr>
        <w:t>收集</w:t>
      </w:r>
      <w:r>
        <w:rPr>
          <w:rFonts w:ascii="Times New Roman" w:eastAsia="宋体" w:hAnsi="Times New Roman" w:cs="Times New Roman" w:hint="eastAsia"/>
          <w:sz w:val="24"/>
          <w:szCs w:val="24"/>
        </w:rPr>
        <w:t>不稳定）。</w:t>
      </w:r>
    </w:p>
    <w:p w14:paraId="5610546A" w14:textId="7A988993" w:rsidR="00B464FC" w:rsidRDefault="00B464FC" w:rsidP="00B464FC">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缺点：</w:t>
      </w:r>
      <w:r w:rsidRPr="00B464FC">
        <w:rPr>
          <w:rFonts w:ascii="Times New Roman" w:eastAsia="宋体" w:hAnsi="Times New Roman" w:cs="Times New Roman" w:hint="eastAsia"/>
          <w:b/>
          <w:bCs/>
          <w:sz w:val="24"/>
          <w:szCs w:val="24"/>
        </w:rPr>
        <w:t>获取较难</w:t>
      </w:r>
      <w:r>
        <w:rPr>
          <w:rFonts w:ascii="Times New Roman" w:eastAsia="宋体" w:hAnsi="Times New Roman" w:cs="Times New Roman" w:hint="eastAsia"/>
          <w:sz w:val="24"/>
          <w:szCs w:val="24"/>
        </w:rPr>
        <w:t>，挑战对体系、群星要求高还不能借亚比。虽然有轻松获取途径但需要签到</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天。</w:t>
      </w:r>
    </w:p>
    <w:p w14:paraId="6E2F274E" w14:textId="77777777" w:rsidR="00232BCF" w:rsidRPr="00DC4440" w:rsidRDefault="00232BCF" w:rsidP="00B464FC">
      <w:pPr>
        <w:widowControl w:val="0"/>
        <w:rPr>
          <w:rFonts w:ascii="Times New Roman" w:eastAsia="宋体" w:hAnsi="Times New Roman" w:cs="Times New Roman"/>
          <w:sz w:val="24"/>
          <w:szCs w:val="24"/>
        </w:rPr>
      </w:pPr>
    </w:p>
    <w:p w14:paraId="245BF462" w14:textId="121656DF" w:rsidR="00232BCF" w:rsidRDefault="00232BCF" w:rsidP="00232BCF">
      <w:pPr>
        <w:pStyle w:val="3"/>
        <w:rPr>
          <w:rFonts w:ascii="Times New Roman" w:hAnsi="Times New Roman" w:cs="Times New Roman"/>
        </w:rPr>
      </w:pPr>
      <w:bookmarkStart w:id="77" w:name="_Toc205129878"/>
      <w:r>
        <w:rPr>
          <w:rFonts w:ascii="Times New Roman" w:hAnsi="Times New Roman" w:cs="Times New Roman" w:hint="eastAsia"/>
        </w:rPr>
        <w:t>4</w:t>
      </w:r>
      <w:r w:rsidRPr="00AF49BD">
        <w:rPr>
          <w:rFonts w:ascii="Times New Roman" w:hAnsi="Times New Roman" w:cs="Times New Roman"/>
        </w:rPr>
        <w:t>.</w:t>
      </w:r>
      <w:r>
        <w:rPr>
          <w:rFonts w:ascii="Times New Roman" w:hAnsi="Times New Roman" w:cs="Times New Roman" w:hint="eastAsia"/>
        </w:rPr>
        <w:t>4</w:t>
      </w:r>
      <w:r w:rsidRPr="00AF49BD">
        <w:rPr>
          <w:rFonts w:ascii="Times New Roman" w:hAnsi="Times New Roman" w:cs="Times New Roman"/>
        </w:rPr>
        <w:t>.</w:t>
      </w:r>
      <w:r>
        <w:rPr>
          <w:rFonts w:ascii="Times New Roman" w:hAnsi="Times New Roman" w:cs="Times New Roman" w:hint="eastAsia"/>
        </w:rPr>
        <w:t>2</w:t>
      </w:r>
      <w:r w:rsidRPr="00AF49BD">
        <w:rPr>
          <w:rFonts w:ascii="Times New Roman" w:hAnsi="Times New Roman" w:cs="Times New Roman"/>
        </w:rPr>
        <w:t xml:space="preserve"> </w:t>
      </w:r>
      <w:r>
        <w:rPr>
          <w:rFonts w:ascii="Times New Roman" w:hAnsi="Times New Roman" w:cs="Times New Roman" w:hint="eastAsia"/>
          <w:color w:val="EE0000"/>
        </w:rPr>
        <w:t>圣天伊</w:t>
      </w:r>
      <w:r w:rsidRPr="00232BCF">
        <w:rPr>
          <w:rFonts w:ascii="Times New Roman" w:hAnsi="Times New Roman" w:cs="Times New Roman" w:hint="eastAsia"/>
        </w:rPr>
        <w:t>队</w:t>
      </w:r>
      <w:r>
        <w:rPr>
          <w:rFonts w:ascii="Times New Roman" w:hAnsi="Times New Roman" w:cs="Times New Roman" w:hint="eastAsia"/>
        </w:rPr>
        <w:t>体系</w:t>
      </w:r>
      <w:r w:rsidR="004C4E6B">
        <w:rPr>
          <w:rFonts w:ascii="Times New Roman" w:hAnsi="Times New Roman" w:cs="Times New Roman" w:hint="eastAsia"/>
        </w:rPr>
        <w:t>（连击体系）</w:t>
      </w:r>
      <w:bookmarkEnd w:id="77"/>
    </w:p>
    <w:p w14:paraId="76BB0B6C" w14:textId="7E2AD7E9" w:rsidR="00232BCF" w:rsidRPr="007367B7" w:rsidRDefault="00232BCF" w:rsidP="00232BCF">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体系玩法核心</w:t>
      </w:r>
      <w:r w:rsidRPr="007367B7">
        <w:rPr>
          <w:rFonts w:ascii="Times New Roman" w:eastAsia="宋体" w:hAnsi="Times New Roman" w:cs="Times New Roman" w:hint="eastAsia"/>
          <w:sz w:val="24"/>
          <w:szCs w:val="24"/>
        </w:rPr>
        <w:t>：</w:t>
      </w:r>
      <w:r>
        <w:rPr>
          <w:rFonts w:ascii="Times New Roman" w:eastAsia="宋体" w:hAnsi="Times New Roman" w:cs="Times New Roman" w:hint="eastAsia"/>
          <w:b/>
          <w:bCs/>
          <w:sz w:val="24"/>
          <w:szCs w:val="24"/>
        </w:rPr>
        <w:t>连击</w:t>
      </w:r>
    </w:p>
    <w:p w14:paraId="00B21471" w14:textId="482F8D94" w:rsidR="00232BCF" w:rsidRPr="005551E6" w:rsidRDefault="00232BCF" w:rsidP="00232BCF">
      <w:pPr>
        <w:widowControl w:val="0"/>
        <w:rPr>
          <w:rFonts w:ascii="Times New Roman" w:eastAsia="宋体" w:hAnsi="Times New Roman" w:cs="Times New Roman"/>
          <w:b/>
          <w:bCs/>
          <w:sz w:val="24"/>
          <w:szCs w:val="24"/>
        </w:rPr>
      </w:pPr>
      <w:r w:rsidRPr="007367B7">
        <w:rPr>
          <w:rFonts w:ascii="Times New Roman" w:eastAsia="宋体" w:hAnsi="Times New Roman" w:cs="Times New Roman" w:hint="eastAsia"/>
          <w:b/>
          <w:bCs/>
          <w:sz w:val="24"/>
          <w:szCs w:val="24"/>
        </w:rPr>
        <w:t>系统能量获取</w:t>
      </w:r>
      <w:r w:rsidRPr="007367B7">
        <w:rPr>
          <w:rFonts w:ascii="Times New Roman" w:eastAsia="宋体" w:hAnsi="Times New Roman" w:cs="Times New Roman" w:hint="eastAsia"/>
          <w:sz w:val="24"/>
          <w:szCs w:val="24"/>
        </w:rPr>
        <w:t>：</w:t>
      </w:r>
      <w:r w:rsidRPr="005551E6">
        <w:rPr>
          <w:rFonts w:ascii="Times New Roman" w:eastAsia="宋体" w:hAnsi="Times New Roman" w:cs="Times New Roman" w:hint="eastAsia"/>
          <w:sz w:val="24"/>
          <w:szCs w:val="24"/>
        </w:rPr>
        <w:t>我方</w:t>
      </w:r>
      <w:r w:rsidRPr="005551E6">
        <w:rPr>
          <w:rFonts w:ascii="Times New Roman" w:eastAsia="宋体" w:hAnsi="Times New Roman" w:cs="Times New Roman" w:hint="eastAsia"/>
          <w:b/>
          <w:bCs/>
          <w:sz w:val="24"/>
          <w:szCs w:val="24"/>
        </w:rPr>
        <w:t>亚比</w:t>
      </w:r>
      <w:r w:rsidRPr="005551E6">
        <w:rPr>
          <w:rFonts w:ascii="Times New Roman" w:eastAsia="宋体" w:hAnsi="Times New Roman" w:cs="Times New Roman" w:hint="eastAsia"/>
          <w:sz w:val="24"/>
          <w:szCs w:val="24"/>
        </w:rPr>
        <w:t>每次</w:t>
      </w:r>
      <w:r w:rsidRPr="00232BCF">
        <w:rPr>
          <w:rFonts w:ascii="Times New Roman" w:eastAsia="宋体" w:hAnsi="Times New Roman" w:cs="Times New Roman" w:hint="eastAsia"/>
          <w:b/>
          <w:bCs/>
          <w:sz w:val="24"/>
          <w:szCs w:val="24"/>
        </w:rPr>
        <w:t>连击技能攻击命中</w:t>
      </w:r>
      <w:r w:rsidRPr="005551E6">
        <w:rPr>
          <w:rFonts w:ascii="Times New Roman" w:eastAsia="宋体" w:hAnsi="Times New Roman" w:cs="Times New Roman" w:hint="eastAsia"/>
          <w:sz w:val="24"/>
          <w:szCs w:val="24"/>
        </w:rPr>
        <w:t>时</w:t>
      </w:r>
      <w:r w:rsidRPr="005551E6">
        <w:rPr>
          <w:rFonts w:ascii="Times New Roman" w:eastAsia="宋体" w:hAnsi="Times New Roman" w:cs="Times New Roman" w:hint="eastAsia"/>
          <w:b/>
          <w:bCs/>
          <w:sz w:val="24"/>
          <w:szCs w:val="24"/>
        </w:rPr>
        <w:t>获得</w:t>
      </w:r>
      <w:r>
        <w:rPr>
          <w:rFonts w:ascii="Times New Roman" w:eastAsia="宋体" w:hAnsi="Times New Roman" w:cs="Times New Roman" w:hint="eastAsia"/>
          <w:b/>
          <w:bCs/>
          <w:color w:val="EE0000"/>
          <w:sz w:val="24"/>
          <w:szCs w:val="24"/>
        </w:rPr>
        <w:t>5</w:t>
      </w:r>
      <w:r w:rsidRPr="005551E6">
        <w:rPr>
          <w:rFonts w:ascii="Times New Roman" w:eastAsia="宋体" w:hAnsi="Times New Roman" w:cs="Times New Roman"/>
          <w:b/>
          <w:bCs/>
          <w:sz w:val="24"/>
          <w:szCs w:val="24"/>
        </w:rPr>
        <w:t>点能量</w:t>
      </w:r>
      <w:r>
        <w:rPr>
          <w:rFonts w:ascii="Times New Roman" w:eastAsia="宋体" w:hAnsi="Times New Roman" w:cs="Times New Roman" w:hint="eastAsia"/>
          <w:b/>
          <w:bCs/>
          <w:sz w:val="24"/>
          <w:szCs w:val="24"/>
        </w:rPr>
        <w:t>。</w:t>
      </w:r>
      <w:r w:rsidRPr="005551E6">
        <w:rPr>
          <w:rFonts w:ascii="Times New Roman" w:eastAsia="宋体" w:hAnsi="Times New Roman" w:cs="Times New Roman" w:hint="eastAsia"/>
          <w:b/>
          <w:bCs/>
          <w:sz w:val="24"/>
          <w:szCs w:val="24"/>
        </w:rPr>
        <w:t xml:space="preserve"> </w:t>
      </w:r>
    </w:p>
    <w:p w14:paraId="4AC6DD3C" w14:textId="2035E649" w:rsidR="00232BCF" w:rsidRDefault="00232BCF" w:rsidP="00232BCF">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体系标准亚比</w:t>
      </w:r>
      <w:r w:rsidRPr="007367B7">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主</w:t>
      </w:r>
      <w:r>
        <w:rPr>
          <w:rFonts w:ascii="Times New Roman" w:eastAsia="宋体" w:hAnsi="Times New Roman" w:cs="Times New Roman" w:hint="eastAsia"/>
          <w:sz w:val="24"/>
          <w:szCs w:val="24"/>
        </w:rPr>
        <w:t>C</w:t>
      </w:r>
      <w:r>
        <w:rPr>
          <w:rFonts w:ascii="Times New Roman" w:eastAsia="宋体" w:hAnsi="Times New Roman" w:cs="Times New Roman" w:hint="eastAsia"/>
          <w:b/>
          <w:bCs/>
          <w:sz w:val="24"/>
          <w:szCs w:val="24"/>
        </w:rPr>
        <w:t>圣天伊超光普攻</w:t>
      </w:r>
      <w:r>
        <w:rPr>
          <w:rFonts w:ascii="Times New Roman" w:eastAsia="宋体" w:hAnsi="Times New Roman" w:cs="Times New Roman" w:hint="eastAsia"/>
          <w:sz w:val="24"/>
          <w:szCs w:val="24"/>
        </w:rPr>
        <w:t>，通用辅助用女皇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夜樱和炽天使。</w:t>
      </w:r>
    </w:p>
    <w:p w14:paraId="331A231A" w14:textId="48B4DBA8" w:rsidR="001B25B9" w:rsidRDefault="00232BCF" w:rsidP="001B25B9">
      <w:pPr>
        <w:widowControl w:val="0"/>
        <w:rPr>
          <w:rFonts w:ascii="Times New Roman" w:eastAsia="宋体" w:hAnsi="Times New Roman" w:cs="Times New Roman"/>
          <w:b/>
          <w:bCs/>
          <w:color w:val="000000" w:themeColor="text1"/>
          <w:sz w:val="24"/>
          <w:szCs w:val="24"/>
        </w:rPr>
      </w:pPr>
      <w:r w:rsidRPr="00232BCF">
        <w:rPr>
          <w:rFonts w:ascii="Times New Roman" w:eastAsia="宋体" w:hAnsi="Times New Roman" w:cs="Times New Roman" w:hint="eastAsia"/>
          <w:b/>
          <w:bCs/>
          <w:sz w:val="24"/>
          <w:szCs w:val="24"/>
        </w:rPr>
        <w:lastRenderedPageBreak/>
        <w:t>副</w:t>
      </w:r>
      <w:r w:rsidRPr="00232BCF">
        <w:rPr>
          <w:rFonts w:ascii="Times New Roman" w:eastAsia="宋体" w:hAnsi="Times New Roman" w:cs="Times New Roman" w:hint="eastAsia"/>
          <w:b/>
          <w:bCs/>
          <w:sz w:val="24"/>
          <w:szCs w:val="24"/>
        </w:rPr>
        <w:t>C</w:t>
      </w:r>
      <w:r>
        <w:rPr>
          <w:rFonts w:ascii="Times New Roman" w:eastAsia="宋体" w:hAnsi="Times New Roman" w:cs="Times New Roman" w:hint="eastAsia"/>
          <w:b/>
          <w:bCs/>
          <w:sz w:val="24"/>
          <w:szCs w:val="24"/>
        </w:rPr>
        <w:t>星环师女皇</w:t>
      </w:r>
      <w:r w:rsidR="00F11AC2">
        <w:rPr>
          <w:rFonts w:ascii="Times New Roman" w:eastAsia="宋体" w:hAnsi="Times New Roman" w:cs="Times New Roman" w:hint="eastAsia"/>
          <w:b/>
          <w:bCs/>
          <w:sz w:val="24"/>
          <w:szCs w:val="24"/>
        </w:rPr>
        <w:t>超水普攻</w:t>
      </w:r>
      <w:r w:rsidR="00F11AC2">
        <w:rPr>
          <w:rFonts w:ascii="Times New Roman" w:eastAsia="宋体" w:hAnsi="Times New Roman" w:cs="Times New Roman" w:hint="eastAsia"/>
          <w:sz w:val="24"/>
          <w:szCs w:val="24"/>
        </w:rPr>
        <w:t>，</w:t>
      </w:r>
      <w:r w:rsidR="00FC2DDB" w:rsidRPr="00FC2DDB">
        <w:rPr>
          <w:rFonts w:ascii="Times New Roman" w:eastAsia="宋体" w:hAnsi="Times New Roman" w:cs="Times New Roman" w:hint="eastAsia"/>
          <w:b/>
          <w:bCs/>
          <w:sz w:val="24"/>
          <w:szCs w:val="24"/>
        </w:rPr>
        <w:t>雪域圣主</w:t>
      </w:r>
      <w:r w:rsidR="00FC2DDB" w:rsidRPr="00FC2DDB">
        <w:rPr>
          <w:rFonts w:ascii="Times New Roman" w:eastAsia="宋体" w:hAnsi="Times New Roman" w:cs="Times New Roman" w:hint="eastAsia"/>
          <w:b/>
          <w:bCs/>
          <w:sz w:val="24"/>
          <w:szCs w:val="24"/>
        </w:rPr>
        <w:t>-</w:t>
      </w:r>
      <w:r w:rsidR="00FC2DDB" w:rsidRPr="00FC2DDB">
        <w:rPr>
          <w:rFonts w:ascii="Times New Roman" w:eastAsia="宋体" w:hAnsi="Times New Roman" w:cs="Times New Roman" w:hint="eastAsia"/>
          <w:b/>
          <w:bCs/>
          <w:sz w:val="24"/>
          <w:szCs w:val="24"/>
        </w:rPr>
        <w:t>冰雪女皇为加冕后版本</w:t>
      </w:r>
      <w:r w:rsidR="00FC2DDB">
        <w:rPr>
          <w:rFonts w:ascii="Times New Roman" w:eastAsia="宋体" w:hAnsi="Times New Roman" w:cs="Times New Roman" w:hint="eastAsia"/>
          <w:sz w:val="24"/>
          <w:szCs w:val="24"/>
        </w:rPr>
        <w:t>，</w:t>
      </w:r>
      <w:r w:rsidR="00FC2DDB" w:rsidRPr="00FC2DDB">
        <w:rPr>
          <w:rFonts w:ascii="Times New Roman" w:eastAsia="宋体" w:hAnsi="Times New Roman" w:cs="Times New Roman" w:hint="eastAsia"/>
          <w:b/>
          <w:bCs/>
          <w:sz w:val="24"/>
          <w:szCs w:val="24"/>
        </w:rPr>
        <w:t>星环技</w:t>
      </w:r>
      <w:r w:rsidR="00F11AC2">
        <w:rPr>
          <w:rFonts w:ascii="Times New Roman" w:eastAsia="宋体" w:hAnsi="Times New Roman" w:cs="Times New Roman" w:hint="eastAsia"/>
          <w:sz w:val="24"/>
          <w:szCs w:val="24"/>
        </w:rPr>
        <w:t>令</w:t>
      </w:r>
      <w:r w:rsidR="00F11AC2" w:rsidRPr="001B25B9">
        <w:rPr>
          <w:rFonts w:ascii="Times New Roman" w:eastAsia="宋体" w:hAnsi="Times New Roman" w:cs="Times New Roman" w:hint="eastAsia"/>
          <w:b/>
          <w:bCs/>
          <w:sz w:val="24"/>
          <w:szCs w:val="24"/>
        </w:rPr>
        <w:t>我方全场</w:t>
      </w:r>
      <w:r w:rsidR="00FC2DDB">
        <w:rPr>
          <w:rFonts w:ascii="Times New Roman" w:eastAsia="宋体" w:hAnsi="Times New Roman" w:cs="Times New Roman" w:hint="eastAsia"/>
          <w:b/>
          <w:bCs/>
          <w:sz w:val="24"/>
          <w:szCs w:val="24"/>
        </w:rPr>
        <w:t>亚比</w:t>
      </w:r>
      <w:r w:rsidR="00F11AC2" w:rsidRPr="00F11AC2">
        <w:rPr>
          <w:rFonts w:ascii="Times New Roman" w:eastAsia="宋体" w:hAnsi="Times New Roman" w:cs="Times New Roman" w:hint="eastAsia"/>
          <w:b/>
          <w:bCs/>
          <w:sz w:val="24"/>
          <w:szCs w:val="24"/>
        </w:rPr>
        <w:t>连击技能</w:t>
      </w:r>
      <w:r w:rsidR="00F11AC2">
        <w:rPr>
          <w:rFonts w:ascii="Times New Roman" w:eastAsia="宋体" w:hAnsi="Times New Roman" w:cs="Times New Roman" w:hint="eastAsia"/>
          <w:sz w:val="24"/>
          <w:szCs w:val="24"/>
        </w:rPr>
        <w:t>命中</w:t>
      </w:r>
      <w:r w:rsidR="00F11AC2" w:rsidRPr="001B25B9">
        <w:rPr>
          <w:rFonts w:ascii="Times New Roman" w:eastAsia="宋体" w:hAnsi="Times New Roman" w:cs="Times New Roman" w:hint="eastAsia"/>
          <w:b/>
          <w:bCs/>
          <w:color w:val="EE0000"/>
          <w:sz w:val="24"/>
          <w:szCs w:val="24"/>
        </w:rPr>
        <w:t>6</w:t>
      </w:r>
      <w:r w:rsidR="00F11AC2">
        <w:rPr>
          <w:rFonts w:ascii="Times New Roman" w:eastAsia="宋体" w:hAnsi="Times New Roman" w:cs="Times New Roman" w:hint="eastAsia"/>
          <w:sz w:val="24"/>
          <w:szCs w:val="24"/>
        </w:rPr>
        <w:t>次后，</w:t>
      </w:r>
      <w:r w:rsidR="001B25B9" w:rsidRPr="001B25B9">
        <w:rPr>
          <w:rFonts w:ascii="Times New Roman" w:eastAsia="宋体" w:hAnsi="Times New Roman" w:cs="Times New Roman" w:hint="eastAsia"/>
          <w:b/>
          <w:bCs/>
          <w:sz w:val="24"/>
          <w:szCs w:val="24"/>
        </w:rPr>
        <w:t>额外连击</w:t>
      </w:r>
      <w:r w:rsidR="001B25B9" w:rsidRPr="001B25B9">
        <w:rPr>
          <w:rFonts w:ascii="Times New Roman" w:eastAsia="宋体" w:hAnsi="Times New Roman" w:cs="Times New Roman" w:hint="eastAsia"/>
          <w:b/>
          <w:bCs/>
          <w:color w:val="EE0000"/>
          <w:sz w:val="24"/>
          <w:szCs w:val="24"/>
        </w:rPr>
        <w:t>1</w:t>
      </w:r>
      <w:r w:rsidR="001B25B9" w:rsidRPr="001B25B9">
        <w:rPr>
          <w:rFonts w:ascii="Times New Roman" w:eastAsia="宋体" w:hAnsi="Times New Roman" w:cs="Times New Roman" w:hint="eastAsia"/>
          <w:b/>
          <w:bCs/>
          <w:sz w:val="24"/>
          <w:szCs w:val="24"/>
        </w:rPr>
        <w:t>次专属技能</w:t>
      </w:r>
      <w:r w:rsidR="00FC2DDB">
        <w:rPr>
          <w:rFonts w:ascii="Times New Roman" w:eastAsia="宋体" w:hAnsi="Times New Roman" w:cs="Times New Roman" w:hint="eastAsia"/>
          <w:b/>
          <w:bCs/>
          <w:sz w:val="24"/>
          <w:szCs w:val="24"/>
        </w:rPr>
        <w:t>（每个亚比单独计算）</w:t>
      </w:r>
      <w:r w:rsidR="001B25B9">
        <w:rPr>
          <w:rFonts w:ascii="Times New Roman" w:eastAsia="宋体" w:hAnsi="Times New Roman" w:cs="Times New Roman" w:hint="eastAsia"/>
          <w:b/>
          <w:bCs/>
          <w:sz w:val="24"/>
          <w:szCs w:val="24"/>
        </w:rPr>
        <w:t>；非连击技能克制倍率降低</w:t>
      </w:r>
      <w:r w:rsidR="001B25B9" w:rsidRPr="001B25B9">
        <w:rPr>
          <w:rFonts w:ascii="Times New Roman" w:eastAsia="宋体" w:hAnsi="Times New Roman" w:cs="Times New Roman" w:hint="eastAsia"/>
          <w:b/>
          <w:bCs/>
          <w:color w:val="000000" w:themeColor="text1"/>
          <w:sz w:val="24"/>
          <w:szCs w:val="24"/>
        </w:rPr>
        <w:t>75%</w:t>
      </w:r>
      <w:r w:rsidR="001B25B9">
        <w:rPr>
          <w:rFonts w:ascii="Times New Roman" w:eastAsia="宋体" w:hAnsi="Times New Roman" w:cs="Times New Roman" w:hint="eastAsia"/>
          <w:b/>
          <w:bCs/>
          <w:sz w:val="24"/>
          <w:szCs w:val="24"/>
        </w:rPr>
        <w:t>，连击技能克制倍率提高</w:t>
      </w:r>
      <w:r w:rsidR="001B25B9">
        <w:rPr>
          <w:rFonts w:ascii="Times New Roman" w:eastAsia="宋体" w:hAnsi="Times New Roman" w:cs="Times New Roman" w:hint="eastAsia"/>
          <w:b/>
          <w:bCs/>
          <w:sz w:val="24"/>
          <w:szCs w:val="24"/>
        </w:rPr>
        <w:t>100%/</w:t>
      </w:r>
      <w:r w:rsidR="001B25B9" w:rsidRPr="001B25B9">
        <w:rPr>
          <w:rFonts w:ascii="Times New Roman" w:eastAsia="宋体" w:hAnsi="Times New Roman" w:cs="Times New Roman" w:hint="eastAsia"/>
          <w:b/>
          <w:bCs/>
          <w:color w:val="EE0000"/>
          <w:sz w:val="24"/>
          <w:szCs w:val="24"/>
        </w:rPr>
        <w:t>125%</w:t>
      </w:r>
      <w:r w:rsidR="001B25B9">
        <w:rPr>
          <w:rFonts w:ascii="Times New Roman" w:eastAsia="宋体" w:hAnsi="Times New Roman" w:cs="Times New Roman" w:hint="eastAsia"/>
          <w:b/>
          <w:bCs/>
          <w:sz w:val="24"/>
          <w:szCs w:val="24"/>
        </w:rPr>
        <w:t>，爆伤提高</w:t>
      </w:r>
      <w:r w:rsidR="001B25B9">
        <w:rPr>
          <w:rFonts w:ascii="Times New Roman" w:eastAsia="宋体" w:hAnsi="Times New Roman" w:cs="Times New Roman" w:hint="eastAsia"/>
          <w:b/>
          <w:bCs/>
          <w:sz w:val="24"/>
          <w:szCs w:val="24"/>
        </w:rPr>
        <w:t>125%/</w:t>
      </w:r>
      <w:r w:rsidR="001B25B9" w:rsidRPr="001B25B9">
        <w:rPr>
          <w:rFonts w:ascii="Times New Roman" w:eastAsia="宋体" w:hAnsi="Times New Roman" w:cs="Times New Roman" w:hint="eastAsia"/>
          <w:b/>
          <w:bCs/>
          <w:color w:val="EE0000"/>
          <w:sz w:val="24"/>
          <w:szCs w:val="24"/>
        </w:rPr>
        <w:t>1</w:t>
      </w:r>
      <w:r w:rsidR="001B25B9">
        <w:rPr>
          <w:rFonts w:ascii="Times New Roman" w:eastAsia="宋体" w:hAnsi="Times New Roman" w:cs="Times New Roman" w:hint="eastAsia"/>
          <w:b/>
          <w:bCs/>
          <w:color w:val="EE0000"/>
          <w:sz w:val="24"/>
          <w:szCs w:val="24"/>
        </w:rPr>
        <w:t>50</w:t>
      </w:r>
      <w:r w:rsidR="001B25B9" w:rsidRPr="001B25B9">
        <w:rPr>
          <w:rFonts w:ascii="Times New Roman" w:eastAsia="宋体" w:hAnsi="Times New Roman" w:cs="Times New Roman" w:hint="eastAsia"/>
          <w:b/>
          <w:bCs/>
          <w:color w:val="EE0000"/>
          <w:sz w:val="24"/>
          <w:szCs w:val="24"/>
        </w:rPr>
        <w:t>%</w:t>
      </w:r>
      <w:r w:rsidR="001B25B9">
        <w:rPr>
          <w:rFonts w:ascii="Times New Roman" w:eastAsia="宋体" w:hAnsi="Times New Roman" w:cs="Times New Roman" w:hint="eastAsia"/>
          <w:b/>
          <w:bCs/>
          <w:color w:val="000000" w:themeColor="text1"/>
          <w:sz w:val="24"/>
          <w:szCs w:val="24"/>
        </w:rPr>
        <w:t>（红色为加冕后版本，均为系统满级效果）</w:t>
      </w:r>
      <w:r w:rsidR="006623B3">
        <w:rPr>
          <w:rFonts w:ascii="Times New Roman" w:eastAsia="宋体" w:hAnsi="Times New Roman" w:cs="Times New Roman" w:hint="eastAsia"/>
          <w:b/>
          <w:bCs/>
          <w:color w:val="000000" w:themeColor="text1"/>
          <w:sz w:val="24"/>
          <w:szCs w:val="24"/>
        </w:rPr>
        <w:t>。</w:t>
      </w:r>
    </w:p>
    <w:p w14:paraId="1C638B44" w14:textId="3E23AE73" w:rsidR="006623B3" w:rsidRPr="001B25B9" w:rsidRDefault="006623B3" w:rsidP="001B25B9">
      <w:pPr>
        <w:widowControl w:val="0"/>
        <w:rPr>
          <w:rFonts w:ascii="Times New Roman" w:eastAsia="宋体" w:hAnsi="Times New Roman" w:cs="Times New Roman"/>
          <w:b/>
          <w:bCs/>
          <w:color w:val="000000" w:themeColor="text1"/>
          <w:sz w:val="24"/>
          <w:szCs w:val="24"/>
        </w:rPr>
      </w:pPr>
      <w:r w:rsidRPr="006623B3">
        <w:rPr>
          <w:rFonts w:ascii="Times New Roman" w:eastAsia="宋体" w:hAnsi="Times New Roman" w:cs="Times New Roman" w:hint="eastAsia"/>
          <w:b/>
          <w:bCs/>
          <w:color w:val="EE0000"/>
          <w:sz w:val="24"/>
          <w:szCs w:val="24"/>
        </w:rPr>
        <w:t>注：</w:t>
      </w:r>
      <w:r w:rsidRPr="006623B3">
        <w:rPr>
          <w:rFonts w:ascii="Times New Roman" w:eastAsia="宋体" w:hAnsi="Times New Roman" w:cs="Times New Roman" w:hint="eastAsia"/>
          <w:b/>
          <w:bCs/>
          <w:color w:val="000000" w:themeColor="text1"/>
          <w:sz w:val="24"/>
          <w:szCs w:val="24"/>
        </w:rPr>
        <w:t>额外</w:t>
      </w:r>
      <w:r>
        <w:rPr>
          <w:rFonts w:ascii="Times New Roman" w:eastAsia="宋体" w:hAnsi="Times New Roman" w:cs="Times New Roman" w:hint="eastAsia"/>
          <w:b/>
          <w:bCs/>
          <w:color w:val="000000" w:themeColor="text1"/>
          <w:sz w:val="24"/>
          <w:szCs w:val="24"/>
        </w:rPr>
        <w:t>连击的一次专属技能不会触发连击效果</w:t>
      </w:r>
      <w:r w:rsidR="00694104">
        <w:rPr>
          <w:rFonts w:ascii="Times New Roman" w:eastAsia="宋体" w:hAnsi="Times New Roman" w:cs="Times New Roman" w:hint="eastAsia"/>
          <w:b/>
          <w:bCs/>
          <w:color w:val="000000" w:themeColor="text1"/>
          <w:sz w:val="24"/>
          <w:szCs w:val="24"/>
        </w:rPr>
        <w:t>且不计数</w:t>
      </w:r>
      <w:r w:rsidR="00694104" w:rsidRPr="00694104">
        <w:rPr>
          <w:rFonts w:ascii="Times New Roman" w:eastAsia="宋体" w:hAnsi="Times New Roman" w:cs="Times New Roman" w:hint="eastAsia"/>
          <w:b/>
          <w:bCs/>
          <w:color w:val="EE0000"/>
          <w:sz w:val="24"/>
          <w:szCs w:val="24"/>
        </w:rPr>
        <w:t>6</w:t>
      </w:r>
      <w:r w:rsidR="00694104">
        <w:rPr>
          <w:rFonts w:ascii="Times New Roman" w:eastAsia="宋体" w:hAnsi="Times New Roman" w:cs="Times New Roman" w:hint="eastAsia"/>
          <w:b/>
          <w:bCs/>
          <w:color w:val="000000" w:themeColor="text1"/>
          <w:sz w:val="24"/>
          <w:szCs w:val="24"/>
        </w:rPr>
        <w:t>次</w:t>
      </w:r>
      <w:r>
        <w:rPr>
          <w:rFonts w:ascii="Times New Roman" w:eastAsia="宋体" w:hAnsi="Times New Roman" w:cs="Times New Roman" w:hint="eastAsia"/>
          <w:b/>
          <w:bCs/>
          <w:color w:val="000000" w:themeColor="text1"/>
          <w:sz w:val="24"/>
          <w:szCs w:val="24"/>
        </w:rPr>
        <w:t>。首次技能命中不算连击</w:t>
      </w:r>
      <w:r w:rsidR="00694104">
        <w:rPr>
          <w:rFonts w:ascii="Times New Roman" w:eastAsia="宋体" w:hAnsi="Times New Roman" w:cs="Times New Roman" w:hint="eastAsia"/>
          <w:b/>
          <w:bCs/>
          <w:color w:val="000000" w:themeColor="text1"/>
          <w:sz w:val="24"/>
          <w:szCs w:val="24"/>
        </w:rPr>
        <w:t>，吃不到给连击相关的加成，后续连击才算。</w:t>
      </w:r>
    </w:p>
    <w:p w14:paraId="167E3352" w14:textId="06E99BC6" w:rsidR="002D44CC" w:rsidRPr="003D28CD" w:rsidRDefault="00E60631" w:rsidP="002D44CC">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终极王者</w:t>
      </w:r>
      <w:r w:rsidR="002D44CC" w:rsidRPr="003D28CD">
        <w:rPr>
          <w:rFonts w:ascii="Times New Roman" w:eastAsia="宋体" w:hAnsi="Times New Roman" w:cs="Times New Roman"/>
          <w:b/>
          <w:bCs/>
          <w:sz w:val="24"/>
          <w:szCs w:val="24"/>
        </w:rPr>
        <w:t>-</w:t>
      </w:r>
      <w:r w:rsidR="002D44CC">
        <w:rPr>
          <w:rFonts w:ascii="Times New Roman" w:eastAsia="宋体" w:hAnsi="Times New Roman" w:cs="Times New Roman" w:hint="eastAsia"/>
          <w:b/>
          <w:bCs/>
          <w:sz w:val="24"/>
          <w:szCs w:val="24"/>
        </w:rPr>
        <w:t>王牌战队（自爆，专用辅助）</w:t>
      </w:r>
      <w:r w:rsidR="002D44CC">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削属、弱化、伤害提升</w:t>
      </w:r>
    </w:p>
    <w:p w14:paraId="4B528163" w14:textId="4C30F084" w:rsidR="00E60631" w:rsidRPr="00D966B4" w:rsidRDefault="00363E8E" w:rsidP="00E60631">
      <w:pPr>
        <w:widowControl w:val="0"/>
        <w:rPr>
          <w:rFonts w:ascii="Times New Roman" w:eastAsia="宋体" w:hAnsi="Times New Roman" w:cs="Times New Roman"/>
          <w:sz w:val="24"/>
          <w:szCs w:val="24"/>
        </w:rPr>
      </w:pPr>
      <w:r>
        <w:rPr>
          <w:rFonts w:ascii="Times New Roman" w:eastAsia="宋体" w:hAnsi="Times New Roman" w:cs="Times New Roman" w:hint="eastAsia"/>
          <w:b/>
          <w:bCs/>
          <w:sz w:val="24"/>
          <w:szCs w:val="24"/>
        </w:rPr>
        <w:t>上场立即满光能。</w:t>
      </w:r>
      <w:r w:rsidR="00E60631" w:rsidRPr="00E60631">
        <w:rPr>
          <w:rFonts w:ascii="Times New Roman" w:eastAsia="宋体" w:hAnsi="Times New Roman" w:cs="Times New Roman" w:hint="eastAsia"/>
          <w:b/>
          <w:bCs/>
          <w:sz w:val="24"/>
          <w:szCs w:val="24"/>
        </w:rPr>
        <w:t>大招</w:t>
      </w:r>
      <w:r w:rsidR="002D44CC" w:rsidRPr="0033391F">
        <w:rPr>
          <w:rFonts w:ascii="Times New Roman" w:eastAsia="宋体" w:hAnsi="Times New Roman" w:cs="Times New Roman"/>
          <w:b/>
          <w:bCs/>
          <w:sz w:val="24"/>
          <w:szCs w:val="24"/>
        </w:rPr>
        <w:t>削弱敌方全场全属性</w:t>
      </w:r>
      <w:r w:rsidR="002D44CC" w:rsidRPr="00BF025F">
        <w:rPr>
          <w:rFonts w:ascii="Times New Roman" w:eastAsia="宋体" w:hAnsi="Times New Roman" w:cs="Times New Roman"/>
          <w:b/>
          <w:bCs/>
          <w:color w:val="EE0000"/>
          <w:sz w:val="24"/>
          <w:szCs w:val="24"/>
        </w:rPr>
        <w:t>6</w:t>
      </w:r>
      <w:r w:rsidR="002D44CC" w:rsidRPr="0033391F">
        <w:rPr>
          <w:rFonts w:ascii="Times New Roman" w:eastAsia="宋体" w:hAnsi="Times New Roman" w:cs="Times New Roman"/>
          <w:b/>
          <w:bCs/>
          <w:sz w:val="24"/>
          <w:szCs w:val="24"/>
        </w:rPr>
        <w:t>级</w:t>
      </w:r>
      <w:r w:rsidR="00E60631">
        <w:rPr>
          <w:rFonts w:ascii="Times New Roman" w:eastAsia="宋体" w:hAnsi="Times New Roman" w:cs="Times New Roman" w:hint="eastAsia"/>
          <w:b/>
          <w:bCs/>
          <w:sz w:val="24"/>
          <w:szCs w:val="24"/>
        </w:rPr>
        <w:t>，</w:t>
      </w:r>
      <w:r w:rsidR="002D44CC" w:rsidRPr="0033391F">
        <w:rPr>
          <w:rFonts w:ascii="Times New Roman" w:eastAsia="宋体" w:hAnsi="Times New Roman" w:cs="Times New Roman"/>
          <w:b/>
          <w:bCs/>
          <w:sz w:val="24"/>
          <w:szCs w:val="24"/>
        </w:rPr>
        <w:t>全属性</w:t>
      </w:r>
      <w:r w:rsidR="002D44CC">
        <w:rPr>
          <w:rFonts w:ascii="Times New Roman" w:eastAsia="宋体" w:hAnsi="Times New Roman" w:cs="Times New Roman" w:hint="eastAsia"/>
          <w:b/>
          <w:bCs/>
          <w:sz w:val="24"/>
          <w:szCs w:val="24"/>
        </w:rPr>
        <w:t>数值</w:t>
      </w:r>
      <w:r w:rsidR="002D44CC" w:rsidRPr="0033391F">
        <w:rPr>
          <w:rFonts w:ascii="Times New Roman" w:eastAsia="宋体" w:hAnsi="Times New Roman" w:cs="Times New Roman"/>
          <w:b/>
          <w:bCs/>
          <w:sz w:val="24"/>
          <w:szCs w:val="24"/>
        </w:rPr>
        <w:t>降低</w:t>
      </w:r>
      <w:r w:rsidR="002D44CC" w:rsidRPr="00BF025F">
        <w:rPr>
          <w:rFonts w:ascii="Times New Roman" w:eastAsia="宋体" w:hAnsi="Times New Roman" w:cs="Times New Roman"/>
          <w:b/>
          <w:bCs/>
          <w:color w:val="EE0000"/>
          <w:sz w:val="24"/>
          <w:szCs w:val="24"/>
        </w:rPr>
        <w:t>50%</w:t>
      </w:r>
      <w:r w:rsidR="002D44CC">
        <w:rPr>
          <w:rFonts w:ascii="Times New Roman" w:eastAsia="宋体" w:hAnsi="Times New Roman" w:cs="Times New Roman" w:hint="eastAsia"/>
          <w:b/>
          <w:bCs/>
          <w:sz w:val="24"/>
          <w:szCs w:val="24"/>
        </w:rPr>
        <w:t>/</w:t>
      </w:r>
      <w:r w:rsidR="002D44CC" w:rsidRPr="00BF025F">
        <w:rPr>
          <w:rFonts w:ascii="Times New Roman" w:eastAsia="宋体" w:hAnsi="Times New Roman" w:cs="Times New Roman" w:hint="eastAsia"/>
          <w:b/>
          <w:bCs/>
          <w:color w:val="00B0F0"/>
          <w:sz w:val="24"/>
          <w:szCs w:val="24"/>
        </w:rPr>
        <w:t>25%</w:t>
      </w:r>
      <w:r w:rsidR="00E60631">
        <w:rPr>
          <w:rFonts w:ascii="Times New Roman" w:eastAsia="宋体" w:hAnsi="Times New Roman" w:cs="Times New Roman" w:hint="eastAsia"/>
          <w:b/>
          <w:bCs/>
          <w:sz w:val="24"/>
          <w:szCs w:val="24"/>
        </w:rPr>
        <w:t>，</w:t>
      </w:r>
      <w:r w:rsidR="00E60631" w:rsidRPr="001B25B9">
        <w:rPr>
          <w:rFonts w:ascii="Times New Roman" w:eastAsia="宋体" w:hAnsi="Times New Roman" w:cs="Times New Roman" w:hint="eastAsia"/>
          <w:b/>
          <w:bCs/>
          <w:color w:val="EE0000"/>
          <w:sz w:val="24"/>
          <w:szCs w:val="24"/>
        </w:rPr>
        <w:t>1</w:t>
      </w:r>
      <w:r w:rsidR="00E60631">
        <w:rPr>
          <w:rFonts w:ascii="Times New Roman" w:eastAsia="宋体" w:hAnsi="Times New Roman" w:cs="Times New Roman" w:hint="eastAsia"/>
          <w:b/>
          <w:bCs/>
          <w:color w:val="EE0000"/>
          <w:sz w:val="24"/>
          <w:szCs w:val="24"/>
        </w:rPr>
        <w:t>0</w:t>
      </w:r>
      <w:r w:rsidR="002D44CC" w:rsidRPr="0033391F">
        <w:rPr>
          <w:rFonts w:ascii="Times New Roman" w:eastAsia="宋体" w:hAnsi="Times New Roman" w:cs="Times New Roman"/>
          <w:b/>
          <w:bCs/>
          <w:sz w:val="24"/>
          <w:szCs w:val="24"/>
        </w:rPr>
        <w:t>回合</w:t>
      </w:r>
      <w:r w:rsidR="002D44CC">
        <w:rPr>
          <w:rFonts w:ascii="Times New Roman" w:eastAsia="宋体" w:hAnsi="Times New Roman" w:cs="Times New Roman" w:hint="eastAsia"/>
          <w:b/>
          <w:bCs/>
          <w:sz w:val="24"/>
          <w:szCs w:val="24"/>
        </w:rPr>
        <w:t>，我方全场</w:t>
      </w:r>
      <w:r w:rsidR="00E60631">
        <w:rPr>
          <w:rFonts w:ascii="Times New Roman" w:eastAsia="宋体" w:hAnsi="Times New Roman" w:cs="Times New Roman" w:hint="eastAsia"/>
          <w:b/>
          <w:bCs/>
          <w:sz w:val="24"/>
          <w:szCs w:val="24"/>
        </w:rPr>
        <w:t>连击技能伤害提升</w:t>
      </w:r>
      <w:r w:rsidR="00E60631">
        <w:rPr>
          <w:rFonts w:ascii="Times New Roman" w:eastAsia="宋体" w:hAnsi="Times New Roman" w:cs="Times New Roman" w:hint="eastAsia"/>
          <w:b/>
          <w:bCs/>
          <w:color w:val="EE0000"/>
          <w:sz w:val="24"/>
          <w:szCs w:val="24"/>
        </w:rPr>
        <w:t>30</w:t>
      </w:r>
      <w:r w:rsidR="00E60631" w:rsidRPr="0040010B">
        <w:rPr>
          <w:rFonts w:ascii="Times New Roman" w:eastAsia="宋体" w:hAnsi="Times New Roman" w:cs="Times New Roman" w:hint="eastAsia"/>
          <w:b/>
          <w:bCs/>
          <w:color w:val="EE0000"/>
          <w:sz w:val="24"/>
          <w:szCs w:val="24"/>
        </w:rPr>
        <w:t>0%</w:t>
      </w:r>
      <w:r w:rsidR="00E60631">
        <w:rPr>
          <w:rFonts w:ascii="Times New Roman" w:eastAsia="宋体" w:hAnsi="Times New Roman" w:cs="Times New Roman" w:hint="eastAsia"/>
          <w:b/>
          <w:bCs/>
          <w:sz w:val="24"/>
          <w:szCs w:val="24"/>
        </w:rPr>
        <w:t>/</w:t>
      </w:r>
      <w:r w:rsidR="00E60631">
        <w:rPr>
          <w:rFonts w:ascii="Times New Roman" w:eastAsia="宋体" w:hAnsi="Times New Roman" w:cs="Times New Roman" w:hint="eastAsia"/>
          <w:b/>
          <w:bCs/>
          <w:color w:val="00B0F0"/>
          <w:sz w:val="24"/>
          <w:szCs w:val="24"/>
        </w:rPr>
        <w:t>175</w:t>
      </w:r>
      <w:r w:rsidR="00E60631" w:rsidRPr="0040010B">
        <w:rPr>
          <w:rFonts w:ascii="Times New Roman" w:eastAsia="宋体" w:hAnsi="Times New Roman" w:cs="Times New Roman" w:hint="eastAsia"/>
          <w:b/>
          <w:bCs/>
          <w:color w:val="00B0F0"/>
          <w:sz w:val="24"/>
          <w:szCs w:val="24"/>
        </w:rPr>
        <w:t>%</w:t>
      </w:r>
      <w:r w:rsidR="00E60631">
        <w:rPr>
          <w:rFonts w:ascii="Times New Roman" w:eastAsia="宋体" w:hAnsi="Times New Roman" w:cs="Times New Roman" w:hint="eastAsia"/>
          <w:b/>
          <w:bCs/>
          <w:sz w:val="24"/>
          <w:szCs w:val="24"/>
        </w:rPr>
        <w:t>，</w:t>
      </w:r>
      <w:r w:rsidR="00E60631" w:rsidRPr="0033391F">
        <w:rPr>
          <w:rFonts w:ascii="Times New Roman" w:eastAsia="宋体" w:hAnsi="Times New Roman" w:cs="Times New Roman"/>
          <w:b/>
          <w:bCs/>
          <w:sz w:val="24"/>
          <w:szCs w:val="24"/>
        </w:rPr>
        <w:t>可继承</w:t>
      </w:r>
      <w:r w:rsidR="00E60631">
        <w:rPr>
          <w:rFonts w:ascii="Times New Roman" w:eastAsia="宋体" w:hAnsi="Times New Roman" w:cs="Times New Roman" w:hint="eastAsia"/>
          <w:b/>
          <w:bCs/>
          <w:sz w:val="24"/>
          <w:szCs w:val="24"/>
        </w:rPr>
        <w:t>，</w:t>
      </w:r>
      <w:r w:rsidR="00E60631" w:rsidRPr="001B25B9">
        <w:rPr>
          <w:rFonts w:ascii="Times New Roman" w:eastAsia="宋体" w:hAnsi="Times New Roman" w:cs="Times New Roman" w:hint="eastAsia"/>
          <w:b/>
          <w:bCs/>
          <w:color w:val="EE0000"/>
          <w:sz w:val="24"/>
          <w:szCs w:val="24"/>
        </w:rPr>
        <w:t>1</w:t>
      </w:r>
      <w:r w:rsidR="00E60631">
        <w:rPr>
          <w:rFonts w:ascii="Times New Roman" w:eastAsia="宋体" w:hAnsi="Times New Roman" w:cs="Times New Roman" w:hint="eastAsia"/>
          <w:b/>
          <w:bCs/>
          <w:color w:val="EE0000"/>
          <w:sz w:val="24"/>
          <w:szCs w:val="24"/>
        </w:rPr>
        <w:t>0</w:t>
      </w:r>
      <w:r w:rsidR="00E60631" w:rsidRPr="0033391F">
        <w:rPr>
          <w:rFonts w:ascii="Times New Roman" w:eastAsia="宋体" w:hAnsi="Times New Roman" w:cs="Times New Roman"/>
          <w:b/>
          <w:bCs/>
          <w:sz w:val="24"/>
          <w:szCs w:val="24"/>
        </w:rPr>
        <w:t>回合</w:t>
      </w:r>
      <w:r w:rsidR="00E60631">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下个亚比额外获得</w:t>
      </w:r>
      <w:r w:rsidRPr="00363E8E">
        <w:rPr>
          <w:rFonts w:ascii="Times New Roman" w:eastAsia="宋体" w:hAnsi="Times New Roman" w:cs="Times New Roman" w:hint="eastAsia"/>
          <w:b/>
          <w:bCs/>
          <w:color w:val="EE0000"/>
          <w:sz w:val="24"/>
          <w:szCs w:val="24"/>
        </w:rPr>
        <w:t>3</w:t>
      </w:r>
      <w:r>
        <w:rPr>
          <w:rFonts w:ascii="Times New Roman" w:eastAsia="宋体" w:hAnsi="Times New Roman" w:cs="Times New Roman" w:hint="eastAsia"/>
          <w:b/>
          <w:bCs/>
          <w:sz w:val="24"/>
          <w:szCs w:val="24"/>
        </w:rPr>
        <w:t>光能。</w:t>
      </w:r>
    </w:p>
    <w:p w14:paraId="26D2BEA8" w14:textId="77777777" w:rsidR="00642F23" w:rsidRDefault="00642F23" w:rsidP="00642F23">
      <w:pPr>
        <w:widowControl w:val="0"/>
        <w:rPr>
          <w:rFonts w:ascii="Times New Roman" w:eastAsia="宋体" w:hAnsi="Times New Roman" w:cs="Times New Roman"/>
          <w:b/>
          <w:bCs/>
          <w:sz w:val="24"/>
          <w:szCs w:val="24"/>
        </w:rPr>
      </w:pPr>
      <w:r w:rsidRPr="00A5775A">
        <w:rPr>
          <w:rFonts w:ascii="Times New Roman" w:eastAsia="宋体" w:hAnsi="Times New Roman" w:cs="Times New Roman"/>
          <w:b/>
          <w:bCs/>
          <w:sz w:val="24"/>
          <w:szCs w:val="24"/>
        </w:rPr>
        <w:t>悟道成佛</w:t>
      </w:r>
      <w:r w:rsidRPr="00A5775A">
        <w:rPr>
          <w:rFonts w:ascii="Times New Roman" w:eastAsia="宋体" w:hAnsi="Times New Roman" w:cs="Times New Roman"/>
          <w:b/>
          <w:bCs/>
          <w:sz w:val="24"/>
          <w:szCs w:val="24"/>
        </w:rPr>
        <w:t>-</w:t>
      </w:r>
      <w:r w:rsidRPr="00A5775A">
        <w:rPr>
          <w:rFonts w:ascii="Times New Roman" w:eastAsia="宋体" w:hAnsi="Times New Roman" w:cs="Times New Roman"/>
          <w:b/>
          <w:bCs/>
          <w:sz w:val="24"/>
          <w:szCs w:val="24"/>
        </w:rPr>
        <w:t>孙悟空</w:t>
      </w:r>
      <w:r>
        <w:rPr>
          <w:rFonts w:ascii="Times New Roman" w:eastAsia="宋体" w:hAnsi="Times New Roman" w:cs="Times New Roman" w:hint="eastAsia"/>
          <w:b/>
          <w:bCs/>
          <w:sz w:val="24"/>
          <w:szCs w:val="24"/>
        </w:rPr>
        <w:t>（自爆，专用辅助）</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提属、暴击祝福、威力祝福</w:t>
      </w:r>
    </w:p>
    <w:p w14:paraId="67EC612B" w14:textId="4613FABB" w:rsidR="00A5775A" w:rsidRPr="00D966B4" w:rsidRDefault="00363E8E" w:rsidP="00A5775A">
      <w:pPr>
        <w:widowControl w:val="0"/>
        <w:rPr>
          <w:rFonts w:ascii="Times New Roman" w:eastAsia="宋体" w:hAnsi="Times New Roman" w:cs="Times New Roman"/>
          <w:sz w:val="24"/>
          <w:szCs w:val="24"/>
        </w:rPr>
      </w:pPr>
      <w:r>
        <w:rPr>
          <w:rFonts w:ascii="Times New Roman" w:eastAsia="宋体" w:hAnsi="Times New Roman" w:cs="Times New Roman" w:hint="eastAsia"/>
          <w:b/>
          <w:bCs/>
          <w:sz w:val="24"/>
          <w:szCs w:val="24"/>
        </w:rPr>
        <w:t>上场立即满光能。</w:t>
      </w:r>
      <w:r w:rsidR="00642F23" w:rsidRPr="00E60631">
        <w:rPr>
          <w:rFonts w:ascii="Times New Roman" w:eastAsia="宋体" w:hAnsi="Times New Roman" w:cs="Times New Roman" w:hint="eastAsia"/>
          <w:b/>
          <w:bCs/>
          <w:sz w:val="24"/>
          <w:szCs w:val="24"/>
        </w:rPr>
        <w:t>大招</w:t>
      </w:r>
      <w:r w:rsidR="00642F23">
        <w:rPr>
          <w:rFonts w:ascii="Times New Roman" w:eastAsia="宋体" w:hAnsi="Times New Roman" w:cs="Times New Roman" w:hint="eastAsia"/>
          <w:b/>
          <w:bCs/>
          <w:sz w:val="24"/>
          <w:szCs w:val="24"/>
        </w:rPr>
        <w:t>提升我方</w:t>
      </w:r>
      <w:r w:rsidR="00642F23" w:rsidRPr="0033391F">
        <w:rPr>
          <w:rFonts w:ascii="Times New Roman" w:eastAsia="宋体" w:hAnsi="Times New Roman" w:cs="Times New Roman"/>
          <w:b/>
          <w:bCs/>
          <w:sz w:val="24"/>
          <w:szCs w:val="24"/>
        </w:rPr>
        <w:t>全场全属性</w:t>
      </w:r>
      <w:r w:rsidR="00642F23" w:rsidRPr="00BF025F">
        <w:rPr>
          <w:rFonts w:ascii="Times New Roman" w:eastAsia="宋体" w:hAnsi="Times New Roman" w:cs="Times New Roman"/>
          <w:b/>
          <w:bCs/>
          <w:color w:val="EE0000"/>
          <w:sz w:val="24"/>
          <w:szCs w:val="24"/>
        </w:rPr>
        <w:t>6</w:t>
      </w:r>
      <w:r w:rsidR="00642F23" w:rsidRPr="0033391F">
        <w:rPr>
          <w:rFonts w:ascii="Times New Roman" w:eastAsia="宋体" w:hAnsi="Times New Roman" w:cs="Times New Roman"/>
          <w:b/>
          <w:bCs/>
          <w:sz w:val="24"/>
          <w:szCs w:val="24"/>
        </w:rPr>
        <w:t>级</w:t>
      </w:r>
      <w:r w:rsidR="00642F23">
        <w:rPr>
          <w:rFonts w:ascii="Times New Roman" w:eastAsia="宋体" w:hAnsi="Times New Roman" w:cs="Times New Roman" w:hint="eastAsia"/>
          <w:b/>
          <w:bCs/>
          <w:sz w:val="24"/>
          <w:szCs w:val="24"/>
        </w:rPr>
        <w:t>，</w:t>
      </w:r>
      <w:r w:rsidR="00642F23" w:rsidRPr="00642F23">
        <w:rPr>
          <w:rFonts w:ascii="Times New Roman" w:eastAsia="宋体" w:hAnsi="Times New Roman" w:cs="Times New Roman"/>
          <w:b/>
          <w:bCs/>
          <w:sz w:val="24"/>
          <w:szCs w:val="24"/>
        </w:rPr>
        <w:t>全技能暴击率提高</w:t>
      </w:r>
      <w:r w:rsidR="00642F23">
        <w:rPr>
          <w:rFonts w:ascii="Times New Roman" w:eastAsia="宋体" w:hAnsi="Times New Roman" w:cs="Times New Roman" w:hint="eastAsia"/>
          <w:b/>
          <w:bCs/>
          <w:color w:val="EE0000"/>
          <w:sz w:val="24"/>
          <w:szCs w:val="24"/>
        </w:rPr>
        <w:t>10</w:t>
      </w:r>
      <w:r w:rsidR="00642F23" w:rsidRPr="00BF025F">
        <w:rPr>
          <w:rFonts w:ascii="Times New Roman" w:eastAsia="宋体" w:hAnsi="Times New Roman" w:cs="Times New Roman"/>
          <w:b/>
          <w:bCs/>
          <w:color w:val="EE0000"/>
          <w:sz w:val="24"/>
          <w:szCs w:val="24"/>
        </w:rPr>
        <w:t>0%</w:t>
      </w:r>
      <w:r w:rsidR="00642F23">
        <w:rPr>
          <w:rFonts w:ascii="Times New Roman" w:eastAsia="宋体" w:hAnsi="Times New Roman" w:cs="Times New Roman" w:hint="eastAsia"/>
          <w:b/>
          <w:bCs/>
          <w:sz w:val="24"/>
          <w:szCs w:val="24"/>
        </w:rPr>
        <w:t>/</w:t>
      </w:r>
      <w:r w:rsidR="00642F23" w:rsidRPr="00BF025F">
        <w:rPr>
          <w:rFonts w:ascii="Times New Roman" w:eastAsia="宋体" w:hAnsi="Times New Roman" w:cs="Times New Roman" w:hint="eastAsia"/>
          <w:b/>
          <w:bCs/>
          <w:color w:val="00B0F0"/>
          <w:sz w:val="24"/>
          <w:szCs w:val="24"/>
        </w:rPr>
        <w:t>5</w:t>
      </w:r>
      <w:r w:rsidR="00642F23">
        <w:rPr>
          <w:rFonts w:ascii="Times New Roman" w:eastAsia="宋体" w:hAnsi="Times New Roman" w:cs="Times New Roman" w:hint="eastAsia"/>
          <w:b/>
          <w:bCs/>
          <w:color w:val="00B0F0"/>
          <w:sz w:val="24"/>
          <w:szCs w:val="24"/>
        </w:rPr>
        <w:t>0</w:t>
      </w:r>
      <w:r w:rsidR="00642F23" w:rsidRPr="00BF025F">
        <w:rPr>
          <w:rFonts w:ascii="Times New Roman" w:eastAsia="宋体" w:hAnsi="Times New Roman" w:cs="Times New Roman" w:hint="eastAsia"/>
          <w:b/>
          <w:bCs/>
          <w:color w:val="00B0F0"/>
          <w:sz w:val="24"/>
          <w:szCs w:val="24"/>
        </w:rPr>
        <w:t>%</w:t>
      </w:r>
      <w:r w:rsidR="00642F23">
        <w:rPr>
          <w:rFonts w:ascii="Times New Roman" w:eastAsia="宋体" w:hAnsi="Times New Roman" w:cs="Times New Roman" w:hint="eastAsia"/>
          <w:b/>
          <w:bCs/>
          <w:color w:val="00B0F0"/>
          <w:sz w:val="24"/>
          <w:szCs w:val="24"/>
        </w:rPr>
        <w:t>，</w:t>
      </w:r>
      <w:r w:rsidR="00642F23" w:rsidRPr="00642F23">
        <w:rPr>
          <w:rFonts w:ascii="Times New Roman" w:eastAsia="宋体" w:hAnsi="Times New Roman" w:cs="Times New Roman"/>
          <w:b/>
          <w:bCs/>
          <w:sz w:val="24"/>
          <w:szCs w:val="24"/>
        </w:rPr>
        <w:t>连击技能威力提高</w:t>
      </w:r>
      <w:r w:rsidR="00642F23" w:rsidRPr="00A5775A">
        <w:rPr>
          <w:rFonts w:ascii="Times New Roman" w:eastAsia="宋体" w:hAnsi="Times New Roman" w:cs="Times New Roman"/>
          <w:b/>
          <w:bCs/>
          <w:color w:val="EE0000"/>
          <w:sz w:val="24"/>
          <w:szCs w:val="24"/>
        </w:rPr>
        <w:t>250%</w:t>
      </w:r>
      <w:r w:rsidR="00A5775A">
        <w:rPr>
          <w:rFonts w:ascii="Times New Roman" w:eastAsia="宋体" w:hAnsi="Times New Roman" w:cs="Times New Roman" w:hint="eastAsia"/>
          <w:b/>
          <w:bCs/>
          <w:sz w:val="24"/>
          <w:szCs w:val="24"/>
        </w:rPr>
        <w:t>/</w:t>
      </w:r>
      <w:r w:rsidR="00A5775A" w:rsidRPr="00A5775A">
        <w:rPr>
          <w:rFonts w:ascii="Times New Roman" w:eastAsia="宋体" w:hAnsi="Times New Roman" w:cs="Times New Roman" w:hint="eastAsia"/>
          <w:b/>
          <w:bCs/>
          <w:color w:val="00B0F0"/>
          <w:sz w:val="24"/>
          <w:szCs w:val="24"/>
        </w:rPr>
        <w:t>12</w:t>
      </w:r>
      <w:r w:rsidR="00A5775A" w:rsidRPr="00BF025F">
        <w:rPr>
          <w:rFonts w:ascii="Times New Roman" w:eastAsia="宋体" w:hAnsi="Times New Roman" w:cs="Times New Roman" w:hint="eastAsia"/>
          <w:b/>
          <w:bCs/>
          <w:color w:val="00B0F0"/>
          <w:sz w:val="24"/>
          <w:szCs w:val="24"/>
        </w:rPr>
        <w:t>5%</w:t>
      </w:r>
      <w:r w:rsidR="00A5775A">
        <w:rPr>
          <w:rFonts w:ascii="Times New Roman" w:eastAsia="宋体" w:hAnsi="Times New Roman" w:cs="Times New Roman" w:hint="eastAsia"/>
          <w:b/>
          <w:bCs/>
          <w:sz w:val="24"/>
          <w:szCs w:val="24"/>
        </w:rPr>
        <w:t>，</w:t>
      </w:r>
      <w:r w:rsidR="00A5775A" w:rsidRPr="0033391F">
        <w:rPr>
          <w:rFonts w:ascii="Times New Roman" w:eastAsia="宋体" w:hAnsi="Times New Roman" w:cs="Times New Roman"/>
          <w:b/>
          <w:bCs/>
          <w:sz w:val="24"/>
          <w:szCs w:val="24"/>
        </w:rPr>
        <w:t>可继承</w:t>
      </w:r>
      <w:r w:rsidR="00A5775A">
        <w:rPr>
          <w:rFonts w:ascii="Times New Roman" w:eastAsia="宋体" w:hAnsi="Times New Roman" w:cs="Times New Roman" w:hint="eastAsia"/>
          <w:b/>
          <w:bCs/>
          <w:sz w:val="24"/>
          <w:szCs w:val="24"/>
        </w:rPr>
        <w:t>，</w:t>
      </w:r>
      <w:r w:rsidR="00A5775A" w:rsidRPr="001B25B9">
        <w:rPr>
          <w:rFonts w:ascii="Times New Roman" w:eastAsia="宋体" w:hAnsi="Times New Roman" w:cs="Times New Roman" w:hint="eastAsia"/>
          <w:b/>
          <w:bCs/>
          <w:color w:val="EE0000"/>
          <w:sz w:val="24"/>
          <w:szCs w:val="24"/>
        </w:rPr>
        <w:t>1</w:t>
      </w:r>
      <w:r w:rsidR="00A5775A">
        <w:rPr>
          <w:rFonts w:ascii="Times New Roman" w:eastAsia="宋体" w:hAnsi="Times New Roman" w:cs="Times New Roman" w:hint="eastAsia"/>
          <w:b/>
          <w:bCs/>
          <w:color w:val="EE0000"/>
          <w:sz w:val="24"/>
          <w:szCs w:val="24"/>
        </w:rPr>
        <w:t>0</w:t>
      </w:r>
      <w:r w:rsidR="00A5775A" w:rsidRPr="0033391F">
        <w:rPr>
          <w:rFonts w:ascii="Times New Roman" w:eastAsia="宋体" w:hAnsi="Times New Roman" w:cs="Times New Roman"/>
          <w:b/>
          <w:bCs/>
          <w:sz w:val="24"/>
          <w:szCs w:val="24"/>
        </w:rPr>
        <w:t>回合</w:t>
      </w:r>
      <w:r w:rsidR="00A5775A">
        <w:rPr>
          <w:rFonts w:ascii="Times New Roman" w:eastAsia="宋体" w:hAnsi="Times New Roman" w:cs="Times New Roman" w:hint="eastAsia"/>
          <w:b/>
          <w:bCs/>
          <w:sz w:val="24"/>
          <w:szCs w:val="24"/>
        </w:rPr>
        <w:t>。</w:t>
      </w:r>
    </w:p>
    <w:p w14:paraId="3167AD0D" w14:textId="6BE1BDAB" w:rsidR="00987DFA" w:rsidRDefault="00A5775A" w:rsidP="00A5775A">
      <w:pPr>
        <w:widowControl w:val="0"/>
        <w:rPr>
          <w:rFonts w:ascii="Times New Roman" w:eastAsia="宋体" w:hAnsi="Times New Roman" w:cs="Times New Roman"/>
          <w:b/>
          <w:bCs/>
          <w:sz w:val="24"/>
          <w:szCs w:val="24"/>
        </w:rPr>
      </w:pPr>
      <w:r w:rsidRPr="007367B7">
        <w:rPr>
          <w:rFonts w:ascii="Times New Roman" w:eastAsia="宋体" w:hAnsi="Times New Roman" w:cs="Times New Roman" w:hint="eastAsia"/>
          <w:b/>
          <w:bCs/>
          <w:sz w:val="24"/>
          <w:szCs w:val="24"/>
        </w:rPr>
        <w:t>体系主</w:t>
      </w:r>
      <w:r w:rsidRPr="007367B7">
        <w:rPr>
          <w:rFonts w:ascii="Times New Roman" w:eastAsia="宋体" w:hAnsi="Times New Roman" w:cs="Times New Roman" w:hint="eastAsia"/>
          <w:b/>
          <w:bCs/>
          <w:sz w:val="24"/>
          <w:szCs w:val="24"/>
        </w:rPr>
        <w:t>C</w:t>
      </w:r>
      <w:r w:rsidRPr="007367B7">
        <w:rPr>
          <w:rFonts w:ascii="Times New Roman" w:eastAsia="宋体" w:hAnsi="Times New Roman" w:cs="Times New Roman" w:hint="eastAsia"/>
          <w:b/>
          <w:bCs/>
          <w:sz w:val="24"/>
          <w:szCs w:val="24"/>
        </w:rPr>
        <w:t>解析</w:t>
      </w:r>
      <w:r w:rsidRPr="007367B7">
        <w:rPr>
          <w:rFonts w:ascii="Times New Roman" w:eastAsia="宋体" w:hAnsi="Times New Roman" w:cs="Times New Roman" w:hint="eastAsia"/>
          <w:sz w:val="24"/>
          <w:szCs w:val="24"/>
        </w:rPr>
        <w:t>：</w:t>
      </w:r>
      <w:r w:rsidRPr="00FE4831">
        <w:rPr>
          <w:rFonts w:ascii="Times New Roman" w:eastAsia="宋体" w:hAnsi="Times New Roman" w:cs="Times New Roman" w:hint="eastAsia"/>
          <w:b/>
          <w:bCs/>
          <w:sz w:val="24"/>
          <w:szCs w:val="24"/>
        </w:rPr>
        <w:t>唤灵圣天伊</w:t>
      </w:r>
      <w:r>
        <w:rPr>
          <w:rFonts w:ascii="Times New Roman" w:eastAsia="宋体" w:hAnsi="Times New Roman" w:cs="Times New Roman" w:hint="eastAsia"/>
          <w:sz w:val="24"/>
          <w:szCs w:val="24"/>
        </w:rPr>
        <w:t>有着</w:t>
      </w:r>
      <w:r w:rsidRPr="00A5775A">
        <w:rPr>
          <w:rFonts w:ascii="Times New Roman" w:eastAsia="宋体" w:hAnsi="Times New Roman" w:cs="Times New Roman" w:hint="eastAsia"/>
          <w:b/>
          <w:bCs/>
          <w:sz w:val="24"/>
          <w:szCs w:val="24"/>
        </w:rPr>
        <w:t>非常高的</w:t>
      </w:r>
      <w:r>
        <w:rPr>
          <w:rFonts w:ascii="Times New Roman" w:eastAsia="宋体" w:hAnsi="Times New Roman" w:cs="Times New Roman" w:hint="eastAsia"/>
          <w:b/>
          <w:bCs/>
          <w:sz w:val="24"/>
          <w:szCs w:val="24"/>
        </w:rPr>
        <w:t>穿防、威力和爆伤。专属技能和大招可以连击</w:t>
      </w:r>
      <w:r w:rsidRPr="00A5775A">
        <w:rPr>
          <w:rFonts w:ascii="Times New Roman" w:eastAsia="宋体" w:hAnsi="Times New Roman" w:cs="Times New Roman" w:hint="eastAsia"/>
          <w:b/>
          <w:bCs/>
          <w:color w:val="EE0000"/>
          <w:sz w:val="24"/>
          <w:szCs w:val="24"/>
        </w:rPr>
        <w:t>2</w:t>
      </w:r>
      <w:r>
        <w:rPr>
          <w:rFonts w:ascii="Times New Roman" w:eastAsia="宋体" w:hAnsi="Times New Roman" w:cs="Times New Roman" w:hint="eastAsia"/>
          <w:b/>
          <w:bCs/>
          <w:sz w:val="24"/>
          <w:szCs w:val="24"/>
        </w:rPr>
        <w:t>次，技能替换中的强光连打可以连击</w:t>
      </w:r>
      <w:r w:rsidRPr="00A5775A">
        <w:rPr>
          <w:rFonts w:ascii="Times New Roman" w:eastAsia="宋体" w:hAnsi="Times New Roman" w:cs="Times New Roman" w:hint="eastAsia"/>
          <w:b/>
          <w:bCs/>
          <w:color w:val="EE0000"/>
          <w:sz w:val="24"/>
          <w:szCs w:val="24"/>
        </w:rPr>
        <w:t>3</w:t>
      </w:r>
      <w:r>
        <w:rPr>
          <w:rFonts w:ascii="Times New Roman" w:eastAsia="宋体" w:hAnsi="Times New Roman" w:cs="Times New Roman" w:hint="eastAsia"/>
          <w:b/>
          <w:bCs/>
          <w:sz w:val="24"/>
          <w:szCs w:val="24"/>
        </w:rPr>
        <w:t>次，因此使用强光连打</w:t>
      </w:r>
      <w:r w:rsidR="00363E8E">
        <w:rPr>
          <w:rFonts w:ascii="Times New Roman" w:eastAsia="宋体" w:hAnsi="Times New Roman" w:cs="Times New Roman" w:hint="eastAsia"/>
          <w:b/>
          <w:bCs/>
          <w:sz w:val="24"/>
          <w:szCs w:val="24"/>
        </w:rPr>
        <w:t>收集</w:t>
      </w:r>
      <w:r>
        <w:rPr>
          <w:rFonts w:ascii="Times New Roman" w:eastAsia="宋体" w:hAnsi="Times New Roman" w:cs="Times New Roman" w:hint="eastAsia"/>
          <w:b/>
          <w:bCs/>
          <w:sz w:val="24"/>
          <w:szCs w:val="24"/>
        </w:rPr>
        <w:t>能量更快。唤灵技</w:t>
      </w:r>
      <w:r>
        <w:rPr>
          <w:rFonts w:ascii="Times New Roman" w:eastAsia="宋体" w:hAnsi="Times New Roman" w:cs="Times New Roman" w:hint="eastAsia"/>
          <w:b/>
          <w:bCs/>
          <w:sz w:val="24"/>
          <w:szCs w:val="24"/>
        </w:rPr>
        <w:t>pve</w:t>
      </w:r>
      <w:r>
        <w:rPr>
          <w:rFonts w:ascii="Times New Roman" w:eastAsia="宋体" w:hAnsi="Times New Roman" w:cs="Times New Roman" w:hint="eastAsia"/>
          <w:b/>
          <w:bCs/>
          <w:sz w:val="24"/>
          <w:szCs w:val="24"/>
        </w:rPr>
        <w:t>可以无条件连击</w:t>
      </w:r>
      <w:r w:rsidRPr="00A5775A">
        <w:rPr>
          <w:rFonts w:ascii="Times New Roman" w:eastAsia="宋体" w:hAnsi="Times New Roman" w:cs="Times New Roman" w:hint="eastAsia"/>
          <w:b/>
          <w:bCs/>
          <w:color w:val="EE0000"/>
          <w:sz w:val="24"/>
          <w:szCs w:val="24"/>
        </w:rPr>
        <w:t>8</w:t>
      </w:r>
      <w:r>
        <w:rPr>
          <w:rFonts w:ascii="Times New Roman" w:eastAsia="宋体" w:hAnsi="Times New Roman" w:cs="Times New Roman" w:hint="eastAsia"/>
          <w:b/>
          <w:bCs/>
          <w:sz w:val="24"/>
          <w:szCs w:val="24"/>
        </w:rPr>
        <w:t>次，伤害非常恐怖。</w:t>
      </w:r>
      <w:r w:rsidR="00363E8E">
        <w:rPr>
          <w:rFonts w:ascii="Times New Roman" w:eastAsia="宋体" w:hAnsi="Times New Roman" w:cs="Times New Roman" w:hint="eastAsia"/>
          <w:b/>
          <w:bCs/>
          <w:sz w:val="24"/>
          <w:szCs w:val="24"/>
        </w:rPr>
        <w:t>圣天伊有上场立即行动，</w:t>
      </w:r>
      <w:r w:rsidR="00A61979">
        <w:rPr>
          <w:rFonts w:ascii="Times New Roman" w:eastAsia="宋体" w:hAnsi="Times New Roman" w:cs="Times New Roman" w:hint="eastAsia"/>
          <w:b/>
          <w:bCs/>
          <w:sz w:val="24"/>
          <w:szCs w:val="24"/>
        </w:rPr>
        <w:t>女皇</w:t>
      </w:r>
      <w:r w:rsidR="00363E8E">
        <w:rPr>
          <w:rFonts w:ascii="Times New Roman" w:eastAsia="宋体" w:hAnsi="Times New Roman" w:cs="Times New Roman" w:hint="eastAsia"/>
          <w:b/>
          <w:bCs/>
          <w:sz w:val="24"/>
          <w:szCs w:val="24"/>
        </w:rPr>
        <w:t>1</w:t>
      </w:r>
      <w:r w:rsidR="00363E8E">
        <w:rPr>
          <w:rFonts w:ascii="Times New Roman" w:eastAsia="宋体" w:hAnsi="Times New Roman" w:cs="Times New Roman" w:hint="eastAsia"/>
          <w:b/>
          <w:bCs/>
          <w:sz w:val="24"/>
          <w:szCs w:val="24"/>
        </w:rPr>
        <w:t>光</w:t>
      </w:r>
      <w:r w:rsidR="00A61979">
        <w:rPr>
          <w:rFonts w:ascii="Times New Roman" w:eastAsia="宋体" w:hAnsi="Times New Roman" w:cs="Times New Roman" w:hint="eastAsia"/>
          <w:b/>
          <w:bCs/>
          <w:sz w:val="24"/>
          <w:szCs w:val="24"/>
        </w:rPr>
        <w:t>也有</w:t>
      </w:r>
      <w:r w:rsidR="00363E8E" w:rsidRPr="00363E8E">
        <w:rPr>
          <w:rFonts w:ascii="Times New Roman" w:eastAsia="宋体" w:hAnsi="Times New Roman" w:cs="Times New Roman" w:hint="eastAsia"/>
          <w:b/>
          <w:bCs/>
          <w:color w:val="EE0000"/>
          <w:sz w:val="24"/>
          <w:szCs w:val="24"/>
        </w:rPr>
        <w:t>2</w:t>
      </w:r>
      <w:r w:rsidR="00363E8E">
        <w:rPr>
          <w:rFonts w:ascii="Times New Roman" w:eastAsia="宋体" w:hAnsi="Times New Roman" w:cs="Times New Roman" w:hint="eastAsia"/>
          <w:b/>
          <w:bCs/>
          <w:sz w:val="24"/>
          <w:szCs w:val="24"/>
        </w:rPr>
        <w:t>次连击，配合星环的额外连击，能量收集很快。</w:t>
      </w:r>
    </w:p>
    <w:p w14:paraId="23A5842E" w14:textId="5DE12CB2" w:rsidR="00A5775A" w:rsidRDefault="00A5775A" w:rsidP="00A5775A">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体系标准阵容：</w:t>
      </w:r>
    </w:p>
    <w:p w14:paraId="22618A17" w14:textId="5218BC56" w:rsidR="00A5775A" w:rsidRDefault="00A5775A" w:rsidP="00A5775A">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 xml:space="preserve">1. </w:t>
      </w:r>
      <w:r>
        <w:rPr>
          <w:rFonts w:ascii="Times New Roman" w:eastAsia="宋体" w:hAnsi="Times New Roman" w:cs="Times New Roman" w:hint="eastAsia"/>
          <w:b/>
          <w:bCs/>
          <w:sz w:val="24"/>
          <w:szCs w:val="24"/>
        </w:rPr>
        <w:t>王牌</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猴子</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圣天伊</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星环女皇</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双</w:t>
      </w:r>
      <w:r>
        <w:rPr>
          <w:rFonts w:ascii="Times New Roman" w:eastAsia="宋体" w:hAnsi="Times New Roman" w:cs="Times New Roman" w:hint="eastAsia"/>
          <w:b/>
          <w:bCs/>
          <w:sz w:val="24"/>
          <w:szCs w:val="24"/>
        </w:rPr>
        <w:t>C</w:t>
      </w:r>
      <w:r>
        <w:rPr>
          <w:rFonts w:ascii="Times New Roman" w:eastAsia="宋体" w:hAnsi="Times New Roman" w:cs="Times New Roman" w:hint="eastAsia"/>
          <w:b/>
          <w:bCs/>
          <w:sz w:val="24"/>
          <w:szCs w:val="24"/>
        </w:rPr>
        <w:t>阵容，伤害最高阵容，但造价最高</w:t>
      </w:r>
    </w:p>
    <w:p w14:paraId="0C647424" w14:textId="771354FE" w:rsidR="00A5775A" w:rsidRDefault="00694104" w:rsidP="00A5775A">
      <w:pPr>
        <w:widowControl w:val="0"/>
        <w:rPr>
          <w:rFonts w:ascii="Times New Roman" w:eastAsia="宋体" w:hAnsi="Times New Roman" w:cs="Times New Roman"/>
          <w:b/>
          <w:bCs/>
          <w:color w:val="000000" w:themeColor="text1"/>
          <w:sz w:val="24"/>
          <w:szCs w:val="24"/>
        </w:rPr>
      </w:pPr>
      <w:r w:rsidRPr="006623B3">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color w:val="000000" w:themeColor="text1"/>
          <w:sz w:val="24"/>
          <w:szCs w:val="24"/>
        </w:rPr>
        <w:t>猴子的提升全属性等级只能给</w:t>
      </w:r>
      <w:r w:rsidRPr="00694104">
        <w:rPr>
          <w:rFonts w:ascii="Times New Roman" w:eastAsia="宋体" w:hAnsi="Times New Roman" w:cs="Times New Roman" w:hint="eastAsia"/>
          <w:b/>
          <w:bCs/>
          <w:color w:val="000000" w:themeColor="text1"/>
          <w:sz w:val="24"/>
          <w:szCs w:val="24"/>
        </w:rPr>
        <w:t>在场亚比和下一个上场亚比</w:t>
      </w:r>
      <w:r>
        <w:rPr>
          <w:rFonts w:ascii="Times New Roman" w:eastAsia="宋体" w:hAnsi="Times New Roman" w:cs="Times New Roman" w:hint="eastAsia"/>
          <w:b/>
          <w:bCs/>
          <w:color w:val="000000" w:themeColor="text1"/>
          <w:sz w:val="24"/>
          <w:szCs w:val="24"/>
        </w:rPr>
        <w:t>，不可继承，需要王牌比猴子先自爆。</w:t>
      </w:r>
      <w:r w:rsidRPr="00694104">
        <w:rPr>
          <w:rFonts w:ascii="Times New Roman" w:eastAsia="宋体" w:hAnsi="Times New Roman" w:cs="Times New Roman" w:hint="eastAsia"/>
          <w:color w:val="000000" w:themeColor="text1"/>
          <w:sz w:val="24"/>
          <w:szCs w:val="24"/>
        </w:rPr>
        <w:t>但由于猴</w:t>
      </w:r>
      <w:r>
        <w:rPr>
          <w:rFonts w:ascii="Times New Roman" w:eastAsia="宋体" w:hAnsi="Times New Roman" w:cs="Times New Roman" w:hint="eastAsia"/>
          <w:b/>
          <w:bCs/>
          <w:color w:val="000000" w:themeColor="text1"/>
          <w:sz w:val="24"/>
          <w:szCs w:val="24"/>
        </w:rPr>
        <w:t>子自带全属性，且王牌给猴子加速，需要</w:t>
      </w:r>
      <w:r w:rsidRPr="00694104">
        <w:rPr>
          <w:rFonts w:ascii="Times New Roman" w:eastAsia="宋体" w:hAnsi="Times New Roman" w:cs="Times New Roman" w:hint="eastAsia"/>
          <w:b/>
          <w:bCs/>
          <w:color w:val="000000" w:themeColor="text1"/>
          <w:sz w:val="24"/>
          <w:szCs w:val="24"/>
        </w:rPr>
        <w:t>给猴子携带</w:t>
      </w:r>
      <w:r>
        <w:rPr>
          <w:rFonts w:ascii="Times New Roman" w:eastAsia="宋体" w:hAnsi="Times New Roman" w:cs="Times New Roman" w:hint="eastAsia"/>
          <w:b/>
          <w:bCs/>
          <w:color w:val="000000" w:themeColor="text1"/>
          <w:sz w:val="24"/>
          <w:szCs w:val="24"/>
        </w:rPr>
        <w:t>其后的抉择</w:t>
      </w:r>
      <w:r w:rsidRPr="00694104">
        <w:rPr>
          <w:rFonts w:ascii="Times New Roman" w:eastAsia="宋体" w:hAnsi="Times New Roman" w:cs="Times New Roman" w:hint="eastAsia"/>
          <w:b/>
          <w:bCs/>
          <w:color w:val="000000" w:themeColor="text1"/>
          <w:sz w:val="24"/>
          <w:szCs w:val="24"/>
        </w:rPr>
        <w:t>魂器</w:t>
      </w:r>
      <w:r>
        <w:rPr>
          <w:rFonts w:ascii="Times New Roman" w:eastAsia="宋体" w:hAnsi="Times New Roman" w:cs="Times New Roman" w:hint="eastAsia"/>
          <w:b/>
          <w:bCs/>
          <w:color w:val="000000" w:themeColor="text1"/>
          <w:sz w:val="24"/>
          <w:szCs w:val="24"/>
        </w:rPr>
        <w:t>来降低速度。谁自爆换谁一般无所谓。</w:t>
      </w:r>
    </w:p>
    <w:p w14:paraId="7348951E" w14:textId="7E60FC31" w:rsidR="00694104" w:rsidRDefault="00694104" w:rsidP="00A5775A">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也可以更换首发：王牌</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星环女皇</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猴子</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圣天伊</w:t>
      </w:r>
      <w:r>
        <w:rPr>
          <w:rFonts w:ascii="Times New Roman" w:eastAsia="宋体" w:hAnsi="Times New Roman" w:cs="Times New Roman" w:hint="eastAsia"/>
          <w:b/>
          <w:bCs/>
          <w:color w:val="000000" w:themeColor="text1"/>
          <w:sz w:val="24"/>
          <w:szCs w:val="24"/>
        </w:rPr>
        <w:t xml:space="preserve"> </w:t>
      </w:r>
      <w:r>
        <w:rPr>
          <w:rFonts w:ascii="Times New Roman" w:eastAsia="宋体" w:hAnsi="Times New Roman" w:cs="Times New Roman" w:hint="eastAsia"/>
          <w:b/>
          <w:bCs/>
          <w:color w:val="000000" w:themeColor="text1"/>
          <w:sz w:val="24"/>
          <w:szCs w:val="24"/>
        </w:rPr>
        <w:t>无需纠结配速，更推荐</w:t>
      </w:r>
    </w:p>
    <w:p w14:paraId="342D12FA" w14:textId="77777777" w:rsidR="00694104" w:rsidRPr="000D3A40" w:rsidRDefault="00694104" w:rsidP="00694104">
      <w:pPr>
        <w:widowControl w:val="0"/>
        <w:rPr>
          <w:rFonts w:ascii="Times New Roman" w:eastAsia="宋体" w:hAnsi="Times New Roman" w:cs="Times New Roman"/>
          <w:sz w:val="24"/>
          <w:szCs w:val="24"/>
        </w:rPr>
      </w:pPr>
      <w:r w:rsidRPr="000D3A40">
        <w:rPr>
          <w:rFonts w:ascii="Times New Roman" w:eastAsia="宋体" w:hAnsi="Times New Roman" w:cs="Times New Roman" w:hint="eastAsia"/>
          <w:b/>
          <w:bCs/>
          <w:sz w:val="24"/>
          <w:szCs w:val="24"/>
        </w:rPr>
        <w:t>局内操作</w:t>
      </w:r>
      <w:r w:rsidRPr="000D3A40">
        <w:rPr>
          <w:rFonts w:ascii="Times New Roman" w:eastAsia="宋体" w:hAnsi="Times New Roman" w:cs="Times New Roman" w:hint="eastAsia"/>
          <w:sz w:val="24"/>
          <w:szCs w:val="24"/>
        </w:rPr>
        <w:t>：</w:t>
      </w:r>
    </w:p>
    <w:p w14:paraId="403DC5D4" w14:textId="56AF5123" w:rsidR="00694104" w:rsidRPr="00DC4A32" w:rsidRDefault="00694104" w:rsidP="00694104">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1</w:t>
      </w:r>
      <w:r w:rsidRPr="00DC4A32">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：王牌</w:t>
      </w:r>
      <w:r w:rsidRPr="00DC4A32">
        <w:rPr>
          <w:rFonts w:ascii="Times New Roman" w:eastAsia="宋体" w:hAnsi="Times New Roman" w:cs="Times New Roman" w:hint="eastAsia"/>
          <w:sz w:val="24"/>
          <w:szCs w:val="24"/>
        </w:rPr>
        <w:t>自爆换</w:t>
      </w:r>
      <w:r>
        <w:rPr>
          <w:rFonts w:ascii="Times New Roman" w:eastAsia="宋体" w:hAnsi="Times New Roman" w:cs="Times New Roman" w:hint="eastAsia"/>
          <w:sz w:val="24"/>
          <w:szCs w:val="24"/>
        </w:rPr>
        <w:t>猴子</w:t>
      </w:r>
      <w:r w:rsidRPr="00DC4A32">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星环女皇开启星环</w:t>
      </w:r>
    </w:p>
    <w:p w14:paraId="1CDB3B05" w14:textId="241BF612" w:rsidR="00694104" w:rsidRPr="00DC4A32" w:rsidRDefault="00694104" w:rsidP="00694104">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color w:val="FF0000"/>
          <w:sz w:val="24"/>
          <w:szCs w:val="24"/>
        </w:rPr>
        <w:t>[</w:t>
      </w:r>
      <w:r>
        <w:rPr>
          <w:rFonts w:ascii="Times New Roman" w:eastAsia="宋体" w:hAnsi="Times New Roman" w:cs="Times New Roman" w:hint="eastAsia"/>
          <w:sz w:val="24"/>
          <w:szCs w:val="24"/>
        </w:rPr>
        <w:t>能量</w:t>
      </w:r>
      <w:r>
        <w:rPr>
          <w:rFonts w:ascii="Times New Roman" w:eastAsia="宋体" w:hAnsi="Times New Roman" w:cs="Times New Roman" w:hint="eastAsia"/>
          <w:sz w:val="24"/>
          <w:szCs w:val="24"/>
        </w:rPr>
        <w:t xml:space="preserve">+0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w:t>
      </w:r>
      <w:r w:rsidR="00A26DA9">
        <w:rPr>
          <w:rFonts w:ascii="Times New Roman" w:eastAsia="宋体" w:hAnsi="Times New Roman" w:cs="Times New Roman" w:hint="eastAsia"/>
          <w:sz w:val="24"/>
          <w:szCs w:val="24"/>
        </w:rPr>
        <w:t xml:space="preserve"> 0</w:t>
      </w:r>
      <w:r w:rsidRPr="00DC4A32">
        <w:rPr>
          <w:rFonts w:ascii="Times New Roman" w:eastAsia="宋体" w:hAnsi="Times New Roman" w:cs="Times New Roman"/>
          <w:color w:val="FF0000"/>
          <w:sz w:val="24"/>
          <w:szCs w:val="24"/>
        </w:rPr>
        <w:t>]</w:t>
      </w:r>
    </w:p>
    <w:p w14:paraId="217402F7" w14:textId="21278778" w:rsidR="00694104" w:rsidRPr="00694104" w:rsidRDefault="00694104" w:rsidP="00694104">
      <w:pPr>
        <w:widowControl w:val="0"/>
        <w:rPr>
          <w:rFonts w:ascii="Times New Roman" w:eastAsia="宋体" w:hAnsi="Times New Roman" w:cs="Times New Roman"/>
          <w:b/>
          <w:bCs/>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2</w:t>
      </w:r>
      <w:r w:rsidRPr="00DC4A32">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：猴子自爆换圣天伊，星环女皇使用</w:t>
      </w:r>
      <w:r w:rsidRPr="00694104">
        <w:rPr>
          <w:rFonts w:ascii="Times New Roman" w:eastAsia="宋体" w:hAnsi="Times New Roman" w:cs="Times New Roman" w:hint="eastAsia"/>
          <w:b/>
          <w:bCs/>
          <w:sz w:val="24"/>
          <w:szCs w:val="24"/>
        </w:rPr>
        <w:t>1</w:t>
      </w:r>
      <w:r w:rsidRPr="00694104">
        <w:rPr>
          <w:rFonts w:ascii="Times New Roman" w:eastAsia="宋体" w:hAnsi="Times New Roman" w:cs="Times New Roman" w:hint="eastAsia"/>
          <w:b/>
          <w:bCs/>
          <w:sz w:val="24"/>
          <w:szCs w:val="24"/>
        </w:rPr>
        <w:t>光</w:t>
      </w:r>
      <w:r>
        <w:rPr>
          <w:rFonts w:ascii="Times New Roman" w:eastAsia="宋体" w:hAnsi="Times New Roman" w:cs="Times New Roman" w:hint="eastAsia"/>
          <w:sz w:val="24"/>
          <w:szCs w:val="24"/>
        </w:rPr>
        <w:t>，圣天伊立刻行动</w:t>
      </w:r>
      <w:r w:rsidR="006C7EE8">
        <w:rPr>
          <w:rFonts w:ascii="Times New Roman" w:eastAsia="宋体" w:hAnsi="Times New Roman" w:cs="Times New Roman" w:hint="eastAsia"/>
          <w:sz w:val="24"/>
          <w:szCs w:val="24"/>
        </w:rPr>
        <w:t>，</w:t>
      </w:r>
      <w:r w:rsidR="006C7EE8" w:rsidRPr="006C7EE8">
        <w:rPr>
          <w:rFonts w:ascii="Times New Roman" w:eastAsia="宋体" w:hAnsi="Times New Roman" w:cs="Times New Roman" w:hint="eastAsia"/>
          <w:b/>
          <w:bCs/>
          <w:sz w:val="24"/>
          <w:szCs w:val="24"/>
        </w:rPr>
        <w:t>开启唤灵</w:t>
      </w:r>
      <w:r w:rsidR="006C7EE8">
        <w:rPr>
          <w:rFonts w:ascii="Times New Roman" w:eastAsia="宋体" w:hAnsi="Times New Roman" w:cs="Times New Roman" w:hint="eastAsia"/>
          <w:sz w:val="24"/>
          <w:szCs w:val="24"/>
        </w:rPr>
        <w:t>并使</w:t>
      </w:r>
      <w:r>
        <w:rPr>
          <w:rFonts w:ascii="Times New Roman" w:eastAsia="宋体" w:hAnsi="Times New Roman" w:cs="Times New Roman" w:hint="eastAsia"/>
          <w:sz w:val="24"/>
          <w:szCs w:val="24"/>
        </w:rPr>
        <w:t>用</w:t>
      </w:r>
      <w:r w:rsidRPr="00694104">
        <w:rPr>
          <w:rFonts w:ascii="Times New Roman" w:eastAsia="宋体" w:hAnsi="Times New Roman" w:cs="Times New Roman" w:hint="eastAsia"/>
          <w:b/>
          <w:bCs/>
          <w:sz w:val="24"/>
          <w:szCs w:val="24"/>
        </w:rPr>
        <w:t>强光连打</w:t>
      </w:r>
    </w:p>
    <w:p w14:paraId="7AA27087" w14:textId="57ACCDA2" w:rsidR="00694104" w:rsidRPr="00DC4A32" w:rsidRDefault="00694104" w:rsidP="00694104">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Pr>
          <w:rFonts w:ascii="Times New Roman" w:eastAsia="宋体" w:hAnsi="Times New Roman" w:cs="Times New Roman" w:hint="eastAsia"/>
          <w:sz w:val="24"/>
          <w:szCs w:val="24"/>
        </w:rPr>
        <w:t>能量</w:t>
      </w:r>
      <w:r>
        <w:rPr>
          <w:rFonts w:ascii="Times New Roman" w:eastAsia="宋体" w:hAnsi="Times New Roman" w:cs="Times New Roman" w:hint="eastAsia"/>
          <w:sz w:val="24"/>
          <w:szCs w:val="24"/>
        </w:rPr>
        <w:t>+25</w:t>
      </w:r>
      <w:r>
        <w:rPr>
          <w:rFonts w:ascii="Times New Roman" w:eastAsia="宋体" w:hAnsi="Times New Roman" w:cs="Times New Roman" w:hint="eastAsia"/>
          <w:sz w:val="24"/>
          <w:szCs w:val="24"/>
        </w:rPr>
        <w:t>（女皇</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，圣天伊</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25</w:t>
      </w:r>
      <w:r w:rsidRPr="00DC4A32">
        <w:rPr>
          <w:rFonts w:ascii="Times New Roman" w:eastAsia="宋体" w:hAnsi="Times New Roman" w:cs="Times New Roman"/>
          <w:color w:val="FF0000"/>
          <w:sz w:val="24"/>
          <w:szCs w:val="24"/>
        </w:rPr>
        <w:t>]</w:t>
      </w:r>
    </w:p>
    <w:p w14:paraId="44C3F117" w14:textId="30E03F06" w:rsidR="00694104" w:rsidRPr="00DC4A32" w:rsidRDefault="00694104" w:rsidP="00694104">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sz w:val="24"/>
          <w:szCs w:val="24"/>
        </w:rPr>
        <w:lastRenderedPageBreak/>
        <w:t>第</w:t>
      </w:r>
      <w:r w:rsidRPr="00DC4A32">
        <w:rPr>
          <w:rFonts w:ascii="Times New Roman" w:eastAsia="宋体" w:hAnsi="Times New Roman" w:cs="Times New Roman" w:hint="eastAsia"/>
          <w:b/>
          <w:bCs/>
          <w:sz w:val="24"/>
          <w:szCs w:val="24"/>
        </w:rPr>
        <w:t>3</w:t>
      </w:r>
      <w:r w:rsidRPr="00DC4A32">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：圣天伊使用强光连打触发星环效果</w:t>
      </w:r>
      <w:r w:rsidR="00A61979">
        <w:rPr>
          <w:rFonts w:ascii="Times New Roman" w:eastAsia="宋体" w:hAnsi="Times New Roman" w:cs="Times New Roman" w:hint="eastAsia"/>
          <w:sz w:val="24"/>
          <w:szCs w:val="24"/>
        </w:rPr>
        <w:t>连击</w:t>
      </w:r>
      <w:r>
        <w:rPr>
          <w:rFonts w:ascii="Times New Roman" w:eastAsia="宋体" w:hAnsi="Times New Roman" w:cs="Times New Roman" w:hint="eastAsia"/>
          <w:sz w:val="24"/>
          <w:szCs w:val="24"/>
        </w:rPr>
        <w:t>，星环女皇使用</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光</w:t>
      </w:r>
    </w:p>
    <w:p w14:paraId="2C04D78C" w14:textId="29D67FDA" w:rsidR="00694104" w:rsidRPr="00DC4A32" w:rsidRDefault="00694104" w:rsidP="00694104">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Pr>
          <w:rFonts w:ascii="Times New Roman" w:eastAsia="宋体" w:hAnsi="Times New Roman" w:cs="Times New Roman" w:hint="eastAsia"/>
          <w:sz w:val="24"/>
          <w:szCs w:val="24"/>
        </w:rPr>
        <w:t>能量</w:t>
      </w:r>
      <w:r>
        <w:rPr>
          <w:rFonts w:ascii="Times New Roman" w:eastAsia="宋体" w:hAnsi="Times New Roman" w:cs="Times New Roman" w:hint="eastAsia"/>
          <w:sz w:val="24"/>
          <w:szCs w:val="24"/>
        </w:rPr>
        <w:t>+30</w:t>
      </w:r>
      <w:r>
        <w:rPr>
          <w:rFonts w:ascii="Times New Roman" w:eastAsia="宋体" w:hAnsi="Times New Roman" w:cs="Times New Roman" w:hint="eastAsia"/>
          <w:sz w:val="24"/>
          <w:szCs w:val="24"/>
        </w:rPr>
        <w:t>（女皇</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，圣天伊</w:t>
      </w:r>
      <w:r>
        <w:rPr>
          <w:rFonts w:ascii="Times New Roman" w:eastAsia="宋体" w:hAnsi="Times New Roman" w:cs="Times New Roman" w:hint="eastAsia"/>
          <w:sz w:val="24"/>
          <w:szCs w:val="24"/>
        </w:rPr>
        <w:t>20</w:t>
      </w:r>
      <w:r>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55</w:t>
      </w:r>
      <w:r w:rsidRPr="00DC4A32">
        <w:rPr>
          <w:rFonts w:ascii="Times New Roman" w:eastAsia="宋体" w:hAnsi="Times New Roman" w:cs="Times New Roman"/>
          <w:color w:val="FF0000"/>
          <w:sz w:val="24"/>
          <w:szCs w:val="24"/>
        </w:rPr>
        <w:t>]</w:t>
      </w:r>
    </w:p>
    <w:p w14:paraId="19BB039A" w14:textId="121F006A" w:rsidR="00A61979" w:rsidRPr="00DC4A32" w:rsidRDefault="00694104" w:rsidP="00A61979">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4</w:t>
      </w:r>
      <w:r w:rsidRPr="00DC4A32">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w:t>
      </w:r>
      <w:r w:rsidR="00A61979">
        <w:rPr>
          <w:rFonts w:ascii="Times New Roman" w:eastAsia="宋体" w:hAnsi="Times New Roman" w:cs="Times New Roman" w:hint="eastAsia"/>
          <w:sz w:val="24"/>
          <w:szCs w:val="24"/>
        </w:rPr>
        <w:t>圣天伊使用强光连打，星环女皇使用</w:t>
      </w:r>
      <w:r w:rsidR="00A61979">
        <w:rPr>
          <w:rFonts w:ascii="Times New Roman" w:eastAsia="宋体" w:hAnsi="Times New Roman" w:cs="Times New Roman" w:hint="eastAsia"/>
          <w:sz w:val="24"/>
          <w:szCs w:val="24"/>
        </w:rPr>
        <w:t>1</w:t>
      </w:r>
      <w:r w:rsidR="00A61979">
        <w:rPr>
          <w:rFonts w:ascii="Times New Roman" w:eastAsia="宋体" w:hAnsi="Times New Roman" w:cs="Times New Roman" w:hint="eastAsia"/>
          <w:sz w:val="24"/>
          <w:szCs w:val="24"/>
        </w:rPr>
        <w:t>光触发星环效果连击</w:t>
      </w:r>
    </w:p>
    <w:p w14:paraId="64AB2DEA" w14:textId="4BD95099" w:rsidR="00A61979" w:rsidRPr="00DC4A32" w:rsidRDefault="00A61979" w:rsidP="00A61979">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Pr>
          <w:rFonts w:ascii="Times New Roman" w:eastAsia="宋体" w:hAnsi="Times New Roman" w:cs="Times New Roman" w:hint="eastAsia"/>
          <w:sz w:val="24"/>
          <w:szCs w:val="24"/>
        </w:rPr>
        <w:t>能量</w:t>
      </w:r>
      <w:r>
        <w:rPr>
          <w:rFonts w:ascii="Times New Roman" w:eastAsia="宋体" w:hAnsi="Times New Roman" w:cs="Times New Roman" w:hint="eastAsia"/>
          <w:sz w:val="24"/>
          <w:szCs w:val="24"/>
        </w:rPr>
        <w:t>+30</w:t>
      </w:r>
      <w:r>
        <w:rPr>
          <w:rFonts w:ascii="Times New Roman" w:eastAsia="宋体" w:hAnsi="Times New Roman" w:cs="Times New Roman" w:hint="eastAsia"/>
          <w:sz w:val="24"/>
          <w:szCs w:val="24"/>
        </w:rPr>
        <w:t>（女皇</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，圣天伊</w:t>
      </w:r>
      <w:r>
        <w:rPr>
          <w:rFonts w:ascii="Times New Roman" w:eastAsia="宋体" w:hAnsi="Times New Roman" w:cs="Times New Roman" w:hint="eastAsia"/>
          <w:sz w:val="24"/>
          <w:szCs w:val="24"/>
        </w:rPr>
        <w:t>15</w:t>
      </w:r>
      <w:r>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85</w:t>
      </w:r>
      <w:r w:rsidRPr="00DC4A32">
        <w:rPr>
          <w:rFonts w:ascii="Times New Roman" w:eastAsia="宋体" w:hAnsi="Times New Roman" w:cs="Times New Roman"/>
          <w:color w:val="FF0000"/>
          <w:sz w:val="24"/>
          <w:szCs w:val="24"/>
        </w:rPr>
        <w:t>]</w:t>
      </w:r>
    </w:p>
    <w:p w14:paraId="2262BA25" w14:textId="6AF5E0DC" w:rsidR="00A61979" w:rsidRPr="00DC4A32" w:rsidRDefault="00694104" w:rsidP="00A61979">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5</w:t>
      </w:r>
      <w:r w:rsidRPr="00DC4A32">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w:t>
      </w:r>
      <w:r w:rsidR="00A61979">
        <w:rPr>
          <w:rFonts w:ascii="Times New Roman" w:eastAsia="宋体" w:hAnsi="Times New Roman" w:cs="Times New Roman" w:hint="eastAsia"/>
          <w:sz w:val="24"/>
          <w:szCs w:val="24"/>
        </w:rPr>
        <w:t>圣天伊使用强光连打，星环女皇使用</w:t>
      </w:r>
      <w:r w:rsidR="00A61979">
        <w:rPr>
          <w:rFonts w:ascii="Times New Roman" w:eastAsia="宋体" w:hAnsi="Times New Roman" w:cs="Times New Roman" w:hint="eastAsia"/>
          <w:sz w:val="24"/>
          <w:szCs w:val="24"/>
        </w:rPr>
        <w:t>1</w:t>
      </w:r>
      <w:r w:rsidR="00A61979">
        <w:rPr>
          <w:rFonts w:ascii="Times New Roman" w:eastAsia="宋体" w:hAnsi="Times New Roman" w:cs="Times New Roman" w:hint="eastAsia"/>
          <w:sz w:val="24"/>
          <w:szCs w:val="24"/>
        </w:rPr>
        <w:t>光</w:t>
      </w:r>
    </w:p>
    <w:p w14:paraId="611A3C66" w14:textId="65B69425" w:rsidR="00694104" w:rsidRPr="00DC4A32" w:rsidRDefault="00694104" w:rsidP="00694104">
      <w:pPr>
        <w:widowControl w:val="0"/>
        <w:rPr>
          <w:rFonts w:ascii="Times New Roman" w:eastAsia="宋体" w:hAnsi="Times New Roman" w:cs="Times New Roman"/>
          <w:b/>
          <w:bCs/>
          <w:color w:val="FF0000"/>
          <w:sz w:val="24"/>
          <w:szCs w:val="24"/>
        </w:rPr>
      </w:pPr>
      <w:r w:rsidRPr="00DC4A32">
        <w:rPr>
          <w:rFonts w:ascii="Times New Roman" w:eastAsia="宋体" w:hAnsi="Times New Roman" w:cs="Times New Roman" w:hint="eastAsia"/>
          <w:color w:val="FF0000"/>
          <w:sz w:val="24"/>
          <w:szCs w:val="24"/>
        </w:rPr>
        <w:t>[</w:t>
      </w:r>
      <w:r w:rsidR="00A61979">
        <w:rPr>
          <w:rFonts w:ascii="Times New Roman" w:eastAsia="宋体" w:hAnsi="Times New Roman" w:cs="Times New Roman" w:hint="eastAsia"/>
          <w:sz w:val="24"/>
          <w:szCs w:val="24"/>
        </w:rPr>
        <w:t>能量</w:t>
      </w:r>
      <w:r w:rsidR="00A61979">
        <w:rPr>
          <w:rFonts w:ascii="Times New Roman" w:eastAsia="宋体" w:hAnsi="Times New Roman" w:cs="Times New Roman" w:hint="eastAsia"/>
          <w:sz w:val="24"/>
          <w:szCs w:val="24"/>
        </w:rPr>
        <w:t>+25</w:t>
      </w:r>
      <w:r w:rsidR="00A61979">
        <w:rPr>
          <w:rFonts w:ascii="Times New Roman" w:eastAsia="宋体" w:hAnsi="Times New Roman" w:cs="Times New Roman" w:hint="eastAsia"/>
          <w:sz w:val="24"/>
          <w:szCs w:val="24"/>
        </w:rPr>
        <w:t>（女皇</w:t>
      </w:r>
      <w:r w:rsidR="00A61979">
        <w:rPr>
          <w:rFonts w:ascii="Times New Roman" w:eastAsia="宋体" w:hAnsi="Times New Roman" w:cs="Times New Roman" w:hint="eastAsia"/>
          <w:sz w:val="24"/>
          <w:szCs w:val="24"/>
        </w:rPr>
        <w:t>10</w:t>
      </w:r>
      <w:r w:rsidR="00A61979">
        <w:rPr>
          <w:rFonts w:ascii="Times New Roman" w:eastAsia="宋体" w:hAnsi="Times New Roman" w:cs="Times New Roman" w:hint="eastAsia"/>
          <w:sz w:val="24"/>
          <w:szCs w:val="24"/>
        </w:rPr>
        <w:t>，圣天伊</w:t>
      </w:r>
      <w:r w:rsidR="00A61979">
        <w:rPr>
          <w:rFonts w:ascii="Times New Roman" w:eastAsia="宋体" w:hAnsi="Times New Roman" w:cs="Times New Roman" w:hint="eastAsia"/>
          <w:sz w:val="24"/>
          <w:szCs w:val="24"/>
        </w:rPr>
        <w:t>15</w:t>
      </w:r>
      <w:r w:rsidR="00A61979">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00A61979">
        <w:rPr>
          <w:rFonts w:ascii="Times New Roman" w:eastAsia="宋体" w:hAnsi="Times New Roman" w:cs="Times New Roman" w:hint="eastAsia"/>
          <w:sz w:val="24"/>
          <w:szCs w:val="24"/>
        </w:rPr>
        <w:t>10</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7428C3CA" w14:textId="77777777" w:rsidR="00363E8E" w:rsidRPr="00DC4A32" w:rsidRDefault="00A61979" w:rsidP="00363E8E">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sz w:val="24"/>
          <w:szCs w:val="24"/>
        </w:rPr>
        <w:t>第</w:t>
      </w:r>
      <w:r>
        <w:rPr>
          <w:rFonts w:ascii="Times New Roman" w:eastAsia="宋体" w:hAnsi="Times New Roman" w:cs="Times New Roman" w:hint="eastAsia"/>
          <w:b/>
          <w:bCs/>
          <w:sz w:val="24"/>
          <w:szCs w:val="24"/>
        </w:rPr>
        <w:t>6</w:t>
      </w:r>
      <w:r w:rsidRPr="00DC4A32">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：圣天伊使用</w:t>
      </w:r>
      <w:r w:rsidR="00363E8E">
        <w:rPr>
          <w:rFonts w:ascii="Times New Roman" w:eastAsia="宋体" w:hAnsi="Times New Roman" w:cs="Times New Roman" w:hint="eastAsia"/>
          <w:sz w:val="24"/>
          <w:szCs w:val="24"/>
        </w:rPr>
        <w:t>唤灵技触发星环效果连击，星环女皇使用</w:t>
      </w:r>
      <w:r w:rsidR="00363E8E">
        <w:rPr>
          <w:rFonts w:ascii="Times New Roman" w:eastAsia="宋体" w:hAnsi="Times New Roman" w:cs="Times New Roman" w:hint="eastAsia"/>
          <w:sz w:val="24"/>
          <w:szCs w:val="24"/>
        </w:rPr>
        <w:t>1</w:t>
      </w:r>
      <w:r w:rsidR="00363E8E">
        <w:rPr>
          <w:rFonts w:ascii="Times New Roman" w:eastAsia="宋体" w:hAnsi="Times New Roman" w:cs="Times New Roman" w:hint="eastAsia"/>
          <w:sz w:val="24"/>
          <w:szCs w:val="24"/>
        </w:rPr>
        <w:t>光</w:t>
      </w:r>
    </w:p>
    <w:p w14:paraId="13742DA9" w14:textId="536FE8DE" w:rsidR="00363E8E" w:rsidRPr="00DC4A32" w:rsidRDefault="00363E8E" w:rsidP="00363E8E">
      <w:pPr>
        <w:widowControl w:val="0"/>
        <w:rPr>
          <w:rFonts w:ascii="Times New Roman" w:eastAsia="宋体" w:hAnsi="Times New Roman" w:cs="Times New Roman"/>
          <w:b/>
          <w:bCs/>
          <w:color w:val="FF0000"/>
          <w:sz w:val="24"/>
          <w:szCs w:val="24"/>
        </w:rPr>
      </w:pPr>
      <w:r w:rsidRPr="00DC4A32">
        <w:rPr>
          <w:rFonts w:ascii="Times New Roman" w:eastAsia="宋体" w:hAnsi="Times New Roman" w:cs="Times New Roman" w:hint="eastAsia"/>
          <w:color w:val="FF0000"/>
          <w:sz w:val="24"/>
          <w:szCs w:val="24"/>
        </w:rPr>
        <w:t>[</w:t>
      </w:r>
      <w:r>
        <w:rPr>
          <w:rFonts w:ascii="Times New Roman" w:eastAsia="宋体" w:hAnsi="Times New Roman" w:cs="Times New Roman" w:hint="eastAsia"/>
          <w:sz w:val="24"/>
          <w:szCs w:val="24"/>
        </w:rPr>
        <w:t>能量</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（女皇</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58599E80" w14:textId="11DF1588" w:rsidR="00363E8E" w:rsidRPr="00363E8E" w:rsidRDefault="00363E8E" w:rsidP="00363E8E">
      <w:pPr>
        <w:widowControl w:val="0"/>
        <w:rPr>
          <w:rFonts w:ascii="Times New Roman" w:eastAsia="宋体" w:hAnsi="Times New Roman" w:cs="Times New Roman"/>
          <w:b/>
          <w:bCs/>
          <w:color w:val="000000" w:themeColor="text1"/>
          <w:sz w:val="24"/>
          <w:szCs w:val="24"/>
        </w:rPr>
      </w:pPr>
      <w:r w:rsidRPr="00363E8E">
        <w:rPr>
          <w:rFonts w:ascii="Times New Roman" w:eastAsia="宋体" w:hAnsi="Times New Roman" w:cs="Times New Roman" w:hint="eastAsia"/>
          <w:b/>
          <w:bCs/>
          <w:color w:val="FF0000"/>
          <w:sz w:val="24"/>
          <w:szCs w:val="24"/>
        </w:rPr>
        <w:t>注：</w:t>
      </w:r>
      <w:r>
        <w:rPr>
          <w:rFonts w:ascii="Times New Roman" w:eastAsia="宋体" w:hAnsi="Times New Roman" w:cs="Times New Roman" w:hint="eastAsia"/>
          <w:b/>
          <w:bCs/>
          <w:color w:val="000000" w:themeColor="text1"/>
          <w:sz w:val="24"/>
          <w:szCs w:val="24"/>
        </w:rPr>
        <w:t>星环女皇使用</w:t>
      </w:r>
      <w:r>
        <w:rPr>
          <w:rFonts w:ascii="Times New Roman" w:eastAsia="宋体" w:hAnsi="Times New Roman" w:cs="Times New Roman" w:hint="eastAsia"/>
          <w:b/>
          <w:bCs/>
          <w:color w:val="000000" w:themeColor="text1"/>
          <w:sz w:val="24"/>
          <w:szCs w:val="24"/>
        </w:rPr>
        <w:t>1</w:t>
      </w:r>
      <w:r>
        <w:rPr>
          <w:rFonts w:ascii="Times New Roman" w:eastAsia="宋体" w:hAnsi="Times New Roman" w:cs="Times New Roman" w:hint="eastAsia"/>
          <w:b/>
          <w:bCs/>
          <w:color w:val="000000" w:themeColor="text1"/>
          <w:sz w:val="24"/>
          <w:szCs w:val="24"/>
        </w:rPr>
        <w:t>光即可，因为大招没有连击。</w:t>
      </w:r>
    </w:p>
    <w:p w14:paraId="44047A16" w14:textId="1270482C" w:rsidR="00363E8E" w:rsidRDefault="00363E8E" w:rsidP="00363E8E">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 xml:space="preserve">2. </w:t>
      </w:r>
      <w:r>
        <w:rPr>
          <w:rFonts w:ascii="Times New Roman" w:eastAsia="宋体" w:hAnsi="Times New Roman" w:cs="Times New Roman" w:hint="eastAsia"/>
          <w:b/>
          <w:bCs/>
          <w:sz w:val="24"/>
          <w:szCs w:val="24"/>
        </w:rPr>
        <w:t>炽天使</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星环女皇</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夜樱</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圣天伊</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双</w:t>
      </w:r>
      <w:r>
        <w:rPr>
          <w:rFonts w:ascii="Times New Roman" w:eastAsia="宋体" w:hAnsi="Times New Roman" w:cs="Times New Roman" w:hint="eastAsia"/>
          <w:b/>
          <w:bCs/>
          <w:sz w:val="24"/>
          <w:szCs w:val="24"/>
        </w:rPr>
        <w:t>C</w:t>
      </w:r>
      <w:r>
        <w:rPr>
          <w:rFonts w:ascii="Times New Roman" w:eastAsia="宋体" w:hAnsi="Times New Roman" w:cs="Times New Roman" w:hint="eastAsia"/>
          <w:b/>
          <w:bCs/>
          <w:sz w:val="24"/>
          <w:szCs w:val="24"/>
        </w:rPr>
        <w:t>阵容，阵容</w:t>
      </w:r>
      <w:r>
        <w:rPr>
          <w:rFonts w:ascii="Times New Roman" w:eastAsia="宋体" w:hAnsi="Times New Roman" w:cs="Times New Roman" w:hint="eastAsia"/>
          <w:b/>
          <w:bCs/>
          <w:sz w:val="24"/>
          <w:szCs w:val="24"/>
        </w:rPr>
        <w:t>1</w:t>
      </w:r>
      <w:r>
        <w:rPr>
          <w:rFonts w:ascii="Times New Roman" w:eastAsia="宋体" w:hAnsi="Times New Roman" w:cs="Times New Roman" w:hint="eastAsia"/>
          <w:b/>
          <w:bCs/>
          <w:sz w:val="24"/>
          <w:szCs w:val="24"/>
        </w:rPr>
        <w:t>的低配版，伤害约</w:t>
      </w:r>
      <w:r>
        <w:rPr>
          <w:rFonts w:ascii="Times New Roman" w:eastAsia="宋体" w:hAnsi="Times New Roman" w:cs="Times New Roman" w:hint="eastAsia"/>
          <w:b/>
          <w:bCs/>
          <w:sz w:val="24"/>
          <w:szCs w:val="24"/>
        </w:rPr>
        <w:t>60%</w:t>
      </w:r>
    </w:p>
    <w:p w14:paraId="0B36B18E" w14:textId="51E27B68" w:rsidR="00363E8E" w:rsidRDefault="00363E8E" w:rsidP="00363E8E">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 xml:space="preserve">3. </w:t>
      </w:r>
      <w:r>
        <w:rPr>
          <w:rFonts w:ascii="Times New Roman" w:eastAsia="宋体" w:hAnsi="Times New Roman" w:cs="Times New Roman" w:hint="eastAsia"/>
          <w:b/>
          <w:bCs/>
          <w:sz w:val="24"/>
          <w:szCs w:val="24"/>
        </w:rPr>
        <w:t>女皇</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炽天使</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星环女皇</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圣天伊</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单</w:t>
      </w:r>
      <w:r>
        <w:rPr>
          <w:rFonts w:ascii="Times New Roman" w:eastAsia="宋体" w:hAnsi="Times New Roman" w:cs="Times New Roman" w:hint="eastAsia"/>
          <w:b/>
          <w:bCs/>
          <w:sz w:val="24"/>
          <w:szCs w:val="24"/>
        </w:rPr>
        <w:t>C</w:t>
      </w:r>
      <w:r>
        <w:rPr>
          <w:rFonts w:ascii="Times New Roman" w:eastAsia="宋体" w:hAnsi="Times New Roman" w:cs="Times New Roman" w:hint="eastAsia"/>
          <w:b/>
          <w:bCs/>
          <w:sz w:val="24"/>
          <w:szCs w:val="24"/>
        </w:rPr>
        <w:t>阵容，</w:t>
      </w:r>
      <w:r w:rsidR="00F968EB">
        <w:rPr>
          <w:rFonts w:ascii="Times New Roman" w:eastAsia="宋体" w:hAnsi="Times New Roman" w:cs="Times New Roman" w:hint="eastAsia"/>
          <w:b/>
          <w:bCs/>
          <w:sz w:val="24"/>
          <w:szCs w:val="24"/>
        </w:rPr>
        <w:t>星环女皇只起辅助作用，</w:t>
      </w:r>
      <w:r>
        <w:rPr>
          <w:rFonts w:ascii="Times New Roman" w:eastAsia="宋体" w:hAnsi="Times New Roman" w:cs="Times New Roman" w:hint="eastAsia"/>
          <w:b/>
          <w:bCs/>
          <w:sz w:val="24"/>
          <w:szCs w:val="24"/>
        </w:rPr>
        <w:t>圣天伊吃女皇</w:t>
      </w:r>
      <w:r>
        <w:rPr>
          <w:rFonts w:ascii="Times New Roman" w:eastAsia="宋体" w:hAnsi="Times New Roman" w:cs="Times New Roman" w:hint="eastAsia"/>
          <w:b/>
          <w:bCs/>
          <w:sz w:val="24"/>
          <w:szCs w:val="24"/>
        </w:rPr>
        <w:t>buff</w:t>
      </w:r>
      <w:r>
        <w:rPr>
          <w:rFonts w:ascii="Times New Roman" w:eastAsia="宋体" w:hAnsi="Times New Roman" w:cs="Times New Roman" w:hint="eastAsia"/>
          <w:b/>
          <w:bCs/>
          <w:sz w:val="24"/>
          <w:szCs w:val="24"/>
        </w:rPr>
        <w:t>，</w:t>
      </w:r>
      <w:r w:rsidR="00F968EB">
        <w:rPr>
          <w:rFonts w:ascii="Times New Roman" w:eastAsia="宋体" w:hAnsi="Times New Roman" w:cs="Times New Roman" w:hint="eastAsia"/>
          <w:b/>
          <w:bCs/>
          <w:sz w:val="24"/>
          <w:szCs w:val="24"/>
        </w:rPr>
        <w:t>同样条件下</w:t>
      </w:r>
      <w:r>
        <w:rPr>
          <w:rFonts w:ascii="Times New Roman" w:eastAsia="宋体" w:hAnsi="Times New Roman" w:cs="Times New Roman" w:hint="eastAsia"/>
          <w:b/>
          <w:bCs/>
          <w:sz w:val="24"/>
          <w:szCs w:val="24"/>
        </w:rPr>
        <w:t>伤害不如阵容</w:t>
      </w:r>
      <w:r>
        <w:rPr>
          <w:rFonts w:ascii="Times New Roman" w:eastAsia="宋体" w:hAnsi="Times New Roman" w:cs="Times New Roman" w:hint="eastAsia"/>
          <w:b/>
          <w:bCs/>
          <w:sz w:val="24"/>
          <w:szCs w:val="24"/>
        </w:rPr>
        <w:t>1</w:t>
      </w:r>
      <w:r w:rsidR="00F968EB">
        <w:rPr>
          <w:rFonts w:ascii="Times New Roman" w:eastAsia="宋体" w:hAnsi="Times New Roman" w:cs="Times New Roman" w:hint="eastAsia"/>
          <w:b/>
          <w:bCs/>
          <w:sz w:val="24"/>
          <w:szCs w:val="24"/>
        </w:rPr>
        <w:t>但大于阵容</w:t>
      </w:r>
      <w:r w:rsidR="00F968EB">
        <w:rPr>
          <w:rFonts w:ascii="Times New Roman" w:eastAsia="宋体" w:hAnsi="Times New Roman" w:cs="Times New Roman" w:hint="eastAsia"/>
          <w:b/>
          <w:bCs/>
          <w:sz w:val="24"/>
          <w:szCs w:val="24"/>
        </w:rPr>
        <w:t>2</w:t>
      </w:r>
      <w:r w:rsidR="00F968EB">
        <w:rPr>
          <w:rFonts w:ascii="Times New Roman" w:eastAsia="宋体" w:hAnsi="Times New Roman" w:cs="Times New Roman" w:hint="eastAsia"/>
          <w:b/>
          <w:bCs/>
          <w:sz w:val="24"/>
          <w:szCs w:val="24"/>
        </w:rPr>
        <w:t>、</w:t>
      </w:r>
      <w:r w:rsidR="00F968EB">
        <w:rPr>
          <w:rFonts w:ascii="Times New Roman" w:eastAsia="宋体" w:hAnsi="Times New Roman" w:cs="Times New Roman" w:hint="eastAsia"/>
          <w:b/>
          <w:bCs/>
          <w:sz w:val="24"/>
          <w:szCs w:val="24"/>
        </w:rPr>
        <w:t>3</w:t>
      </w:r>
      <w:r w:rsidR="00F968EB">
        <w:rPr>
          <w:rFonts w:ascii="Times New Roman" w:eastAsia="宋体" w:hAnsi="Times New Roman" w:cs="Times New Roman" w:hint="eastAsia"/>
          <w:b/>
          <w:bCs/>
          <w:sz w:val="24"/>
          <w:szCs w:val="24"/>
        </w:rPr>
        <w:t>。</w:t>
      </w:r>
    </w:p>
    <w:p w14:paraId="0B945D2C" w14:textId="5A8C4290" w:rsidR="00F968EB" w:rsidRDefault="00F968EB" w:rsidP="00363E8E">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 xml:space="preserve">4. </w:t>
      </w:r>
      <w:r>
        <w:rPr>
          <w:rFonts w:ascii="Times New Roman" w:eastAsia="宋体" w:hAnsi="Times New Roman" w:cs="Times New Roman" w:hint="eastAsia"/>
          <w:b/>
          <w:bCs/>
          <w:sz w:val="24"/>
          <w:szCs w:val="24"/>
        </w:rPr>
        <w:t>女皇</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炽天使</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群星</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圣天伊</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单</w:t>
      </w:r>
      <w:r>
        <w:rPr>
          <w:rFonts w:ascii="Times New Roman" w:eastAsia="宋体" w:hAnsi="Times New Roman" w:cs="Times New Roman" w:hint="eastAsia"/>
          <w:b/>
          <w:bCs/>
          <w:sz w:val="24"/>
          <w:szCs w:val="24"/>
        </w:rPr>
        <w:t>C</w:t>
      </w:r>
      <w:r>
        <w:rPr>
          <w:rFonts w:ascii="Times New Roman" w:eastAsia="宋体" w:hAnsi="Times New Roman" w:cs="Times New Roman" w:hint="eastAsia"/>
          <w:b/>
          <w:bCs/>
          <w:sz w:val="24"/>
          <w:szCs w:val="24"/>
        </w:rPr>
        <w:t>阵容，造价最低。</w:t>
      </w:r>
    </w:p>
    <w:p w14:paraId="39104FDB" w14:textId="45118506" w:rsidR="00F914C9" w:rsidRPr="00F914C9" w:rsidRDefault="00F914C9" w:rsidP="00363E8E">
      <w:pPr>
        <w:widowControl w:val="0"/>
        <w:rPr>
          <w:rFonts w:ascii="Times New Roman" w:eastAsia="宋体" w:hAnsi="Times New Roman" w:cs="Times New Roman"/>
          <w:sz w:val="24"/>
          <w:szCs w:val="24"/>
        </w:rPr>
      </w:pPr>
      <w:r>
        <w:rPr>
          <w:rFonts w:ascii="Times New Roman" w:eastAsia="宋体" w:hAnsi="Times New Roman" w:cs="Times New Roman" w:hint="eastAsia"/>
          <w:b/>
          <w:bCs/>
          <w:sz w:val="24"/>
          <w:szCs w:val="24"/>
        </w:rPr>
        <w:t>主</w:t>
      </w:r>
      <w:r>
        <w:rPr>
          <w:rFonts w:ascii="Times New Roman" w:eastAsia="宋体" w:hAnsi="Times New Roman" w:cs="Times New Roman" w:hint="eastAsia"/>
          <w:b/>
          <w:bCs/>
          <w:sz w:val="24"/>
          <w:szCs w:val="24"/>
        </w:rPr>
        <w:t>C</w:t>
      </w:r>
      <w:r>
        <w:rPr>
          <w:rFonts w:ascii="Times New Roman" w:eastAsia="宋体" w:hAnsi="Times New Roman" w:cs="Times New Roman" w:hint="eastAsia"/>
          <w:b/>
          <w:bCs/>
          <w:sz w:val="24"/>
          <w:szCs w:val="24"/>
        </w:rPr>
        <w:t>也可以使用唤灵星诺玛。当连击数≥</w:t>
      </w:r>
      <w:r>
        <w:rPr>
          <w:rFonts w:ascii="Times New Roman" w:eastAsia="宋体" w:hAnsi="Times New Roman" w:cs="Times New Roman" w:hint="eastAsia"/>
          <w:b/>
          <w:bCs/>
          <w:sz w:val="24"/>
          <w:szCs w:val="24"/>
        </w:rPr>
        <w:t>2</w:t>
      </w:r>
      <w:r>
        <w:rPr>
          <w:rFonts w:ascii="Times New Roman" w:eastAsia="宋体" w:hAnsi="Times New Roman" w:cs="Times New Roman" w:hint="eastAsia"/>
          <w:b/>
          <w:bCs/>
          <w:sz w:val="24"/>
          <w:szCs w:val="24"/>
        </w:rPr>
        <w:t>时，星环女皇带来的收益才会大于群星。因此光烬岁岁祈等只有一次连击的亚比是不推荐的，但是一些特殊情况下可以使用弈主无冕</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阿比斯等连击较少的亚比和星环女皇组成双</w:t>
      </w:r>
      <w:r>
        <w:rPr>
          <w:rFonts w:ascii="Times New Roman" w:eastAsia="宋体" w:hAnsi="Times New Roman" w:cs="Times New Roman" w:hint="eastAsia"/>
          <w:b/>
          <w:bCs/>
          <w:sz w:val="24"/>
          <w:szCs w:val="24"/>
        </w:rPr>
        <w:t>C</w:t>
      </w:r>
      <w:r>
        <w:rPr>
          <w:rFonts w:ascii="Times New Roman" w:eastAsia="宋体" w:hAnsi="Times New Roman" w:cs="Times New Roman" w:hint="eastAsia"/>
          <w:b/>
          <w:bCs/>
          <w:sz w:val="24"/>
          <w:szCs w:val="24"/>
        </w:rPr>
        <w:t>，这种情况一般是为了克制面考虑。</w:t>
      </w:r>
      <w:r w:rsidRPr="00FE4831">
        <w:rPr>
          <w:rFonts w:ascii="Times New Roman" w:eastAsia="宋体" w:hAnsi="Times New Roman" w:cs="Times New Roman" w:hint="eastAsia"/>
          <w:b/>
          <w:bCs/>
          <w:sz w:val="24"/>
          <w:szCs w:val="24"/>
        </w:rPr>
        <w:t>阿蒙王、不朽龙等技能带有连击</w:t>
      </w:r>
      <w:r w:rsidRPr="00FE4831">
        <w:rPr>
          <w:rFonts w:ascii="Times New Roman" w:eastAsia="宋体" w:hAnsi="Times New Roman" w:cs="Times New Roman" w:hint="eastAsia"/>
          <w:sz w:val="24"/>
          <w:szCs w:val="24"/>
        </w:rPr>
        <w:t>的英雄</w:t>
      </w:r>
      <w:r>
        <w:rPr>
          <w:rFonts w:ascii="Times New Roman" w:eastAsia="宋体" w:hAnsi="Times New Roman" w:cs="Times New Roman" w:hint="eastAsia"/>
          <w:sz w:val="24"/>
          <w:szCs w:val="24"/>
        </w:rPr>
        <w:t>由于</w:t>
      </w:r>
      <w:r w:rsidRPr="00F914C9">
        <w:rPr>
          <w:rFonts w:ascii="Times New Roman" w:eastAsia="宋体" w:hAnsi="Times New Roman" w:cs="Times New Roman" w:hint="eastAsia"/>
          <w:b/>
          <w:bCs/>
          <w:sz w:val="24"/>
          <w:szCs w:val="24"/>
        </w:rPr>
        <w:t>伤害的主要来源英雄技</w:t>
      </w:r>
      <w:r w:rsidRPr="00FE4831">
        <w:rPr>
          <w:rFonts w:ascii="Times New Roman" w:eastAsia="宋体" w:hAnsi="Times New Roman" w:cs="Times New Roman" w:hint="eastAsia"/>
          <w:sz w:val="24"/>
          <w:szCs w:val="24"/>
        </w:rPr>
        <w:t>没有连击，不推荐使用连击阵容。</w:t>
      </w:r>
    </w:p>
    <w:p w14:paraId="2D771987" w14:textId="77777777" w:rsidR="00F968EB" w:rsidRPr="00DC4A32" w:rsidRDefault="00F968EB" w:rsidP="00F968EB">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体系优缺点</w:t>
      </w:r>
      <w:r w:rsidRPr="00DC4A32">
        <w:rPr>
          <w:rFonts w:ascii="Times New Roman" w:eastAsia="宋体" w:hAnsi="Times New Roman" w:cs="Times New Roman"/>
          <w:sz w:val="24"/>
          <w:szCs w:val="24"/>
        </w:rPr>
        <w:t xml:space="preserve">: </w:t>
      </w:r>
    </w:p>
    <w:p w14:paraId="4D1B0FF5" w14:textId="4882196D" w:rsidR="00F968EB" w:rsidRPr="00DC4A32" w:rsidRDefault="00F968EB" w:rsidP="00F968EB">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优点：</w:t>
      </w:r>
      <w:r>
        <w:rPr>
          <w:rFonts w:ascii="Times New Roman" w:eastAsia="宋体" w:hAnsi="Times New Roman" w:cs="Times New Roman" w:hint="eastAsia"/>
          <w:sz w:val="24"/>
          <w:szCs w:val="24"/>
        </w:rPr>
        <w:t>伤</w:t>
      </w:r>
      <w:r w:rsidRPr="00DC4A32">
        <w:rPr>
          <w:rFonts w:ascii="Times New Roman" w:eastAsia="宋体" w:hAnsi="Times New Roman" w:cs="Times New Roman" w:hint="eastAsia"/>
          <w:sz w:val="24"/>
          <w:szCs w:val="24"/>
        </w:rPr>
        <w:t>害</w:t>
      </w:r>
      <w:r>
        <w:rPr>
          <w:rFonts w:ascii="Times New Roman" w:eastAsia="宋体" w:hAnsi="Times New Roman" w:cs="Times New Roman" w:hint="eastAsia"/>
          <w:sz w:val="24"/>
          <w:szCs w:val="24"/>
        </w:rPr>
        <w:t>非常非常</w:t>
      </w:r>
      <w:r w:rsidRPr="00DC4A32">
        <w:rPr>
          <w:rFonts w:ascii="Times New Roman" w:eastAsia="宋体" w:hAnsi="Times New Roman" w:cs="Times New Roman" w:hint="eastAsia"/>
          <w:sz w:val="24"/>
          <w:szCs w:val="24"/>
        </w:rPr>
        <w:t>高，</w:t>
      </w:r>
      <w:r>
        <w:rPr>
          <w:rFonts w:ascii="Times New Roman" w:eastAsia="宋体" w:hAnsi="Times New Roman" w:cs="Times New Roman" w:hint="eastAsia"/>
          <w:sz w:val="24"/>
          <w:szCs w:val="24"/>
        </w:rPr>
        <w:t>段数多，</w:t>
      </w:r>
      <w:r w:rsidRPr="00DC4A32">
        <w:rPr>
          <w:rFonts w:ascii="Times New Roman" w:eastAsia="宋体" w:hAnsi="Times New Roman" w:cs="Times New Roman" w:hint="eastAsia"/>
          <w:sz w:val="24"/>
          <w:szCs w:val="24"/>
        </w:rPr>
        <w:t>操作有手就行</w:t>
      </w:r>
      <w:r>
        <w:rPr>
          <w:rFonts w:ascii="Times New Roman" w:eastAsia="宋体" w:hAnsi="Times New Roman" w:cs="Times New Roman" w:hint="eastAsia"/>
          <w:sz w:val="24"/>
          <w:szCs w:val="24"/>
        </w:rPr>
        <w:t>，可横扫大部分老挑战。最近主推阵容，主</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圣天伊获取简单，养成成本低，异界可凑合用</w:t>
      </w:r>
      <w:r w:rsidR="006252EB">
        <w:rPr>
          <w:rFonts w:ascii="Times New Roman" w:eastAsia="宋体" w:hAnsi="Times New Roman" w:cs="Times New Roman" w:hint="eastAsia"/>
          <w:sz w:val="24"/>
          <w:szCs w:val="24"/>
        </w:rPr>
        <w:t>，且</w:t>
      </w:r>
      <w:r w:rsidR="006252EB">
        <w:rPr>
          <w:rFonts w:ascii="Times New Roman" w:eastAsia="宋体" w:hAnsi="Times New Roman" w:cs="Times New Roman" w:hint="eastAsia"/>
          <w:sz w:val="24"/>
          <w:szCs w:val="24"/>
        </w:rPr>
        <w:t>pvp</w:t>
      </w:r>
      <w:r w:rsidR="006252EB">
        <w:rPr>
          <w:rFonts w:ascii="Times New Roman" w:eastAsia="宋体" w:hAnsi="Times New Roman" w:cs="Times New Roman" w:hint="eastAsia"/>
          <w:sz w:val="24"/>
          <w:szCs w:val="24"/>
        </w:rPr>
        <w:t>很强。</w:t>
      </w:r>
    </w:p>
    <w:p w14:paraId="22400186" w14:textId="5564A75D" w:rsidR="00F968EB" w:rsidRDefault="00F968EB" w:rsidP="00F968EB">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缺点：</w:t>
      </w:r>
      <w:r w:rsidR="004C4E6B" w:rsidRPr="004C4E6B">
        <w:rPr>
          <w:rFonts w:ascii="Times New Roman" w:eastAsia="宋体" w:hAnsi="Times New Roman" w:cs="Times New Roman" w:hint="eastAsia"/>
          <w:sz w:val="24"/>
          <w:szCs w:val="24"/>
        </w:rPr>
        <w:t>有点脆</w:t>
      </w:r>
      <w:r w:rsidR="004C4E6B">
        <w:rPr>
          <w:rFonts w:ascii="Times New Roman" w:eastAsia="宋体" w:hAnsi="Times New Roman" w:cs="Times New Roman" w:hint="eastAsia"/>
          <w:b/>
          <w:bCs/>
          <w:sz w:val="24"/>
          <w:szCs w:val="24"/>
        </w:rPr>
        <w:t>，</w:t>
      </w:r>
      <w:r>
        <w:rPr>
          <w:rFonts w:ascii="Times New Roman" w:eastAsia="宋体" w:hAnsi="Times New Roman" w:cs="Times New Roman" w:hint="eastAsia"/>
          <w:sz w:val="24"/>
          <w:szCs w:val="24"/>
        </w:rPr>
        <w:t>连击被视为多次行动，因此容易被奇灵王削属性、贝利亚</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凤凰的灼伤扣除大量体力。策划给圣天伊定制的关卡一般数值较高，较难替代。星环女皇加冕挑战难度较大，对体系队和群星均有一定要求且不能借亚比。</w:t>
      </w:r>
    </w:p>
    <w:p w14:paraId="2E61BC8D" w14:textId="20C4508F" w:rsidR="00A61979" w:rsidRPr="00F968EB" w:rsidRDefault="00A61979" w:rsidP="00A61979">
      <w:pPr>
        <w:widowControl w:val="0"/>
        <w:rPr>
          <w:rFonts w:ascii="Times New Roman" w:eastAsia="宋体" w:hAnsi="Times New Roman" w:cs="Times New Roman"/>
          <w:color w:val="FF0000"/>
          <w:sz w:val="24"/>
          <w:szCs w:val="24"/>
        </w:rPr>
      </w:pPr>
    </w:p>
    <w:p w14:paraId="7B4A0B36" w14:textId="1C57C0DA" w:rsidR="004C4E6B" w:rsidRDefault="004C4E6B" w:rsidP="004C4E6B">
      <w:pPr>
        <w:pStyle w:val="3"/>
        <w:rPr>
          <w:rFonts w:ascii="Times New Roman" w:hAnsi="Times New Roman" w:cs="Times New Roman"/>
        </w:rPr>
      </w:pPr>
      <w:bookmarkStart w:id="78" w:name="_Toc205129879"/>
      <w:r>
        <w:rPr>
          <w:rFonts w:ascii="Times New Roman" w:hAnsi="Times New Roman" w:cs="Times New Roman" w:hint="eastAsia"/>
        </w:rPr>
        <w:t>4</w:t>
      </w:r>
      <w:r w:rsidRPr="00AF49BD">
        <w:rPr>
          <w:rFonts w:ascii="Times New Roman" w:hAnsi="Times New Roman" w:cs="Times New Roman"/>
        </w:rPr>
        <w:t>.</w:t>
      </w:r>
      <w:r>
        <w:rPr>
          <w:rFonts w:ascii="Times New Roman" w:hAnsi="Times New Roman" w:cs="Times New Roman" w:hint="eastAsia"/>
        </w:rPr>
        <w:t>4</w:t>
      </w:r>
      <w:r w:rsidRPr="00AF49BD">
        <w:rPr>
          <w:rFonts w:ascii="Times New Roman" w:hAnsi="Times New Roman" w:cs="Times New Roman"/>
        </w:rPr>
        <w:t>.</w:t>
      </w:r>
      <w:r>
        <w:rPr>
          <w:rFonts w:ascii="Times New Roman" w:hAnsi="Times New Roman" w:cs="Times New Roman" w:hint="eastAsia"/>
        </w:rPr>
        <w:t>3</w:t>
      </w:r>
      <w:r w:rsidRPr="00AF49BD">
        <w:rPr>
          <w:rFonts w:ascii="Times New Roman" w:hAnsi="Times New Roman" w:cs="Times New Roman"/>
        </w:rPr>
        <w:t xml:space="preserve"> </w:t>
      </w:r>
      <w:r>
        <w:rPr>
          <w:rFonts w:ascii="Times New Roman" w:hAnsi="Times New Roman" w:cs="Times New Roman" w:hint="eastAsia"/>
          <w:color w:val="EE0000"/>
        </w:rPr>
        <w:t>盘古</w:t>
      </w:r>
      <w:r w:rsidRPr="00232BCF">
        <w:rPr>
          <w:rFonts w:ascii="Times New Roman" w:hAnsi="Times New Roman" w:cs="Times New Roman" w:hint="eastAsia"/>
        </w:rPr>
        <w:t>队</w:t>
      </w:r>
      <w:r>
        <w:rPr>
          <w:rFonts w:ascii="Times New Roman" w:hAnsi="Times New Roman" w:cs="Times New Roman" w:hint="eastAsia"/>
        </w:rPr>
        <w:t>体系（反击体系）</w:t>
      </w:r>
      <w:bookmarkEnd w:id="78"/>
    </w:p>
    <w:p w14:paraId="629D0A28" w14:textId="45FCB15F" w:rsidR="004C4E6B" w:rsidRPr="007367B7" w:rsidRDefault="004C4E6B" w:rsidP="004C4E6B">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体系玩法核心</w:t>
      </w:r>
      <w:r w:rsidRPr="007367B7">
        <w:rPr>
          <w:rFonts w:ascii="Times New Roman" w:eastAsia="宋体" w:hAnsi="Times New Roman" w:cs="Times New Roman" w:hint="eastAsia"/>
          <w:sz w:val="24"/>
          <w:szCs w:val="24"/>
        </w:rPr>
        <w:t>：</w:t>
      </w:r>
      <w:r w:rsidR="00D90F57">
        <w:rPr>
          <w:rFonts w:ascii="Times New Roman" w:eastAsia="宋体" w:hAnsi="Times New Roman" w:cs="Times New Roman" w:hint="eastAsia"/>
          <w:b/>
          <w:bCs/>
          <w:sz w:val="24"/>
          <w:szCs w:val="24"/>
        </w:rPr>
        <w:t>反击</w:t>
      </w:r>
    </w:p>
    <w:p w14:paraId="3D9B7DF8" w14:textId="1F21A823" w:rsidR="004C4E6B" w:rsidRPr="005551E6" w:rsidRDefault="004C4E6B" w:rsidP="004C4E6B">
      <w:pPr>
        <w:widowControl w:val="0"/>
        <w:rPr>
          <w:rFonts w:ascii="Times New Roman" w:eastAsia="宋体" w:hAnsi="Times New Roman" w:cs="Times New Roman"/>
          <w:b/>
          <w:bCs/>
          <w:sz w:val="24"/>
          <w:szCs w:val="24"/>
        </w:rPr>
      </w:pPr>
      <w:r w:rsidRPr="007367B7">
        <w:rPr>
          <w:rFonts w:ascii="Times New Roman" w:eastAsia="宋体" w:hAnsi="Times New Roman" w:cs="Times New Roman" w:hint="eastAsia"/>
          <w:b/>
          <w:bCs/>
          <w:sz w:val="24"/>
          <w:szCs w:val="24"/>
        </w:rPr>
        <w:t>系统能量获取</w:t>
      </w:r>
      <w:r w:rsidRPr="007367B7">
        <w:rPr>
          <w:rFonts w:ascii="Times New Roman" w:eastAsia="宋体" w:hAnsi="Times New Roman" w:cs="Times New Roman" w:hint="eastAsia"/>
          <w:sz w:val="24"/>
          <w:szCs w:val="24"/>
        </w:rPr>
        <w:t>：</w:t>
      </w:r>
      <w:r w:rsidRPr="005551E6">
        <w:rPr>
          <w:rFonts w:ascii="Times New Roman" w:eastAsia="宋体" w:hAnsi="Times New Roman" w:cs="Times New Roman" w:hint="eastAsia"/>
          <w:sz w:val="24"/>
          <w:szCs w:val="24"/>
        </w:rPr>
        <w:t>我方</w:t>
      </w:r>
      <w:r w:rsidRPr="005551E6">
        <w:rPr>
          <w:rFonts w:ascii="Times New Roman" w:eastAsia="宋体" w:hAnsi="Times New Roman" w:cs="Times New Roman" w:hint="eastAsia"/>
          <w:b/>
          <w:bCs/>
          <w:sz w:val="24"/>
          <w:szCs w:val="24"/>
        </w:rPr>
        <w:t>亚比</w:t>
      </w:r>
      <w:r w:rsidRPr="00A26DA9">
        <w:rPr>
          <w:rFonts w:ascii="Times New Roman" w:eastAsia="宋体" w:hAnsi="Times New Roman" w:cs="Times New Roman" w:hint="eastAsia"/>
          <w:b/>
          <w:bCs/>
          <w:sz w:val="24"/>
          <w:szCs w:val="24"/>
        </w:rPr>
        <w:t>每</w:t>
      </w:r>
      <w:r w:rsidR="00A26DA9" w:rsidRPr="00A26DA9">
        <w:rPr>
          <w:rFonts w:ascii="Times New Roman" w:eastAsia="宋体" w:hAnsi="Times New Roman" w:cs="Times New Roman" w:hint="eastAsia"/>
          <w:b/>
          <w:bCs/>
          <w:sz w:val="24"/>
          <w:szCs w:val="24"/>
        </w:rPr>
        <w:t>回合首</w:t>
      </w:r>
      <w:r w:rsidRPr="00A26DA9">
        <w:rPr>
          <w:rFonts w:ascii="Times New Roman" w:eastAsia="宋体" w:hAnsi="Times New Roman" w:cs="Times New Roman" w:hint="eastAsia"/>
          <w:b/>
          <w:bCs/>
          <w:sz w:val="24"/>
          <w:szCs w:val="24"/>
        </w:rPr>
        <w:t>次</w:t>
      </w:r>
      <w:r>
        <w:rPr>
          <w:rFonts w:ascii="Times New Roman" w:eastAsia="宋体" w:hAnsi="Times New Roman" w:cs="Times New Roman" w:hint="eastAsia"/>
          <w:b/>
          <w:bCs/>
          <w:sz w:val="24"/>
          <w:szCs w:val="24"/>
        </w:rPr>
        <w:t>反击</w:t>
      </w:r>
      <w:r w:rsidRPr="00232BCF">
        <w:rPr>
          <w:rFonts w:ascii="Times New Roman" w:eastAsia="宋体" w:hAnsi="Times New Roman" w:cs="Times New Roman" w:hint="eastAsia"/>
          <w:b/>
          <w:bCs/>
          <w:sz w:val="24"/>
          <w:szCs w:val="24"/>
        </w:rPr>
        <w:t>技能攻击命中</w:t>
      </w:r>
      <w:r w:rsidRPr="005551E6">
        <w:rPr>
          <w:rFonts w:ascii="Times New Roman" w:eastAsia="宋体" w:hAnsi="Times New Roman" w:cs="Times New Roman" w:hint="eastAsia"/>
          <w:sz w:val="24"/>
          <w:szCs w:val="24"/>
        </w:rPr>
        <w:t>时</w:t>
      </w:r>
      <w:r w:rsidRPr="005551E6">
        <w:rPr>
          <w:rFonts w:ascii="Times New Roman" w:eastAsia="宋体" w:hAnsi="Times New Roman" w:cs="Times New Roman" w:hint="eastAsia"/>
          <w:b/>
          <w:bCs/>
          <w:sz w:val="24"/>
          <w:szCs w:val="24"/>
        </w:rPr>
        <w:t>获得</w:t>
      </w:r>
      <w:r>
        <w:rPr>
          <w:rFonts w:ascii="Times New Roman" w:eastAsia="宋体" w:hAnsi="Times New Roman" w:cs="Times New Roman" w:hint="eastAsia"/>
          <w:b/>
          <w:bCs/>
          <w:color w:val="EE0000"/>
          <w:sz w:val="24"/>
          <w:szCs w:val="24"/>
        </w:rPr>
        <w:t>10</w:t>
      </w:r>
      <w:r w:rsidRPr="005551E6">
        <w:rPr>
          <w:rFonts w:ascii="Times New Roman" w:eastAsia="宋体" w:hAnsi="Times New Roman" w:cs="Times New Roman"/>
          <w:b/>
          <w:bCs/>
          <w:sz w:val="24"/>
          <w:szCs w:val="24"/>
        </w:rPr>
        <w:t>点能量</w:t>
      </w:r>
      <w:r>
        <w:rPr>
          <w:rFonts w:ascii="Times New Roman" w:eastAsia="宋体" w:hAnsi="Times New Roman" w:cs="Times New Roman" w:hint="eastAsia"/>
          <w:b/>
          <w:bCs/>
          <w:sz w:val="24"/>
          <w:szCs w:val="24"/>
        </w:rPr>
        <w:t>。</w:t>
      </w:r>
      <w:r w:rsidRPr="005551E6">
        <w:rPr>
          <w:rFonts w:ascii="Times New Roman" w:eastAsia="宋体" w:hAnsi="Times New Roman" w:cs="Times New Roman" w:hint="eastAsia"/>
          <w:b/>
          <w:bCs/>
          <w:sz w:val="24"/>
          <w:szCs w:val="24"/>
        </w:rPr>
        <w:t xml:space="preserve"> </w:t>
      </w:r>
    </w:p>
    <w:p w14:paraId="113C59FB" w14:textId="1F89D5DE" w:rsidR="004C4E6B" w:rsidRDefault="004C4E6B" w:rsidP="004C4E6B">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体系标准亚比</w:t>
      </w:r>
      <w:r w:rsidRPr="007367B7">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主</w:t>
      </w:r>
      <w:r>
        <w:rPr>
          <w:rFonts w:ascii="Times New Roman" w:eastAsia="宋体" w:hAnsi="Times New Roman" w:cs="Times New Roman" w:hint="eastAsia"/>
          <w:sz w:val="24"/>
          <w:szCs w:val="24"/>
        </w:rPr>
        <w:t>C</w:t>
      </w:r>
      <w:r w:rsidR="00A26DA9">
        <w:rPr>
          <w:rFonts w:ascii="Times New Roman" w:eastAsia="宋体" w:hAnsi="Times New Roman" w:cs="Times New Roman" w:hint="eastAsia"/>
          <w:b/>
          <w:bCs/>
          <w:sz w:val="24"/>
          <w:szCs w:val="24"/>
        </w:rPr>
        <w:t>盘古</w:t>
      </w:r>
      <w:r>
        <w:rPr>
          <w:rFonts w:ascii="Times New Roman" w:eastAsia="宋体" w:hAnsi="Times New Roman" w:cs="Times New Roman" w:hint="eastAsia"/>
          <w:b/>
          <w:bCs/>
          <w:sz w:val="24"/>
          <w:szCs w:val="24"/>
        </w:rPr>
        <w:t>超</w:t>
      </w:r>
      <w:r w:rsidR="00A26DA9">
        <w:rPr>
          <w:rFonts w:ascii="Times New Roman" w:eastAsia="宋体" w:hAnsi="Times New Roman" w:cs="Times New Roman" w:hint="eastAsia"/>
          <w:b/>
          <w:bCs/>
          <w:sz w:val="24"/>
          <w:szCs w:val="24"/>
        </w:rPr>
        <w:t>土</w:t>
      </w:r>
      <w:r>
        <w:rPr>
          <w:rFonts w:ascii="Times New Roman" w:eastAsia="宋体" w:hAnsi="Times New Roman" w:cs="Times New Roman" w:hint="eastAsia"/>
          <w:b/>
          <w:bCs/>
          <w:sz w:val="24"/>
          <w:szCs w:val="24"/>
        </w:rPr>
        <w:t>普攻</w:t>
      </w:r>
      <w:r>
        <w:rPr>
          <w:rFonts w:ascii="Times New Roman" w:eastAsia="宋体" w:hAnsi="Times New Roman" w:cs="Times New Roman" w:hint="eastAsia"/>
          <w:sz w:val="24"/>
          <w:szCs w:val="24"/>
        </w:rPr>
        <w:t>，通用辅助用女皇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夜樱和炽天使。</w:t>
      </w:r>
    </w:p>
    <w:p w14:paraId="312F1D08" w14:textId="15599FE3" w:rsidR="006C7EE8" w:rsidRPr="006C7EE8" w:rsidRDefault="006C7EE8" w:rsidP="004C4E6B">
      <w:pPr>
        <w:widowControl w:val="0"/>
        <w:rPr>
          <w:rFonts w:ascii="Times New Roman" w:eastAsia="宋体" w:hAnsi="Times New Roman" w:cs="Times New Roman"/>
          <w:b/>
          <w:bCs/>
          <w:sz w:val="24"/>
          <w:szCs w:val="24"/>
        </w:rPr>
      </w:pPr>
      <w:r>
        <w:rPr>
          <w:rFonts w:ascii="Times New Roman" w:eastAsia="宋体" w:hAnsi="Times New Roman" w:cs="Times New Roman" w:hint="eastAsia"/>
          <w:sz w:val="24"/>
          <w:szCs w:val="24"/>
        </w:rPr>
        <w:lastRenderedPageBreak/>
        <w:t>此外，</w:t>
      </w:r>
      <w:r w:rsidRPr="006C7EE8">
        <w:rPr>
          <w:rFonts w:ascii="Times New Roman" w:eastAsia="宋体" w:hAnsi="Times New Roman" w:cs="Times New Roman" w:hint="eastAsia"/>
          <w:b/>
          <w:bCs/>
          <w:sz w:val="24"/>
          <w:szCs w:val="24"/>
        </w:rPr>
        <w:t>主</w:t>
      </w:r>
      <w:r w:rsidRPr="006C7EE8">
        <w:rPr>
          <w:rFonts w:ascii="Times New Roman" w:eastAsia="宋体" w:hAnsi="Times New Roman" w:cs="Times New Roman" w:hint="eastAsia"/>
          <w:b/>
          <w:bCs/>
          <w:sz w:val="24"/>
          <w:szCs w:val="24"/>
        </w:rPr>
        <w:t>C</w:t>
      </w:r>
      <w:r w:rsidRPr="006C7EE8">
        <w:rPr>
          <w:rFonts w:ascii="Times New Roman" w:eastAsia="宋体" w:hAnsi="Times New Roman" w:cs="Times New Roman" w:hint="eastAsia"/>
          <w:b/>
          <w:bCs/>
          <w:sz w:val="24"/>
          <w:szCs w:val="24"/>
        </w:rPr>
        <w:t>还可以使用光烬昭君</w:t>
      </w:r>
      <w:r>
        <w:rPr>
          <w:rFonts w:ascii="Times New Roman" w:eastAsia="宋体" w:hAnsi="Times New Roman" w:cs="Times New Roman" w:hint="eastAsia"/>
          <w:b/>
          <w:bCs/>
          <w:sz w:val="24"/>
          <w:szCs w:val="24"/>
        </w:rPr>
        <w:t>（超上古）</w:t>
      </w:r>
      <w:r w:rsidRPr="006C7EE8">
        <w:rPr>
          <w:rFonts w:ascii="Times New Roman" w:eastAsia="宋体" w:hAnsi="Times New Roman" w:cs="Times New Roman" w:hint="eastAsia"/>
          <w:b/>
          <w:bCs/>
          <w:sz w:val="24"/>
          <w:szCs w:val="24"/>
        </w:rPr>
        <w:t>或英雄六代赫</w:t>
      </w:r>
      <w:r>
        <w:rPr>
          <w:rFonts w:ascii="Times New Roman" w:eastAsia="宋体" w:hAnsi="Times New Roman" w:cs="Times New Roman" w:hint="eastAsia"/>
          <w:b/>
          <w:bCs/>
          <w:sz w:val="24"/>
          <w:szCs w:val="24"/>
        </w:rPr>
        <w:t>（见</w:t>
      </w:r>
      <w:r>
        <w:rPr>
          <w:rFonts w:ascii="Times New Roman" w:eastAsia="宋体" w:hAnsi="Times New Roman" w:cs="Times New Roman" w:hint="eastAsia"/>
          <w:b/>
          <w:bCs/>
          <w:sz w:val="24"/>
          <w:szCs w:val="24"/>
        </w:rPr>
        <w:t>4.2.11</w:t>
      </w:r>
      <w:r>
        <w:rPr>
          <w:rFonts w:ascii="Times New Roman" w:eastAsia="宋体" w:hAnsi="Times New Roman" w:cs="Times New Roman" w:hint="eastAsia"/>
          <w:b/>
          <w:bCs/>
          <w:sz w:val="24"/>
          <w:szCs w:val="24"/>
        </w:rPr>
        <w:t>）</w:t>
      </w:r>
      <w:r w:rsidRPr="006C7EE8">
        <w:rPr>
          <w:rFonts w:ascii="Times New Roman" w:eastAsia="宋体" w:hAnsi="Times New Roman" w:cs="Times New Roman" w:hint="eastAsia"/>
          <w:b/>
          <w:bCs/>
          <w:sz w:val="24"/>
          <w:szCs w:val="24"/>
        </w:rPr>
        <w:t>。</w:t>
      </w:r>
    </w:p>
    <w:p w14:paraId="706CE130" w14:textId="6990E063" w:rsidR="004C4E6B" w:rsidRPr="001B25B9" w:rsidRDefault="004C4E6B" w:rsidP="004C4E6B">
      <w:pPr>
        <w:widowControl w:val="0"/>
        <w:rPr>
          <w:rFonts w:ascii="Times New Roman" w:eastAsia="宋体" w:hAnsi="Times New Roman" w:cs="Times New Roman"/>
          <w:b/>
          <w:bCs/>
          <w:color w:val="000000" w:themeColor="text1"/>
          <w:sz w:val="24"/>
          <w:szCs w:val="24"/>
        </w:rPr>
      </w:pPr>
      <w:r w:rsidRPr="00232BCF">
        <w:rPr>
          <w:rFonts w:ascii="Times New Roman" w:eastAsia="宋体" w:hAnsi="Times New Roman" w:cs="Times New Roman" w:hint="eastAsia"/>
          <w:b/>
          <w:bCs/>
          <w:sz w:val="24"/>
          <w:szCs w:val="24"/>
        </w:rPr>
        <w:t>副</w:t>
      </w:r>
      <w:r w:rsidRPr="00232BCF">
        <w:rPr>
          <w:rFonts w:ascii="Times New Roman" w:eastAsia="宋体" w:hAnsi="Times New Roman" w:cs="Times New Roman" w:hint="eastAsia"/>
          <w:b/>
          <w:bCs/>
          <w:sz w:val="24"/>
          <w:szCs w:val="24"/>
        </w:rPr>
        <w:t>C</w:t>
      </w:r>
      <w:r>
        <w:rPr>
          <w:rFonts w:ascii="Times New Roman" w:eastAsia="宋体" w:hAnsi="Times New Roman" w:cs="Times New Roman" w:hint="eastAsia"/>
          <w:b/>
          <w:bCs/>
          <w:sz w:val="24"/>
          <w:szCs w:val="24"/>
        </w:rPr>
        <w:t>星环师</w:t>
      </w:r>
      <w:r w:rsidR="00A26DA9">
        <w:rPr>
          <w:rFonts w:ascii="Times New Roman" w:eastAsia="宋体" w:hAnsi="Times New Roman" w:cs="Times New Roman" w:hint="eastAsia"/>
          <w:b/>
          <w:bCs/>
          <w:sz w:val="24"/>
          <w:szCs w:val="24"/>
        </w:rPr>
        <w:t>女娲仙灵</w:t>
      </w:r>
      <w:r>
        <w:rPr>
          <w:rFonts w:ascii="Times New Roman" w:eastAsia="宋体" w:hAnsi="Times New Roman" w:cs="Times New Roman" w:hint="eastAsia"/>
          <w:b/>
          <w:bCs/>
          <w:sz w:val="24"/>
          <w:szCs w:val="24"/>
        </w:rPr>
        <w:t>普攻</w:t>
      </w:r>
      <w:r>
        <w:rPr>
          <w:rFonts w:ascii="Times New Roman" w:eastAsia="宋体" w:hAnsi="Times New Roman" w:cs="Times New Roman" w:hint="eastAsia"/>
          <w:sz w:val="24"/>
          <w:szCs w:val="24"/>
        </w:rPr>
        <w:t>，</w:t>
      </w:r>
      <w:r w:rsidR="00A26DA9">
        <w:rPr>
          <w:rFonts w:ascii="Times New Roman" w:eastAsia="宋体" w:hAnsi="Times New Roman" w:cs="Times New Roman" w:hint="eastAsia"/>
          <w:b/>
          <w:bCs/>
          <w:sz w:val="24"/>
          <w:szCs w:val="24"/>
        </w:rPr>
        <w:t>造化之祖神</w:t>
      </w:r>
      <w:r w:rsidRPr="00FC2DDB">
        <w:rPr>
          <w:rFonts w:ascii="Times New Roman" w:eastAsia="宋体" w:hAnsi="Times New Roman" w:cs="Times New Roman" w:hint="eastAsia"/>
          <w:b/>
          <w:bCs/>
          <w:sz w:val="24"/>
          <w:szCs w:val="24"/>
        </w:rPr>
        <w:t>-</w:t>
      </w:r>
      <w:r w:rsidR="00A26DA9">
        <w:rPr>
          <w:rFonts w:ascii="Times New Roman" w:eastAsia="宋体" w:hAnsi="Times New Roman" w:cs="Times New Roman" w:hint="eastAsia"/>
          <w:b/>
          <w:bCs/>
          <w:sz w:val="24"/>
          <w:szCs w:val="24"/>
        </w:rPr>
        <w:t>女娲</w:t>
      </w:r>
      <w:r w:rsidRPr="00FC2DDB">
        <w:rPr>
          <w:rFonts w:ascii="Times New Roman" w:eastAsia="宋体" w:hAnsi="Times New Roman" w:cs="Times New Roman" w:hint="eastAsia"/>
          <w:b/>
          <w:bCs/>
          <w:sz w:val="24"/>
          <w:szCs w:val="24"/>
        </w:rPr>
        <w:t>为加冕后版本</w:t>
      </w:r>
      <w:r>
        <w:rPr>
          <w:rFonts w:ascii="Times New Roman" w:eastAsia="宋体" w:hAnsi="Times New Roman" w:cs="Times New Roman" w:hint="eastAsia"/>
          <w:sz w:val="24"/>
          <w:szCs w:val="24"/>
        </w:rPr>
        <w:t>，</w:t>
      </w:r>
      <w:r w:rsidRPr="00FC2DDB">
        <w:rPr>
          <w:rFonts w:ascii="Times New Roman" w:eastAsia="宋体" w:hAnsi="Times New Roman" w:cs="Times New Roman" w:hint="eastAsia"/>
          <w:b/>
          <w:bCs/>
          <w:sz w:val="24"/>
          <w:szCs w:val="24"/>
        </w:rPr>
        <w:t>星环技</w:t>
      </w:r>
      <w:r>
        <w:rPr>
          <w:rFonts w:ascii="Times New Roman" w:eastAsia="宋体" w:hAnsi="Times New Roman" w:cs="Times New Roman" w:hint="eastAsia"/>
          <w:sz w:val="24"/>
          <w:szCs w:val="24"/>
        </w:rPr>
        <w:t>令</w:t>
      </w:r>
      <w:r w:rsidRPr="001B25B9">
        <w:rPr>
          <w:rFonts w:ascii="Times New Roman" w:eastAsia="宋体" w:hAnsi="Times New Roman" w:cs="Times New Roman" w:hint="eastAsia"/>
          <w:b/>
          <w:bCs/>
          <w:sz w:val="24"/>
          <w:szCs w:val="24"/>
        </w:rPr>
        <w:t>我方全场</w:t>
      </w:r>
      <w:r>
        <w:rPr>
          <w:rFonts w:ascii="Times New Roman" w:eastAsia="宋体" w:hAnsi="Times New Roman" w:cs="Times New Roman" w:hint="eastAsia"/>
          <w:b/>
          <w:bCs/>
          <w:sz w:val="24"/>
          <w:szCs w:val="24"/>
        </w:rPr>
        <w:t>非</w:t>
      </w:r>
      <w:r w:rsidR="00A26DA9">
        <w:rPr>
          <w:rFonts w:ascii="Times New Roman" w:eastAsia="宋体" w:hAnsi="Times New Roman" w:cs="Times New Roman" w:hint="eastAsia"/>
          <w:b/>
          <w:bCs/>
          <w:sz w:val="24"/>
          <w:szCs w:val="24"/>
        </w:rPr>
        <w:t>反</w:t>
      </w:r>
      <w:r>
        <w:rPr>
          <w:rFonts w:ascii="Times New Roman" w:eastAsia="宋体" w:hAnsi="Times New Roman" w:cs="Times New Roman" w:hint="eastAsia"/>
          <w:b/>
          <w:bCs/>
          <w:sz w:val="24"/>
          <w:szCs w:val="24"/>
        </w:rPr>
        <w:t>击技能克制倍率降低</w:t>
      </w:r>
      <w:r w:rsidRPr="001B25B9">
        <w:rPr>
          <w:rFonts w:ascii="Times New Roman" w:eastAsia="宋体" w:hAnsi="Times New Roman" w:cs="Times New Roman" w:hint="eastAsia"/>
          <w:b/>
          <w:bCs/>
          <w:color w:val="000000" w:themeColor="text1"/>
          <w:sz w:val="24"/>
          <w:szCs w:val="24"/>
        </w:rPr>
        <w:t>75%</w:t>
      </w:r>
      <w:r>
        <w:rPr>
          <w:rFonts w:ascii="Times New Roman" w:eastAsia="宋体" w:hAnsi="Times New Roman" w:cs="Times New Roman" w:hint="eastAsia"/>
          <w:b/>
          <w:bCs/>
          <w:sz w:val="24"/>
          <w:szCs w:val="24"/>
        </w:rPr>
        <w:t>，</w:t>
      </w:r>
      <w:r w:rsidR="00A26DA9">
        <w:rPr>
          <w:rFonts w:ascii="Times New Roman" w:eastAsia="宋体" w:hAnsi="Times New Roman" w:cs="Times New Roman" w:hint="eastAsia"/>
          <w:b/>
          <w:bCs/>
          <w:sz w:val="24"/>
          <w:szCs w:val="24"/>
        </w:rPr>
        <w:t>反击</w:t>
      </w:r>
      <w:r>
        <w:rPr>
          <w:rFonts w:ascii="Times New Roman" w:eastAsia="宋体" w:hAnsi="Times New Roman" w:cs="Times New Roman" w:hint="eastAsia"/>
          <w:b/>
          <w:bCs/>
          <w:sz w:val="24"/>
          <w:szCs w:val="24"/>
        </w:rPr>
        <w:t>技能克制倍率提高</w:t>
      </w:r>
      <w:r>
        <w:rPr>
          <w:rFonts w:ascii="Times New Roman" w:eastAsia="宋体" w:hAnsi="Times New Roman" w:cs="Times New Roman" w:hint="eastAsia"/>
          <w:b/>
          <w:bCs/>
          <w:sz w:val="24"/>
          <w:szCs w:val="24"/>
        </w:rPr>
        <w:t>100%/</w:t>
      </w:r>
      <w:r w:rsidRPr="001B25B9">
        <w:rPr>
          <w:rFonts w:ascii="Times New Roman" w:eastAsia="宋体" w:hAnsi="Times New Roman" w:cs="Times New Roman" w:hint="eastAsia"/>
          <w:b/>
          <w:bCs/>
          <w:color w:val="EE0000"/>
          <w:sz w:val="24"/>
          <w:szCs w:val="24"/>
        </w:rPr>
        <w:t>12</w:t>
      </w:r>
      <w:r w:rsidR="00A26DA9">
        <w:rPr>
          <w:rFonts w:ascii="Times New Roman" w:eastAsia="宋体" w:hAnsi="Times New Roman" w:cs="Times New Roman" w:hint="eastAsia"/>
          <w:b/>
          <w:bCs/>
          <w:color w:val="EE0000"/>
          <w:sz w:val="24"/>
          <w:szCs w:val="24"/>
        </w:rPr>
        <w:t>0</w:t>
      </w:r>
      <w:r w:rsidRPr="001B25B9">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sz w:val="24"/>
          <w:szCs w:val="24"/>
        </w:rPr>
        <w:t>，</w:t>
      </w:r>
      <w:r w:rsidR="00A26DA9">
        <w:rPr>
          <w:rFonts w:ascii="Times New Roman" w:eastAsia="宋体" w:hAnsi="Times New Roman" w:cs="Times New Roman" w:hint="eastAsia"/>
          <w:b/>
          <w:bCs/>
          <w:sz w:val="24"/>
          <w:szCs w:val="24"/>
        </w:rPr>
        <w:t>伤害</w:t>
      </w:r>
      <w:r>
        <w:rPr>
          <w:rFonts w:ascii="Times New Roman" w:eastAsia="宋体" w:hAnsi="Times New Roman" w:cs="Times New Roman" w:hint="eastAsia"/>
          <w:b/>
          <w:bCs/>
          <w:sz w:val="24"/>
          <w:szCs w:val="24"/>
        </w:rPr>
        <w:t>提高</w:t>
      </w:r>
      <w:r>
        <w:rPr>
          <w:rFonts w:ascii="Times New Roman" w:eastAsia="宋体" w:hAnsi="Times New Roman" w:cs="Times New Roman" w:hint="eastAsia"/>
          <w:b/>
          <w:bCs/>
          <w:sz w:val="24"/>
          <w:szCs w:val="24"/>
        </w:rPr>
        <w:t>1</w:t>
      </w:r>
      <w:r w:rsidR="00A26DA9">
        <w:rPr>
          <w:rFonts w:ascii="Times New Roman" w:eastAsia="宋体" w:hAnsi="Times New Roman" w:cs="Times New Roman" w:hint="eastAsia"/>
          <w:b/>
          <w:bCs/>
          <w:sz w:val="24"/>
          <w:szCs w:val="24"/>
        </w:rPr>
        <w:t>00</w:t>
      </w:r>
      <w:r>
        <w:rPr>
          <w:rFonts w:ascii="Times New Roman" w:eastAsia="宋体" w:hAnsi="Times New Roman" w:cs="Times New Roman" w:hint="eastAsia"/>
          <w:b/>
          <w:bCs/>
          <w:sz w:val="24"/>
          <w:szCs w:val="24"/>
        </w:rPr>
        <w:t>%/</w:t>
      </w:r>
      <w:r w:rsidRPr="001B25B9">
        <w:rPr>
          <w:rFonts w:ascii="Times New Roman" w:eastAsia="宋体" w:hAnsi="Times New Roman" w:cs="Times New Roman" w:hint="eastAsia"/>
          <w:b/>
          <w:bCs/>
          <w:color w:val="EE0000"/>
          <w:sz w:val="24"/>
          <w:szCs w:val="24"/>
        </w:rPr>
        <w:t>1</w:t>
      </w:r>
      <w:r w:rsidR="00A26DA9">
        <w:rPr>
          <w:rFonts w:ascii="Times New Roman" w:eastAsia="宋体" w:hAnsi="Times New Roman" w:cs="Times New Roman" w:hint="eastAsia"/>
          <w:b/>
          <w:bCs/>
          <w:color w:val="EE0000"/>
          <w:sz w:val="24"/>
          <w:szCs w:val="24"/>
        </w:rPr>
        <w:t>2</w:t>
      </w:r>
      <w:r>
        <w:rPr>
          <w:rFonts w:ascii="Times New Roman" w:eastAsia="宋体" w:hAnsi="Times New Roman" w:cs="Times New Roman" w:hint="eastAsia"/>
          <w:b/>
          <w:bCs/>
          <w:color w:val="EE0000"/>
          <w:sz w:val="24"/>
          <w:szCs w:val="24"/>
        </w:rPr>
        <w:t>0</w:t>
      </w:r>
      <w:r w:rsidRPr="001B25B9">
        <w:rPr>
          <w:rFonts w:ascii="Times New Roman" w:eastAsia="宋体" w:hAnsi="Times New Roman" w:cs="Times New Roman" w:hint="eastAsia"/>
          <w:b/>
          <w:bCs/>
          <w:color w:val="EE0000"/>
          <w:sz w:val="24"/>
          <w:szCs w:val="24"/>
        </w:rPr>
        <w:t>%</w:t>
      </w:r>
      <w:r>
        <w:rPr>
          <w:rFonts w:ascii="Times New Roman" w:eastAsia="宋体" w:hAnsi="Times New Roman" w:cs="Times New Roman" w:hint="eastAsia"/>
          <w:b/>
          <w:bCs/>
          <w:color w:val="000000" w:themeColor="text1"/>
          <w:sz w:val="24"/>
          <w:szCs w:val="24"/>
        </w:rPr>
        <w:t>（红色为加冕后版本，均为系统满级效果）。</w:t>
      </w:r>
    </w:p>
    <w:p w14:paraId="5EB112CE" w14:textId="0AB14BFC" w:rsidR="004C4E6B" w:rsidRDefault="00A26DA9" w:rsidP="004C4E6B">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山河息壤</w:t>
      </w:r>
      <w:r w:rsidR="004C4E6B" w:rsidRPr="00A5775A">
        <w:rPr>
          <w:rFonts w:ascii="Times New Roman" w:eastAsia="宋体" w:hAnsi="Times New Roman" w:cs="Times New Roman"/>
          <w:b/>
          <w:bCs/>
          <w:sz w:val="24"/>
          <w:szCs w:val="24"/>
        </w:rPr>
        <w:t>-</w:t>
      </w:r>
      <w:r>
        <w:rPr>
          <w:rFonts w:ascii="Times New Roman" w:eastAsia="宋体" w:hAnsi="Times New Roman" w:cs="Times New Roman" w:hint="eastAsia"/>
          <w:b/>
          <w:bCs/>
          <w:sz w:val="24"/>
          <w:szCs w:val="24"/>
        </w:rPr>
        <w:t>岁岁祈</w:t>
      </w:r>
      <w:r w:rsidR="004C4E6B">
        <w:rPr>
          <w:rFonts w:ascii="Times New Roman" w:eastAsia="宋体" w:hAnsi="Times New Roman" w:cs="Times New Roman" w:hint="eastAsia"/>
          <w:b/>
          <w:bCs/>
          <w:sz w:val="24"/>
          <w:szCs w:val="24"/>
        </w:rPr>
        <w:t>（自爆，专用辅助）</w:t>
      </w:r>
      <w:r w:rsidR="004C4E6B">
        <w:rPr>
          <w:rFonts w:ascii="Times New Roman" w:eastAsia="宋体" w:hAnsi="Times New Roman" w:cs="Times New Roman" w:hint="eastAsia"/>
          <w:b/>
          <w:bCs/>
          <w:sz w:val="24"/>
          <w:szCs w:val="24"/>
        </w:rPr>
        <w:t xml:space="preserve"> </w:t>
      </w:r>
      <w:r w:rsidR="004C4E6B">
        <w:rPr>
          <w:rFonts w:ascii="Times New Roman" w:eastAsia="宋体" w:hAnsi="Times New Roman" w:cs="Times New Roman" w:hint="eastAsia"/>
          <w:b/>
          <w:bCs/>
          <w:sz w:val="24"/>
          <w:szCs w:val="24"/>
        </w:rPr>
        <w:t>提属、暴击祝福、威力祝福</w:t>
      </w:r>
    </w:p>
    <w:p w14:paraId="4A2B5E8C" w14:textId="51DC5FF3" w:rsidR="004C4E6B" w:rsidRPr="00D966B4" w:rsidRDefault="004C4E6B" w:rsidP="004C4E6B">
      <w:pPr>
        <w:widowControl w:val="0"/>
        <w:rPr>
          <w:rFonts w:ascii="Times New Roman" w:eastAsia="宋体" w:hAnsi="Times New Roman" w:cs="Times New Roman"/>
          <w:sz w:val="24"/>
          <w:szCs w:val="24"/>
        </w:rPr>
      </w:pPr>
      <w:r>
        <w:rPr>
          <w:rFonts w:ascii="Times New Roman" w:eastAsia="宋体" w:hAnsi="Times New Roman" w:cs="Times New Roman" w:hint="eastAsia"/>
          <w:b/>
          <w:bCs/>
          <w:sz w:val="24"/>
          <w:szCs w:val="24"/>
        </w:rPr>
        <w:t>上场</w:t>
      </w:r>
      <w:r w:rsidR="00A26DA9">
        <w:rPr>
          <w:rFonts w:ascii="Times New Roman" w:eastAsia="宋体" w:hAnsi="Times New Roman" w:cs="Times New Roman" w:hint="eastAsia"/>
          <w:b/>
          <w:bCs/>
          <w:sz w:val="24"/>
          <w:szCs w:val="24"/>
        </w:rPr>
        <w:t>获得</w:t>
      </w:r>
      <w:r w:rsidR="00A26DA9" w:rsidRPr="00A26DA9">
        <w:rPr>
          <w:rFonts w:ascii="Times New Roman" w:eastAsia="宋体" w:hAnsi="Times New Roman" w:cs="Times New Roman" w:hint="eastAsia"/>
          <w:b/>
          <w:bCs/>
          <w:color w:val="EE0000"/>
          <w:sz w:val="24"/>
          <w:szCs w:val="24"/>
        </w:rPr>
        <w:t>6</w:t>
      </w:r>
      <w:r>
        <w:rPr>
          <w:rFonts w:ascii="Times New Roman" w:eastAsia="宋体" w:hAnsi="Times New Roman" w:cs="Times New Roman" w:hint="eastAsia"/>
          <w:b/>
          <w:bCs/>
          <w:sz w:val="24"/>
          <w:szCs w:val="24"/>
        </w:rPr>
        <w:t>光能。</w:t>
      </w:r>
      <w:r w:rsidRPr="00E60631">
        <w:rPr>
          <w:rFonts w:ascii="Times New Roman" w:eastAsia="宋体" w:hAnsi="Times New Roman" w:cs="Times New Roman" w:hint="eastAsia"/>
          <w:b/>
          <w:bCs/>
          <w:sz w:val="24"/>
          <w:szCs w:val="24"/>
        </w:rPr>
        <w:t>大招</w:t>
      </w:r>
      <w:r>
        <w:rPr>
          <w:rFonts w:ascii="Times New Roman" w:eastAsia="宋体" w:hAnsi="Times New Roman" w:cs="Times New Roman" w:hint="eastAsia"/>
          <w:b/>
          <w:bCs/>
          <w:sz w:val="24"/>
          <w:szCs w:val="24"/>
        </w:rPr>
        <w:t>提升我方</w:t>
      </w:r>
      <w:r w:rsidRPr="0033391F">
        <w:rPr>
          <w:rFonts w:ascii="Times New Roman" w:eastAsia="宋体" w:hAnsi="Times New Roman" w:cs="Times New Roman"/>
          <w:b/>
          <w:bCs/>
          <w:sz w:val="24"/>
          <w:szCs w:val="24"/>
        </w:rPr>
        <w:t>全场全属性</w:t>
      </w:r>
      <w:r w:rsidRPr="00BF025F">
        <w:rPr>
          <w:rFonts w:ascii="Times New Roman" w:eastAsia="宋体" w:hAnsi="Times New Roman" w:cs="Times New Roman"/>
          <w:b/>
          <w:bCs/>
          <w:color w:val="EE0000"/>
          <w:sz w:val="24"/>
          <w:szCs w:val="24"/>
        </w:rPr>
        <w:t>6</w:t>
      </w:r>
      <w:r w:rsidRPr="0033391F">
        <w:rPr>
          <w:rFonts w:ascii="Times New Roman" w:eastAsia="宋体" w:hAnsi="Times New Roman" w:cs="Times New Roman"/>
          <w:b/>
          <w:bCs/>
          <w:sz w:val="24"/>
          <w:szCs w:val="24"/>
        </w:rPr>
        <w:t>级</w:t>
      </w:r>
      <w:r>
        <w:rPr>
          <w:rFonts w:ascii="Times New Roman" w:eastAsia="宋体" w:hAnsi="Times New Roman" w:cs="Times New Roman" w:hint="eastAsia"/>
          <w:b/>
          <w:bCs/>
          <w:sz w:val="24"/>
          <w:szCs w:val="24"/>
        </w:rPr>
        <w:t>，</w:t>
      </w:r>
      <w:r w:rsidRPr="00642F23">
        <w:rPr>
          <w:rFonts w:ascii="Times New Roman" w:eastAsia="宋体" w:hAnsi="Times New Roman" w:cs="Times New Roman"/>
          <w:b/>
          <w:bCs/>
          <w:sz w:val="24"/>
          <w:szCs w:val="24"/>
        </w:rPr>
        <w:t>全技能暴击率提高</w:t>
      </w:r>
      <w:r>
        <w:rPr>
          <w:rFonts w:ascii="Times New Roman" w:eastAsia="宋体" w:hAnsi="Times New Roman" w:cs="Times New Roman" w:hint="eastAsia"/>
          <w:b/>
          <w:bCs/>
          <w:color w:val="EE0000"/>
          <w:sz w:val="24"/>
          <w:szCs w:val="24"/>
        </w:rPr>
        <w:t>10</w:t>
      </w:r>
      <w:r w:rsidRPr="00BF025F">
        <w:rPr>
          <w:rFonts w:ascii="Times New Roman" w:eastAsia="宋体" w:hAnsi="Times New Roman" w:cs="Times New Roman"/>
          <w:b/>
          <w:bCs/>
          <w:color w:val="EE0000"/>
          <w:sz w:val="24"/>
          <w:szCs w:val="24"/>
        </w:rPr>
        <w:t>0%</w:t>
      </w:r>
      <w:r>
        <w:rPr>
          <w:rFonts w:ascii="Times New Roman" w:eastAsia="宋体" w:hAnsi="Times New Roman" w:cs="Times New Roman" w:hint="eastAsia"/>
          <w:b/>
          <w:bCs/>
          <w:sz w:val="24"/>
          <w:szCs w:val="24"/>
        </w:rPr>
        <w:t>/</w:t>
      </w:r>
      <w:r w:rsidRPr="00BF025F">
        <w:rPr>
          <w:rFonts w:ascii="Times New Roman" w:eastAsia="宋体" w:hAnsi="Times New Roman" w:cs="Times New Roman" w:hint="eastAsia"/>
          <w:b/>
          <w:bCs/>
          <w:color w:val="00B0F0"/>
          <w:sz w:val="24"/>
          <w:szCs w:val="24"/>
        </w:rPr>
        <w:t>5</w:t>
      </w:r>
      <w:r>
        <w:rPr>
          <w:rFonts w:ascii="Times New Roman" w:eastAsia="宋体" w:hAnsi="Times New Roman" w:cs="Times New Roman" w:hint="eastAsia"/>
          <w:b/>
          <w:bCs/>
          <w:color w:val="00B0F0"/>
          <w:sz w:val="24"/>
          <w:szCs w:val="24"/>
        </w:rPr>
        <w:t>0</w:t>
      </w:r>
      <w:r w:rsidRPr="00BF025F">
        <w:rPr>
          <w:rFonts w:ascii="Times New Roman" w:eastAsia="宋体" w:hAnsi="Times New Roman" w:cs="Times New Roman" w:hint="eastAsia"/>
          <w:b/>
          <w:bCs/>
          <w:color w:val="00B0F0"/>
          <w:sz w:val="24"/>
          <w:szCs w:val="24"/>
        </w:rPr>
        <w:t>%</w:t>
      </w:r>
      <w:r>
        <w:rPr>
          <w:rFonts w:ascii="Times New Roman" w:eastAsia="宋体" w:hAnsi="Times New Roman" w:cs="Times New Roman" w:hint="eastAsia"/>
          <w:b/>
          <w:bCs/>
          <w:color w:val="00B0F0"/>
          <w:sz w:val="24"/>
          <w:szCs w:val="24"/>
        </w:rPr>
        <w:t>，</w:t>
      </w:r>
      <w:r w:rsidR="00A26DA9">
        <w:rPr>
          <w:rFonts w:ascii="Times New Roman" w:eastAsia="宋体" w:hAnsi="Times New Roman" w:cs="Times New Roman" w:hint="eastAsia"/>
          <w:b/>
          <w:bCs/>
          <w:sz w:val="24"/>
          <w:szCs w:val="24"/>
        </w:rPr>
        <w:t>反</w:t>
      </w:r>
      <w:r w:rsidRPr="00642F23">
        <w:rPr>
          <w:rFonts w:ascii="Times New Roman" w:eastAsia="宋体" w:hAnsi="Times New Roman" w:cs="Times New Roman"/>
          <w:b/>
          <w:bCs/>
          <w:sz w:val="24"/>
          <w:szCs w:val="24"/>
        </w:rPr>
        <w:t>击技能威力提高</w:t>
      </w:r>
      <w:r w:rsidRPr="00A5775A">
        <w:rPr>
          <w:rFonts w:ascii="Times New Roman" w:eastAsia="宋体" w:hAnsi="Times New Roman" w:cs="Times New Roman"/>
          <w:b/>
          <w:bCs/>
          <w:color w:val="EE0000"/>
          <w:sz w:val="24"/>
          <w:szCs w:val="24"/>
        </w:rPr>
        <w:t>250%</w:t>
      </w:r>
      <w:r>
        <w:rPr>
          <w:rFonts w:ascii="Times New Roman" w:eastAsia="宋体" w:hAnsi="Times New Roman" w:cs="Times New Roman" w:hint="eastAsia"/>
          <w:b/>
          <w:bCs/>
          <w:sz w:val="24"/>
          <w:szCs w:val="24"/>
        </w:rPr>
        <w:t>/</w:t>
      </w:r>
      <w:r w:rsidRPr="00A5775A">
        <w:rPr>
          <w:rFonts w:ascii="Times New Roman" w:eastAsia="宋体" w:hAnsi="Times New Roman" w:cs="Times New Roman" w:hint="eastAsia"/>
          <w:b/>
          <w:bCs/>
          <w:color w:val="00B0F0"/>
          <w:sz w:val="24"/>
          <w:szCs w:val="24"/>
        </w:rPr>
        <w:t>12</w:t>
      </w:r>
      <w:r w:rsidRPr="00BF025F">
        <w:rPr>
          <w:rFonts w:ascii="Times New Roman" w:eastAsia="宋体" w:hAnsi="Times New Roman" w:cs="Times New Roman" w:hint="eastAsia"/>
          <w:b/>
          <w:bCs/>
          <w:color w:val="00B0F0"/>
          <w:sz w:val="24"/>
          <w:szCs w:val="24"/>
        </w:rPr>
        <w:t>5%</w:t>
      </w:r>
      <w:r>
        <w:rPr>
          <w:rFonts w:ascii="Times New Roman" w:eastAsia="宋体" w:hAnsi="Times New Roman" w:cs="Times New Roman" w:hint="eastAsia"/>
          <w:b/>
          <w:bCs/>
          <w:sz w:val="24"/>
          <w:szCs w:val="24"/>
        </w:rPr>
        <w:t>，</w:t>
      </w:r>
      <w:r w:rsidRPr="0033391F">
        <w:rPr>
          <w:rFonts w:ascii="Times New Roman" w:eastAsia="宋体" w:hAnsi="Times New Roman" w:cs="Times New Roman"/>
          <w:b/>
          <w:bCs/>
          <w:sz w:val="24"/>
          <w:szCs w:val="24"/>
        </w:rPr>
        <w:t>可继承</w:t>
      </w:r>
      <w:r>
        <w:rPr>
          <w:rFonts w:ascii="Times New Roman" w:eastAsia="宋体" w:hAnsi="Times New Roman" w:cs="Times New Roman" w:hint="eastAsia"/>
          <w:b/>
          <w:bCs/>
          <w:sz w:val="24"/>
          <w:szCs w:val="24"/>
        </w:rPr>
        <w:t>，</w:t>
      </w:r>
      <w:r w:rsidRPr="001B25B9">
        <w:rPr>
          <w:rFonts w:ascii="Times New Roman" w:eastAsia="宋体" w:hAnsi="Times New Roman" w:cs="Times New Roman" w:hint="eastAsia"/>
          <w:b/>
          <w:bCs/>
          <w:color w:val="EE0000"/>
          <w:sz w:val="24"/>
          <w:szCs w:val="24"/>
        </w:rPr>
        <w:t>1</w:t>
      </w:r>
      <w:r>
        <w:rPr>
          <w:rFonts w:ascii="Times New Roman" w:eastAsia="宋体" w:hAnsi="Times New Roman" w:cs="Times New Roman" w:hint="eastAsia"/>
          <w:b/>
          <w:bCs/>
          <w:color w:val="EE0000"/>
          <w:sz w:val="24"/>
          <w:szCs w:val="24"/>
        </w:rPr>
        <w:t>0</w:t>
      </w:r>
      <w:r w:rsidRPr="0033391F">
        <w:rPr>
          <w:rFonts w:ascii="Times New Roman" w:eastAsia="宋体" w:hAnsi="Times New Roman" w:cs="Times New Roman"/>
          <w:b/>
          <w:bCs/>
          <w:sz w:val="24"/>
          <w:szCs w:val="24"/>
        </w:rPr>
        <w:t>回合</w:t>
      </w:r>
      <w:r>
        <w:rPr>
          <w:rFonts w:ascii="Times New Roman" w:eastAsia="宋体" w:hAnsi="Times New Roman" w:cs="Times New Roman" w:hint="eastAsia"/>
          <w:b/>
          <w:bCs/>
          <w:sz w:val="24"/>
          <w:szCs w:val="24"/>
        </w:rPr>
        <w:t>。</w:t>
      </w:r>
    </w:p>
    <w:p w14:paraId="7CD70868" w14:textId="159F9747" w:rsidR="004C4E6B" w:rsidRDefault="004C4E6B" w:rsidP="004C4E6B">
      <w:pPr>
        <w:widowControl w:val="0"/>
        <w:rPr>
          <w:rFonts w:ascii="Times New Roman" w:eastAsia="宋体" w:hAnsi="Times New Roman" w:cs="Times New Roman"/>
          <w:b/>
          <w:bCs/>
          <w:sz w:val="24"/>
          <w:szCs w:val="24"/>
        </w:rPr>
      </w:pPr>
      <w:r w:rsidRPr="007367B7">
        <w:rPr>
          <w:rFonts w:ascii="Times New Roman" w:eastAsia="宋体" w:hAnsi="Times New Roman" w:cs="Times New Roman" w:hint="eastAsia"/>
          <w:b/>
          <w:bCs/>
          <w:sz w:val="24"/>
          <w:szCs w:val="24"/>
        </w:rPr>
        <w:t>体系主</w:t>
      </w:r>
      <w:r w:rsidRPr="007367B7">
        <w:rPr>
          <w:rFonts w:ascii="Times New Roman" w:eastAsia="宋体" w:hAnsi="Times New Roman" w:cs="Times New Roman" w:hint="eastAsia"/>
          <w:b/>
          <w:bCs/>
          <w:sz w:val="24"/>
          <w:szCs w:val="24"/>
        </w:rPr>
        <w:t>C</w:t>
      </w:r>
      <w:r w:rsidRPr="007367B7">
        <w:rPr>
          <w:rFonts w:ascii="Times New Roman" w:eastAsia="宋体" w:hAnsi="Times New Roman" w:cs="Times New Roman" w:hint="eastAsia"/>
          <w:b/>
          <w:bCs/>
          <w:sz w:val="24"/>
          <w:szCs w:val="24"/>
        </w:rPr>
        <w:t>解析</w:t>
      </w:r>
      <w:r w:rsidRPr="007367B7">
        <w:rPr>
          <w:rFonts w:ascii="Times New Roman" w:eastAsia="宋体" w:hAnsi="Times New Roman" w:cs="Times New Roman" w:hint="eastAsia"/>
          <w:sz w:val="24"/>
          <w:szCs w:val="24"/>
        </w:rPr>
        <w:t>：</w:t>
      </w:r>
      <w:r w:rsidR="00A26DA9">
        <w:rPr>
          <w:rFonts w:ascii="Times New Roman" w:eastAsia="宋体" w:hAnsi="Times New Roman" w:cs="Times New Roman" w:hint="eastAsia"/>
          <w:b/>
          <w:bCs/>
          <w:sz w:val="24"/>
          <w:szCs w:val="24"/>
        </w:rPr>
        <w:t>盘古</w:t>
      </w:r>
      <w:r w:rsidR="006C7EE8">
        <w:rPr>
          <w:rFonts w:ascii="Times New Roman" w:eastAsia="宋体" w:hAnsi="Times New Roman" w:cs="Times New Roman" w:hint="eastAsia"/>
          <w:b/>
          <w:bCs/>
          <w:sz w:val="24"/>
          <w:szCs w:val="24"/>
        </w:rPr>
        <w:t>每回合首次攻击命中赋予目标天地印记</w:t>
      </w:r>
      <w:r w:rsidR="006C7EE8" w:rsidRPr="006C7EE8">
        <w:rPr>
          <w:rFonts w:ascii="Times New Roman" w:eastAsia="宋体" w:hAnsi="Times New Roman" w:cs="Times New Roman" w:hint="eastAsia"/>
          <w:b/>
          <w:bCs/>
          <w:color w:val="EE0000"/>
          <w:sz w:val="24"/>
          <w:szCs w:val="24"/>
        </w:rPr>
        <w:t>2</w:t>
      </w:r>
      <w:r w:rsidR="006C7EE8">
        <w:rPr>
          <w:rFonts w:ascii="Times New Roman" w:eastAsia="宋体" w:hAnsi="Times New Roman" w:cs="Times New Roman" w:hint="eastAsia"/>
          <w:b/>
          <w:bCs/>
          <w:sz w:val="24"/>
          <w:szCs w:val="24"/>
        </w:rPr>
        <w:t>回合，每回合我方全场亚比首次受伤害时使用专属技能反击带有印记的亚比。印记场上同时只有一个，攻击没有印记的目标</w:t>
      </w:r>
      <w:r w:rsidR="006C7EE8">
        <w:rPr>
          <w:rFonts w:ascii="Times New Roman" w:eastAsia="宋体" w:hAnsi="Times New Roman" w:cs="Times New Roman" w:hint="eastAsia"/>
          <w:b/>
          <w:bCs/>
          <w:sz w:val="24"/>
          <w:szCs w:val="24"/>
        </w:rPr>
        <w:t>B</w:t>
      </w:r>
      <w:r w:rsidR="006C7EE8">
        <w:rPr>
          <w:rFonts w:ascii="Times New Roman" w:eastAsia="宋体" w:hAnsi="Times New Roman" w:cs="Times New Roman" w:hint="eastAsia"/>
          <w:b/>
          <w:bCs/>
          <w:sz w:val="24"/>
          <w:szCs w:val="24"/>
        </w:rPr>
        <w:t>会让带有印记目标</w:t>
      </w:r>
      <w:r w:rsidR="006C7EE8">
        <w:rPr>
          <w:rFonts w:ascii="Times New Roman" w:eastAsia="宋体" w:hAnsi="Times New Roman" w:cs="Times New Roman" w:hint="eastAsia"/>
          <w:b/>
          <w:bCs/>
          <w:sz w:val="24"/>
          <w:szCs w:val="24"/>
        </w:rPr>
        <w:t>A</w:t>
      </w:r>
      <w:r w:rsidR="006C7EE8">
        <w:rPr>
          <w:rFonts w:ascii="Times New Roman" w:eastAsia="宋体" w:hAnsi="Times New Roman" w:cs="Times New Roman" w:hint="eastAsia"/>
          <w:b/>
          <w:bCs/>
          <w:sz w:val="24"/>
          <w:szCs w:val="24"/>
        </w:rPr>
        <w:t>的印记消失。通过印记可以确保每回合都反击到克制的目标。此外盘古的数值很高，非反击技能也有一定伤害</w:t>
      </w:r>
      <w:r w:rsidR="000B60C7">
        <w:rPr>
          <w:rFonts w:ascii="Times New Roman" w:eastAsia="宋体" w:hAnsi="Times New Roman" w:cs="Times New Roman" w:hint="eastAsia"/>
          <w:b/>
          <w:bCs/>
          <w:sz w:val="24"/>
          <w:szCs w:val="24"/>
        </w:rPr>
        <w:t>。唤灵技会强制对方攻击自身并使用唤灵技反击，总段数和伤害也很高。</w:t>
      </w:r>
      <w:r w:rsidR="000B60C7">
        <w:rPr>
          <w:rFonts w:ascii="Times New Roman" w:eastAsia="宋体" w:hAnsi="Times New Roman" w:cs="Times New Roman" w:hint="eastAsia"/>
          <w:b/>
          <w:bCs/>
          <w:sz w:val="24"/>
          <w:szCs w:val="24"/>
        </w:rPr>
        <w:t xml:space="preserve"> </w:t>
      </w:r>
    </w:p>
    <w:p w14:paraId="4C32D320" w14:textId="77777777" w:rsidR="006C7EE8" w:rsidRPr="007367B7" w:rsidRDefault="006C7EE8" w:rsidP="006C7EE8">
      <w:pPr>
        <w:widowControl w:val="0"/>
        <w:rPr>
          <w:rFonts w:ascii="Times New Roman" w:eastAsia="宋体" w:hAnsi="Times New Roman" w:cs="Times New Roman"/>
          <w:sz w:val="24"/>
          <w:szCs w:val="24"/>
        </w:rPr>
      </w:pPr>
      <w:r w:rsidRPr="007367B7">
        <w:rPr>
          <w:rFonts w:ascii="Times New Roman" w:eastAsia="宋体" w:hAnsi="Times New Roman" w:cs="Times New Roman" w:hint="eastAsia"/>
          <w:b/>
          <w:bCs/>
          <w:sz w:val="24"/>
          <w:szCs w:val="24"/>
        </w:rPr>
        <w:t>体系</w:t>
      </w:r>
      <w:r>
        <w:rPr>
          <w:rFonts w:ascii="Times New Roman" w:eastAsia="宋体" w:hAnsi="Times New Roman" w:cs="Times New Roman" w:hint="eastAsia"/>
          <w:b/>
          <w:bCs/>
          <w:sz w:val="24"/>
          <w:szCs w:val="24"/>
        </w:rPr>
        <w:t>操作讲解</w:t>
      </w:r>
      <w:r w:rsidRPr="007367B7">
        <w:rPr>
          <w:rFonts w:ascii="Times New Roman" w:eastAsia="宋体" w:hAnsi="Times New Roman" w:cs="Times New Roman" w:hint="eastAsia"/>
          <w:sz w:val="24"/>
          <w:szCs w:val="24"/>
        </w:rPr>
        <w:t>：</w:t>
      </w:r>
    </w:p>
    <w:p w14:paraId="54DA421F" w14:textId="77777777" w:rsidR="006C7EE8" w:rsidRDefault="006C7EE8" w:rsidP="006C7EE8">
      <w:pPr>
        <w:widowControl w:val="0"/>
        <w:rPr>
          <w:rFonts w:ascii="Times New Roman" w:eastAsia="宋体" w:hAnsi="Times New Roman" w:cs="Times New Roman"/>
          <w:b/>
          <w:bCs/>
          <w:sz w:val="24"/>
          <w:szCs w:val="24"/>
        </w:rPr>
      </w:pPr>
      <w:r w:rsidRPr="006252EB">
        <w:rPr>
          <w:rFonts w:ascii="Times New Roman" w:eastAsia="宋体" w:hAnsi="Times New Roman" w:cs="Times New Roman" w:hint="eastAsia"/>
          <w:b/>
          <w:bCs/>
          <w:sz w:val="24"/>
          <w:szCs w:val="24"/>
        </w:rPr>
        <w:t>常用阵容为岁岁祈</w:t>
      </w:r>
      <w:r w:rsidRPr="006252EB">
        <w:rPr>
          <w:rFonts w:ascii="Times New Roman" w:eastAsia="宋体" w:hAnsi="Times New Roman" w:cs="Times New Roman" w:hint="eastAsia"/>
          <w:b/>
          <w:bCs/>
          <w:sz w:val="24"/>
          <w:szCs w:val="24"/>
        </w:rPr>
        <w:t>+</w:t>
      </w:r>
      <w:r w:rsidRPr="006252EB">
        <w:rPr>
          <w:rFonts w:ascii="Times New Roman" w:eastAsia="宋体" w:hAnsi="Times New Roman" w:cs="Times New Roman" w:hint="eastAsia"/>
          <w:b/>
          <w:bCs/>
          <w:sz w:val="24"/>
          <w:szCs w:val="24"/>
        </w:rPr>
        <w:t>炽天使</w:t>
      </w:r>
      <w:r w:rsidRPr="006252EB">
        <w:rPr>
          <w:rFonts w:ascii="Times New Roman" w:eastAsia="宋体" w:hAnsi="Times New Roman" w:cs="Times New Roman" w:hint="eastAsia"/>
          <w:b/>
          <w:bCs/>
          <w:sz w:val="24"/>
          <w:szCs w:val="24"/>
        </w:rPr>
        <w:t>+</w:t>
      </w:r>
      <w:r w:rsidRPr="006252EB">
        <w:rPr>
          <w:rFonts w:ascii="Times New Roman" w:eastAsia="宋体" w:hAnsi="Times New Roman" w:cs="Times New Roman" w:hint="eastAsia"/>
          <w:b/>
          <w:bCs/>
          <w:sz w:val="24"/>
          <w:szCs w:val="24"/>
        </w:rPr>
        <w:t>六代赫</w:t>
      </w:r>
      <w:r w:rsidRPr="006252EB">
        <w:rPr>
          <w:rFonts w:ascii="Times New Roman" w:eastAsia="宋体" w:hAnsi="Times New Roman" w:cs="Times New Roman" w:hint="eastAsia"/>
          <w:b/>
          <w:bCs/>
          <w:sz w:val="24"/>
          <w:szCs w:val="24"/>
        </w:rPr>
        <w:t>+</w:t>
      </w:r>
      <w:r w:rsidRPr="006252EB">
        <w:rPr>
          <w:rFonts w:ascii="Times New Roman" w:eastAsia="宋体" w:hAnsi="Times New Roman" w:cs="Times New Roman" w:hint="eastAsia"/>
          <w:b/>
          <w:bCs/>
          <w:sz w:val="24"/>
          <w:szCs w:val="24"/>
        </w:rPr>
        <w:t>星环女娲</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双</w:t>
      </w:r>
      <w:r>
        <w:rPr>
          <w:rFonts w:ascii="Times New Roman" w:eastAsia="宋体" w:hAnsi="Times New Roman" w:cs="Times New Roman" w:hint="eastAsia"/>
          <w:b/>
          <w:bCs/>
          <w:sz w:val="24"/>
          <w:szCs w:val="24"/>
        </w:rPr>
        <w:t>C</w:t>
      </w:r>
      <w:r>
        <w:rPr>
          <w:rFonts w:ascii="Times New Roman" w:eastAsia="宋体" w:hAnsi="Times New Roman" w:cs="Times New Roman" w:hint="eastAsia"/>
          <w:b/>
          <w:bCs/>
          <w:sz w:val="24"/>
          <w:szCs w:val="24"/>
        </w:rPr>
        <w:t>阵容</w:t>
      </w:r>
    </w:p>
    <w:p w14:paraId="542794C0" w14:textId="77777777" w:rsidR="006C7EE8" w:rsidRDefault="006C7EE8" w:rsidP="006C7EE8">
      <w:pPr>
        <w:widowControl w:val="0"/>
        <w:rPr>
          <w:rFonts w:ascii="Times New Roman" w:eastAsia="宋体" w:hAnsi="Times New Roman" w:cs="Times New Roman"/>
          <w:color w:val="000000" w:themeColor="text1"/>
          <w:sz w:val="24"/>
          <w:szCs w:val="24"/>
        </w:rPr>
      </w:pPr>
      <w:r w:rsidRPr="006623B3">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color w:val="000000" w:themeColor="text1"/>
          <w:sz w:val="24"/>
          <w:szCs w:val="24"/>
        </w:rPr>
        <w:t>岁岁祈的提升全属性等级只能给</w:t>
      </w:r>
      <w:r w:rsidRPr="00694104">
        <w:rPr>
          <w:rFonts w:ascii="Times New Roman" w:eastAsia="宋体" w:hAnsi="Times New Roman" w:cs="Times New Roman" w:hint="eastAsia"/>
          <w:b/>
          <w:bCs/>
          <w:color w:val="000000" w:themeColor="text1"/>
          <w:sz w:val="24"/>
          <w:szCs w:val="24"/>
        </w:rPr>
        <w:t>在场亚比和下一个上场亚比</w:t>
      </w:r>
      <w:r>
        <w:rPr>
          <w:rFonts w:ascii="Times New Roman" w:eastAsia="宋体" w:hAnsi="Times New Roman" w:cs="Times New Roman" w:hint="eastAsia"/>
          <w:b/>
          <w:bCs/>
          <w:color w:val="000000" w:themeColor="text1"/>
          <w:sz w:val="24"/>
          <w:szCs w:val="24"/>
        </w:rPr>
        <w:t>，不可继承，需要炽天使先自爆。</w:t>
      </w:r>
      <w:r>
        <w:rPr>
          <w:rFonts w:ascii="Times New Roman" w:eastAsia="宋体" w:hAnsi="Times New Roman" w:cs="Times New Roman" w:hint="eastAsia"/>
          <w:color w:val="000000" w:themeColor="text1"/>
          <w:sz w:val="24"/>
          <w:szCs w:val="24"/>
        </w:rPr>
        <w:t>由于种族值相同，可以给炽天使天赋改为速度或带副卡。</w:t>
      </w:r>
    </w:p>
    <w:p w14:paraId="0D825C66" w14:textId="43B7E345" w:rsidR="006C7EE8" w:rsidRPr="000D3A40" w:rsidRDefault="006C7EE8" w:rsidP="006C7EE8">
      <w:pPr>
        <w:widowControl w:val="0"/>
        <w:rPr>
          <w:rFonts w:ascii="Times New Roman" w:eastAsia="宋体" w:hAnsi="Times New Roman" w:cs="Times New Roman"/>
          <w:sz w:val="24"/>
          <w:szCs w:val="24"/>
        </w:rPr>
      </w:pPr>
      <w:r w:rsidRPr="000D3A40">
        <w:rPr>
          <w:rFonts w:ascii="Times New Roman" w:eastAsia="宋体" w:hAnsi="Times New Roman" w:cs="Times New Roman" w:hint="eastAsia"/>
          <w:b/>
          <w:bCs/>
          <w:sz w:val="24"/>
          <w:szCs w:val="24"/>
        </w:rPr>
        <w:t>局内操作</w:t>
      </w:r>
      <w:r w:rsidR="004E084D">
        <w:rPr>
          <w:rFonts w:ascii="Times New Roman" w:eastAsia="宋体" w:hAnsi="Times New Roman" w:cs="Times New Roman" w:hint="eastAsia"/>
          <w:sz w:val="24"/>
          <w:szCs w:val="24"/>
        </w:rPr>
        <w:t>：</w:t>
      </w:r>
      <w:r w:rsidR="004E084D" w:rsidRPr="004E084D">
        <w:rPr>
          <w:rFonts w:ascii="Times New Roman" w:eastAsia="宋体" w:hAnsi="Times New Roman" w:cs="Times New Roman" w:hint="eastAsia"/>
          <w:b/>
          <w:bCs/>
          <w:sz w:val="24"/>
          <w:szCs w:val="24"/>
        </w:rPr>
        <w:t>推荐炽天使自爆</w:t>
      </w:r>
      <w:r w:rsidR="004E084D">
        <w:rPr>
          <w:rFonts w:ascii="Times New Roman" w:eastAsia="宋体" w:hAnsi="Times New Roman" w:cs="Times New Roman" w:hint="eastAsia"/>
          <w:b/>
          <w:bCs/>
          <w:sz w:val="24"/>
          <w:szCs w:val="24"/>
        </w:rPr>
        <w:t>换</w:t>
      </w:r>
      <w:r w:rsidR="004E084D" w:rsidRPr="004E084D">
        <w:rPr>
          <w:rFonts w:ascii="Times New Roman" w:eastAsia="宋体" w:hAnsi="Times New Roman" w:cs="Times New Roman" w:hint="eastAsia"/>
          <w:b/>
          <w:bCs/>
          <w:sz w:val="24"/>
          <w:szCs w:val="24"/>
        </w:rPr>
        <w:t>盘古</w:t>
      </w:r>
      <w:r w:rsidR="004E084D">
        <w:rPr>
          <w:rFonts w:ascii="Times New Roman" w:eastAsia="宋体" w:hAnsi="Times New Roman" w:cs="Times New Roman" w:hint="eastAsia"/>
          <w:sz w:val="24"/>
          <w:szCs w:val="24"/>
        </w:rPr>
        <w:t>，盘古可以开大招抢先手上印记，确保第二回合就能反击。</w:t>
      </w:r>
      <w:r>
        <w:rPr>
          <w:rFonts w:ascii="Times New Roman" w:eastAsia="宋体" w:hAnsi="Times New Roman" w:cs="Times New Roman" w:hint="eastAsia"/>
          <w:sz w:val="24"/>
          <w:szCs w:val="24"/>
        </w:rPr>
        <w:t>注意</w:t>
      </w:r>
      <w:r w:rsidRPr="006C7EE8">
        <w:rPr>
          <w:rFonts w:ascii="Times New Roman" w:eastAsia="宋体" w:hAnsi="Times New Roman" w:cs="Times New Roman" w:hint="eastAsia"/>
          <w:b/>
          <w:bCs/>
          <w:sz w:val="24"/>
          <w:szCs w:val="24"/>
        </w:rPr>
        <w:t>女娲</w:t>
      </w:r>
      <w:r w:rsidR="004E084D">
        <w:rPr>
          <w:rFonts w:ascii="Times New Roman" w:eastAsia="宋体" w:hAnsi="Times New Roman" w:cs="Times New Roman" w:hint="eastAsia"/>
          <w:b/>
          <w:bCs/>
          <w:sz w:val="24"/>
          <w:szCs w:val="24"/>
        </w:rPr>
        <w:t>优先反击对位，因此</w:t>
      </w:r>
      <w:r>
        <w:rPr>
          <w:rFonts w:ascii="Times New Roman" w:eastAsia="宋体" w:hAnsi="Times New Roman" w:cs="Times New Roman" w:hint="eastAsia"/>
          <w:sz w:val="24"/>
          <w:szCs w:val="24"/>
        </w:rPr>
        <w:t>要</w:t>
      </w:r>
      <w:r w:rsidRPr="006252EB">
        <w:rPr>
          <w:rFonts w:ascii="Times New Roman" w:eastAsia="宋体" w:hAnsi="Times New Roman" w:cs="Times New Roman" w:hint="eastAsia"/>
          <w:b/>
          <w:bCs/>
          <w:sz w:val="24"/>
          <w:szCs w:val="24"/>
        </w:rPr>
        <w:t>和克制的亚比处于对位</w:t>
      </w:r>
      <w:r w:rsidR="004E084D">
        <w:rPr>
          <w:rFonts w:ascii="Times New Roman" w:eastAsia="宋体" w:hAnsi="Times New Roman" w:cs="Times New Roman" w:hint="eastAsia"/>
          <w:sz w:val="24"/>
          <w:szCs w:val="24"/>
        </w:rPr>
        <w:t>。</w:t>
      </w:r>
    </w:p>
    <w:p w14:paraId="6D8DA4CC" w14:textId="77777777" w:rsidR="004C4E6B" w:rsidRPr="000D3A40" w:rsidRDefault="004C4E6B" w:rsidP="004C4E6B">
      <w:pPr>
        <w:widowControl w:val="0"/>
        <w:rPr>
          <w:rFonts w:ascii="Times New Roman" w:eastAsia="宋体" w:hAnsi="Times New Roman" w:cs="Times New Roman"/>
          <w:sz w:val="24"/>
          <w:szCs w:val="24"/>
        </w:rPr>
      </w:pPr>
      <w:r w:rsidRPr="000D3A40">
        <w:rPr>
          <w:rFonts w:ascii="Times New Roman" w:eastAsia="宋体" w:hAnsi="Times New Roman" w:cs="Times New Roman" w:hint="eastAsia"/>
          <w:b/>
          <w:bCs/>
          <w:sz w:val="24"/>
          <w:szCs w:val="24"/>
        </w:rPr>
        <w:t>局内操作</w:t>
      </w:r>
      <w:r w:rsidRPr="000D3A40">
        <w:rPr>
          <w:rFonts w:ascii="Times New Roman" w:eastAsia="宋体" w:hAnsi="Times New Roman" w:cs="Times New Roman" w:hint="eastAsia"/>
          <w:sz w:val="24"/>
          <w:szCs w:val="24"/>
        </w:rPr>
        <w:t>：</w:t>
      </w:r>
    </w:p>
    <w:p w14:paraId="6DF8275C" w14:textId="181ADFD6" w:rsidR="004C4E6B" w:rsidRPr="00DC4A32" w:rsidRDefault="004C4E6B" w:rsidP="004C4E6B">
      <w:pPr>
        <w:widowControl w:val="0"/>
        <w:rPr>
          <w:rFonts w:ascii="Times New Roman" w:eastAsia="宋体" w:hAnsi="Times New Roman" w:cs="Times New Roman"/>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1</w:t>
      </w:r>
      <w:r w:rsidRPr="00DC4A32">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w:t>
      </w:r>
      <w:r w:rsidR="006C7EE8">
        <w:rPr>
          <w:rFonts w:ascii="Times New Roman" w:eastAsia="宋体" w:hAnsi="Times New Roman" w:cs="Times New Roman" w:hint="eastAsia"/>
          <w:sz w:val="24"/>
          <w:szCs w:val="24"/>
        </w:rPr>
        <w:t>炽天使自爆换盘古</w:t>
      </w:r>
      <w:r w:rsidR="004E084D">
        <w:rPr>
          <w:rFonts w:ascii="Times New Roman" w:eastAsia="宋体" w:hAnsi="Times New Roman" w:cs="Times New Roman" w:hint="eastAsia"/>
          <w:sz w:val="24"/>
          <w:szCs w:val="24"/>
        </w:rPr>
        <w:t>，岁岁自爆</w:t>
      </w:r>
      <w:r w:rsidR="006C7EE8">
        <w:rPr>
          <w:rFonts w:ascii="Times New Roman" w:eastAsia="宋体" w:hAnsi="Times New Roman" w:cs="Times New Roman" w:hint="eastAsia"/>
          <w:sz w:val="24"/>
          <w:szCs w:val="24"/>
        </w:rPr>
        <w:t>星环女娲</w:t>
      </w:r>
    </w:p>
    <w:p w14:paraId="640ADAFF" w14:textId="0FE398B8" w:rsidR="004C4E6B" w:rsidRPr="00DC4A32" w:rsidRDefault="004C4E6B" w:rsidP="004C4E6B">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color w:val="FF0000"/>
          <w:sz w:val="24"/>
          <w:szCs w:val="24"/>
        </w:rPr>
        <w:t>[</w:t>
      </w:r>
      <w:r>
        <w:rPr>
          <w:rFonts w:ascii="Times New Roman" w:eastAsia="宋体" w:hAnsi="Times New Roman" w:cs="Times New Roman" w:hint="eastAsia"/>
          <w:sz w:val="24"/>
          <w:szCs w:val="24"/>
        </w:rPr>
        <w:t>能量</w:t>
      </w:r>
      <w:r>
        <w:rPr>
          <w:rFonts w:ascii="Times New Roman" w:eastAsia="宋体" w:hAnsi="Times New Roman" w:cs="Times New Roman" w:hint="eastAsia"/>
          <w:sz w:val="24"/>
          <w:szCs w:val="24"/>
        </w:rPr>
        <w:t xml:space="preserve">+0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006C7EE8">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0F805C1B" w14:textId="7E0313BD" w:rsidR="004C4E6B" w:rsidRPr="00694104" w:rsidRDefault="004C4E6B" w:rsidP="004C4E6B">
      <w:pPr>
        <w:widowControl w:val="0"/>
        <w:rPr>
          <w:rFonts w:ascii="Times New Roman" w:eastAsia="宋体" w:hAnsi="Times New Roman" w:cs="Times New Roman"/>
          <w:b/>
          <w:bCs/>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2</w:t>
      </w:r>
      <w:r w:rsidRPr="00DC4A32">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w:t>
      </w:r>
      <w:r w:rsidR="006C7EE8">
        <w:rPr>
          <w:rFonts w:ascii="Times New Roman" w:eastAsia="宋体" w:hAnsi="Times New Roman" w:cs="Times New Roman" w:hint="eastAsia"/>
          <w:sz w:val="24"/>
          <w:szCs w:val="24"/>
        </w:rPr>
        <w:t>盘古开启唤灵并使用大招，女娲开启星环</w:t>
      </w:r>
    </w:p>
    <w:p w14:paraId="4A5A27C3" w14:textId="6F3D110E" w:rsidR="004C4E6B" w:rsidRPr="00DC4A32" w:rsidRDefault="004C4E6B" w:rsidP="004C4E6B">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Pr>
          <w:rFonts w:ascii="Times New Roman" w:eastAsia="宋体" w:hAnsi="Times New Roman" w:cs="Times New Roman" w:hint="eastAsia"/>
          <w:sz w:val="24"/>
          <w:szCs w:val="24"/>
        </w:rPr>
        <w:t>能量</w:t>
      </w:r>
      <w:r>
        <w:rPr>
          <w:rFonts w:ascii="Times New Roman" w:eastAsia="宋体" w:hAnsi="Times New Roman" w:cs="Times New Roman" w:hint="eastAsia"/>
          <w:sz w:val="24"/>
          <w:szCs w:val="24"/>
        </w:rPr>
        <w:t>+2</w:t>
      </w:r>
      <w:r w:rsidR="006C7EE8">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w:t>
      </w:r>
      <w:r w:rsidR="006C7EE8">
        <w:rPr>
          <w:rFonts w:ascii="Times New Roman" w:eastAsia="宋体" w:hAnsi="Times New Roman" w:cs="Times New Roman" w:hint="eastAsia"/>
          <w:sz w:val="24"/>
          <w:szCs w:val="24"/>
        </w:rPr>
        <w:t>盘古</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w:t>
      </w:r>
      <w:r w:rsidR="006C7EE8">
        <w:rPr>
          <w:rFonts w:ascii="Times New Roman" w:eastAsia="宋体" w:hAnsi="Times New Roman" w:cs="Times New Roman" w:hint="eastAsia"/>
          <w:sz w:val="24"/>
          <w:szCs w:val="24"/>
        </w:rPr>
        <w:t>女娲</w:t>
      </w:r>
      <w:r>
        <w:rPr>
          <w:rFonts w:ascii="Times New Roman" w:eastAsia="宋体" w:hAnsi="Times New Roman" w:cs="Times New Roman" w:hint="eastAsia"/>
          <w:sz w:val="24"/>
          <w:szCs w:val="24"/>
        </w:rPr>
        <w:t>1</w:t>
      </w:r>
      <w:r w:rsidR="006C7EE8">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2</w:t>
      </w:r>
      <w:r w:rsidR="006C7EE8">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7FB44744" w14:textId="7C12D487" w:rsidR="004C4E6B" w:rsidRPr="00DC4A32" w:rsidRDefault="004C4E6B" w:rsidP="004C4E6B">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3</w:t>
      </w:r>
      <w:r w:rsidRPr="00DC4A32">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w:t>
      </w:r>
      <w:r w:rsidR="000B60C7">
        <w:rPr>
          <w:rFonts w:ascii="Times New Roman" w:eastAsia="宋体" w:hAnsi="Times New Roman" w:cs="Times New Roman" w:hint="eastAsia"/>
          <w:sz w:val="24"/>
          <w:szCs w:val="24"/>
        </w:rPr>
        <w:t>盘古使用小技能，女娲使用大招</w:t>
      </w:r>
    </w:p>
    <w:p w14:paraId="421EFD54" w14:textId="112AF626" w:rsidR="004C4E6B" w:rsidRPr="00DC4A32" w:rsidRDefault="004C4E6B" w:rsidP="004C4E6B">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006C7EE8">
        <w:rPr>
          <w:rFonts w:ascii="Times New Roman" w:eastAsia="宋体" w:hAnsi="Times New Roman" w:cs="Times New Roman" w:hint="eastAsia"/>
          <w:sz w:val="24"/>
          <w:szCs w:val="24"/>
        </w:rPr>
        <w:t>能量</w:t>
      </w:r>
      <w:r w:rsidR="006C7EE8">
        <w:rPr>
          <w:rFonts w:ascii="Times New Roman" w:eastAsia="宋体" w:hAnsi="Times New Roman" w:cs="Times New Roman" w:hint="eastAsia"/>
          <w:sz w:val="24"/>
          <w:szCs w:val="24"/>
        </w:rPr>
        <w:t>+20</w:t>
      </w:r>
      <w:r w:rsidR="006C7EE8">
        <w:rPr>
          <w:rFonts w:ascii="Times New Roman" w:eastAsia="宋体" w:hAnsi="Times New Roman" w:cs="Times New Roman" w:hint="eastAsia"/>
          <w:sz w:val="24"/>
          <w:szCs w:val="24"/>
        </w:rPr>
        <w:t>（盘古</w:t>
      </w:r>
      <w:r w:rsidR="006C7EE8">
        <w:rPr>
          <w:rFonts w:ascii="Times New Roman" w:eastAsia="宋体" w:hAnsi="Times New Roman" w:cs="Times New Roman" w:hint="eastAsia"/>
          <w:sz w:val="24"/>
          <w:szCs w:val="24"/>
        </w:rPr>
        <w:t>10</w:t>
      </w:r>
      <w:r w:rsidR="006C7EE8">
        <w:rPr>
          <w:rFonts w:ascii="Times New Roman" w:eastAsia="宋体" w:hAnsi="Times New Roman" w:cs="Times New Roman" w:hint="eastAsia"/>
          <w:sz w:val="24"/>
          <w:szCs w:val="24"/>
        </w:rPr>
        <w:t>，女娲</w:t>
      </w:r>
      <w:r w:rsidR="006C7EE8">
        <w:rPr>
          <w:rFonts w:ascii="Times New Roman" w:eastAsia="宋体" w:hAnsi="Times New Roman" w:cs="Times New Roman" w:hint="eastAsia"/>
          <w:sz w:val="24"/>
          <w:szCs w:val="24"/>
        </w:rPr>
        <w:t>10</w:t>
      </w:r>
      <w:r w:rsidR="006C7EE8">
        <w:rPr>
          <w:rFonts w:ascii="Times New Roman" w:eastAsia="宋体" w:hAnsi="Times New Roman" w:cs="Times New Roman" w:hint="eastAsia"/>
          <w:sz w:val="24"/>
          <w:szCs w:val="24"/>
        </w:rPr>
        <w:t>）</w:t>
      </w:r>
      <w:r w:rsidR="006C7EE8">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006C7EE8">
        <w:rPr>
          <w:rFonts w:ascii="Times New Roman" w:eastAsia="宋体" w:hAnsi="Times New Roman" w:cs="Times New Roman" w:hint="eastAsia"/>
          <w:sz w:val="24"/>
          <w:szCs w:val="24"/>
        </w:rPr>
        <w:t>40</w:t>
      </w:r>
      <w:r w:rsidRPr="00DC4A32">
        <w:rPr>
          <w:rFonts w:ascii="Times New Roman" w:eastAsia="宋体" w:hAnsi="Times New Roman" w:cs="Times New Roman"/>
          <w:color w:val="FF0000"/>
          <w:sz w:val="24"/>
          <w:szCs w:val="24"/>
        </w:rPr>
        <w:t>]</w:t>
      </w:r>
    </w:p>
    <w:p w14:paraId="39E962A5" w14:textId="551B1D0E" w:rsidR="004C4E6B" w:rsidRPr="00DC4A32" w:rsidRDefault="004C4E6B" w:rsidP="004C4E6B">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4</w:t>
      </w:r>
      <w:r w:rsidRPr="00DC4A32">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w:t>
      </w:r>
      <w:r w:rsidR="000B60C7">
        <w:rPr>
          <w:rFonts w:ascii="Times New Roman" w:eastAsia="宋体" w:hAnsi="Times New Roman" w:cs="Times New Roman" w:hint="eastAsia"/>
          <w:sz w:val="24"/>
          <w:szCs w:val="24"/>
        </w:rPr>
        <w:t>盘古使用大招，女娲使用小技能</w:t>
      </w:r>
    </w:p>
    <w:p w14:paraId="497A39B2" w14:textId="736AC1C5" w:rsidR="004C4E6B" w:rsidRPr="00DC4A32" w:rsidRDefault="004C4E6B" w:rsidP="004C4E6B">
      <w:pPr>
        <w:widowControl w:val="0"/>
        <w:rPr>
          <w:rFonts w:ascii="Times New Roman" w:eastAsia="宋体" w:hAnsi="Times New Roman" w:cs="Times New Roman"/>
          <w:sz w:val="24"/>
          <w:szCs w:val="24"/>
        </w:rPr>
      </w:pPr>
      <w:r w:rsidRPr="00DC4A32">
        <w:rPr>
          <w:rFonts w:ascii="Times New Roman" w:eastAsia="宋体" w:hAnsi="Times New Roman" w:cs="Times New Roman" w:hint="eastAsia"/>
          <w:color w:val="FF0000"/>
          <w:sz w:val="24"/>
          <w:szCs w:val="24"/>
        </w:rPr>
        <w:t>[</w:t>
      </w:r>
      <w:r w:rsidR="006C7EE8">
        <w:rPr>
          <w:rFonts w:ascii="Times New Roman" w:eastAsia="宋体" w:hAnsi="Times New Roman" w:cs="Times New Roman" w:hint="eastAsia"/>
          <w:sz w:val="24"/>
          <w:szCs w:val="24"/>
        </w:rPr>
        <w:t>能量</w:t>
      </w:r>
      <w:r w:rsidR="006C7EE8">
        <w:rPr>
          <w:rFonts w:ascii="Times New Roman" w:eastAsia="宋体" w:hAnsi="Times New Roman" w:cs="Times New Roman" w:hint="eastAsia"/>
          <w:sz w:val="24"/>
          <w:szCs w:val="24"/>
        </w:rPr>
        <w:t>+20</w:t>
      </w:r>
      <w:r w:rsidR="006C7EE8">
        <w:rPr>
          <w:rFonts w:ascii="Times New Roman" w:eastAsia="宋体" w:hAnsi="Times New Roman" w:cs="Times New Roman" w:hint="eastAsia"/>
          <w:sz w:val="24"/>
          <w:szCs w:val="24"/>
        </w:rPr>
        <w:t>（盘古</w:t>
      </w:r>
      <w:r w:rsidR="006C7EE8">
        <w:rPr>
          <w:rFonts w:ascii="Times New Roman" w:eastAsia="宋体" w:hAnsi="Times New Roman" w:cs="Times New Roman" w:hint="eastAsia"/>
          <w:sz w:val="24"/>
          <w:szCs w:val="24"/>
        </w:rPr>
        <w:t>10</w:t>
      </w:r>
      <w:r w:rsidR="006C7EE8">
        <w:rPr>
          <w:rFonts w:ascii="Times New Roman" w:eastAsia="宋体" w:hAnsi="Times New Roman" w:cs="Times New Roman" w:hint="eastAsia"/>
          <w:sz w:val="24"/>
          <w:szCs w:val="24"/>
        </w:rPr>
        <w:t>，女娲</w:t>
      </w:r>
      <w:r w:rsidR="006C7EE8">
        <w:rPr>
          <w:rFonts w:ascii="Times New Roman" w:eastAsia="宋体" w:hAnsi="Times New Roman" w:cs="Times New Roman" w:hint="eastAsia"/>
          <w:sz w:val="24"/>
          <w:szCs w:val="24"/>
        </w:rPr>
        <w:t>10</w:t>
      </w:r>
      <w:r w:rsidR="006C7EE8">
        <w:rPr>
          <w:rFonts w:ascii="Times New Roman" w:eastAsia="宋体" w:hAnsi="Times New Roman" w:cs="Times New Roman" w:hint="eastAsia"/>
          <w:sz w:val="24"/>
          <w:szCs w:val="24"/>
        </w:rPr>
        <w:t>）</w:t>
      </w:r>
      <w:r w:rsidR="006C7EE8">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006C7EE8">
        <w:rPr>
          <w:rFonts w:ascii="Times New Roman" w:eastAsia="宋体" w:hAnsi="Times New Roman" w:cs="Times New Roman" w:hint="eastAsia"/>
          <w:sz w:val="24"/>
          <w:szCs w:val="24"/>
        </w:rPr>
        <w:t>60</w:t>
      </w:r>
      <w:r w:rsidRPr="00DC4A32">
        <w:rPr>
          <w:rFonts w:ascii="Times New Roman" w:eastAsia="宋体" w:hAnsi="Times New Roman" w:cs="Times New Roman"/>
          <w:color w:val="FF0000"/>
          <w:sz w:val="24"/>
          <w:szCs w:val="24"/>
        </w:rPr>
        <w:t>]</w:t>
      </w:r>
    </w:p>
    <w:p w14:paraId="71042EC3" w14:textId="3342A257" w:rsidR="004C4E6B" w:rsidRPr="000B60C7" w:rsidRDefault="004C4E6B" w:rsidP="004C4E6B">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sz w:val="24"/>
          <w:szCs w:val="24"/>
        </w:rPr>
        <w:t>第</w:t>
      </w:r>
      <w:r w:rsidRPr="00DC4A32">
        <w:rPr>
          <w:rFonts w:ascii="Times New Roman" w:eastAsia="宋体" w:hAnsi="Times New Roman" w:cs="Times New Roman" w:hint="eastAsia"/>
          <w:b/>
          <w:bCs/>
          <w:sz w:val="24"/>
          <w:szCs w:val="24"/>
        </w:rPr>
        <w:t>5</w:t>
      </w:r>
      <w:r w:rsidRPr="00DC4A32">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w:t>
      </w:r>
      <w:r w:rsidR="000B60C7">
        <w:rPr>
          <w:rFonts w:ascii="Times New Roman" w:eastAsia="宋体" w:hAnsi="Times New Roman" w:cs="Times New Roman" w:hint="eastAsia"/>
          <w:sz w:val="24"/>
          <w:szCs w:val="24"/>
        </w:rPr>
        <w:t>盘古使用小技能，女娲使用大招</w:t>
      </w:r>
    </w:p>
    <w:p w14:paraId="4882EB85" w14:textId="2291FBF1" w:rsidR="004C4E6B" w:rsidRPr="00DC4A32" w:rsidRDefault="004C4E6B" w:rsidP="004C4E6B">
      <w:pPr>
        <w:widowControl w:val="0"/>
        <w:rPr>
          <w:rFonts w:ascii="Times New Roman" w:eastAsia="宋体" w:hAnsi="Times New Roman" w:cs="Times New Roman"/>
          <w:b/>
          <w:bCs/>
          <w:color w:val="FF0000"/>
          <w:sz w:val="24"/>
          <w:szCs w:val="24"/>
        </w:rPr>
      </w:pPr>
      <w:r w:rsidRPr="00DC4A32">
        <w:rPr>
          <w:rFonts w:ascii="Times New Roman" w:eastAsia="宋体" w:hAnsi="Times New Roman" w:cs="Times New Roman" w:hint="eastAsia"/>
          <w:color w:val="FF0000"/>
          <w:sz w:val="24"/>
          <w:szCs w:val="24"/>
        </w:rPr>
        <w:t>[</w:t>
      </w:r>
      <w:r w:rsidR="006C7EE8">
        <w:rPr>
          <w:rFonts w:ascii="Times New Roman" w:eastAsia="宋体" w:hAnsi="Times New Roman" w:cs="Times New Roman" w:hint="eastAsia"/>
          <w:sz w:val="24"/>
          <w:szCs w:val="24"/>
        </w:rPr>
        <w:t>能量</w:t>
      </w:r>
      <w:r w:rsidR="006C7EE8">
        <w:rPr>
          <w:rFonts w:ascii="Times New Roman" w:eastAsia="宋体" w:hAnsi="Times New Roman" w:cs="Times New Roman" w:hint="eastAsia"/>
          <w:sz w:val="24"/>
          <w:szCs w:val="24"/>
        </w:rPr>
        <w:t>+20</w:t>
      </w:r>
      <w:r w:rsidR="006C7EE8">
        <w:rPr>
          <w:rFonts w:ascii="Times New Roman" w:eastAsia="宋体" w:hAnsi="Times New Roman" w:cs="Times New Roman" w:hint="eastAsia"/>
          <w:sz w:val="24"/>
          <w:szCs w:val="24"/>
        </w:rPr>
        <w:t>（盘古</w:t>
      </w:r>
      <w:r w:rsidR="006C7EE8">
        <w:rPr>
          <w:rFonts w:ascii="Times New Roman" w:eastAsia="宋体" w:hAnsi="Times New Roman" w:cs="Times New Roman" w:hint="eastAsia"/>
          <w:sz w:val="24"/>
          <w:szCs w:val="24"/>
        </w:rPr>
        <w:t>10</w:t>
      </w:r>
      <w:r w:rsidR="006C7EE8">
        <w:rPr>
          <w:rFonts w:ascii="Times New Roman" w:eastAsia="宋体" w:hAnsi="Times New Roman" w:cs="Times New Roman" w:hint="eastAsia"/>
          <w:sz w:val="24"/>
          <w:szCs w:val="24"/>
        </w:rPr>
        <w:t>，女娲</w:t>
      </w:r>
      <w:r w:rsidR="006C7EE8">
        <w:rPr>
          <w:rFonts w:ascii="Times New Roman" w:eastAsia="宋体" w:hAnsi="Times New Roman" w:cs="Times New Roman" w:hint="eastAsia"/>
          <w:sz w:val="24"/>
          <w:szCs w:val="24"/>
        </w:rPr>
        <w:t>10</w:t>
      </w:r>
      <w:r w:rsidR="006C7EE8">
        <w:rPr>
          <w:rFonts w:ascii="Times New Roman" w:eastAsia="宋体" w:hAnsi="Times New Roman" w:cs="Times New Roman" w:hint="eastAsia"/>
          <w:sz w:val="24"/>
          <w:szCs w:val="24"/>
        </w:rPr>
        <w:t>）</w:t>
      </w:r>
      <w:r w:rsidR="006C7EE8">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006C7EE8">
        <w:rPr>
          <w:rFonts w:ascii="Times New Roman" w:eastAsia="宋体" w:hAnsi="Times New Roman" w:cs="Times New Roman" w:hint="eastAsia"/>
          <w:sz w:val="24"/>
          <w:szCs w:val="24"/>
        </w:rPr>
        <w:t>80</w:t>
      </w:r>
      <w:r w:rsidRPr="00DC4A32">
        <w:rPr>
          <w:rFonts w:ascii="Times New Roman" w:eastAsia="宋体" w:hAnsi="Times New Roman" w:cs="Times New Roman"/>
          <w:color w:val="FF0000"/>
          <w:sz w:val="24"/>
          <w:szCs w:val="24"/>
        </w:rPr>
        <w:t>]</w:t>
      </w:r>
    </w:p>
    <w:p w14:paraId="6525DECB" w14:textId="1B36F0AD" w:rsidR="000B60C7" w:rsidRPr="000B60C7" w:rsidRDefault="004C4E6B" w:rsidP="000B60C7">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sz w:val="24"/>
          <w:szCs w:val="24"/>
        </w:rPr>
        <w:lastRenderedPageBreak/>
        <w:t>第</w:t>
      </w:r>
      <w:r>
        <w:rPr>
          <w:rFonts w:ascii="Times New Roman" w:eastAsia="宋体" w:hAnsi="Times New Roman" w:cs="Times New Roman" w:hint="eastAsia"/>
          <w:b/>
          <w:bCs/>
          <w:sz w:val="24"/>
          <w:szCs w:val="24"/>
        </w:rPr>
        <w:t>6</w:t>
      </w:r>
      <w:r w:rsidRPr="00DC4A32">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w:t>
      </w:r>
      <w:r w:rsidR="000B60C7">
        <w:rPr>
          <w:rFonts w:ascii="Times New Roman" w:eastAsia="宋体" w:hAnsi="Times New Roman" w:cs="Times New Roman" w:hint="eastAsia"/>
          <w:sz w:val="24"/>
          <w:szCs w:val="24"/>
        </w:rPr>
        <w:t>盘古使用小技能，女娲使用小技能</w:t>
      </w:r>
    </w:p>
    <w:p w14:paraId="4064EAA6" w14:textId="78E10EB9" w:rsidR="004C4E6B" w:rsidRDefault="004C4E6B" w:rsidP="004C4E6B">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color w:val="FF0000"/>
          <w:sz w:val="24"/>
          <w:szCs w:val="24"/>
        </w:rPr>
        <w:t>[</w:t>
      </w:r>
      <w:r w:rsidR="006C7EE8">
        <w:rPr>
          <w:rFonts w:ascii="Times New Roman" w:eastAsia="宋体" w:hAnsi="Times New Roman" w:cs="Times New Roman" w:hint="eastAsia"/>
          <w:sz w:val="24"/>
          <w:szCs w:val="24"/>
        </w:rPr>
        <w:t>能量</w:t>
      </w:r>
      <w:r w:rsidR="006C7EE8">
        <w:rPr>
          <w:rFonts w:ascii="Times New Roman" w:eastAsia="宋体" w:hAnsi="Times New Roman" w:cs="Times New Roman" w:hint="eastAsia"/>
          <w:sz w:val="24"/>
          <w:szCs w:val="24"/>
        </w:rPr>
        <w:t>+20</w:t>
      </w:r>
      <w:r w:rsidR="006C7EE8">
        <w:rPr>
          <w:rFonts w:ascii="Times New Roman" w:eastAsia="宋体" w:hAnsi="Times New Roman" w:cs="Times New Roman" w:hint="eastAsia"/>
          <w:sz w:val="24"/>
          <w:szCs w:val="24"/>
        </w:rPr>
        <w:t>（盘古</w:t>
      </w:r>
      <w:r w:rsidR="006C7EE8">
        <w:rPr>
          <w:rFonts w:ascii="Times New Roman" w:eastAsia="宋体" w:hAnsi="Times New Roman" w:cs="Times New Roman" w:hint="eastAsia"/>
          <w:sz w:val="24"/>
          <w:szCs w:val="24"/>
        </w:rPr>
        <w:t>10</w:t>
      </w:r>
      <w:r w:rsidR="006C7EE8">
        <w:rPr>
          <w:rFonts w:ascii="Times New Roman" w:eastAsia="宋体" w:hAnsi="Times New Roman" w:cs="Times New Roman" w:hint="eastAsia"/>
          <w:sz w:val="24"/>
          <w:szCs w:val="24"/>
        </w:rPr>
        <w:t>，女娲</w:t>
      </w:r>
      <w:r w:rsidR="006C7EE8">
        <w:rPr>
          <w:rFonts w:ascii="Times New Roman" w:eastAsia="宋体" w:hAnsi="Times New Roman" w:cs="Times New Roman" w:hint="eastAsia"/>
          <w:sz w:val="24"/>
          <w:szCs w:val="24"/>
        </w:rPr>
        <w:t>10</w:t>
      </w:r>
      <w:r w:rsidR="006C7EE8">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006C7EE8">
        <w:rPr>
          <w:rFonts w:ascii="Times New Roman" w:eastAsia="宋体" w:hAnsi="Times New Roman" w:cs="Times New Roman" w:hint="eastAsia"/>
          <w:sz w:val="24"/>
          <w:szCs w:val="24"/>
        </w:rPr>
        <w:t>10</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p>
    <w:p w14:paraId="113813B9" w14:textId="442C6D9C" w:rsidR="006C7EE8" w:rsidRPr="00DC4A32" w:rsidRDefault="006C7EE8" w:rsidP="006C7EE8">
      <w:pPr>
        <w:widowControl w:val="0"/>
        <w:rPr>
          <w:rFonts w:ascii="Times New Roman" w:eastAsia="宋体" w:hAnsi="Times New Roman" w:cs="Times New Roman"/>
          <w:color w:val="FF0000"/>
          <w:sz w:val="24"/>
          <w:szCs w:val="24"/>
        </w:rPr>
      </w:pPr>
      <w:r w:rsidRPr="00DC4A32">
        <w:rPr>
          <w:rFonts w:ascii="Times New Roman" w:eastAsia="宋体" w:hAnsi="Times New Roman" w:cs="Times New Roman" w:hint="eastAsia"/>
          <w:sz w:val="24"/>
          <w:szCs w:val="24"/>
        </w:rPr>
        <w:t>第</w:t>
      </w:r>
      <w:r>
        <w:rPr>
          <w:rFonts w:ascii="Times New Roman" w:eastAsia="宋体" w:hAnsi="Times New Roman" w:cs="Times New Roman" w:hint="eastAsia"/>
          <w:b/>
          <w:bCs/>
          <w:sz w:val="24"/>
          <w:szCs w:val="24"/>
        </w:rPr>
        <w:t>6</w:t>
      </w:r>
      <w:r w:rsidRPr="00DC4A32">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w:t>
      </w:r>
      <w:r w:rsidR="000B60C7">
        <w:rPr>
          <w:rFonts w:ascii="Times New Roman" w:eastAsia="宋体" w:hAnsi="Times New Roman" w:cs="Times New Roman" w:hint="eastAsia"/>
          <w:sz w:val="24"/>
          <w:szCs w:val="24"/>
        </w:rPr>
        <w:t>盘古使用唤灵技，女娲使用小技能</w:t>
      </w:r>
    </w:p>
    <w:p w14:paraId="7A8AC548" w14:textId="28BF56A2" w:rsidR="004C4E6B" w:rsidRPr="000B60C7" w:rsidRDefault="006C7EE8" w:rsidP="004C4E6B">
      <w:pPr>
        <w:widowControl w:val="0"/>
        <w:rPr>
          <w:rFonts w:ascii="Times New Roman" w:eastAsia="宋体" w:hAnsi="Times New Roman" w:cs="Times New Roman"/>
          <w:b/>
          <w:bCs/>
          <w:color w:val="FF0000"/>
          <w:sz w:val="24"/>
          <w:szCs w:val="24"/>
        </w:rPr>
      </w:pPr>
      <w:r w:rsidRPr="00DC4A32">
        <w:rPr>
          <w:rFonts w:ascii="Times New Roman" w:eastAsia="宋体" w:hAnsi="Times New Roman" w:cs="Times New Roman" w:hint="eastAsia"/>
          <w:color w:val="FF0000"/>
          <w:sz w:val="24"/>
          <w:szCs w:val="24"/>
        </w:rPr>
        <w:t>[</w:t>
      </w:r>
      <w:r>
        <w:rPr>
          <w:rFonts w:ascii="Times New Roman" w:eastAsia="宋体" w:hAnsi="Times New Roman" w:cs="Times New Roman" w:hint="eastAsia"/>
          <w:sz w:val="24"/>
          <w:szCs w:val="24"/>
        </w:rPr>
        <w:t>能量</w:t>
      </w:r>
      <w:r>
        <w:rPr>
          <w:rFonts w:ascii="Times New Roman" w:eastAsia="宋体" w:hAnsi="Times New Roman" w:cs="Times New Roman" w:hint="eastAsia"/>
          <w:sz w:val="24"/>
          <w:szCs w:val="24"/>
        </w:rPr>
        <w:t>+20</w:t>
      </w:r>
      <w:r>
        <w:rPr>
          <w:rFonts w:ascii="Times New Roman" w:eastAsia="宋体" w:hAnsi="Times New Roman" w:cs="Times New Roman" w:hint="eastAsia"/>
          <w:sz w:val="24"/>
          <w:szCs w:val="24"/>
        </w:rPr>
        <w:t>（盘古</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，女娲</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w:t>
      </w:r>
      <w:r w:rsidRPr="00DC4A32">
        <w:rPr>
          <w:rFonts w:ascii="Times New Roman" w:eastAsia="宋体" w:hAnsi="Times New Roman" w:cs="Times New Roman" w:hint="eastAsia"/>
          <w:sz w:val="24"/>
          <w:szCs w:val="24"/>
        </w:rPr>
        <w:t xml:space="preserve"> </w:t>
      </w:r>
      <w:r w:rsidRPr="00DC4A32">
        <w:rPr>
          <w:rFonts w:ascii="Times New Roman" w:eastAsia="宋体" w:hAnsi="Times New Roman" w:cs="Times New Roman" w:hint="eastAsia"/>
          <w:sz w:val="24"/>
          <w:szCs w:val="24"/>
        </w:rPr>
        <w:t>系统能量剩余</w:t>
      </w:r>
      <w:r w:rsidRPr="00DC4A32">
        <w:rPr>
          <w:rFonts w:ascii="Times New Roman" w:eastAsia="宋体" w:hAnsi="Times New Roman" w:cs="Times New Roman"/>
          <w:sz w:val="24"/>
          <w:szCs w:val="24"/>
        </w:rPr>
        <w:t xml:space="preserve">: </w:t>
      </w:r>
      <w:r w:rsidR="000B60C7">
        <w:rPr>
          <w:rFonts w:ascii="Times New Roman" w:eastAsia="宋体" w:hAnsi="Times New Roman" w:cs="Times New Roman" w:hint="eastAsia"/>
          <w:sz w:val="24"/>
          <w:szCs w:val="24"/>
        </w:rPr>
        <w:t>2</w:t>
      </w:r>
      <w:r w:rsidRPr="00DC4A32">
        <w:rPr>
          <w:rFonts w:ascii="Times New Roman" w:eastAsia="宋体" w:hAnsi="Times New Roman" w:cs="Times New Roman" w:hint="eastAsia"/>
          <w:sz w:val="24"/>
          <w:szCs w:val="24"/>
        </w:rPr>
        <w:t>0</w:t>
      </w:r>
      <w:r w:rsidRPr="00DC4A32">
        <w:rPr>
          <w:rFonts w:ascii="Times New Roman" w:eastAsia="宋体" w:hAnsi="Times New Roman" w:cs="Times New Roman"/>
          <w:color w:val="FF0000"/>
          <w:sz w:val="24"/>
          <w:szCs w:val="24"/>
        </w:rPr>
        <w:t>]</w:t>
      </w:r>
      <w:r w:rsidR="000B60C7" w:rsidRPr="00363E8E">
        <w:rPr>
          <w:rFonts w:ascii="Times New Roman" w:eastAsia="宋体" w:hAnsi="Times New Roman" w:cs="Times New Roman" w:hint="eastAsia"/>
          <w:b/>
          <w:bCs/>
          <w:color w:val="000000" w:themeColor="text1"/>
          <w:sz w:val="24"/>
          <w:szCs w:val="24"/>
        </w:rPr>
        <w:t xml:space="preserve"> </w:t>
      </w:r>
    </w:p>
    <w:p w14:paraId="1FD30D96" w14:textId="03AD0A15" w:rsidR="004C4E6B" w:rsidRDefault="004C4E6B" w:rsidP="004C4E6B">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 xml:space="preserve">2. </w:t>
      </w:r>
      <w:r>
        <w:rPr>
          <w:rFonts w:ascii="Times New Roman" w:eastAsia="宋体" w:hAnsi="Times New Roman" w:cs="Times New Roman" w:hint="eastAsia"/>
          <w:b/>
          <w:bCs/>
          <w:sz w:val="24"/>
          <w:szCs w:val="24"/>
        </w:rPr>
        <w:t>炽天使</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星环</w:t>
      </w:r>
      <w:r w:rsidR="000B60C7">
        <w:rPr>
          <w:rFonts w:ascii="Times New Roman" w:eastAsia="宋体" w:hAnsi="Times New Roman" w:cs="Times New Roman" w:hint="eastAsia"/>
          <w:b/>
          <w:bCs/>
          <w:sz w:val="24"/>
          <w:szCs w:val="24"/>
        </w:rPr>
        <w:t>女娲</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夜樱</w:t>
      </w:r>
      <w:r>
        <w:rPr>
          <w:rFonts w:ascii="Times New Roman" w:eastAsia="宋体" w:hAnsi="Times New Roman" w:cs="Times New Roman" w:hint="eastAsia"/>
          <w:b/>
          <w:bCs/>
          <w:sz w:val="24"/>
          <w:szCs w:val="24"/>
        </w:rPr>
        <w:t>+</w:t>
      </w:r>
      <w:r w:rsidR="000B60C7">
        <w:rPr>
          <w:rFonts w:ascii="Times New Roman" w:eastAsia="宋体" w:hAnsi="Times New Roman" w:cs="Times New Roman" w:hint="eastAsia"/>
          <w:b/>
          <w:bCs/>
          <w:sz w:val="24"/>
          <w:szCs w:val="24"/>
        </w:rPr>
        <w:t>盘古</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双</w:t>
      </w:r>
      <w:r>
        <w:rPr>
          <w:rFonts w:ascii="Times New Roman" w:eastAsia="宋体" w:hAnsi="Times New Roman" w:cs="Times New Roman" w:hint="eastAsia"/>
          <w:b/>
          <w:bCs/>
          <w:sz w:val="24"/>
          <w:szCs w:val="24"/>
        </w:rPr>
        <w:t>C</w:t>
      </w:r>
      <w:r>
        <w:rPr>
          <w:rFonts w:ascii="Times New Roman" w:eastAsia="宋体" w:hAnsi="Times New Roman" w:cs="Times New Roman" w:hint="eastAsia"/>
          <w:b/>
          <w:bCs/>
          <w:sz w:val="24"/>
          <w:szCs w:val="24"/>
        </w:rPr>
        <w:t>阵容，阵容</w:t>
      </w:r>
      <w:r>
        <w:rPr>
          <w:rFonts w:ascii="Times New Roman" w:eastAsia="宋体" w:hAnsi="Times New Roman" w:cs="Times New Roman" w:hint="eastAsia"/>
          <w:b/>
          <w:bCs/>
          <w:sz w:val="24"/>
          <w:szCs w:val="24"/>
        </w:rPr>
        <w:t>1</w:t>
      </w:r>
      <w:r>
        <w:rPr>
          <w:rFonts w:ascii="Times New Roman" w:eastAsia="宋体" w:hAnsi="Times New Roman" w:cs="Times New Roman" w:hint="eastAsia"/>
          <w:b/>
          <w:bCs/>
          <w:sz w:val="24"/>
          <w:szCs w:val="24"/>
        </w:rPr>
        <w:t>的低配版，伤害约</w:t>
      </w:r>
      <w:r>
        <w:rPr>
          <w:rFonts w:ascii="Times New Roman" w:eastAsia="宋体" w:hAnsi="Times New Roman" w:cs="Times New Roman" w:hint="eastAsia"/>
          <w:b/>
          <w:bCs/>
          <w:sz w:val="24"/>
          <w:szCs w:val="24"/>
        </w:rPr>
        <w:t>60%</w:t>
      </w:r>
    </w:p>
    <w:p w14:paraId="7EBD090F" w14:textId="1B826922" w:rsidR="004C4E6B" w:rsidRPr="00F968EB" w:rsidRDefault="000B60C7" w:rsidP="004C4E6B">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3</w:t>
      </w:r>
      <w:r w:rsidR="004C4E6B">
        <w:rPr>
          <w:rFonts w:ascii="Times New Roman" w:eastAsia="宋体" w:hAnsi="Times New Roman" w:cs="Times New Roman" w:hint="eastAsia"/>
          <w:b/>
          <w:bCs/>
          <w:sz w:val="24"/>
          <w:szCs w:val="24"/>
        </w:rPr>
        <w:t xml:space="preserve">. </w:t>
      </w:r>
      <w:r w:rsidR="004C4E6B">
        <w:rPr>
          <w:rFonts w:ascii="Times New Roman" w:eastAsia="宋体" w:hAnsi="Times New Roman" w:cs="Times New Roman" w:hint="eastAsia"/>
          <w:b/>
          <w:bCs/>
          <w:sz w:val="24"/>
          <w:szCs w:val="24"/>
        </w:rPr>
        <w:t>女皇</w:t>
      </w:r>
      <w:r w:rsidR="004C4E6B">
        <w:rPr>
          <w:rFonts w:ascii="Times New Roman" w:eastAsia="宋体" w:hAnsi="Times New Roman" w:cs="Times New Roman" w:hint="eastAsia"/>
          <w:b/>
          <w:bCs/>
          <w:sz w:val="24"/>
          <w:szCs w:val="24"/>
        </w:rPr>
        <w:t>+</w:t>
      </w:r>
      <w:r w:rsidR="004C4E6B">
        <w:rPr>
          <w:rFonts w:ascii="Times New Roman" w:eastAsia="宋体" w:hAnsi="Times New Roman" w:cs="Times New Roman" w:hint="eastAsia"/>
          <w:b/>
          <w:bCs/>
          <w:sz w:val="24"/>
          <w:szCs w:val="24"/>
        </w:rPr>
        <w:t>炽天使</w:t>
      </w:r>
      <w:r w:rsidR="004C4E6B">
        <w:rPr>
          <w:rFonts w:ascii="Times New Roman" w:eastAsia="宋体" w:hAnsi="Times New Roman" w:cs="Times New Roman" w:hint="eastAsia"/>
          <w:b/>
          <w:bCs/>
          <w:sz w:val="24"/>
          <w:szCs w:val="24"/>
        </w:rPr>
        <w:t>+</w:t>
      </w:r>
      <w:r w:rsidR="004C4E6B">
        <w:rPr>
          <w:rFonts w:ascii="Times New Roman" w:eastAsia="宋体" w:hAnsi="Times New Roman" w:cs="Times New Roman" w:hint="eastAsia"/>
          <w:b/>
          <w:bCs/>
          <w:sz w:val="24"/>
          <w:szCs w:val="24"/>
        </w:rPr>
        <w:t>群星</w:t>
      </w:r>
      <w:r w:rsidR="004C4E6B">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盘古</w:t>
      </w:r>
      <w:r>
        <w:rPr>
          <w:rFonts w:ascii="Times New Roman" w:eastAsia="宋体" w:hAnsi="Times New Roman" w:cs="Times New Roman" w:hint="eastAsia"/>
          <w:b/>
          <w:bCs/>
          <w:sz w:val="24"/>
          <w:szCs w:val="24"/>
        </w:rPr>
        <w:t xml:space="preserve"> </w:t>
      </w:r>
      <w:r w:rsidR="004C4E6B">
        <w:rPr>
          <w:rFonts w:ascii="Times New Roman" w:eastAsia="宋体" w:hAnsi="Times New Roman" w:cs="Times New Roman" w:hint="eastAsia"/>
          <w:b/>
          <w:bCs/>
          <w:sz w:val="24"/>
          <w:szCs w:val="24"/>
        </w:rPr>
        <w:t>单</w:t>
      </w:r>
      <w:r w:rsidR="004C4E6B">
        <w:rPr>
          <w:rFonts w:ascii="Times New Roman" w:eastAsia="宋体" w:hAnsi="Times New Roman" w:cs="Times New Roman" w:hint="eastAsia"/>
          <w:b/>
          <w:bCs/>
          <w:sz w:val="24"/>
          <w:szCs w:val="24"/>
        </w:rPr>
        <w:t>C</w:t>
      </w:r>
      <w:r w:rsidR="004C4E6B">
        <w:rPr>
          <w:rFonts w:ascii="Times New Roman" w:eastAsia="宋体" w:hAnsi="Times New Roman" w:cs="Times New Roman" w:hint="eastAsia"/>
          <w:b/>
          <w:bCs/>
          <w:sz w:val="24"/>
          <w:szCs w:val="24"/>
        </w:rPr>
        <w:t>阵容，造价最低。</w:t>
      </w:r>
      <w:r>
        <w:rPr>
          <w:rFonts w:ascii="Times New Roman" w:eastAsia="宋体" w:hAnsi="Times New Roman" w:cs="Times New Roman" w:hint="eastAsia"/>
          <w:b/>
          <w:bCs/>
          <w:sz w:val="24"/>
          <w:szCs w:val="24"/>
        </w:rPr>
        <w:t>由于女娲提供加成较少，因此盘古单</w:t>
      </w:r>
      <w:r>
        <w:rPr>
          <w:rFonts w:ascii="Times New Roman" w:eastAsia="宋体" w:hAnsi="Times New Roman" w:cs="Times New Roman" w:hint="eastAsia"/>
          <w:b/>
          <w:bCs/>
          <w:sz w:val="24"/>
          <w:szCs w:val="24"/>
        </w:rPr>
        <w:t>C</w:t>
      </w:r>
      <w:r>
        <w:rPr>
          <w:rFonts w:ascii="Times New Roman" w:eastAsia="宋体" w:hAnsi="Times New Roman" w:cs="Times New Roman" w:hint="eastAsia"/>
          <w:b/>
          <w:bCs/>
          <w:sz w:val="24"/>
          <w:szCs w:val="24"/>
        </w:rPr>
        <w:t>时候一般不用女娲。</w:t>
      </w:r>
    </w:p>
    <w:p w14:paraId="35116EEC" w14:textId="77777777" w:rsidR="004C4E6B" w:rsidRPr="00DC4A32" w:rsidRDefault="004C4E6B" w:rsidP="004C4E6B">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体系优缺点</w:t>
      </w:r>
      <w:r w:rsidRPr="00DC4A32">
        <w:rPr>
          <w:rFonts w:ascii="Times New Roman" w:eastAsia="宋体" w:hAnsi="Times New Roman" w:cs="Times New Roman"/>
          <w:sz w:val="24"/>
          <w:szCs w:val="24"/>
        </w:rPr>
        <w:t xml:space="preserve">: </w:t>
      </w:r>
    </w:p>
    <w:p w14:paraId="78D931EB" w14:textId="2E015B9D" w:rsidR="004C4E6B" w:rsidRPr="00DC4A32" w:rsidRDefault="004C4E6B" w:rsidP="004C4E6B">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优点：</w:t>
      </w:r>
      <w:r>
        <w:rPr>
          <w:rFonts w:ascii="Times New Roman" w:eastAsia="宋体" w:hAnsi="Times New Roman" w:cs="Times New Roman" w:hint="eastAsia"/>
          <w:sz w:val="24"/>
          <w:szCs w:val="24"/>
        </w:rPr>
        <w:t>伤</w:t>
      </w:r>
      <w:r w:rsidRPr="00DC4A32">
        <w:rPr>
          <w:rFonts w:ascii="Times New Roman" w:eastAsia="宋体" w:hAnsi="Times New Roman" w:cs="Times New Roman" w:hint="eastAsia"/>
          <w:sz w:val="24"/>
          <w:szCs w:val="24"/>
        </w:rPr>
        <w:t>害</w:t>
      </w:r>
      <w:r>
        <w:rPr>
          <w:rFonts w:ascii="Times New Roman" w:eastAsia="宋体" w:hAnsi="Times New Roman" w:cs="Times New Roman" w:hint="eastAsia"/>
          <w:sz w:val="24"/>
          <w:szCs w:val="24"/>
        </w:rPr>
        <w:t>非常</w:t>
      </w:r>
      <w:r w:rsidRPr="00DC4A32">
        <w:rPr>
          <w:rFonts w:ascii="Times New Roman" w:eastAsia="宋体" w:hAnsi="Times New Roman" w:cs="Times New Roman" w:hint="eastAsia"/>
          <w:sz w:val="24"/>
          <w:szCs w:val="24"/>
        </w:rPr>
        <w:t>高，</w:t>
      </w:r>
      <w:r>
        <w:rPr>
          <w:rFonts w:ascii="Times New Roman" w:eastAsia="宋体" w:hAnsi="Times New Roman" w:cs="Times New Roman" w:hint="eastAsia"/>
          <w:sz w:val="24"/>
          <w:szCs w:val="24"/>
        </w:rPr>
        <w:t>段数多，</w:t>
      </w:r>
      <w:r w:rsidRPr="00DC4A32">
        <w:rPr>
          <w:rFonts w:ascii="Times New Roman" w:eastAsia="宋体" w:hAnsi="Times New Roman" w:cs="Times New Roman" w:hint="eastAsia"/>
          <w:sz w:val="24"/>
          <w:szCs w:val="24"/>
        </w:rPr>
        <w:t>操作有手就行</w:t>
      </w:r>
      <w:r>
        <w:rPr>
          <w:rFonts w:ascii="Times New Roman" w:eastAsia="宋体" w:hAnsi="Times New Roman" w:cs="Times New Roman" w:hint="eastAsia"/>
          <w:sz w:val="24"/>
          <w:szCs w:val="24"/>
        </w:rPr>
        <w:t>，可横扫大部分老挑战。最近主推阵容，</w:t>
      </w:r>
      <w:r w:rsidR="000B60C7">
        <w:rPr>
          <w:rFonts w:ascii="Times New Roman" w:eastAsia="宋体" w:hAnsi="Times New Roman" w:cs="Times New Roman" w:hint="eastAsia"/>
          <w:sz w:val="24"/>
          <w:szCs w:val="24"/>
        </w:rPr>
        <w:t>盘古挑战和女娲加冕挑战难度不大。岁岁白送王专，女娲白送异界满战，造价相对较低。女娲一个星环师可以配合三个输出，阵容较灵活。</w:t>
      </w:r>
    </w:p>
    <w:p w14:paraId="3F5CEA93" w14:textId="0FBFCB10" w:rsidR="004C4E6B" w:rsidRDefault="004C4E6B" w:rsidP="004C4E6B">
      <w:pPr>
        <w:widowControl w:val="0"/>
        <w:rPr>
          <w:rFonts w:ascii="Times New Roman" w:eastAsia="宋体" w:hAnsi="Times New Roman" w:cs="Times New Roman"/>
          <w:sz w:val="24"/>
          <w:szCs w:val="24"/>
        </w:rPr>
      </w:pPr>
      <w:r w:rsidRPr="00DC4A32">
        <w:rPr>
          <w:rFonts w:ascii="Times New Roman" w:eastAsia="宋体" w:hAnsi="Times New Roman" w:cs="Times New Roman" w:hint="eastAsia"/>
          <w:b/>
          <w:bCs/>
          <w:sz w:val="24"/>
          <w:szCs w:val="24"/>
        </w:rPr>
        <w:t>缺点：</w:t>
      </w:r>
      <w:r w:rsidR="000B60C7">
        <w:rPr>
          <w:rFonts w:ascii="Times New Roman" w:eastAsia="宋体" w:hAnsi="Times New Roman" w:cs="Times New Roman" w:hint="eastAsia"/>
          <w:sz w:val="24"/>
          <w:szCs w:val="24"/>
        </w:rPr>
        <w:t>最近挑战对</w:t>
      </w:r>
      <w:r w:rsidR="000B60C7" w:rsidRPr="000B60C7">
        <w:rPr>
          <w:rFonts w:ascii="Times New Roman" w:eastAsia="宋体" w:hAnsi="Times New Roman" w:cs="Times New Roman" w:hint="eastAsia"/>
          <w:b/>
          <w:bCs/>
          <w:sz w:val="24"/>
          <w:szCs w:val="24"/>
        </w:rPr>
        <w:t>女娲王专</w:t>
      </w:r>
      <w:r w:rsidR="000B60C7">
        <w:rPr>
          <w:rFonts w:ascii="Times New Roman" w:eastAsia="宋体" w:hAnsi="Times New Roman" w:cs="Times New Roman" w:hint="eastAsia"/>
          <w:sz w:val="24"/>
          <w:szCs w:val="24"/>
        </w:rPr>
        <w:t>比较刚需，盘古反而可以先异界。策划定制的关卡一般数值较高，较难替代。还是有点怕控制和削属很强的</w:t>
      </w:r>
      <w:r w:rsidR="000B60C7">
        <w:rPr>
          <w:rFonts w:ascii="Times New Roman" w:eastAsia="宋体" w:hAnsi="Times New Roman" w:cs="Times New Roman" w:hint="eastAsia"/>
          <w:sz w:val="24"/>
          <w:szCs w:val="24"/>
        </w:rPr>
        <w:t>boss</w:t>
      </w:r>
      <w:r w:rsidR="000B60C7">
        <w:rPr>
          <w:rFonts w:ascii="Times New Roman" w:eastAsia="宋体" w:hAnsi="Times New Roman" w:cs="Times New Roman" w:hint="eastAsia"/>
          <w:sz w:val="24"/>
          <w:szCs w:val="24"/>
        </w:rPr>
        <w:t>。</w:t>
      </w:r>
    </w:p>
    <w:p w14:paraId="266F01BC" w14:textId="77777777" w:rsidR="00694104" w:rsidRPr="004C4E6B" w:rsidRDefault="00694104" w:rsidP="00A5775A">
      <w:pPr>
        <w:widowControl w:val="0"/>
        <w:rPr>
          <w:rFonts w:ascii="Times New Roman" w:eastAsia="宋体" w:hAnsi="Times New Roman" w:cs="Times New Roman"/>
          <w:b/>
          <w:bCs/>
          <w:color w:val="000000" w:themeColor="text1"/>
          <w:sz w:val="24"/>
          <w:szCs w:val="24"/>
        </w:rPr>
      </w:pPr>
    </w:p>
    <w:p w14:paraId="762A134B" w14:textId="48AF2340" w:rsidR="000B60C7" w:rsidRPr="00CB6EFE" w:rsidRDefault="000B60C7" w:rsidP="000B60C7">
      <w:pPr>
        <w:keepNext/>
        <w:keepLines/>
        <w:widowControl w:val="0"/>
        <w:outlineLvl w:val="2"/>
        <w:rPr>
          <w:rFonts w:ascii="Times New Roman" w:eastAsia="宋体" w:hAnsi="Times New Roman" w:cs="Times New Roman"/>
          <w:b/>
          <w:bCs/>
          <w:sz w:val="24"/>
          <w:szCs w:val="24"/>
        </w:rPr>
      </w:pPr>
      <w:bookmarkStart w:id="79" w:name="_Toc205129880"/>
      <w:r>
        <w:rPr>
          <w:rFonts w:ascii="Times New Roman" w:eastAsia="宋体" w:hAnsi="Times New Roman" w:cs="Times New Roman" w:hint="eastAsia"/>
          <w:b/>
          <w:bCs/>
          <w:sz w:val="24"/>
          <w:szCs w:val="24"/>
        </w:rPr>
        <w:t xml:space="preserve">4.2.4 </w:t>
      </w:r>
      <w:r>
        <w:rPr>
          <w:rFonts w:ascii="Times New Roman" w:eastAsia="宋体" w:hAnsi="Times New Roman" w:cs="Times New Roman" w:hint="eastAsia"/>
          <w:b/>
          <w:bCs/>
          <w:sz w:val="24"/>
          <w:szCs w:val="24"/>
        </w:rPr>
        <w:t>小结</w:t>
      </w:r>
      <w:bookmarkEnd w:id="79"/>
    </w:p>
    <w:p w14:paraId="416836C3" w14:textId="17CE3C0E" w:rsidR="000B60C7" w:rsidRDefault="000B60C7" w:rsidP="000B60C7">
      <w:pPr>
        <w:rPr>
          <w:rFonts w:ascii="Times New Roman" w:eastAsia="宋体" w:hAnsi="Times New Roman" w:cs="Times New Roman"/>
          <w:sz w:val="24"/>
          <w:szCs w:val="24"/>
        </w:rPr>
      </w:pPr>
      <w:r>
        <w:rPr>
          <w:rFonts w:ascii="Times New Roman" w:eastAsia="宋体" w:hAnsi="Times New Roman" w:cs="Times New Roman" w:hint="eastAsia"/>
          <w:sz w:val="24"/>
          <w:szCs w:val="24"/>
        </w:rPr>
        <w:t>唤灵使后面应该还会出很多，目前就三个，先简单下个结论：数值很高，可以横扫老挑战并且策划几乎每周挑战都定制环境，非常建议培养。</w:t>
      </w:r>
    </w:p>
    <w:p w14:paraId="0DB15CA2" w14:textId="77C12F9F" w:rsidR="000B60C7" w:rsidRDefault="000B60C7" w:rsidP="000B60C7">
      <w:pPr>
        <w:rPr>
          <w:rFonts w:ascii="Times New Roman" w:eastAsia="宋体" w:hAnsi="Times New Roman" w:cs="Times New Roman"/>
          <w:sz w:val="24"/>
          <w:szCs w:val="24"/>
        </w:rPr>
      </w:pPr>
      <w:r w:rsidRPr="002C761C">
        <w:rPr>
          <w:rFonts w:ascii="Times New Roman" w:eastAsia="宋体" w:hAnsi="Times New Roman" w:cs="Times New Roman" w:hint="eastAsia"/>
          <w:b/>
          <w:bCs/>
          <w:sz w:val="24"/>
          <w:szCs w:val="24"/>
        </w:rPr>
        <w:t>养成推荐：</w:t>
      </w:r>
      <w:r w:rsidR="00F869BB" w:rsidRPr="00F869BB">
        <w:rPr>
          <w:rFonts w:ascii="Times New Roman" w:eastAsia="宋体" w:hAnsi="Times New Roman" w:cs="Times New Roman" w:hint="eastAsia"/>
          <w:b/>
          <w:bCs/>
          <w:sz w:val="24"/>
          <w:szCs w:val="24"/>
        </w:rPr>
        <w:t>圣天伊队、盘古队</w:t>
      </w:r>
      <w:r w:rsidR="00F869BB">
        <w:rPr>
          <w:rFonts w:ascii="Times New Roman" w:eastAsia="宋体" w:hAnsi="Times New Roman" w:cs="Times New Roman" w:hint="eastAsia"/>
          <w:sz w:val="24"/>
          <w:szCs w:val="24"/>
        </w:rPr>
        <w:t>＞星诺玛队</w:t>
      </w:r>
    </w:p>
    <w:p w14:paraId="24319B7B" w14:textId="3380EAF2" w:rsidR="00F869BB" w:rsidRDefault="00F869BB" w:rsidP="000B60C7">
      <w:pPr>
        <w:rPr>
          <w:rFonts w:ascii="Times New Roman" w:eastAsia="宋体" w:hAnsi="Times New Roman" w:cs="Times New Roman"/>
          <w:sz w:val="24"/>
          <w:szCs w:val="24"/>
        </w:rPr>
      </w:pPr>
      <w:r w:rsidRPr="00F869BB">
        <w:rPr>
          <w:rFonts w:ascii="Times New Roman" w:eastAsia="宋体" w:hAnsi="Times New Roman" w:cs="Times New Roman" w:hint="eastAsia"/>
          <w:b/>
          <w:bCs/>
          <w:sz w:val="24"/>
          <w:szCs w:val="24"/>
        </w:rPr>
        <w:t>星环师王专＞唤灵使王专</w:t>
      </w:r>
      <w:r>
        <w:rPr>
          <w:rFonts w:ascii="Times New Roman" w:eastAsia="宋体" w:hAnsi="Times New Roman" w:cs="Times New Roman" w:hint="eastAsia"/>
          <w:sz w:val="24"/>
          <w:szCs w:val="24"/>
        </w:rPr>
        <w:t>＞自爆专用辅助王专（有下位替代）</w:t>
      </w:r>
    </w:p>
    <w:p w14:paraId="4C871457" w14:textId="77777777" w:rsidR="00694104" w:rsidRDefault="00694104" w:rsidP="00A5775A">
      <w:pPr>
        <w:widowControl w:val="0"/>
        <w:rPr>
          <w:rFonts w:ascii="Times New Roman" w:eastAsia="宋体" w:hAnsi="Times New Roman" w:cs="Times New Roman"/>
          <w:b/>
          <w:bCs/>
          <w:color w:val="000000" w:themeColor="text1"/>
          <w:sz w:val="24"/>
          <w:szCs w:val="24"/>
        </w:rPr>
      </w:pPr>
    </w:p>
    <w:p w14:paraId="7BB3765C" w14:textId="21DB0627" w:rsidR="00BF0F39" w:rsidRDefault="00BF0F39" w:rsidP="00BF0F39">
      <w:pPr>
        <w:pStyle w:val="2"/>
        <w:rPr>
          <w:rFonts w:ascii="Times New Roman" w:eastAsia="宋体" w:hAnsi="Times New Roman" w:cs="Times New Roman"/>
          <w:b/>
          <w:bCs/>
          <w:color w:val="000000" w:themeColor="text1"/>
          <w:sz w:val="30"/>
          <w:szCs w:val="30"/>
        </w:rPr>
      </w:pPr>
      <w:bookmarkStart w:id="80" w:name="_Toc205129881"/>
      <w:r>
        <w:rPr>
          <w:rFonts w:ascii="Times New Roman" w:eastAsia="宋体" w:hAnsi="Times New Roman" w:cs="Times New Roman" w:hint="eastAsia"/>
          <w:b/>
          <w:bCs/>
          <w:color w:val="000000" w:themeColor="text1"/>
          <w:sz w:val="30"/>
          <w:szCs w:val="30"/>
        </w:rPr>
        <w:t>4</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5</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综合培养推荐</w:t>
      </w:r>
      <w:bookmarkEnd w:id="80"/>
    </w:p>
    <w:p w14:paraId="5C91DE07" w14:textId="3F4325AC" w:rsidR="00BF0F39" w:rsidRPr="00BF0F39" w:rsidRDefault="00BF0F39" w:rsidP="00BF0F39">
      <w:pPr>
        <w:widowControl w:val="0"/>
        <w:rPr>
          <w:rFonts w:ascii="Times New Roman" w:eastAsia="宋体" w:hAnsi="Times New Roman" w:cs="Times New Roman"/>
          <w:b/>
          <w:bCs/>
          <w:color w:val="000000" w:themeColor="text1"/>
          <w:sz w:val="24"/>
          <w:szCs w:val="24"/>
        </w:rPr>
      </w:pPr>
      <w:r w:rsidRPr="00BF0F39">
        <w:rPr>
          <w:rFonts w:ascii="Times New Roman" w:eastAsia="宋体" w:hAnsi="Times New Roman" w:cs="Times New Roman"/>
          <w:b/>
          <w:bCs/>
          <w:color w:val="FF0000"/>
          <w:sz w:val="24"/>
          <w:szCs w:val="24"/>
        </w:rPr>
        <w:t>(</w:t>
      </w:r>
      <w:r w:rsidRPr="00BF0F39">
        <w:rPr>
          <w:rFonts w:ascii="Times New Roman" w:eastAsia="宋体" w:hAnsi="Times New Roman" w:cs="Times New Roman"/>
          <w:b/>
          <w:bCs/>
          <w:color w:val="FF0000"/>
          <w:sz w:val="24"/>
          <w:szCs w:val="24"/>
        </w:rPr>
        <w:t>仅代表写手个人推荐</w:t>
      </w:r>
      <w:r w:rsidRPr="00BF0F39">
        <w:rPr>
          <w:rFonts w:ascii="Times New Roman" w:eastAsia="宋体" w:hAnsi="Times New Roman" w:cs="Times New Roman"/>
          <w:b/>
          <w:bCs/>
          <w:color w:val="FF0000"/>
          <w:sz w:val="24"/>
          <w:szCs w:val="24"/>
        </w:rPr>
        <w:t>)</w:t>
      </w:r>
      <w:r w:rsidRPr="00A63AE3">
        <w:rPr>
          <w:rFonts w:ascii="Times New Roman" w:eastAsia="宋体" w:hAnsi="Times New Roman" w:cs="Times New Roman"/>
          <w:b/>
          <w:bCs/>
          <w:color w:val="FF0000"/>
          <w:sz w:val="24"/>
          <w:szCs w:val="24"/>
        </w:rPr>
        <w:t xml:space="preserve"> </w:t>
      </w:r>
      <w:r w:rsidRPr="00A63AE3">
        <w:rPr>
          <w:rFonts w:ascii="Times New Roman" w:eastAsia="宋体" w:hAnsi="Times New Roman" w:cs="Times New Roman"/>
          <w:b/>
          <w:bCs/>
          <w:color w:val="000000" w:themeColor="text1"/>
          <w:sz w:val="24"/>
          <w:szCs w:val="24"/>
        </w:rPr>
        <w:t>白送的星诺队、阿蒙队、无冕队不再参与比较。轮回队只需要培养一个黑梅，黑梅几乎又是开荒必备的，因此也不参与比较。</w:t>
      </w:r>
    </w:p>
    <w:p w14:paraId="62FF9E5D" w14:textId="77777777" w:rsidR="00BF0F39" w:rsidRPr="00BF0F39" w:rsidRDefault="00BF0F39" w:rsidP="00BF0F39">
      <w:pPr>
        <w:widowControl w:val="0"/>
        <w:rPr>
          <w:rFonts w:ascii="Times New Roman" w:eastAsia="宋体" w:hAnsi="Times New Roman" w:cs="Times New Roman"/>
          <w:sz w:val="24"/>
          <w:szCs w:val="24"/>
        </w:rPr>
      </w:pPr>
      <w:r w:rsidRPr="00BF0F39">
        <w:rPr>
          <w:rFonts w:ascii="Times New Roman" w:eastAsia="宋体" w:hAnsi="Times New Roman" w:cs="Times New Roman"/>
          <w:b/>
          <w:bCs/>
          <w:sz w:val="24"/>
          <w:szCs w:val="24"/>
        </w:rPr>
        <w:t>T0</w:t>
      </w:r>
      <w:r w:rsidRPr="00BF0F39">
        <w:rPr>
          <w:rFonts w:ascii="Times New Roman" w:eastAsia="宋体" w:hAnsi="Times New Roman" w:cs="Times New Roman"/>
          <w:sz w:val="24"/>
          <w:szCs w:val="24"/>
        </w:rPr>
        <w:t>&lt;</w:t>
      </w:r>
      <w:r w:rsidRPr="00BF0F39">
        <w:rPr>
          <w:rFonts w:ascii="Times New Roman" w:eastAsia="宋体" w:hAnsi="Times New Roman" w:cs="Times New Roman"/>
          <w:sz w:val="24"/>
          <w:szCs w:val="24"/>
        </w:rPr>
        <w:t>版本答案，自身强度高，适用范围极多，出场率极高，必养</w:t>
      </w:r>
      <w:r w:rsidRPr="00BF0F39">
        <w:rPr>
          <w:rFonts w:ascii="Times New Roman" w:eastAsia="宋体" w:hAnsi="Times New Roman" w:cs="Times New Roman"/>
          <w:sz w:val="24"/>
          <w:szCs w:val="24"/>
        </w:rPr>
        <w:t>&gt;</w:t>
      </w:r>
    </w:p>
    <w:p w14:paraId="036B3E3D" w14:textId="77777777" w:rsidR="00BF0F39" w:rsidRPr="00BF0F39" w:rsidRDefault="00BF0F39" w:rsidP="00BF0F39">
      <w:pPr>
        <w:widowControl w:val="0"/>
        <w:rPr>
          <w:rFonts w:ascii="Times New Roman" w:eastAsia="宋体" w:hAnsi="Times New Roman" w:cs="Times New Roman"/>
          <w:b/>
          <w:bCs/>
          <w:color w:val="7030A0"/>
          <w:sz w:val="24"/>
          <w:szCs w:val="24"/>
        </w:rPr>
      </w:pPr>
      <w:r w:rsidRPr="00BF0F39">
        <w:rPr>
          <w:rFonts w:ascii="Times New Roman" w:eastAsia="宋体" w:hAnsi="Times New Roman" w:cs="Times New Roman"/>
          <w:b/>
          <w:bCs/>
          <w:color w:val="000000"/>
          <w:sz w:val="24"/>
          <w:szCs w:val="24"/>
        </w:rPr>
        <w:t>推荐程度</w:t>
      </w:r>
      <w:r w:rsidRPr="00BF0F39">
        <w:rPr>
          <w:rFonts w:ascii="Times New Roman" w:eastAsia="宋体" w:hAnsi="Times New Roman" w:cs="Times New Roman"/>
          <w:b/>
          <w:bCs/>
          <w:color w:val="7030A0"/>
          <w:sz w:val="24"/>
          <w:szCs w:val="24"/>
        </w:rPr>
        <w:t>：</w:t>
      </w:r>
      <w:r w:rsidRPr="00BF0F39">
        <w:rPr>
          <w:rFonts w:ascii="Segoe UI Symbol" w:eastAsia="宋体" w:hAnsi="Segoe UI Symbol" w:cs="Segoe UI Symbol"/>
          <w:b/>
          <w:bCs/>
          <w:color w:val="7030A0"/>
          <w:sz w:val="24"/>
          <w:szCs w:val="24"/>
        </w:rPr>
        <w:t>★★★★★</w:t>
      </w:r>
      <w:r w:rsidRPr="00BF0F39">
        <w:rPr>
          <w:rFonts w:ascii="Times New Roman" w:eastAsia="宋体" w:hAnsi="Times New Roman" w:cs="Times New Roman"/>
          <w:b/>
          <w:bCs/>
          <w:color w:val="7030A0"/>
          <w:sz w:val="24"/>
          <w:szCs w:val="24"/>
        </w:rPr>
        <w:t xml:space="preserve"> </w:t>
      </w:r>
    </w:p>
    <w:p w14:paraId="443F6594" w14:textId="77777777" w:rsidR="00BF0F39" w:rsidRPr="00BF0F39" w:rsidRDefault="00BF0F39" w:rsidP="00BF0F39">
      <w:pPr>
        <w:widowControl w:val="0"/>
        <w:rPr>
          <w:rFonts w:ascii="Times New Roman" w:eastAsia="宋体" w:hAnsi="Times New Roman" w:cs="Times New Roman"/>
          <w:color w:val="000000"/>
          <w:sz w:val="24"/>
          <w:szCs w:val="24"/>
        </w:rPr>
      </w:pPr>
      <w:r w:rsidRPr="00BF0F39">
        <w:rPr>
          <w:rFonts w:ascii="Times New Roman" w:eastAsia="宋体" w:hAnsi="Times New Roman" w:cs="Times New Roman"/>
          <w:b/>
          <w:bCs/>
          <w:color w:val="000000"/>
          <w:sz w:val="24"/>
          <w:szCs w:val="24"/>
        </w:rPr>
        <w:t>提名体系</w:t>
      </w:r>
      <w:r w:rsidRPr="00BF0F39">
        <w:rPr>
          <w:rFonts w:ascii="Times New Roman" w:eastAsia="宋体" w:hAnsi="Times New Roman" w:cs="Times New Roman"/>
          <w:color w:val="000000"/>
          <w:sz w:val="24"/>
          <w:szCs w:val="24"/>
        </w:rPr>
        <w:t>：</w:t>
      </w:r>
    </w:p>
    <w:p w14:paraId="4F28BA2D" w14:textId="3BEB37DB" w:rsidR="00BF0F39" w:rsidRPr="00A63AE3" w:rsidRDefault="00BF0F39" w:rsidP="00BF0F39">
      <w:pPr>
        <w:widowControl w:val="0"/>
        <w:rPr>
          <w:rFonts w:ascii="Times New Roman" w:eastAsia="宋体" w:hAnsi="Times New Roman" w:cs="Times New Roman"/>
          <w:color w:val="000000"/>
          <w:sz w:val="24"/>
          <w:szCs w:val="24"/>
        </w:rPr>
      </w:pPr>
      <w:r w:rsidRPr="00A63AE3">
        <w:rPr>
          <w:rFonts w:ascii="Times New Roman" w:eastAsia="宋体" w:hAnsi="Times New Roman" w:cs="Times New Roman"/>
          <w:b/>
          <w:bCs/>
          <w:color w:val="000000"/>
          <w:sz w:val="24"/>
          <w:szCs w:val="24"/>
        </w:rPr>
        <w:t>唤灵圣天伊</w:t>
      </w:r>
      <w:r w:rsidRPr="00BF0F39">
        <w:rPr>
          <w:rFonts w:ascii="Times New Roman" w:eastAsia="宋体" w:hAnsi="Times New Roman" w:cs="Times New Roman"/>
          <w:b/>
          <w:bCs/>
          <w:color w:val="000000"/>
          <w:sz w:val="24"/>
          <w:szCs w:val="24"/>
        </w:rPr>
        <w:t>队：</w:t>
      </w:r>
      <w:r w:rsidRPr="00A63AE3">
        <w:rPr>
          <w:rFonts w:ascii="Times New Roman" w:eastAsia="宋体" w:hAnsi="Times New Roman" w:cs="Times New Roman"/>
          <w:color w:val="000000"/>
          <w:sz w:val="24"/>
          <w:szCs w:val="24"/>
        </w:rPr>
        <w:t>数值第一体系队</w:t>
      </w:r>
      <w:r w:rsidR="00A63AE3" w:rsidRPr="00A63AE3">
        <w:rPr>
          <w:rFonts w:ascii="Times New Roman" w:eastAsia="宋体" w:hAnsi="Times New Roman" w:cs="Times New Roman"/>
          <w:color w:val="000000"/>
          <w:sz w:val="24"/>
          <w:szCs w:val="24"/>
        </w:rPr>
        <w:t>，无需多言。</w:t>
      </w:r>
    </w:p>
    <w:p w14:paraId="0B4099AC" w14:textId="7A9A61B2" w:rsidR="00BF0F39" w:rsidRPr="00BF0F39" w:rsidRDefault="00BF0F39" w:rsidP="00BF0F39">
      <w:pPr>
        <w:widowControl w:val="0"/>
        <w:rPr>
          <w:rFonts w:ascii="Times New Roman" w:eastAsia="宋体" w:hAnsi="Times New Roman" w:cs="Times New Roman"/>
          <w:color w:val="000000"/>
          <w:sz w:val="24"/>
          <w:szCs w:val="24"/>
        </w:rPr>
      </w:pPr>
      <w:r w:rsidRPr="00A63AE3">
        <w:rPr>
          <w:rFonts w:ascii="Times New Roman" w:eastAsia="宋体" w:hAnsi="Times New Roman" w:cs="Times New Roman"/>
          <w:b/>
          <w:bCs/>
          <w:color w:val="000000"/>
          <w:sz w:val="24"/>
          <w:szCs w:val="24"/>
        </w:rPr>
        <w:t>唤灵盘古</w:t>
      </w:r>
      <w:r w:rsidRPr="00BF0F39">
        <w:rPr>
          <w:rFonts w:ascii="Times New Roman" w:eastAsia="宋体" w:hAnsi="Times New Roman" w:cs="Times New Roman"/>
          <w:b/>
          <w:bCs/>
          <w:color w:val="000000"/>
          <w:sz w:val="24"/>
          <w:szCs w:val="24"/>
        </w:rPr>
        <w:t>队：</w:t>
      </w:r>
      <w:r w:rsidRPr="00A63AE3">
        <w:rPr>
          <w:rFonts w:ascii="Times New Roman" w:eastAsia="宋体" w:hAnsi="Times New Roman" w:cs="Times New Roman"/>
          <w:color w:val="000000"/>
          <w:sz w:val="24"/>
          <w:szCs w:val="24"/>
        </w:rPr>
        <w:t>数值很高的体系队，获取难度偏低，白送岁岁王专。</w:t>
      </w:r>
    </w:p>
    <w:p w14:paraId="633582E2" w14:textId="7C333816" w:rsidR="00BF0F39" w:rsidRPr="00BF0F39" w:rsidRDefault="00BF0F39" w:rsidP="00BF0F39">
      <w:pPr>
        <w:widowControl w:val="0"/>
        <w:rPr>
          <w:rFonts w:ascii="Times New Roman" w:eastAsia="宋体" w:hAnsi="Times New Roman" w:cs="Times New Roman"/>
          <w:color w:val="000000"/>
          <w:sz w:val="24"/>
          <w:szCs w:val="24"/>
        </w:rPr>
      </w:pPr>
      <w:r w:rsidRPr="00BF0F39">
        <w:rPr>
          <w:rFonts w:ascii="Times New Roman" w:eastAsia="宋体" w:hAnsi="Times New Roman" w:cs="Times New Roman"/>
          <w:b/>
          <w:bCs/>
          <w:color w:val="000000"/>
          <w:sz w:val="24"/>
          <w:szCs w:val="24"/>
        </w:rPr>
        <w:lastRenderedPageBreak/>
        <w:t>奇灵</w:t>
      </w:r>
      <w:r w:rsidR="00A63AE3" w:rsidRPr="00A63AE3">
        <w:rPr>
          <w:rFonts w:ascii="Times New Roman" w:eastAsia="宋体" w:hAnsi="Times New Roman" w:cs="Times New Roman"/>
          <w:b/>
          <w:bCs/>
          <w:color w:val="000000"/>
          <w:sz w:val="24"/>
          <w:szCs w:val="24"/>
        </w:rPr>
        <w:t>王</w:t>
      </w:r>
      <w:r w:rsidRPr="00BF0F39">
        <w:rPr>
          <w:rFonts w:ascii="Times New Roman" w:eastAsia="宋体" w:hAnsi="Times New Roman" w:cs="Times New Roman"/>
          <w:b/>
          <w:bCs/>
          <w:color w:val="000000"/>
          <w:sz w:val="24"/>
          <w:szCs w:val="24"/>
        </w:rPr>
        <w:t>队：</w:t>
      </w:r>
      <w:r w:rsidRPr="00A63AE3">
        <w:rPr>
          <w:rFonts w:ascii="Times New Roman" w:eastAsia="宋体" w:hAnsi="Times New Roman" w:cs="Times New Roman"/>
          <w:color w:val="000000"/>
          <w:sz w:val="24"/>
          <w:szCs w:val="24"/>
        </w:rPr>
        <w:t>几乎是最强英雄</w:t>
      </w:r>
      <w:r w:rsidRPr="00BF0F39">
        <w:rPr>
          <w:rFonts w:ascii="Times New Roman" w:eastAsia="宋体" w:hAnsi="Times New Roman" w:cs="Times New Roman"/>
          <w:color w:val="000000"/>
          <w:sz w:val="24"/>
          <w:szCs w:val="24"/>
        </w:rPr>
        <w:t>，</w:t>
      </w:r>
      <w:r w:rsidRPr="00A63AE3">
        <w:rPr>
          <w:rFonts w:ascii="Times New Roman" w:eastAsia="宋体" w:hAnsi="Times New Roman" w:cs="Times New Roman"/>
          <w:color w:val="000000"/>
          <w:sz w:val="24"/>
          <w:szCs w:val="24"/>
        </w:rPr>
        <w:t>克制面广，</w:t>
      </w:r>
      <w:r w:rsidR="00A63AE3" w:rsidRPr="00A63AE3">
        <w:rPr>
          <w:rFonts w:ascii="Times New Roman" w:eastAsia="宋体" w:hAnsi="Times New Roman" w:cs="Times New Roman"/>
          <w:color w:val="000000"/>
          <w:sz w:val="24"/>
          <w:szCs w:val="24"/>
        </w:rPr>
        <w:t>获取容易，</w:t>
      </w:r>
      <w:r w:rsidRPr="00A63AE3">
        <w:rPr>
          <w:rFonts w:ascii="Times New Roman" w:eastAsia="宋体" w:hAnsi="Times New Roman" w:cs="Times New Roman"/>
          <w:color w:val="000000"/>
          <w:sz w:val="24"/>
          <w:szCs w:val="24"/>
        </w:rPr>
        <w:t>出场率高，伤害非常爆炸。</w:t>
      </w:r>
    </w:p>
    <w:p w14:paraId="525E2D89" w14:textId="77777777" w:rsidR="00BF0F39" w:rsidRPr="00BF0F39" w:rsidRDefault="00BF0F39" w:rsidP="00BF0F39">
      <w:pPr>
        <w:widowControl w:val="0"/>
        <w:rPr>
          <w:rFonts w:ascii="Times New Roman" w:eastAsia="宋体" w:hAnsi="Times New Roman" w:cs="Times New Roman"/>
          <w:sz w:val="24"/>
          <w:szCs w:val="24"/>
        </w:rPr>
      </w:pPr>
    </w:p>
    <w:p w14:paraId="0205C2A1" w14:textId="77777777" w:rsidR="00BF0F39" w:rsidRPr="00BF0F39" w:rsidRDefault="00BF0F39" w:rsidP="00BF0F39">
      <w:pPr>
        <w:widowControl w:val="0"/>
        <w:rPr>
          <w:rFonts w:ascii="Times New Roman" w:eastAsia="宋体" w:hAnsi="Times New Roman" w:cs="Times New Roman"/>
          <w:sz w:val="24"/>
          <w:szCs w:val="24"/>
        </w:rPr>
      </w:pPr>
      <w:r w:rsidRPr="00BF0F39">
        <w:rPr>
          <w:rFonts w:ascii="Times New Roman" w:eastAsia="宋体" w:hAnsi="Times New Roman" w:cs="Times New Roman"/>
          <w:b/>
          <w:bCs/>
          <w:sz w:val="24"/>
          <w:szCs w:val="24"/>
        </w:rPr>
        <w:t>T1</w:t>
      </w:r>
      <w:r w:rsidRPr="00BF0F39">
        <w:rPr>
          <w:rFonts w:ascii="Times New Roman" w:eastAsia="宋体" w:hAnsi="Times New Roman" w:cs="Times New Roman"/>
          <w:sz w:val="24"/>
          <w:szCs w:val="24"/>
        </w:rPr>
        <w:t>&lt;</w:t>
      </w:r>
      <w:r w:rsidRPr="00BF0F39">
        <w:rPr>
          <w:rFonts w:ascii="Times New Roman" w:eastAsia="宋体" w:hAnsi="Times New Roman" w:cs="Times New Roman"/>
          <w:sz w:val="24"/>
          <w:szCs w:val="24"/>
        </w:rPr>
        <w:t>版本常用，强度较高，适用范围较广，出场率较高，优先养</w:t>
      </w:r>
      <w:r w:rsidRPr="00BF0F39">
        <w:rPr>
          <w:rFonts w:ascii="Times New Roman" w:eastAsia="宋体" w:hAnsi="Times New Roman" w:cs="Times New Roman"/>
          <w:sz w:val="24"/>
          <w:szCs w:val="24"/>
        </w:rPr>
        <w:t>&gt;</w:t>
      </w:r>
    </w:p>
    <w:p w14:paraId="32085682" w14:textId="7B4B9AAF" w:rsidR="00BF0F39" w:rsidRPr="00BF0F39" w:rsidRDefault="00BF0F39" w:rsidP="00BF0F39">
      <w:pPr>
        <w:widowControl w:val="0"/>
        <w:rPr>
          <w:rFonts w:ascii="Times New Roman" w:eastAsia="宋体" w:hAnsi="Times New Roman" w:cs="Times New Roman"/>
          <w:b/>
          <w:bCs/>
          <w:color w:val="7030A0"/>
          <w:sz w:val="24"/>
          <w:szCs w:val="24"/>
        </w:rPr>
      </w:pPr>
      <w:r w:rsidRPr="00BF0F39">
        <w:rPr>
          <w:rFonts w:ascii="Times New Roman" w:eastAsia="宋体" w:hAnsi="Times New Roman" w:cs="Times New Roman"/>
          <w:b/>
          <w:bCs/>
          <w:color w:val="000000"/>
          <w:sz w:val="24"/>
          <w:szCs w:val="24"/>
        </w:rPr>
        <w:t>推荐程度</w:t>
      </w:r>
      <w:r w:rsidRPr="00BF0F39">
        <w:rPr>
          <w:rFonts w:ascii="Times New Roman" w:eastAsia="宋体" w:hAnsi="Times New Roman" w:cs="Times New Roman"/>
          <w:b/>
          <w:bCs/>
          <w:color w:val="7030A0"/>
          <w:sz w:val="24"/>
          <w:szCs w:val="24"/>
        </w:rPr>
        <w:t>：</w:t>
      </w:r>
      <w:r w:rsidRPr="00BF0F39">
        <w:rPr>
          <w:rFonts w:ascii="Segoe UI Symbol" w:eastAsia="宋体" w:hAnsi="Segoe UI Symbol" w:cs="Segoe UI Symbol"/>
          <w:b/>
          <w:bCs/>
          <w:color w:val="7030A0"/>
          <w:sz w:val="24"/>
          <w:szCs w:val="24"/>
        </w:rPr>
        <w:t>★★★★</w:t>
      </w:r>
      <w:r w:rsidR="00A63AE3" w:rsidRPr="00A63AE3">
        <w:rPr>
          <w:rFonts w:ascii="Segoe UI Symbol" w:eastAsia="宋体" w:hAnsi="Segoe UI Symbol" w:cs="Segoe UI Symbol"/>
          <w:b/>
          <w:bCs/>
          <w:color w:val="7030A0"/>
          <w:sz w:val="24"/>
          <w:szCs w:val="24"/>
        </w:rPr>
        <w:t>☆</w:t>
      </w:r>
      <w:r w:rsidRPr="00BF0F39">
        <w:rPr>
          <w:rFonts w:ascii="Times New Roman" w:eastAsia="宋体" w:hAnsi="Times New Roman" w:cs="Times New Roman"/>
          <w:b/>
          <w:bCs/>
          <w:color w:val="7030A0"/>
          <w:sz w:val="24"/>
          <w:szCs w:val="24"/>
        </w:rPr>
        <w:t xml:space="preserve"> </w:t>
      </w:r>
    </w:p>
    <w:p w14:paraId="04EB7FAA" w14:textId="77777777" w:rsidR="00BF0F39" w:rsidRPr="00BF0F39" w:rsidRDefault="00BF0F39" w:rsidP="00BF0F39">
      <w:pPr>
        <w:widowControl w:val="0"/>
        <w:rPr>
          <w:rFonts w:ascii="Times New Roman" w:eastAsia="宋体" w:hAnsi="Times New Roman" w:cs="Times New Roman"/>
          <w:color w:val="000000"/>
          <w:sz w:val="24"/>
          <w:szCs w:val="24"/>
        </w:rPr>
      </w:pPr>
      <w:r w:rsidRPr="00BF0F39">
        <w:rPr>
          <w:rFonts w:ascii="Times New Roman" w:eastAsia="宋体" w:hAnsi="Times New Roman" w:cs="Times New Roman"/>
          <w:b/>
          <w:bCs/>
          <w:color w:val="000000"/>
          <w:sz w:val="24"/>
          <w:szCs w:val="24"/>
        </w:rPr>
        <w:t>提名体系</w:t>
      </w:r>
      <w:r w:rsidRPr="00BF0F39">
        <w:rPr>
          <w:rFonts w:ascii="Times New Roman" w:eastAsia="宋体" w:hAnsi="Times New Roman" w:cs="Times New Roman"/>
          <w:color w:val="000000"/>
          <w:sz w:val="24"/>
          <w:szCs w:val="24"/>
        </w:rPr>
        <w:t>：</w:t>
      </w:r>
    </w:p>
    <w:p w14:paraId="4ECB092E" w14:textId="2710F456" w:rsidR="00BF0F39" w:rsidRPr="00BF0F39" w:rsidRDefault="00A63AE3" w:rsidP="00BF0F39">
      <w:pPr>
        <w:widowControl w:val="0"/>
        <w:rPr>
          <w:rFonts w:ascii="Times New Roman" w:eastAsia="宋体" w:hAnsi="Times New Roman" w:cs="Times New Roman"/>
          <w:color w:val="000000"/>
          <w:sz w:val="24"/>
          <w:szCs w:val="24"/>
        </w:rPr>
      </w:pPr>
      <w:r w:rsidRPr="00A63AE3">
        <w:rPr>
          <w:rFonts w:ascii="Times New Roman" w:eastAsia="宋体" w:hAnsi="Times New Roman" w:cs="Times New Roman"/>
          <w:b/>
          <w:bCs/>
          <w:color w:val="000000"/>
          <w:sz w:val="24"/>
          <w:szCs w:val="24"/>
        </w:rPr>
        <w:t>天使王队：</w:t>
      </w:r>
      <w:r w:rsidRPr="00A63AE3">
        <w:rPr>
          <w:rFonts w:ascii="Times New Roman" w:eastAsia="宋体" w:hAnsi="Times New Roman" w:cs="Times New Roman"/>
          <w:color w:val="000000"/>
          <w:sz w:val="24"/>
          <w:szCs w:val="24"/>
        </w:rPr>
        <w:t>打全场，克制面一般但最近出场率高，获取有难度，</w:t>
      </w:r>
      <w:r w:rsidRPr="00A63AE3">
        <w:rPr>
          <w:rFonts w:ascii="Times New Roman" w:eastAsia="宋体" w:hAnsi="Times New Roman" w:cs="Times New Roman"/>
          <w:color w:val="000000"/>
          <w:sz w:val="24"/>
          <w:szCs w:val="24"/>
        </w:rPr>
        <w:t>pvp</w:t>
      </w:r>
      <w:r w:rsidRPr="00A63AE3">
        <w:rPr>
          <w:rFonts w:ascii="Times New Roman" w:eastAsia="宋体" w:hAnsi="Times New Roman" w:cs="Times New Roman"/>
          <w:color w:val="000000"/>
          <w:sz w:val="24"/>
          <w:szCs w:val="24"/>
        </w:rPr>
        <w:t>很好用。</w:t>
      </w:r>
    </w:p>
    <w:p w14:paraId="5E2BF922" w14:textId="0572CEBF" w:rsidR="00BF0F39" w:rsidRPr="00A63AE3" w:rsidRDefault="00A63AE3" w:rsidP="00BF0F39">
      <w:pPr>
        <w:widowControl w:val="0"/>
        <w:rPr>
          <w:rFonts w:ascii="Times New Roman" w:eastAsia="宋体" w:hAnsi="Times New Roman" w:cs="Times New Roman"/>
          <w:color w:val="000000"/>
          <w:sz w:val="24"/>
          <w:szCs w:val="24"/>
        </w:rPr>
      </w:pPr>
      <w:r w:rsidRPr="00A63AE3">
        <w:rPr>
          <w:rFonts w:ascii="Times New Roman" w:eastAsia="宋体" w:hAnsi="Times New Roman" w:cs="Times New Roman"/>
          <w:b/>
          <w:bCs/>
          <w:color w:val="000000"/>
          <w:sz w:val="24"/>
          <w:szCs w:val="24"/>
        </w:rPr>
        <w:t>羲和队：</w:t>
      </w:r>
      <w:r w:rsidRPr="00A63AE3">
        <w:rPr>
          <w:rFonts w:ascii="Times New Roman" w:eastAsia="宋体" w:hAnsi="Times New Roman" w:cs="Times New Roman"/>
          <w:color w:val="000000"/>
          <w:sz w:val="24"/>
          <w:szCs w:val="24"/>
        </w:rPr>
        <w:t>数值优秀，克制面优秀，主</w:t>
      </w:r>
      <w:r w:rsidRPr="00A63AE3">
        <w:rPr>
          <w:rFonts w:ascii="Times New Roman" w:eastAsia="宋体" w:hAnsi="Times New Roman" w:cs="Times New Roman"/>
          <w:color w:val="000000"/>
          <w:sz w:val="24"/>
          <w:szCs w:val="24"/>
        </w:rPr>
        <w:t>C</w:t>
      </w:r>
      <w:r w:rsidRPr="00A63AE3">
        <w:rPr>
          <w:rFonts w:ascii="Times New Roman" w:eastAsia="宋体" w:hAnsi="Times New Roman" w:cs="Times New Roman"/>
          <w:color w:val="000000"/>
          <w:sz w:val="24"/>
          <w:szCs w:val="24"/>
        </w:rPr>
        <w:t>获取非常简单，伤害不低。</w:t>
      </w:r>
    </w:p>
    <w:p w14:paraId="6698C288" w14:textId="3FF32E2C" w:rsidR="00A63AE3" w:rsidRPr="00A63AE3" w:rsidRDefault="00A63AE3" w:rsidP="00BF0F39">
      <w:pPr>
        <w:widowControl w:val="0"/>
        <w:rPr>
          <w:rFonts w:ascii="Times New Roman" w:eastAsia="宋体" w:hAnsi="Times New Roman" w:cs="Times New Roman"/>
          <w:color w:val="000000"/>
          <w:sz w:val="24"/>
          <w:szCs w:val="24"/>
        </w:rPr>
      </w:pPr>
      <w:r w:rsidRPr="00A63AE3">
        <w:rPr>
          <w:rFonts w:ascii="Times New Roman" w:eastAsia="宋体" w:hAnsi="Times New Roman" w:cs="Times New Roman" w:hint="eastAsia"/>
          <w:b/>
          <w:bCs/>
          <w:color w:val="000000"/>
          <w:sz w:val="24"/>
          <w:szCs w:val="24"/>
        </w:rPr>
        <w:t>露易丝队：</w:t>
      </w:r>
      <w:r>
        <w:rPr>
          <w:rFonts w:ascii="Times New Roman" w:eastAsia="宋体" w:hAnsi="Times New Roman" w:cs="Times New Roman" w:hint="eastAsia"/>
          <w:color w:val="000000"/>
          <w:sz w:val="24"/>
          <w:szCs w:val="24"/>
        </w:rPr>
        <w:t>数值还行，克制面一般但最近出场率较高，主</w:t>
      </w:r>
      <w:r>
        <w:rPr>
          <w:rFonts w:ascii="Times New Roman" w:eastAsia="宋体" w:hAnsi="Times New Roman" w:cs="Times New Roman" w:hint="eastAsia"/>
          <w:color w:val="000000"/>
          <w:sz w:val="24"/>
          <w:szCs w:val="24"/>
        </w:rPr>
        <w:t>c</w:t>
      </w:r>
      <w:r>
        <w:rPr>
          <w:rFonts w:ascii="Times New Roman" w:eastAsia="宋体" w:hAnsi="Times New Roman" w:cs="Times New Roman" w:hint="eastAsia"/>
          <w:color w:val="000000"/>
          <w:sz w:val="24"/>
          <w:szCs w:val="24"/>
        </w:rPr>
        <w:t>异界效果就很好。</w:t>
      </w:r>
    </w:p>
    <w:p w14:paraId="4C88E966" w14:textId="596CC4A8" w:rsidR="00A63AE3" w:rsidRDefault="00A63AE3" w:rsidP="00BF0F39">
      <w:pPr>
        <w:widowControl w:val="0"/>
        <w:rPr>
          <w:rFonts w:ascii="Times New Roman" w:eastAsia="宋体" w:hAnsi="Times New Roman" w:cs="Times New Roman"/>
          <w:color w:val="000000"/>
          <w:sz w:val="24"/>
          <w:szCs w:val="24"/>
        </w:rPr>
      </w:pPr>
      <w:r w:rsidRPr="00A63AE3">
        <w:rPr>
          <w:rFonts w:ascii="Times New Roman" w:eastAsia="宋体" w:hAnsi="Times New Roman" w:cs="Times New Roman" w:hint="eastAsia"/>
          <w:b/>
          <w:bCs/>
          <w:color w:val="000000"/>
          <w:sz w:val="24"/>
          <w:szCs w:val="24"/>
        </w:rPr>
        <w:t>至高荣耀队：</w:t>
      </w:r>
      <w:r>
        <w:rPr>
          <w:rFonts w:ascii="Times New Roman" w:eastAsia="宋体" w:hAnsi="Times New Roman" w:cs="Times New Roman" w:hint="eastAsia"/>
          <w:color w:val="000000"/>
          <w:sz w:val="24"/>
          <w:szCs w:val="24"/>
        </w:rPr>
        <w:t>建议养完上面几个队伍再养，最近主推的体系，泛用性很强，伤害很高，但是养成成本也很高。</w:t>
      </w:r>
    </w:p>
    <w:p w14:paraId="699A7CA8" w14:textId="77777777" w:rsidR="00A63AE3" w:rsidRPr="00BF0F39" w:rsidRDefault="00A63AE3" w:rsidP="00BF0F39">
      <w:pPr>
        <w:widowControl w:val="0"/>
        <w:rPr>
          <w:rFonts w:ascii="Times New Roman" w:eastAsia="宋体" w:hAnsi="Times New Roman" w:cs="Times New Roman"/>
          <w:color w:val="000000"/>
          <w:sz w:val="24"/>
          <w:szCs w:val="24"/>
        </w:rPr>
      </w:pPr>
    </w:p>
    <w:p w14:paraId="58017BDF" w14:textId="79AA5152" w:rsidR="00BF0F39" w:rsidRDefault="00BF0F39" w:rsidP="00BF0F39">
      <w:pPr>
        <w:widowControl w:val="0"/>
        <w:rPr>
          <w:rFonts w:ascii="Times New Roman" w:eastAsia="宋体" w:hAnsi="Times New Roman" w:cs="Times New Roman"/>
          <w:sz w:val="24"/>
          <w:szCs w:val="24"/>
        </w:rPr>
      </w:pPr>
      <w:r w:rsidRPr="00BF0F39">
        <w:rPr>
          <w:rFonts w:ascii="Times New Roman" w:eastAsia="宋体" w:hAnsi="Times New Roman" w:cs="Times New Roman"/>
          <w:b/>
          <w:bCs/>
          <w:color w:val="000000"/>
          <w:sz w:val="24"/>
          <w:szCs w:val="24"/>
        </w:rPr>
        <w:t>T</w:t>
      </w:r>
      <w:r w:rsidR="00A63AE3" w:rsidRPr="00A63AE3">
        <w:rPr>
          <w:rFonts w:ascii="Times New Roman" w:eastAsia="宋体" w:hAnsi="Times New Roman" w:cs="Times New Roman"/>
          <w:b/>
          <w:bCs/>
          <w:color w:val="000000"/>
          <w:sz w:val="24"/>
          <w:szCs w:val="24"/>
        </w:rPr>
        <w:t>2</w:t>
      </w:r>
      <w:r w:rsidRPr="00BF0F39">
        <w:rPr>
          <w:rFonts w:ascii="Times New Roman" w:eastAsia="宋体" w:hAnsi="Times New Roman" w:cs="Times New Roman"/>
          <w:sz w:val="24"/>
          <w:szCs w:val="24"/>
        </w:rPr>
        <w:t>&lt;</w:t>
      </w:r>
      <w:r w:rsidRPr="00BF0F39">
        <w:rPr>
          <w:rFonts w:ascii="Times New Roman" w:eastAsia="宋体" w:hAnsi="Times New Roman" w:cs="Times New Roman"/>
          <w:sz w:val="24"/>
          <w:szCs w:val="24"/>
        </w:rPr>
        <w:t>偶有奇效，但出场较少，用到了再养</w:t>
      </w:r>
      <w:r w:rsidRPr="00BF0F39">
        <w:rPr>
          <w:rFonts w:ascii="Times New Roman" w:eastAsia="宋体" w:hAnsi="Times New Roman" w:cs="Times New Roman"/>
          <w:sz w:val="24"/>
          <w:szCs w:val="24"/>
        </w:rPr>
        <w:t>&gt;</w:t>
      </w:r>
    </w:p>
    <w:p w14:paraId="7FA03A90" w14:textId="0A1683CB" w:rsidR="00A63AE3" w:rsidRPr="00BF0F39" w:rsidRDefault="00A63AE3" w:rsidP="00BF0F39">
      <w:pPr>
        <w:widowControl w:val="0"/>
        <w:rPr>
          <w:rFonts w:ascii="Times New Roman" w:eastAsia="宋体" w:hAnsi="Times New Roman" w:cs="Times New Roman"/>
          <w:b/>
          <w:bCs/>
          <w:color w:val="7030A0"/>
          <w:sz w:val="24"/>
          <w:szCs w:val="24"/>
        </w:rPr>
      </w:pPr>
      <w:r w:rsidRPr="00BF0F39">
        <w:rPr>
          <w:rFonts w:ascii="Times New Roman" w:eastAsia="宋体" w:hAnsi="Times New Roman" w:cs="Times New Roman"/>
          <w:b/>
          <w:bCs/>
          <w:color w:val="000000"/>
          <w:sz w:val="24"/>
          <w:szCs w:val="24"/>
        </w:rPr>
        <w:t>推荐程度</w:t>
      </w:r>
      <w:r w:rsidRPr="00BF0F39">
        <w:rPr>
          <w:rFonts w:ascii="Times New Roman" w:eastAsia="宋体" w:hAnsi="Times New Roman" w:cs="Times New Roman"/>
          <w:b/>
          <w:bCs/>
          <w:color w:val="7030A0"/>
          <w:sz w:val="24"/>
          <w:szCs w:val="24"/>
        </w:rPr>
        <w:t>：</w:t>
      </w:r>
      <w:r w:rsidRPr="00BF0F39">
        <w:rPr>
          <w:rFonts w:ascii="Segoe UI Symbol" w:eastAsia="宋体" w:hAnsi="Segoe UI Symbol" w:cs="Segoe UI Symbol"/>
          <w:b/>
          <w:bCs/>
          <w:color w:val="7030A0"/>
          <w:sz w:val="24"/>
          <w:szCs w:val="24"/>
        </w:rPr>
        <w:t>★★★</w:t>
      </w:r>
      <w:r w:rsidRPr="00A63AE3">
        <w:rPr>
          <w:rFonts w:ascii="Segoe UI Symbol" w:eastAsia="宋体" w:hAnsi="Segoe UI Symbol" w:cs="Segoe UI Symbol"/>
          <w:b/>
          <w:bCs/>
          <w:color w:val="7030A0"/>
          <w:sz w:val="24"/>
          <w:szCs w:val="24"/>
        </w:rPr>
        <w:t>☆☆</w:t>
      </w:r>
      <w:r w:rsidRPr="00BF0F39">
        <w:rPr>
          <w:rFonts w:ascii="Times New Roman" w:eastAsia="宋体" w:hAnsi="Times New Roman" w:cs="Times New Roman"/>
          <w:b/>
          <w:bCs/>
          <w:color w:val="7030A0"/>
          <w:sz w:val="24"/>
          <w:szCs w:val="24"/>
        </w:rPr>
        <w:t xml:space="preserve"> </w:t>
      </w:r>
    </w:p>
    <w:p w14:paraId="4E96E92B" w14:textId="625C4E6B" w:rsidR="00BF0F39" w:rsidRPr="00BF0F39" w:rsidRDefault="00A63AE3" w:rsidP="00BF0F39">
      <w:pPr>
        <w:widowControl w:val="0"/>
        <w:rPr>
          <w:rFonts w:ascii="Times New Roman" w:eastAsia="宋体" w:hAnsi="Times New Roman" w:cs="Times New Roman"/>
          <w:color w:val="000000"/>
          <w:sz w:val="24"/>
          <w:szCs w:val="24"/>
        </w:rPr>
      </w:pPr>
      <w:r w:rsidRPr="00A63AE3">
        <w:rPr>
          <w:rFonts w:ascii="Times New Roman" w:eastAsia="宋体" w:hAnsi="Times New Roman" w:cs="Times New Roman" w:hint="eastAsia"/>
          <w:b/>
          <w:bCs/>
          <w:color w:val="000000"/>
          <w:sz w:val="24"/>
          <w:szCs w:val="24"/>
        </w:rPr>
        <w:t>不朽龙队：</w:t>
      </w:r>
      <w:r>
        <w:rPr>
          <w:rFonts w:ascii="Times New Roman" w:eastAsia="宋体" w:hAnsi="Times New Roman" w:cs="Times New Roman" w:hint="eastAsia"/>
          <w:color w:val="000000"/>
          <w:sz w:val="24"/>
          <w:szCs w:val="24"/>
        </w:rPr>
        <w:t>数值优秀，克制面偏少，最近出场率不高。</w:t>
      </w:r>
    </w:p>
    <w:p w14:paraId="0E7BFF86" w14:textId="63D67AE6" w:rsidR="00BF0F39" w:rsidRDefault="00A63AE3" w:rsidP="00BF0F39">
      <w:pPr>
        <w:widowControl w:val="0"/>
        <w:rPr>
          <w:rFonts w:ascii="Times New Roman" w:eastAsia="宋体" w:hAnsi="Times New Roman" w:cs="Times New Roman"/>
          <w:color w:val="000000"/>
          <w:sz w:val="24"/>
          <w:szCs w:val="24"/>
        </w:rPr>
      </w:pPr>
      <w:r w:rsidRPr="00A63AE3">
        <w:rPr>
          <w:rFonts w:ascii="Times New Roman" w:eastAsia="宋体" w:hAnsi="Times New Roman" w:cs="Times New Roman" w:hint="eastAsia"/>
          <w:b/>
          <w:bCs/>
          <w:color w:val="000000"/>
          <w:sz w:val="24"/>
          <w:szCs w:val="24"/>
        </w:rPr>
        <w:t>逍遥队：</w:t>
      </w:r>
      <w:r>
        <w:rPr>
          <w:rFonts w:ascii="Times New Roman" w:eastAsia="宋体" w:hAnsi="Times New Roman" w:cs="Times New Roman" w:hint="eastAsia"/>
          <w:color w:val="000000"/>
          <w:sz w:val="24"/>
          <w:szCs w:val="24"/>
        </w:rPr>
        <w:t>数值还行，但是随机攻击比较幽默，替代方案比较多。</w:t>
      </w:r>
    </w:p>
    <w:p w14:paraId="45878BCF" w14:textId="3FB1CF22" w:rsidR="00A63AE3" w:rsidRDefault="00A63AE3" w:rsidP="00BF0F39">
      <w:pPr>
        <w:widowControl w:val="0"/>
        <w:rPr>
          <w:rFonts w:ascii="Times New Roman" w:eastAsia="宋体" w:hAnsi="Times New Roman" w:cs="Times New Roman"/>
          <w:color w:val="000000"/>
          <w:sz w:val="24"/>
          <w:szCs w:val="24"/>
        </w:rPr>
      </w:pPr>
      <w:r w:rsidRPr="00A63AE3">
        <w:rPr>
          <w:rFonts w:ascii="Times New Roman" w:eastAsia="宋体" w:hAnsi="Times New Roman" w:cs="Times New Roman" w:hint="eastAsia"/>
          <w:b/>
          <w:bCs/>
          <w:color w:val="000000"/>
          <w:sz w:val="24"/>
          <w:szCs w:val="24"/>
        </w:rPr>
        <w:t>双天队：</w:t>
      </w:r>
      <w:r>
        <w:rPr>
          <w:rFonts w:ascii="Times New Roman" w:eastAsia="宋体" w:hAnsi="Times New Roman" w:cs="Times New Roman" w:hint="eastAsia"/>
          <w:color w:val="000000"/>
          <w:sz w:val="24"/>
          <w:szCs w:val="24"/>
        </w:rPr>
        <w:t>数值还行，但是出场率不算太高，替代方案比较多。</w:t>
      </w:r>
    </w:p>
    <w:p w14:paraId="5588E83D" w14:textId="69729AD1" w:rsidR="00A63AE3" w:rsidRPr="00A63AE3" w:rsidRDefault="00A63AE3" w:rsidP="00BF0F39">
      <w:pPr>
        <w:widowControl w:val="0"/>
        <w:rPr>
          <w:rFonts w:ascii="Times New Roman" w:eastAsia="宋体" w:hAnsi="Times New Roman" w:cs="Times New Roman"/>
          <w:b/>
          <w:bCs/>
          <w:color w:val="000000"/>
          <w:sz w:val="24"/>
          <w:szCs w:val="24"/>
        </w:rPr>
      </w:pPr>
      <w:r w:rsidRPr="00A63AE3">
        <w:rPr>
          <w:rFonts w:ascii="Times New Roman" w:eastAsia="宋体" w:hAnsi="Times New Roman" w:cs="Times New Roman" w:hint="eastAsia"/>
          <w:b/>
          <w:bCs/>
          <w:color w:val="000000"/>
          <w:sz w:val="24"/>
          <w:szCs w:val="24"/>
        </w:rPr>
        <w:t>阿卜苏队：</w:t>
      </w:r>
      <w:r>
        <w:rPr>
          <w:rFonts w:ascii="Times New Roman" w:eastAsia="宋体" w:hAnsi="Times New Roman" w:cs="Times New Roman" w:hint="eastAsia"/>
          <w:color w:val="000000"/>
          <w:sz w:val="24"/>
          <w:szCs w:val="24"/>
        </w:rPr>
        <w:t>数值偏低，克制面不太行，不如至高荣耀，有群星可能会好一点。</w:t>
      </w:r>
    </w:p>
    <w:p w14:paraId="51BCDEB8" w14:textId="46526903" w:rsidR="00A63AE3" w:rsidRDefault="00A63AE3" w:rsidP="00BF0F39">
      <w:pPr>
        <w:widowControl w:val="0"/>
        <w:rPr>
          <w:rFonts w:ascii="Times New Roman" w:eastAsia="宋体" w:hAnsi="Times New Roman" w:cs="Times New Roman"/>
          <w:color w:val="000000"/>
          <w:sz w:val="24"/>
          <w:szCs w:val="24"/>
        </w:rPr>
      </w:pPr>
      <w:r w:rsidRPr="00A63AE3">
        <w:rPr>
          <w:rFonts w:ascii="Times New Roman" w:eastAsia="宋体" w:hAnsi="Times New Roman" w:cs="Times New Roman" w:hint="eastAsia"/>
          <w:b/>
          <w:bCs/>
          <w:color w:val="000000"/>
          <w:sz w:val="24"/>
          <w:szCs w:val="24"/>
        </w:rPr>
        <w:t>卡奥斯队：</w:t>
      </w:r>
      <w:r>
        <w:rPr>
          <w:rFonts w:ascii="Times New Roman" w:eastAsia="宋体" w:hAnsi="Times New Roman" w:cs="Times New Roman" w:hint="eastAsia"/>
          <w:color w:val="000000"/>
          <w:sz w:val="24"/>
          <w:szCs w:val="24"/>
        </w:rPr>
        <w:t>娱乐性比较强，克制面优秀，使用范围广，但养成成本高。</w:t>
      </w:r>
    </w:p>
    <w:p w14:paraId="55BA9492" w14:textId="04187C4D" w:rsidR="00A63AE3" w:rsidRDefault="00A63AE3" w:rsidP="00BF0F39">
      <w:pPr>
        <w:widowControl w:val="0"/>
        <w:rPr>
          <w:rFonts w:ascii="Times New Roman" w:eastAsia="宋体" w:hAnsi="Times New Roman" w:cs="Times New Roman"/>
          <w:color w:val="000000"/>
          <w:sz w:val="24"/>
          <w:szCs w:val="24"/>
        </w:rPr>
      </w:pPr>
      <w:r w:rsidRPr="00A63AE3">
        <w:rPr>
          <w:rFonts w:ascii="Times New Roman" w:eastAsia="宋体" w:hAnsi="Times New Roman" w:cs="Times New Roman" w:hint="eastAsia"/>
          <w:b/>
          <w:bCs/>
          <w:color w:val="000000"/>
          <w:sz w:val="24"/>
          <w:szCs w:val="24"/>
        </w:rPr>
        <w:t>六代赫：</w:t>
      </w:r>
      <w:r>
        <w:rPr>
          <w:rFonts w:ascii="Times New Roman" w:eastAsia="宋体" w:hAnsi="Times New Roman" w:cs="Times New Roman" w:hint="eastAsia"/>
          <w:color w:val="000000"/>
          <w:sz w:val="24"/>
          <w:szCs w:val="24"/>
        </w:rPr>
        <w:t>数值比较幽默，强绑定女娲，建议先观望。</w:t>
      </w:r>
    </w:p>
    <w:p w14:paraId="5C2CA206" w14:textId="77777777" w:rsidR="00A63AE3" w:rsidRPr="00BF0F39" w:rsidRDefault="00A63AE3" w:rsidP="00BF0F39">
      <w:pPr>
        <w:widowControl w:val="0"/>
        <w:rPr>
          <w:rFonts w:ascii="Times New Roman" w:eastAsia="宋体" w:hAnsi="Times New Roman" w:cs="Times New Roman"/>
          <w:color w:val="000000"/>
          <w:sz w:val="24"/>
          <w:szCs w:val="24"/>
        </w:rPr>
      </w:pPr>
    </w:p>
    <w:p w14:paraId="4606768B" w14:textId="365E7864" w:rsidR="00BF0F39" w:rsidRPr="00BF0F39" w:rsidRDefault="00BF0F39" w:rsidP="00BF0F39">
      <w:pPr>
        <w:widowControl w:val="0"/>
        <w:rPr>
          <w:rFonts w:ascii="Times New Roman" w:eastAsia="宋体" w:hAnsi="Times New Roman" w:cs="Times New Roman"/>
          <w:sz w:val="24"/>
          <w:szCs w:val="24"/>
        </w:rPr>
      </w:pPr>
      <w:r w:rsidRPr="00BF0F39">
        <w:rPr>
          <w:rFonts w:ascii="Times New Roman" w:eastAsia="宋体" w:hAnsi="Times New Roman" w:cs="Times New Roman"/>
          <w:b/>
          <w:bCs/>
          <w:sz w:val="24"/>
          <w:szCs w:val="24"/>
        </w:rPr>
        <w:t>T</w:t>
      </w:r>
      <w:r w:rsidR="00A63AE3">
        <w:rPr>
          <w:rFonts w:ascii="Times New Roman" w:eastAsia="宋体" w:hAnsi="Times New Roman" w:cs="Times New Roman" w:hint="eastAsia"/>
          <w:b/>
          <w:bCs/>
          <w:sz w:val="24"/>
          <w:szCs w:val="24"/>
        </w:rPr>
        <w:t>3</w:t>
      </w:r>
      <w:r w:rsidRPr="00BF0F39">
        <w:rPr>
          <w:rFonts w:ascii="Times New Roman" w:eastAsia="宋体" w:hAnsi="Times New Roman" w:cs="Times New Roman"/>
          <w:sz w:val="24"/>
          <w:szCs w:val="24"/>
        </w:rPr>
        <w:t>&lt;</w:t>
      </w:r>
      <w:r w:rsidRPr="00BF0F39">
        <w:rPr>
          <w:rFonts w:ascii="Times New Roman" w:eastAsia="宋体" w:hAnsi="Times New Roman" w:cs="Times New Roman"/>
          <w:sz w:val="24"/>
          <w:szCs w:val="24"/>
        </w:rPr>
        <w:t>目前就业不多，不推荐优先培养</w:t>
      </w:r>
      <w:r w:rsidRPr="00BF0F39">
        <w:rPr>
          <w:rFonts w:ascii="Times New Roman" w:eastAsia="宋体" w:hAnsi="Times New Roman" w:cs="Times New Roman"/>
          <w:sz w:val="24"/>
          <w:szCs w:val="24"/>
        </w:rPr>
        <w:t>&gt;</w:t>
      </w:r>
    </w:p>
    <w:p w14:paraId="092ECDE9" w14:textId="7402741A" w:rsidR="00BF0F39" w:rsidRPr="00BF0F39" w:rsidRDefault="00BF0F39" w:rsidP="00BF0F39">
      <w:pPr>
        <w:widowControl w:val="0"/>
        <w:rPr>
          <w:rFonts w:ascii="Times New Roman" w:eastAsia="宋体" w:hAnsi="Times New Roman" w:cs="Times New Roman"/>
          <w:color w:val="000000"/>
          <w:sz w:val="24"/>
          <w:szCs w:val="24"/>
        </w:rPr>
      </w:pPr>
      <w:r w:rsidRPr="00BF0F39">
        <w:rPr>
          <w:rFonts w:ascii="Times New Roman" w:eastAsia="宋体" w:hAnsi="Times New Roman" w:cs="Times New Roman"/>
          <w:b/>
          <w:bCs/>
          <w:color w:val="000000"/>
          <w:sz w:val="24"/>
          <w:szCs w:val="24"/>
        </w:rPr>
        <w:t>提名体系</w:t>
      </w:r>
      <w:r w:rsidRPr="00BF0F39">
        <w:rPr>
          <w:rFonts w:ascii="Times New Roman" w:eastAsia="宋体" w:hAnsi="Times New Roman" w:cs="Times New Roman"/>
          <w:color w:val="000000"/>
          <w:sz w:val="24"/>
          <w:szCs w:val="24"/>
        </w:rPr>
        <w:t>：</w:t>
      </w:r>
      <w:r w:rsidR="00A63AE3">
        <w:rPr>
          <w:rFonts w:ascii="Times New Roman" w:eastAsia="宋体" w:hAnsi="Times New Roman" w:cs="Times New Roman" w:hint="eastAsia"/>
          <w:color w:val="000000"/>
          <w:sz w:val="24"/>
          <w:szCs w:val="24"/>
        </w:rPr>
        <w:t>奥丁队和盘古队。实在没东西养了可以养。</w:t>
      </w:r>
    </w:p>
    <w:p w14:paraId="2A117B49" w14:textId="77777777" w:rsidR="00BF0F39" w:rsidRPr="00A63AE3" w:rsidRDefault="00BF0F39" w:rsidP="00A5775A">
      <w:pPr>
        <w:widowControl w:val="0"/>
        <w:rPr>
          <w:rFonts w:ascii="Times New Roman" w:eastAsia="宋体" w:hAnsi="Times New Roman" w:cs="Times New Roman"/>
          <w:b/>
          <w:bCs/>
          <w:color w:val="000000" w:themeColor="text1"/>
          <w:sz w:val="24"/>
          <w:szCs w:val="24"/>
        </w:rPr>
      </w:pPr>
    </w:p>
    <w:p w14:paraId="77E480AD" w14:textId="081F3120" w:rsidR="00694104" w:rsidRDefault="00A63AE3" w:rsidP="00A5775A">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体系代替：</w:t>
      </w:r>
    </w:p>
    <w:p w14:paraId="7EDC5F87" w14:textId="5E36CD8D" w:rsidR="00A63AE3" w:rsidRDefault="00A63AE3" w:rsidP="00A5775A">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至高荣耀的阿赖：替代</w:t>
      </w:r>
      <w:r w:rsidR="00EF0B66">
        <w:rPr>
          <w:rFonts w:ascii="Times New Roman" w:eastAsia="宋体" w:hAnsi="Times New Roman" w:cs="Times New Roman" w:hint="eastAsia"/>
          <w:color w:val="000000" w:themeColor="text1"/>
          <w:sz w:val="24"/>
          <w:szCs w:val="24"/>
        </w:rPr>
        <w:t>逍遥队</w:t>
      </w:r>
      <w:r w:rsidR="00EF0B66">
        <w:rPr>
          <w:rFonts w:ascii="Times New Roman" w:eastAsia="宋体" w:hAnsi="Times New Roman" w:cs="Times New Roman"/>
          <w:color w:val="000000" w:themeColor="text1"/>
          <w:sz w:val="24"/>
          <w:szCs w:val="24"/>
        </w:rPr>
        <w:br/>
      </w:r>
      <w:r w:rsidR="00EF0B66">
        <w:rPr>
          <w:rFonts w:ascii="Times New Roman" w:eastAsia="宋体" w:hAnsi="Times New Roman" w:cs="Times New Roman" w:hint="eastAsia"/>
          <w:color w:val="000000" w:themeColor="text1"/>
          <w:sz w:val="24"/>
          <w:szCs w:val="24"/>
        </w:rPr>
        <w:t>至高荣耀的阿卜苏：替代阿卜苏队</w:t>
      </w:r>
    </w:p>
    <w:p w14:paraId="7AA9AE18" w14:textId="4F54E633" w:rsidR="00F869BB" w:rsidRDefault="00EF0B66" w:rsidP="00A5775A">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至高荣耀的羲和：替代露易丝队</w:t>
      </w:r>
    </w:p>
    <w:p w14:paraId="10E1DF5B" w14:textId="64BD8091" w:rsidR="00EF0B66" w:rsidRDefault="00EF0B66" w:rsidP="00A5775A">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逍遥队、不朽龙队和光烬岁岁祈克制面重合较大。</w:t>
      </w:r>
    </w:p>
    <w:p w14:paraId="02792528" w14:textId="7760E6D4" w:rsidR="00EF0B66" w:rsidRPr="00EF0B66" w:rsidRDefault="00EF0B66" w:rsidP="00A5775A">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光烬艾琳可以代替卡奥斯单</w:t>
      </w:r>
      <w:r>
        <w:rPr>
          <w:rFonts w:ascii="Times New Roman" w:eastAsia="宋体" w:hAnsi="Times New Roman" w:cs="Times New Roman" w:hint="eastAsia"/>
          <w:color w:val="000000" w:themeColor="text1"/>
          <w:sz w:val="24"/>
          <w:szCs w:val="24"/>
        </w:rPr>
        <w:t>C</w:t>
      </w:r>
      <w:r>
        <w:rPr>
          <w:rFonts w:ascii="Times New Roman" w:eastAsia="宋体" w:hAnsi="Times New Roman" w:cs="Times New Roman" w:hint="eastAsia"/>
          <w:color w:val="000000" w:themeColor="text1"/>
          <w:sz w:val="24"/>
          <w:szCs w:val="24"/>
        </w:rPr>
        <w:t>，和圣天伊组合可代替双天队。</w:t>
      </w:r>
    </w:p>
    <w:p w14:paraId="4E5B59EC" w14:textId="4C95EFE8" w:rsidR="00D342F3" w:rsidRDefault="004B645A" w:rsidP="00D342F3">
      <w:pPr>
        <w:pStyle w:val="1"/>
        <w:rPr>
          <w:rFonts w:ascii="Times New Roman" w:eastAsia="宋体" w:hAnsi="Times New Roman" w:cs="Times New Roman"/>
          <w:b/>
          <w:bCs/>
          <w:color w:val="000000" w:themeColor="text1"/>
          <w:sz w:val="32"/>
          <w:szCs w:val="32"/>
        </w:rPr>
      </w:pPr>
      <w:bookmarkStart w:id="81" w:name="_Toc205129882"/>
      <w:r>
        <w:rPr>
          <w:rFonts w:ascii="Times New Roman" w:eastAsia="宋体" w:hAnsi="Times New Roman" w:cs="Times New Roman" w:hint="eastAsia"/>
          <w:b/>
          <w:bCs/>
          <w:color w:val="000000" w:themeColor="text1"/>
          <w:sz w:val="32"/>
          <w:szCs w:val="32"/>
        </w:rPr>
        <w:lastRenderedPageBreak/>
        <w:t>五</w:t>
      </w:r>
      <w:r w:rsidRPr="003335DC">
        <w:rPr>
          <w:rFonts w:ascii="Times New Roman" w:eastAsia="宋体" w:hAnsi="Times New Roman" w:cs="Times New Roman"/>
          <w:b/>
          <w:bCs/>
          <w:color w:val="000000" w:themeColor="text1"/>
          <w:sz w:val="32"/>
          <w:szCs w:val="32"/>
        </w:rPr>
        <w:t>、</w:t>
      </w:r>
      <w:r>
        <w:rPr>
          <w:rFonts w:ascii="Times New Roman" w:eastAsia="宋体" w:hAnsi="Times New Roman" w:cs="Times New Roman" w:hint="eastAsia"/>
          <w:b/>
          <w:bCs/>
          <w:color w:val="000000" w:themeColor="text1"/>
          <w:sz w:val="32"/>
          <w:szCs w:val="32"/>
        </w:rPr>
        <w:t>免费亚比篇</w:t>
      </w:r>
      <w:bookmarkEnd w:id="81"/>
    </w:p>
    <w:p w14:paraId="2B0C0E72" w14:textId="0C55FEFA" w:rsidR="00EF0B66" w:rsidRDefault="00EF0B66" w:rsidP="00EF0B66">
      <w:pPr>
        <w:rPr>
          <w:rFonts w:ascii="宋体" w:eastAsia="宋体" w:hAnsi="宋体" w:cs="Times New Roman"/>
          <w:b/>
          <w:bCs/>
          <w:sz w:val="24"/>
          <w:szCs w:val="24"/>
        </w:rPr>
      </w:pPr>
      <w:r w:rsidRPr="00EF0B66">
        <w:rPr>
          <w:rFonts w:ascii="宋体" w:eastAsia="宋体" w:hAnsi="宋体" w:cs="Times New Roman" w:hint="eastAsia"/>
          <w:b/>
          <w:bCs/>
          <w:color w:val="EE0000"/>
          <w:sz w:val="24"/>
          <w:szCs w:val="24"/>
        </w:rPr>
        <w:t>注：</w:t>
      </w:r>
      <w:r>
        <w:rPr>
          <w:rFonts w:ascii="宋体" w:eastAsia="宋体" w:hAnsi="宋体" w:cs="Times New Roman" w:hint="eastAsia"/>
          <w:sz w:val="24"/>
          <w:szCs w:val="24"/>
        </w:rPr>
        <w:t>大部分亚比实际上都是“免费亚比”，本章主要统计小游戏/</w:t>
      </w:r>
      <w:r w:rsidRPr="00EF0B66">
        <w:rPr>
          <w:rFonts w:ascii="宋体" w:eastAsia="宋体" w:hAnsi="宋体" w:cs="Times New Roman" w:hint="eastAsia"/>
          <w:b/>
          <w:bCs/>
          <w:sz w:val="24"/>
          <w:szCs w:val="24"/>
        </w:rPr>
        <w:t>任务获得和送王专/培养的。这些亚比一般就业于流星十二宫。</w:t>
      </w:r>
    </w:p>
    <w:p w14:paraId="1F35A727" w14:textId="4DEC7C79" w:rsidR="00EF0B66" w:rsidRPr="00EF0B66" w:rsidRDefault="00EF0B66" w:rsidP="00EF0B66">
      <w:pPr>
        <w:pStyle w:val="2"/>
        <w:rPr>
          <w:rFonts w:ascii="Times New Roman" w:eastAsia="宋体" w:hAnsi="Times New Roman" w:cs="Times New Roman"/>
          <w:b/>
          <w:bCs/>
          <w:color w:val="000000" w:themeColor="text1"/>
          <w:sz w:val="30"/>
          <w:szCs w:val="30"/>
        </w:rPr>
      </w:pPr>
      <w:bookmarkStart w:id="82" w:name="_Toc205129883"/>
      <w:r>
        <w:rPr>
          <w:rFonts w:ascii="Times New Roman" w:eastAsia="宋体" w:hAnsi="Times New Roman" w:cs="Times New Roman" w:hint="eastAsia"/>
          <w:b/>
          <w:bCs/>
          <w:color w:val="000000" w:themeColor="text1"/>
          <w:sz w:val="30"/>
          <w:szCs w:val="30"/>
        </w:rPr>
        <w:t>5</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1</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神兵亚比</w:t>
      </w:r>
      <w:bookmarkEnd w:id="82"/>
    </w:p>
    <w:p w14:paraId="6667828E" w14:textId="4BD88AC8" w:rsidR="00EF0B66" w:rsidRPr="00EF0B66" w:rsidRDefault="00EF0B66" w:rsidP="00EF0B66">
      <w:pPr>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(1) </w:t>
      </w:r>
      <w:r w:rsidRPr="00EF0B66">
        <w:rPr>
          <w:rFonts w:ascii="Times New Roman" w:eastAsia="宋体" w:hAnsi="Times New Roman" w:cs="Times New Roman" w:hint="eastAsia"/>
          <w:sz w:val="24"/>
          <w:szCs w:val="24"/>
        </w:rPr>
        <w:t>【荒炎焚天</w:t>
      </w:r>
      <w:r w:rsidRPr="00EF0B66">
        <w:rPr>
          <w:rFonts w:ascii="Times New Roman" w:eastAsia="宋体" w:hAnsi="Times New Roman" w:cs="Times New Roman"/>
          <w:sz w:val="24"/>
          <w:szCs w:val="24"/>
        </w:rPr>
        <w:t>-</w:t>
      </w:r>
      <w:r w:rsidRPr="00EF0B66">
        <w:rPr>
          <w:rFonts w:ascii="Times New Roman" w:eastAsia="宋体" w:hAnsi="Times New Roman" w:cs="Times New Roman"/>
          <w:sz w:val="24"/>
          <w:szCs w:val="24"/>
        </w:rPr>
        <w:t>飓焰朱雀】伤害提升类神兵</w:t>
      </w:r>
    </w:p>
    <w:p w14:paraId="2C08665E" w14:textId="77777777"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hint="eastAsia"/>
          <w:sz w:val="24"/>
          <w:szCs w:val="24"/>
        </w:rPr>
        <w:t>亚比场景：开学广场</w:t>
      </w:r>
    </w:p>
    <w:p w14:paraId="594BE363" w14:textId="77777777"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hint="eastAsia"/>
          <w:sz w:val="24"/>
          <w:szCs w:val="24"/>
        </w:rPr>
        <w:t>获取方式：签到</w:t>
      </w:r>
      <w:r w:rsidRPr="00EF0B66">
        <w:rPr>
          <w:rFonts w:ascii="Times New Roman" w:eastAsia="宋体" w:hAnsi="Times New Roman" w:cs="Times New Roman"/>
          <w:sz w:val="24"/>
          <w:szCs w:val="24"/>
        </w:rPr>
        <w:t>10</w:t>
      </w:r>
      <w:r w:rsidRPr="00EF0B66">
        <w:rPr>
          <w:rFonts w:ascii="Times New Roman" w:eastAsia="宋体" w:hAnsi="Times New Roman" w:cs="Times New Roman"/>
          <w:sz w:val="24"/>
          <w:szCs w:val="24"/>
        </w:rPr>
        <w:t>天免费王者满战，</w:t>
      </w:r>
      <w:r w:rsidRPr="00EF0B66">
        <w:rPr>
          <w:rFonts w:ascii="Times New Roman" w:eastAsia="宋体" w:hAnsi="Times New Roman" w:cs="Times New Roman"/>
          <w:sz w:val="24"/>
          <w:szCs w:val="24"/>
        </w:rPr>
        <w:t>My</w:t>
      </w:r>
      <w:r w:rsidRPr="00EF0B66">
        <w:rPr>
          <w:rFonts w:ascii="Times New Roman" w:eastAsia="宋体" w:hAnsi="Times New Roman" w:cs="Times New Roman"/>
          <w:sz w:val="24"/>
          <w:szCs w:val="24"/>
        </w:rPr>
        <w:t>自动签到</w:t>
      </w:r>
    </w:p>
    <w:p w14:paraId="4F5F327E" w14:textId="187C5AD3"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sz w:val="24"/>
          <w:szCs w:val="24"/>
        </w:rPr>
        <w:t>(2)</w:t>
      </w:r>
      <w:r w:rsidRPr="00EF0B66">
        <w:rPr>
          <w:rFonts w:ascii="Times New Roman" w:eastAsia="宋体" w:hAnsi="Times New Roman" w:cs="Times New Roman"/>
          <w:sz w:val="24"/>
          <w:szCs w:val="24"/>
        </w:rPr>
        <w:tab/>
      </w:r>
      <w:r w:rsidRPr="00EF0B66">
        <w:rPr>
          <w:rFonts w:ascii="Times New Roman" w:eastAsia="宋体" w:hAnsi="Times New Roman" w:cs="Times New Roman"/>
          <w:sz w:val="24"/>
          <w:szCs w:val="24"/>
        </w:rPr>
        <w:t>【神威重壁</w:t>
      </w:r>
      <w:r w:rsidRPr="00EF0B66">
        <w:rPr>
          <w:rFonts w:ascii="Times New Roman" w:eastAsia="宋体" w:hAnsi="Times New Roman" w:cs="Times New Roman"/>
          <w:sz w:val="24"/>
          <w:szCs w:val="24"/>
        </w:rPr>
        <w:t>-</w:t>
      </w:r>
      <w:r w:rsidRPr="00EF0B66">
        <w:rPr>
          <w:rFonts w:ascii="Times New Roman" w:eastAsia="宋体" w:hAnsi="Times New Roman" w:cs="Times New Roman"/>
          <w:sz w:val="24"/>
          <w:szCs w:val="24"/>
        </w:rPr>
        <w:t>惊涛玄武】抗性提升类神兵</w:t>
      </w:r>
      <w:r w:rsidRPr="00EF0B66">
        <w:rPr>
          <w:rFonts w:ascii="Times New Roman" w:eastAsia="宋体" w:hAnsi="Times New Roman" w:cs="Times New Roman"/>
          <w:sz w:val="24"/>
          <w:szCs w:val="24"/>
        </w:rPr>
        <w:t xml:space="preserve"> PS</w:t>
      </w:r>
      <w:r w:rsidRPr="00EF0B66">
        <w:rPr>
          <w:rFonts w:ascii="Times New Roman" w:eastAsia="宋体" w:hAnsi="Times New Roman" w:cs="Times New Roman"/>
          <w:sz w:val="24"/>
          <w:szCs w:val="24"/>
        </w:rPr>
        <w:t>：给站场辅助提坦度</w:t>
      </w:r>
    </w:p>
    <w:p w14:paraId="1220EA56" w14:textId="77777777"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hint="eastAsia"/>
          <w:sz w:val="24"/>
          <w:szCs w:val="24"/>
        </w:rPr>
        <w:t>亚比场景：火之精灵王殿</w:t>
      </w:r>
    </w:p>
    <w:p w14:paraId="13CAA190" w14:textId="77777777"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hint="eastAsia"/>
          <w:sz w:val="24"/>
          <w:szCs w:val="24"/>
        </w:rPr>
        <w:t>获取方式：签到</w:t>
      </w:r>
      <w:r w:rsidRPr="00EF0B66">
        <w:rPr>
          <w:rFonts w:ascii="Times New Roman" w:eastAsia="宋体" w:hAnsi="Times New Roman" w:cs="Times New Roman"/>
          <w:sz w:val="24"/>
          <w:szCs w:val="24"/>
        </w:rPr>
        <w:t>10</w:t>
      </w:r>
      <w:r w:rsidRPr="00EF0B66">
        <w:rPr>
          <w:rFonts w:ascii="Times New Roman" w:eastAsia="宋体" w:hAnsi="Times New Roman" w:cs="Times New Roman"/>
          <w:sz w:val="24"/>
          <w:szCs w:val="24"/>
        </w:rPr>
        <w:t>天免费王者满战，</w:t>
      </w:r>
      <w:r w:rsidRPr="00EF0B66">
        <w:rPr>
          <w:rFonts w:ascii="Times New Roman" w:eastAsia="宋体" w:hAnsi="Times New Roman" w:cs="Times New Roman"/>
          <w:sz w:val="24"/>
          <w:szCs w:val="24"/>
        </w:rPr>
        <w:t>My</w:t>
      </w:r>
      <w:r w:rsidRPr="00EF0B66">
        <w:rPr>
          <w:rFonts w:ascii="Times New Roman" w:eastAsia="宋体" w:hAnsi="Times New Roman" w:cs="Times New Roman"/>
          <w:sz w:val="24"/>
          <w:szCs w:val="24"/>
        </w:rPr>
        <w:t>自动签到</w:t>
      </w:r>
    </w:p>
    <w:p w14:paraId="5FA4CD41" w14:textId="75B51642"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sz w:val="24"/>
          <w:szCs w:val="24"/>
        </w:rPr>
        <w:t>(3)</w:t>
      </w:r>
      <w:r w:rsidRPr="00EF0B66">
        <w:rPr>
          <w:rFonts w:ascii="Times New Roman" w:eastAsia="宋体" w:hAnsi="Times New Roman" w:cs="Times New Roman"/>
          <w:sz w:val="24"/>
          <w:szCs w:val="24"/>
        </w:rPr>
        <w:tab/>
      </w:r>
      <w:r w:rsidRPr="00EF0B66">
        <w:rPr>
          <w:rFonts w:ascii="Times New Roman" w:eastAsia="宋体" w:hAnsi="Times New Roman" w:cs="Times New Roman"/>
          <w:sz w:val="24"/>
          <w:szCs w:val="24"/>
        </w:rPr>
        <w:t>【极寒怒涛</w:t>
      </w:r>
      <w:r w:rsidRPr="00EF0B66">
        <w:rPr>
          <w:rFonts w:ascii="Times New Roman" w:eastAsia="宋体" w:hAnsi="Times New Roman" w:cs="Times New Roman"/>
          <w:sz w:val="24"/>
          <w:szCs w:val="24"/>
        </w:rPr>
        <w:t>-</w:t>
      </w:r>
      <w:r w:rsidRPr="00EF0B66">
        <w:rPr>
          <w:rFonts w:ascii="Times New Roman" w:eastAsia="宋体" w:hAnsi="Times New Roman" w:cs="Times New Roman"/>
          <w:sz w:val="24"/>
          <w:szCs w:val="24"/>
        </w:rPr>
        <w:t>噬星白虎】伤害提升类神兵</w:t>
      </w:r>
    </w:p>
    <w:p w14:paraId="50631C71" w14:textId="77777777"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hint="eastAsia"/>
          <w:sz w:val="24"/>
          <w:szCs w:val="24"/>
        </w:rPr>
        <w:t>亚比场景：罪人牢笼</w:t>
      </w:r>
    </w:p>
    <w:p w14:paraId="0546EF20" w14:textId="77777777"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hint="eastAsia"/>
          <w:sz w:val="24"/>
          <w:szCs w:val="24"/>
        </w:rPr>
        <w:t>获取方式：签到</w:t>
      </w:r>
      <w:r w:rsidRPr="00EF0B66">
        <w:rPr>
          <w:rFonts w:ascii="Times New Roman" w:eastAsia="宋体" w:hAnsi="Times New Roman" w:cs="Times New Roman"/>
          <w:sz w:val="24"/>
          <w:szCs w:val="24"/>
        </w:rPr>
        <w:t>10</w:t>
      </w:r>
      <w:r w:rsidRPr="00EF0B66">
        <w:rPr>
          <w:rFonts w:ascii="Times New Roman" w:eastAsia="宋体" w:hAnsi="Times New Roman" w:cs="Times New Roman"/>
          <w:sz w:val="24"/>
          <w:szCs w:val="24"/>
        </w:rPr>
        <w:t>天免费王者满战，</w:t>
      </w:r>
      <w:r w:rsidRPr="00EF0B66">
        <w:rPr>
          <w:rFonts w:ascii="Times New Roman" w:eastAsia="宋体" w:hAnsi="Times New Roman" w:cs="Times New Roman"/>
          <w:sz w:val="24"/>
          <w:szCs w:val="24"/>
        </w:rPr>
        <w:t>My</w:t>
      </w:r>
      <w:r w:rsidRPr="00EF0B66">
        <w:rPr>
          <w:rFonts w:ascii="Times New Roman" w:eastAsia="宋体" w:hAnsi="Times New Roman" w:cs="Times New Roman"/>
          <w:sz w:val="24"/>
          <w:szCs w:val="24"/>
        </w:rPr>
        <w:t>自动签到</w:t>
      </w:r>
    </w:p>
    <w:p w14:paraId="0D504A76" w14:textId="3F23D85D"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sz w:val="24"/>
          <w:szCs w:val="24"/>
        </w:rPr>
        <w:t>(4)</w:t>
      </w:r>
      <w:r w:rsidRPr="00EF0B66">
        <w:rPr>
          <w:rFonts w:ascii="Times New Roman" w:eastAsia="宋体" w:hAnsi="Times New Roman" w:cs="Times New Roman"/>
          <w:sz w:val="24"/>
          <w:szCs w:val="24"/>
        </w:rPr>
        <w:tab/>
      </w:r>
      <w:r w:rsidRPr="00EF0B66">
        <w:rPr>
          <w:rFonts w:ascii="Times New Roman" w:eastAsia="宋体" w:hAnsi="Times New Roman" w:cs="Times New Roman"/>
          <w:sz w:val="24"/>
          <w:szCs w:val="24"/>
        </w:rPr>
        <w:t>【神兵护佑</w:t>
      </w:r>
      <w:r w:rsidRPr="00EF0B66">
        <w:rPr>
          <w:rFonts w:ascii="Times New Roman" w:eastAsia="宋体" w:hAnsi="Times New Roman" w:cs="Times New Roman"/>
          <w:sz w:val="24"/>
          <w:szCs w:val="24"/>
        </w:rPr>
        <w:t>-</w:t>
      </w:r>
      <w:r w:rsidRPr="00EF0B66">
        <w:rPr>
          <w:rFonts w:ascii="Times New Roman" w:eastAsia="宋体" w:hAnsi="Times New Roman" w:cs="Times New Roman"/>
          <w:sz w:val="24"/>
          <w:szCs w:val="24"/>
        </w:rPr>
        <w:t>圣盾】增加护盾类神兵</w:t>
      </w:r>
    </w:p>
    <w:p w14:paraId="5C454E4F" w14:textId="77777777"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hint="eastAsia"/>
          <w:sz w:val="24"/>
          <w:szCs w:val="24"/>
        </w:rPr>
        <w:t>亚比场景：往日剧场</w:t>
      </w:r>
    </w:p>
    <w:p w14:paraId="69DA0470" w14:textId="77777777"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hint="eastAsia"/>
          <w:sz w:val="24"/>
          <w:szCs w:val="24"/>
        </w:rPr>
        <w:t>获取方式：签到</w:t>
      </w:r>
      <w:r w:rsidRPr="00EF0B66">
        <w:rPr>
          <w:rFonts w:ascii="Times New Roman" w:eastAsia="宋体" w:hAnsi="Times New Roman" w:cs="Times New Roman"/>
          <w:sz w:val="24"/>
          <w:szCs w:val="24"/>
        </w:rPr>
        <w:t>11</w:t>
      </w:r>
      <w:r w:rsidRPr="00EF0B66">
        <w:rPr>
          <w:rFonts w:ascii="Times New Roman" w:eastAsia="宋体" w:hAnsi="Times New Roman" w:cs="Times New Roman"/>
          <w:sz w:val="24"/>
          <w:szCs w:val="24"/>
        </w:rPr>
        <w:t>天免费王者满战，需要手动签到</w:t>
      </w:r>
    </w:p>
    <w:p w14:paraId="6BE9316C" w14:textId="5D304153"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sz w:val="24"/>
          <w:szCs w:val="24"/>
        </w:rPr>
        <w:t>(5)</w:t>
      </w:r>
      <w:r w:rsidRPr="00EF0B66">
        <w:rPr>
          <w:rFonts w:ascii="Times New Roman" w:eastAsia="宋体" w:hAnsi="Times New Roman" w:cs="Times New Roman"/>
          <w:sz w:val="24"/>
          <w:szCs w:val="24"/>
        </w:rPr>
        <w:tab/>
      </w:r>
      <w:r w:rsidRPr="00EF0B66">
        <w:rPr>
          <w:rFonts w:ascii="Times New Roman" w:eastAsia="宋体" w:hAnsi="Times New Roman" w:cs="Times New Roman"/>
          <w:sz w:val="24"/>
          <w:szCs w:val="24"/>
        </w:rPr>
        <w:t>【戮器仁心</w:t>
      </w:r>
      <w:r w:rsidRPr="00EF0B66">
        <w:rPr>
          <w:rFonts w:ascii="Times New Roman" w:eastAsia="宋体" w:hAnsi="Times New Roman" w:cs="Times New Roman"/>
          <w:sz w:val="24"/>
          <w:szCs w:val="24"/>
        </w:rPr>
        <w:t>-</w:t>
      </w:r>
      <w:r w:rsidRPr="00EF0B66">
        <w:rPr>
          <w:rFonts w:ascii="Times New Roman" w:eastAsia="宋体" w:hAnsi="Times New Roman" w:cs="Times New Roman"/>
          <w:sz w:val="24"/>
          <w:szCs w:val="24"/>
        </w:rPr>
        <w:t>帝刃】伤害提升类神兵</w:t>
      </w:r>
    </w:p>
    <w:p w14:paraId="6C19FC49" w14:textId="77777777"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hint="eastAsia"/>
          <w:sz w:val="24"/>
          <w:szCs w:val="24"/>
        </w:rPr>
        <w:t>亚比场景：往日剧场</w:t>
      </w:r>
    </w:p>
    <w:p w14:paraId="3BF066B2" w14:textId="77777777"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hint="eastAsia"/>
          <w:sz w:val="24"/>
          <w:szCs w:val="24"/>
        </w:rPr>
        <w:t>获取方式：挑战获得免费王者满战</w:t>
      </w:r>
    </w:p>
    <w:p w14:paraId="10A07CFB" w14:textId="1F46E951"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sz w:val="24"/>
          <w:szCs w:val="24"/>
        </w:rPr>
        <w:t>(6)</w:t>
      </w:r>
      <w:r w:rsidRPr="00EF0B66">
        <w:rPr>
          <w:rFonts w:ascii="Times New Roman" w:eastAsia="宋体" w:hAnsi="Times New Roman" w:cs="Times New Roman"/>
          <w:sz w:val="24"/>
          <w:szCs w:val="24"/>
        </w:rPr>
        <w:tab/>
      </w:r>
      <w:r w:rsidRPr="00EF0B66">
        <w:rPr>
          <w:rFonts w:ascii="Times New Roman" w:eastAsia="宋体" w:hAnsi="Times New Roman" w:cs="Times New Roman"/>
          <w:sz w:val="24"/>
          <w:szCs w:val="24"/>
        </w:rPr>
        <w:t>【鸣劫制裁</w:t>
      </w:r>
      <w:r w:rsidRPr="00EF0B66">
        <w:rPr>
          <w:rFonts w:ascii="Times New Roman" w:eastAsia="宋体" w:hAnsi="Times New Roman" w:cs="Times New Roman"/>
          <w:sz w:val="24"/>
          <w:szCs w:val="24"/>
        </w:rPr>
        <w:t>-</w:t>
      </w:r>
      <w:r w:rsidRPr="00EF0B66">
        <w:rPr>
          <w:rFonts w:ascii="Times New Roman" w:eastAsia="宋体" w:hAnsi="Times New Roman" w:cs="Times New Roman"/>
          <w:sz w:val="24"/>
          <w:szCs w:val="24"/>
        </w:rPr>
        <w:t>雷霆青龙】伤害提升类神兵</w:t>
      </w:r>
    </w:p>
    <w:p w14:paraId="77E75324" w14:textId="77777777"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hint="eastAsia"/>
          <w:sz w:val="24"/>
          <w:szCs w:val="24"/>
        </w:rPr>
        <w:t>亚比场景：时之界</w:t>
      </w:r>
    </w:p>
    <w:p w14:paraId="006D817F" w14:textId="77777777"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hint="eastAsia"/>
          <w:sz w:val="24"/>
          <w:szCs w:val="24"/>
        </w:rPr>
        <w:t>获取方式：挑战获得，按时签满</w:t>
      </w:r>
      <w:r w:rsidRPr="00EF0B66">
        <w:rPr>
          <w:rFonts w:ascii="Times New Roman" w:eastAsia="宋体" w:hAnsi="Times New Roman" w:cs="Times New Roman"/>
          <w:sz w:val="24"/>
          <w:szCs w:val="24"/>
        </w:rPr>
        <w:t>3</w:t>
      </w:r>
      <w:r w:rsidRPr="00EF0B66">
        <w:rPr>
          <w:rFonts w:ascii="Times New Roman" w:eastAsia="宋体" w:hAnsi="Times New Roman" w:cs="Times New Roman"/>
          <w:sz w:val="24"/>
          <w:szCs w:val="24"/>
        </w:rPr>
        <w:t>天获得免费王者满战</w:t>
      </w:r>
    </w:p>
    <w:p w14:paraId="040D8A88" w14:textId="7E718BEF"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sz w:val="24"/>
          <w:szCs w:val="24"/>
        </w:rPr>
        <w:t>(7)</w:t>
      </w:r>
      <w:r w:rsidRPr="00EF0B66">
        <w:rPr>
          <w:rFonts w:ascii="Times New Roman" w:eastAsia="宋体" w:hAnsi="Times New Roman" w:cs="Times New Roman"/>
          <w:sz w:val="24"/>
          <w:szCs w:val="24"/>
        </w:rPr>
        <w:tab/>
      </w:r>
      <w:r w:rsidRPr="00EF0B66">
        <w:rPr>
          <w:rFonts w:ascii="Times New Roman" w:eastAsia="宋体" w:hAnsi="Times New Roman" w:cs="Times New Roman"/>
          <w:sz w:val="24"/>
          <w:szCs w:val="24"/>
        </w:rPr>
        <w:t>【千里踏燕</w:t>
      </w:r>
      <w:r w:rsidRPr="00EF0B66">
        <w:rPr>
          <w:rFonts w:ascii="Times New Roman" w:eastAsia="宋体" w:hAnsi="Times New Roman" w:cs="Times New Roman"/>
          <w:sz w:val="24"/>
          <w:szCs w:val="24"/>
        </w:rPr>
        <w:t>-</w:t>
      </w:r>
      <w:r w:rsidRPr="00EF0B66">
        <w:rPr>
          <w:rFonts w:ascii="Times New Roman" w:eastAsia="宋体" w:hAnsi="Times New Roman" w:cs="Times New Roman"/>
          <w:sz w:val="24"/>
          <w:szCs w:val="24"/>
        </w:rPr>
        <w:t>鱼肠】伤害提升类神兵</w:t>
      </w:r>
      <w:r w:rsidRPr="00EF0B66">
        <w:rPr>
          <w:rFonts w:ascii="Times New Roman" w:eastAsia="宋体" w:hAnsi="Times New Roman" w:cs="Times New Roman"/>
          <w:sz w:val="24"/>
          <w:szCs w:val="24"/>
        </w:rPr>
        <w:t xml:space="preserve"> </w:t>
      </w:r>
    </w:p>
    <w:p w14:paraId="16882906" w14:textId="77777777"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hint="eastAsia"/>
          <w:sz w:val="24"/>
          <w:szCs w:val="24"/>
        </w:rPr>
        <w:t>亚比场景：神之塔</w:t>
      </w:r>
    </w:p>
    <w:p w14:paraId="009A9133" w14:textId="0FEF72DC"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hint="eastAsia"/>
          <w:sz w:val="24"/>
          <w:szCs w:val="24"/>
        </w:rPr>
        <w:t>获取方式：挑战获得，累计</w:t>
      </w:r>
      <w:r w:rsidRPr="00EF0B66">
        <w:rPr>
          <w:rFonts w:ascii="Times New Roman" w:eastAsia="宋体" w:hAnsi="Times New Roman" w:cs="Times New Roman"/>
          <w:sz w:val="24"/>
          <w:szCs w:val="24"/>
        </w:rPr>
        <w:t>5000</w:t>
      </w:r>
      <w:r w:rsidRPr="00EF0B66">
        <w:rPr>
          <w:rFonts w:ascii="Times New Roman" w:eastAsia="宋体" w:hAnsi="Times New Roman" w:cs="Times New Roman"/>
          <w:sz w:val="24"/>
          <w:szCs w:val="24"/>
        </w:rPr>
        <w:t>侠义值获得免费王者</w:t>
      </w:r>
    </w:p>
    <w:p w14:paraId="44C106B5" w14:textId="651242EA"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sz w:val="24"/>
          <w:szCs w:val="24"/>
        </w:rPr>
        <w:t>(8)</w:t>
      </w:r>
      <w:r w:rsidRPr="00EF0B66">
        <w:rPr>
          <w:rFonts w:ascii="Times New Roman" w:eastAsia="宋体" w:hAnsi="Times New Roman" w:cs="Times New Roman"/>
          <w:sz w:val="24"/>
          <w:szCs w:val="24"/>
        </w:rPr>
        <w:tab/>
      </w:r>
      <w:r w:rsidRPr="00EF0B66">
        <w:rPr>
          <w:rFonts w:ascii="Times New Roman" w:eastAsia="宋体" w:hAnsi="Times New Roman" w:cs="Times New Roman"/>
          <w:sz w:val="24"/>
          <w:szCs w:val="24"/>
        </w:rPr>
        <w:t>【孤注一掷</w:t>
      </w:r>
      <w:r w:rsidRPr="00EF0B66">
        <w:rPr>
          <w:rFonts w:ascii="Times New Roman" w:eastAsia="宋体" w:hAnsi="Times New Roman" w:cs="Times New Roman"/>
          <w:sz w:val="24"/>
          <w:szCs w:val="24"/>
        </w:rPr>
        <w:t>-</w:t>
      </w:r>
      <w:r w:rsidRPr="00EF0B66">
        <w:rPr>
          <w:rFonts w:ascii="Times New Roman" w:eastAsia="宋体" w:hAnsi="Times New Roman" w:cs="Times New Roman"/>
          <w:sz w:val="24"/>
          <w:szCs w:val="24"/>
        </w:rPr>
        <w:t>骰子大王】数码</w:t>
      </w:r>
      <w:r w:rsidRPr="00EF0B66">
        <w:rPr>
          <w:rFonts w:ascii="Times New Roman" w:eastAsia="宋体" w:hAnsi="Times New Roman" w:cs="Times New Roman"/>
          <w:sz w:val="24"/>
          <w:szCs w:val="24"/>
        </w:rPr>
        <w:t>/</w:t>
      </w:r>
      <w:r w:rsidRPr="00EF0B66">
        <w:rPr>
          <w:rFonts w:ascii="Times New Roman" w:eastAsia="宋体" w:hAnsi="Times New Roman" w:cs="Times New Roman"/>
          <w:sz w:val="24"/>
          <w:szCs w:val="24"/>
        </w:rPr>
        <w:t>超土</w:t>
      </w:r>
      <w:r w:rsidRPr="00EF0B66">
        <w:rPr>
          <w:rFonts w:ascii="Times New Roman" w:eastAsia="宋体" w:hAnsi="Times New Roman" w:cs="Times New Roman"/>
          <w:sz w:val="24"/>
          <w:szCs w:val="24"/>
        </w:rPr>
        <w:t>/</w:t>
      </w:r>
      <w:r w:rsidRPr="00EF0B66">
        <w:rPr>
          <w:rFonts w:ascii="Times New Roman" w:eastAsia="宋体" w:hAnsi="Times New Roman" w:cs="Times New Roman"/>
          <w:sz w:val="24"/>
          <w:szCs w:val="24"/>
        </w:rPr>
        <w:t>超电系增伤类神兵</w:t>
      </w:r>
      <w:r w:rsidRPr="00EF0B66">
        <w:rPr>
          <w:rFonts w:ascii="Times New Roman" w:eastAsia="宋体" w:hAnsi="Times New Roman" w:cs="Times New Roman"/>
          <w:sz w:val="24"/>
          <w:szCs w:val="24"/>
        </w:rPr>
        <w:t xml:space="preserve"> </w:t>
      </w:r>
    </w:p>
    <w:p w14:paraId="3C2B2E18" w14:textId="77777777"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hint="eastAsia"/>
          <w:sz w:val="24"/>
          <w:szCs w:val="24"/>
        </w:rPr>
        <w:t>获取方式：版本福利→签到礼→自选版本之子</w:t>
      </w:r>
    </w:p>
    <w:p w14:paraId="5F942C27" w14:textId="089DE4DA"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sz w:val="24"/>
          <w:szCs w:val="24"/>
        </w:rPr>
        <w:t>(9)</w:t>
      </w:r>
      <w:r w:rsidRPr="00EF0B66">
        <w:rPr>
          <w:rFonts w:ascii="Times New Roman" w:eastAsia="宋体" w:hAnsi="Times New Roman" w:cs="Times New Roman"/>
          <w:sz w:val="24"/>
          <w:szCs w:val="24"/>
        </w:rPr>
        <w:tab/>
      </w:r>
      <w:r w:rsidRPr="00EF0B66">
        <w:rPr>
          <w:rFonts w:ascii="Times New Roman" w:eastAsia="宋体" w:hAnsi="Times New Roman" w:cs="Times New Roman"/>
          <w:sz w:val="24"/>
          <w:szCs w:val="24"/>
        </w:rPr>
        <w:t>【明月剑心</w:t>
      </w:r>
      <w:r w:rsidRPr="00EF0B66">
        <w:rPr>
          <w:rFonts w:ascii="Times New Roman" w:eastAsia="宋体" w:hAnsi="Times New Roman" w:cs="Times New Roman"/>
          <w:sz w:val="24"/>
          <w:szCs w:val="24"/>
        </w:rPr>
        <w:t>-</w:t>
      </w:r>
      <w:r w:rsidRPr="00EF0B66">
        <w:rPr>
          <w:rFonts w:ascii="Times New Roman" w:eastAsia="宋体" w:hAnsi="Times New Roman" w:cs="Times New Roman"/>
          <w:sz w:val="24"/>
          <w:szCs w:val="24"/>
        </w:rPr>
        <w:t>莫邪】伤害提升类神兵</w:t>
      </w:r>
    </w:p>
    <w:p w14:paraId="526EC16A" w14:textId="77777777"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hint="eastAsia"/>
          <w:sz w:val="24"/>
          <w:szCs w:val="24"/>
        </w:rPr>
        <w:lastRenderedPageBreak/>
        <w:t>亚比场景：夏日游乐场</w:t>
      </w:r>
    </w:p>
    <w:p w14:paraId="7DFED2E6" w14:textId="77777777"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hint="eastAsia"/>
          <w:sz w:val="24"/>
          <w:szCs w:val="24"/>
        </w:rPr>
        <w:t>获取方式：挑战获得，每日挑战一次，</w:t>
      </w:r>
      <w:r w:rsidRPr="00EF0B66">
        <w:rPr>
          <w:rFonts w:ascii="Times New Roman" w:eastAsia="宋体" w:hAnsi="Times New Roman" w:cs="Times New Roman"/>
          <w:sz w:val="24"/>
          <w:szCs w:val="24"/>
        </w:rPr>
        <w:t>8</w:t>
      </w:r>
      <w:r w:rsidRPr="00EF0B66">
        <w:rPr>
          <w:rFonts w:ascii="Times New Roman" w:eastAsia="宋体" w:hAnsi="Times New Roman" w:cs="Times New Roman"/>
          <w:sz w:val="24"/>
          <w:szCs w:val="24"/>
        </w:rPr>
        <w:t>天保底获得免费王者专属满战</w:t>
      </w:r>
    </w:p>
    <w:p w14:paraId="33EDC821" w14:textId="0EC68D8A"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sz w:val="24"/>
          <w:szCs w:val="24"/>
        </w:rPr>
        <w:t>(10)</w:t>
      </w:r>
      <w:r w:rsidRPr="00EF0B66">
        <w:rPr>
          <w:rFonts w:ascii="Times New Roman" w:eastAsia="宋体" w:hAnsi="Times New Roman" w:cs="Times New Roman"/>
          <w:sz w:val="24"/>
          <w:szCs w:val="24"/>
        </w:rPr>
        <w:tab/>
      </w:r>
      <w:r>
        <w:rPr>
          <w:rFonts w:ascii="Times New Roman" w:eastAsia="宋体" w:hAnsi="Times New Roman" w:cs="Times New Roman" w:hint="eastAsia"/>
          <w:sz w:val="24"/>
          <w:szCs w:val="24"/>
        </w:rPr>
        <w:t xml:space="preserve"> </w:t>
      </w:r>
      <w:r w:rsidRPr="00EF0B66">
        <w:rPr>
          <w:rFonts w:ascii="Times New Roman" w:eastAsia="宋体" w:hAnsi="Times New Roman" w:cs="Times New Roman"/>
          <w:sz w:val="24"/>
          <w:szCs w:val="24"/>
        </w:rPr>
        <w:t>【天罪断炎</w:t>
      </w:r>
      <w:r w:rsidRPr="00EF0B66">
        <w:rPr>
          <w:rFonts w:ascii="Times New Roman" w:eastAsia="宋体" w:hAnsi="Times New Roman" w:cs="Times New Roman"/>
          <w:sz w:val="24"/>
          <w:szCs w:val="24"/>
        </w:rPr>
        <w:t>-</w:t>
      </w:r>
      <w:r w:rsidRPr="00EF0B66">
        <w:rPr>
          <w:rFonts w:ascii="Times New Roman" w:eastAsia="宋体" w:hAnsi="Times New Roman" w:cs="Times New Roman"/>
          <w:sz w:val="24"/>
          <w:szCs w:val="24"/>
        </w:rPr>
        <w:t>暗行罗刹】伤害提升类神兵</w:t>
      </w:r>
    </w:p>
    <w:p w14:paraId="44235628" w14:textId="77777777" w:rsidR="00EF0B66" w:rsidRPr="00EF0B66"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hint="eastAsia"/>
          <w:sz w:val="24"/>
          <w:szCs w:val="24"/>
        </w:rPr>
        <w:t>亚比场景：玄皇殿</w:t>
      </w:r>
    </w:p>
    <w:p w14:paraId="513751D4" w14:textId="1AAD10E7" w:rsidR="00D342F3" w:rsidRDefault="00EF0B66" w:rsidP="00EF0B66">
      <w:pPr>
        <w:rPr>
          <w:rFonts w:ascii="Times New Roman" w:eastAsia="宋体" w:hAnsi="Times New Roman" w:cs="Times New Roman"/>
          <w:sz w:val="24"/>
          <w:szCs w:val="24"/>
        </w:rPr>
      </w:pPr>
      <w:r w:rsidRPr="00EF0B66">
        <w:rPr>
          <w:rFonts w:ascii="Times New Roman" w:eastAsia="宋体" w:hAnsi="Times New Roman" w:cs="Times New Roman" w:hint="eastAsia"/>
          <w:sz w:val="24"/>
          <w:szCs w:val="24"/>
        </w:rPr>
        <w:t>获取方式：小游戏获得，</w:t>
      </w:r>
      <w:r w:rsidRPr="00EF0B66">
        <w:rPr>
          <w:rFonts w:ascii="Times New Roman" w:eastAsia="宋体" w:hAnsi="Times New Roman" w:cs="Times New Roman"/>
          <w:sz w:val="24"/>
          <w:szCs w:val="24"/>
        </w:rPr>
        <w:t>3</w:t>
      </w:r>
      <w:r w:rsidRPr="00EF0B66">
        <w:rPr>
          <w:rFonts w:ascii="Times New Roman" w:eastAsia="宋体" w:hAnsi="Times New Roman" w:cs="Times New Roman"/>
          <w:sz w:val="24"/>
          <w:szCs w:val="24"/>
        </w:rPr>
        <w:t>天保底获得免费王者专属满战</w:t>
      </w:r>
    </w:p>
    <w:p w14:paraId="2565D2F9" w14:textId="495D762F" w:rsidR="00D342F3" w:rsidRDefault="00EF0B66" w:rsidP="00D247A9">
      <w:pPr>
        <w:rPr>
          <w:rFonts w:ascii="Times New Roman" w:eastAsia="宋体" w:hAnsi="Times New Roman" w:cs="Times New Roman"/>
          <w:b/>
          <w:bCs/>
          <w:sz w:val="24"/>
          <w:szCs w:val="24"/>
        </w:rPr>
      </w:pPr>
      <w:r>
        <w:rPr>
          <w:rFonts w:ascii="Times New Roman" w:eastAsia="宋体" w:hAnsi="Times New Roman" w:cs="Times New Roman" w:hint="eastAsia"/>
          <w:sz w:val="24"/>
          <w:szCs w:val="24"/>
        </w:rPr>
        <w:t xml:space="preserve">(11) </w:t>
      </w:r>
      <w:r w:rsidRPr="00EF0B66">
        <w:rPr>
          <w:rFonts w:ascii="Times New Roman" w:eastAsia="宋体" w:hAnsi="Times New Roman" w:cs="Times New Roman" w:hint="eastAsia"/>
          <w:b/>
          <w:bCs/>
          <w:sz w:val="24"/>
          <w:szCs w:val="24"/>
        </w:rPr>
        <w:t>达人王兑换神兵亚比本体及王专</w:t>
      </w:r>
    </w:p>
    <w:p w14:paraId="64A4DF77" w14:textId="0E258FDE" w:rsidR="005E7E1E" w:rsidRPr="00EF0B66" w:rsidRDefault="005E7E1E" w:rsidP="00D247A9">
      <w:pPr>
        <w:rPr>
          <w:rFonts w:ascii="Times New Roman" w:eastAsia="宋体" w:hAnsi="Times New Roman" w:cs="Times New Roman"/>
          <w:b/>
          <w:bCs/>
          <w:sz w:val="24"/>
          <w:szCs w:val="24"/>
        </w:rPr>
      </w:pP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时序之光</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洛羲】超神系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超暗系</w:t>
      </w:r>
    </w:p>
    <w:p w14:paraId="467E8242" w14:textId="5DCB8F4F" w:rsidR="00EF0B66" w:rsidRDefault="00EF0B66" w:rsidP="00EF0B66">
      <w:pPr>
        <w:rPr>
          <w:rFonts w:ascii="Times New Roman" w:eastAsia="宋体" w:hAnsi="Times New Roman" w:cs="Times New Roman"/>
          <w:b/>
          <w:bCs/>
          <w:color w:val="EE0000"/>
          <w:sz w:val="24"/>
          <w:szCs w:val="24"/>
        </w:rPr>
      </w:pP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剑逐山河</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轩辕夏禹</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超时空系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神兵系</w:t>
      </w:r>
      <w:r>
        <w:rPr>
          <w:rFonts w:ascii="Times New Roman" w:eastAsia="宋体" w:hAnsi="Times New Roman" w:cs="Times New Roman" w:hint="eastAsia"/>
          <w:color w:val="000000" w:themeColor="text1"/>
          <w:sz w:val="24"/>
          <w:szCs w:val="24"/>
        </w:rPr>
        <w:t xml:space="preserve"> </w:t>
      </w:r>
    </w:p>
    <w:p w14:paraId="0EEAA8B0" w14:textId="4BFDAC65" w:rsidR="00EF0B66" w:rsidRDefault="00EF0B66" w:rsidP="00EF0B66">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晨光樱语</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欧若拉</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乾坤系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超神秘系</w:t>
      </w:r>
    </w:p>
    <w:p w14:paraId="1382EADF" w14:textId="3BA8566B" w:rsidR="00EF0B66" w:rsidRDefault="00EF0B66" w:rsidP="00EF0B66">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极寒怒涛</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噬星白虎</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超水系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超神兵系</w:t>
      </w:r>
    </w:p>
    <w:p w14:paraId="3AE3BF9C" w14:textId="77777777" w:rsidR="00EF0B66" w:rsidRDefault="00EF0B66" w:rsidP="00EF0B66">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苍松剑意</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干将</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黯星系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超水系</w:t>
      </w:r>
    </w:p>
    <w:p w14:paraId="26D0F2A3" w14:textId="664D347E" w:rsidR="00EF0B66" w:rsidRPr="00EF0B66" w:rsidRDefault="00EF0B66" w:rsidP="00EF0B66">
      <w:pPr>
        <w:rPr>
          <w:rFonts w:ascii="Times New Roman" w:eastAsia="宋体" w:hAnsi="Times New Roman" w:cs="Times New Roman"/>
          <w:color w:val="000000" w:themeColor="text1"/>
          <w:sz w:val="24"/>
          <w:szCs w:val="24"/>
        </w:rPr>
      </w:pP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明月剑心</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莫邪</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超时空系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生命系</w:t>
      </w:r>
      <w:r>
        <w:rPr>
          <w:rFonts w:ascii="Times New Roman" w:eastAsia="宋体" w:hAnsi="Times New Roman" w:cs="Times New Roman" w:hint="eastAsia"/>
          <w:color w:val="000000" w:themeColor="text1"/>
          <w:sz w:val="24"/>
          <w:szCs w:val="24"/>
        </w:rPr>
        <w:t xml:space="preserve"> </w:t>
      </w:r>
    </w:p>
    <w:p w14:paraId="48663414" w14:textId="35F96775" w:rsidR="00EF0B66" w:rsidRPr="00EF0B66" w:rsidRDefault="00EF0B66" w:rsidP="00EF0B66">
      <w:pPr>
        <w:rPr>
          <w:rFonts w:ascii="Times New Roman" w:eastAsia="宋体" w:hAnsi="Times New Roman" w:cs="Times New Roman"/>
          <w:sz w:val="24"/>
          <w:szCs w:val="24"/>
        </w:rPr>
      </w:pP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千里踏燕</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鱼肠</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虚境系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超木系</w:t>
      </w:r>
      <w:r>
        <w:rPr>
          <w:rFonts w:ascii="Times New Roman" w:eastAsia="宋体" w:hAnsi="Times New Roman" w:cs="Times New Roman" w:hint="eastAsia"/>
          <w:color w:val="000000" w:themeColor="text1"/>
          <w:sz w:val="24"/>
          <w:szCs w:val="24"/>
        </w:rPr>
        <w:t xml:space="preserve"> </w:t>
      </w:r>
    </w:p>
    <w:p w14:paraId="659F8477" w14:textId="51C9036F" w:rsidR="00EF0B66" w:rsidRDefault="00EF0B66" w:rsidP="00EF0B66">
      <w:pPr>
        <w:rPr>
          <w:rFonts w:ascii="Times New Roman" w:eastAsia="宋体" w:hAnsi="Times New Roman" w:cs="Times New Roman"/>
          <w:sz w:val="24"/>
          <w:szCs w:val="24"/>
        </w:rPr>
      </w:pP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剑影迷踪</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承影</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完全系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超电系</w:t>
      </w:r>
    </w:p>
    <w:p w14:paraId="121D6A75" w14:textId="31EAB088" w:rsidR="00EF0B66" w:rsidRDefault="00EF0B66" w:rsidP="00EF0B66">
      <w:pPr>
        <w:rPr>
          <w:rFonts w:ascii="Times New Roman" w:eastAsia="宋体" w:hAnsi="Times New Roman" w:cs="Times New Roman"/>
          <w:sz w:val="24"/>
          <w:szCs w:val="24"/>
        </w:rPr>
      </w:pP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天人共铸</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纯均</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超神系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超土系</w:t>
      </w:r>
      <w:r>
        <w:rPr>
          <w:rFonts w:ascii="Times New Roman" w:eastAsia="宋体" w:hAnsi="Times New Roman" w:cs="Times New Roman" w:hint="eastAsia"/>
          <w:color w:val="000000" w:themeColor="text1"/>
          <w:sz w:val="24"/>
          <w:szCs w:val="24"/>
        </w:rPr>
        <w:t xml:space="preserve"> </w:t>
      </w:r>
    </w:p>
    <w:p w14:paraId="7B1B9764" w14:textId="0D534763" w:rsidR="00EF0B66" w:rsidRDefault="00EF0B66" w:rsidP="00EF0B66">
      <w:pPr>
        <w:rPr>
          <w:rFonts w:ascii="Times New Roman" w:eastAsia="宋体" w:hAnsi="Times New Roman" w:cs="Times New Roman"/>
          <w:sz w:val="24"/>
          <w:szCs w:val="24"/>
        </w:rPr>
      </w:pP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天罪断炎</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暗行罗刹</w:t>
      </w:r>
      <w:r w:rsidRPr="001759D0">
        <w:rPr>
          <w:rFonts w:ascii="Times New Roman" w:eastAsia="宋体" w:hAnsi="Times New Roman" w:cs="Times New Roman"/>
          <w:color w:val="000000" w:themeColor="text1"/>
          <w:sz w:val="24"/>
          <w:szCs w:val="24"/>
        </w:rPr>
        <w:t>】</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超暗系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仙灵</w:t>
      </w:r>
    </w:p>
    <w:p w14:paraId="57AF5FF7" w14:textId="60BF2867" w:rsidR="00D342F3" w:rsidRDefault="00EF0B66" w:rsidP="00D247A9">
      <w:pPr>
        <w:rPr>
          <w:rFonts w:ascii="Times New Roman" w:eastAsia="宋体" w:hAnsi="Times New Roman" w:cs="Times New Roman"/>
          <w:sz w:val="24"/>
          <w:szCs w:val="24"/>
        </w:rPr>
      </w:pPr>
      <w:r w:rsidRPr="00EF0B66">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sz w:val="24"/>
          <w:szCs w:val="24"/>
        </w:rPr>
        <w:t>优先兑换</w:t>
      </w:r>
      <w:r w:rsidRPr="00EF0B66">
        <w:rPr>
          <w:rFonts w:ascii="Times New Roman" w:eastAsia="宋体" w:hAnsi="Times New Roman" w:cs="Times New Roman" w:hint="eastAsia"/>
          <w:b/>
          <w:bCs/>
          <w:sz w:val="24"/>
          <w:szCs w:val="24"/>
        </w:rPr>
        <w:t>炽天使及其王专！</w:t>
      </w:r>
      <w:r>
        <w:rPr>
          <w:rFonts w:ascii="Times New Roman" w:eastAsia="宋体" w:hAnsi="Times New Roman" w:cs="Times New Roman" w:hint="eastAsia"/>
          <w:sz w:val="24"/>
          <w:szCs w:val="24"/>
        </w:rPr>
        <w:t>神兵可以靠后。</w:t>
      </w:r>
    </w:p>
    <w:p w14:paraId="174D1195" w14:textId="2BAE06A8" w:rsidR="00EF0B66" w:rsidRDefault="005E7E1E" w:rsidP="00D247A9">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神兵</w:t>
      </w:r>
      <w:r w:rsidR="00EF0B66" w:rsidRPr="005E7E1E">
        <w:rPr>
          <w:rFonts w:ascii="Times New Roman" w:eastAsia="宋体" w:hAnsi="Times New Roman" w:cs="Times New Roman" w:hint="eastAsia"/>
          <w:b/>
          <w:bCs/>
          <w:sz w:val="24"/>
          <w:szCs w:val="24"/>
        </w:rPr>
        <w:t>优先级</w:t>
      </w:r>
      <w:r>
        <w:rPr>
          <w:rFonts w:ascii="Times New Roman" w:eastAsia="宋体" w:hAnsi="Times New Roman" w:cs="Times New Roman" w:hint="eastAsia"/>
          <w:b/>
          <w:bCs/>
          <w:sz w:val="24"/>
          <w:szCs w:val="24"/>
        </w:rPr>
        <w:t>个人</w:t>
      </w:r>
      <w:r w:rsidR="00EF0B66" w:rsidRPr="005E7E1E">
        <w:rPr>
          <w:rFonts w:ascii="Times New Roman" w:eastAsia="宋体" w:hAnsi="Times New Roman" w:cs="Times New Roman" w:hint="eastAsia"/>
          <w:b/>
          <w:bCs/>
          <w:sz w:val="24"/>
          <w:szCs w:val="24"/>
        </w:rPr>
        <w:t>推荐</w:t>
      </w:r>
      <w:r>
        <w:rPr>
          <w:rFonts w:ascii="Times New Roman" w:eastAsia="宋体" w:hAnsi="Times New Roman" w:cs="Times New Roman" w:hint="eastAsia"/>
          <w:b/>
          <w:bCs/>
          <w:sz w:val="24"/>
          <w:szCs w:val="24"/>
        </w:rPr>
        <w:t>：洛羲＞欧若拉＞纯均＞其他</w:t>
      </w:r>
    </w:p>
    <w:p w14:paraId="47EEEAA7" w14:textId="77777777" w:rsidR="005E7E1E" w:rsidRPr="005E7E1E" w:rsidRDefault="005E7E1E" w:rsidP="00D247A9">
      <w:pPr>
        <w:rPr>
          <w:rFonts w:ascii="Times New Roman" w:eastAsia="宋体" w:hAnsi="Times New Roman" w:cs="Times New Roman"/>
          <w:b/>
          <w:bCs/>
          <w:sz w:val="24"/>
          <w:szCs w:val="24"/>
        </w:rPr>
      </w:pPr>
    </w:p>
    <w:p w14:paraId="66C3252A" w14:textId="7489B141" w:rsidR="005E7E1E" w:rsidRPr="00EF0B66" w:rsidRDefault="005E7E1E" w:rsidP="005E7E1E">
      <w:pPr>
        <w:pStyle w:val="2"/>
        <w:rPr>
          <w:rFonts w:ascii="Times New Roman" w:eastAsia="宋体" w:hAnsi="Times New Roman" w:cs="Times New Roman"/>
          <w:b/>
          <w:bCs/>
          <w:color w:val="000000" w:themeColor="text1"/>
          <w:sz w:val="30"/>
          <w:szCs w:val="30"/>
        </w:rPr>
      </w:pPr>
      <w:bookmarkStart w:id="83" w:name="_Toc205129884"/>
      <w:r>
        <w:rPr>
          <w:rFonts w:ascii="Times New Roman" w:eastAsia="宋体" w:hAnsi="Times New Roman" w:cs="Times New Roman" w:hint="eastAsia"/>
          <w:b/>
          <w:bCs/>
          <w:color w:val="000000" w:themeColor="text1"/>
          <w:sz w:val="30"/>
          <w:szCs w:val="30"/>
        </w:rPr>
        <w:t>5</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2</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挑战之旅亚比</w:t>
      </w:r>
      <w:bookmarkEnd w:id="83"/>
    </w:p>
    <w:p w14:paraId="13570E6F"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统计范围：能免费搞专属的亚比</w:t>
      </w:r>
      <w:r w:rsidRPr="005E7E1E">
        <w:rPr>
          <w:rFonts w:ascii="Times New Roman" w:eastAsia="宋体" w:hAnsi="Times New Roman" w:cs="Times New Roman"/>
          <w:sz w:val="24"/>
          <w:szCs w:val="24"/>
        </w:rPr>
        <w:t xml:space="preserve">) </w:t>
      </w:r>
    </w:p>
    <w:p w14:paraId="0DD179BD" w14:textId="6161EE44"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(1)</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【庇天之白翼</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修罗】</w:t>
      </w:r>
    </w:p>
    <w:p w14:paraId="38381117"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亚比入口：无名森林</w:t>
      </w:r>
      <w:r w:rsidRPr="005E7E1E">
        <w:rPr>
          <w:rFonts w:ascii="Times New Roman" w:eastAsia="宋体" w:hAnsi="Times New Roman" w:cs="Times New Roman"/>
          <w:sz w:val="24"/>
          <w:szCs w:val="24"/>
        </w:rPr>
        <w:t xml:space="preserve"> </w:t>
      </w:r>
    </w:p>
    <w:p w14:paraId="59F4797E"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获取方式：挑战获得，免费王者满战</w:t>
      </w:r>
    </w:p>
    <w:p w14:paraId="12E5C452" w14:textId="04FE9706"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(2)</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【破天之黑刃</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凯撒】</w:t>
      </w:r>
    </w:p>
    <w:p w14:paraId="13A946B3"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亚比入口：神宠秘境</w:t>
      </w:r>
    </w:p>
    <w:p w14:paraId="6009EA63"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获取方式：挑战获得，免费王者满战</w:t>
      </w:r>
    </w:p>
    <w:p w14:paraId="7771BBFE" w14:textId="35F47F5F"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(3)</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【永夜之主</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夜王】</w:t>
      </w:r>
    </w:p>
    <w:p w14:paraId="6145EBEB"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亚比入口：魔焰殿</w:t>
      </w:r>
    </w:p>
    <w:p w14:paraId="52787EE5"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lastRenderedPageBreak/>
        <w:t>获取方式：挑战获得，免费王者满战</w:t>
      </w:r>
    </w:p>
    <w:p w14:paraId="73A8FFF0" w14:textId="7FC73035"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(4)</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【自然之赐</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薇薇安】</w:t>
      </w:r>
    </w:p>
    <w:p w14:paraId="356F97D8"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亚比入口：神宠秘境</w:t>
      </w:r>
    </w:p>
    <w:p w14:paraId="1521047A"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获取方式：挑战获得，免费王者满战</w:t>
      </w:r>
    </w:p>
    <w:p w14:paraId="2EB568FB" w14:textId="17915326"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(5)</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【浮士德</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归零者】</w:t>
      </w:r>
    </w:p>
    <w:p w14:paraId="0089228E"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亚比入口：神宠秘境</w:t>
      </w:r>
    </w:p>
    <w:p w14:paraId="60BF2F30" w14:textId="131C181C" w:rsid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获取方式：挑战获得，在线领取</w:t>
      </w:r>
      <w:r w:rsidRPr="005E7E1E">
        <w:rPr>
          <w:rFonts w:ascii="Times New Roman" w:eastAsia="宋体" w:hAnsi="Times New Roman" w:cs="Times New Roman"/>
          <w:sz w:val="24"/>
          <w:szCs w:val="24"/>
        </w:rPr>
        <w:t>6</w:t>
      </w:r>
      <w:r w:rsidRPr="005E7E1E">
        <w:rPr>
          <w:rFonts w:ascii="Times New Roman" w:eastAsia="宋体" w:hAnsi="Times New Roman" w:cs="Times New Roman"/>
          <w:sz w:val="24"/>
          <w:szCs w:val="24"/>
        </w:rPr>
        <w:t>天免费王者满战，</w:t>
      </w:r>
      <w:r w:rsidR="00F24A87">
        <w:rPr>
          <w:rFonts w:ascii="Times New Roman" w:eastAsia="宋体" w:hAnsi="Times New Roman" w:cs="Times New Roman" w:hint="eastAsia"/>
          <w:sz w:val="24"/>
          <w:szCs w:val="24"/>
        </w:rPr>
        <w:t>点击培养套餐手动签到</w:t>
      </w:r>
    </w:p>
    <w:p w14:paraId="1CBE42B1" w14:textId="77777777" w:rsidR="005E7E1E" w:rsidRDefault="005E7E1E" w:rsidP="005E7E1E">
      <w:pPr>
        <w:rPr>
          <w:rFonts w:ascii="Times New Roman" w:eastAsia="宋体" w:hAnsi="Times New Roman" w:cs="Times New Roman"/>
          <w:sz w:val="24"/>
          <w:szCs w:val="24"/>
        </w:rPr>
      </w:pPr>
    </w:p>
    <w:p w14:paraId="0A00F6A3" w14:textId="56549C88" w:rsidR="00E95093" w:rsidRDefault="00E95093" w:rsidP="00E95093">
      <w:pPr>
        <w:pStyle w:val="2"/>
        <w:rPr>
          <w:rFonts w:ascii="Times New Roman" w:eastAsia="宋体" w:hAnsi="Times New Roman" w:cs="Times New Roman"/>
          <w:b/>
          <w:bCs/>
          <w:color w:val="000000" w:themeColor="text1"/>
          <w:sz w:val="30"/>
          <w:szCs w:val="30"/>
        </w:rPr>
      </w:pPr>
      <w:bookmarkStart w:id="84" w:name="_Toc205129885"/>
      <w:r>
        <w:rPr>
          <w:rFonts w:ascii="Times New Roman" w:eastAsia="宋体" w:hAnsi="Times New Roman" w:cs="Times New Roman" w:hint="eastAsia"/>
          <w:b/>
          <w:bCs/>
          <w:color w:val="000000" w:themeColor="text1"/>
          <w:sz w:val="30"/>
          <w:szCs w:val="30"/>
        </w:rPr>
        <w:t>5</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3</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小游戏亚比</w:t>
      </w:r>
      <w:bookmarkEnd w:id="84"/>
    </w:p>
    <w:p w14:paraId="50EA1888" w14:textId="0C1F5341" w:rsidR="00E95093" w:rsidRPr="00E95093" w:rsidRDefault="00E95093" w:rsidP="00E95093">
      <w:pPr>
        <w:rPr>
          <w:rFonts w:ascii="Times New Roman" w:eastAsia="宋体" w:hAnsi="Times New Roman" w:cs="Times New Roman"/>
          <w:b/>
          <w:bCs/>
          <w:color w:val="EE0000"/>
          <w:sz w:val="24"/>
          <w:szCs w:val="24"/>
        </w:rPr>
      </w:pPr>
      <w:r w:rsidRPr="00E95093">
        <w:rPr>
          <w:rFonts w:ascii="Times New Roman" w:eastAsia="宋体" w:hAnsi="Times New Roman" w:cs="Times New Roman" w:hint="eastAsia"/>
          <w:b/>
          <w:bCs/>
          <w:color w:val="EE0000"/>
          <w:sz w:val="24"/>
          <w:szCs w:val="24"/>
        </w:rPr>
        <w:t>my</w:t>
      </w:r>
      <w:r w:rsidRPr="00E95093">
        <w:rPr>
          <w:rFonts w:ascii="Times New Roman" w:eastAsia="宋体" w:hAnsi="Times New Roman" w:cs="Times New Roman" w:hint="eastAsia"/>
          <w:b/>
          <w:bCs/>
          <w:color w:val="EE0000"/>
          <w:sz w:val="24"/>
          <w:szCs w:val="24"/>
        </w:rPr>
        <w:t>有脚本</w:t>
      </w:r>
    </w:p>
    <w:p w14:paraId="34B816D0" w14:textId="7E79DBB8" w:rsidR="00E95093" w:rsidRPr="005E7E1E" w:rsidRDefault="00E95093" w:rsidP="00E95093">
      <w:pPr>
        <w:rPr>
          <w:rFonts w:ascii="Times New Roman" w:eastAsia="宋体" w:hAnsi="Times New Roman" w:cs="Times New Roman"/>
          <w:sz w:val="24"/>
          <w:szCs w:val="24"/>
        </w:rPr>
      </w:pPr>
      <w:r w:rsidRPr="00E95093">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 xml:space="preserve"> </w:t>
      </w:r>
      <w:r w:rsidRPr="005E7E1E">
        <w:rPr>
          <w:rFonts w:ascii="Times New Roman" w:eastAsia="宋体" w:hAnsi="Times New Roman" w:cs="Times New Roman"/>
          <w:sz w:val="24"/>
          <w:szCs w:val="24"/>
        </w:rPr>
        <w:t>【</w:t>
      </w:r>
      <w:r>
        <w:rPr>
          <w:rFonts w:ascii="Times New Roman" w:eastAsia="宋体" w:hAnsi="Times New Roman" w:cs="Times New Roman" w:hint="eastAsia"/>
          <w:sz w:val="24"/>
          <w:szCs w:val="24"/>
        </w:rPr>
        <w:t>雪域圣佑</w:t>
      </w:r>
      <w:r w:rsidRPr="005E7E1E">
        <w:rPr>
          <w:rFonts w:ascii="Times New Roman" w:eastAsia="宋体" w:hAnsi="Times New Roman" w:cs="Times New Roman"/>
          <w:sz w:val="24"/>
          <w:szCs w:val="24"/>
        </w:rPr>
        <w:t>-</w:t>
      </w:r>
      <w:r>
        <w:rPr>
          <w:rFonts w:ascii="Times New Roman" w:eastAsia="宋体" w:hAnsi="Times New Roman" w:cs="Times New Roman" w:hint="eastAsia"/>
          <w:sz w:val="24"/>
          <w:szCs w:val="24"/>
        </w:rPr>
        <w:t>冰雪女皇</w:t>
      </w:r>
      <w:r w:rsidRPr="005E7E1E">
        <w:rPr>
          <w:rFonts w:ascii="Times New Roman" w:eastAsia="宋体" w:hAnsi="Times New Roman" w:cs="Times New Roman"/>
          <w:sz w:val="24"/>
          <w:szCs w:val="24"/>
        </w:rPr>
        <w:t>】</w:t>
      </w:r>
    </w:p>
    <w:p w14:paraId="0C3ACDE7" w14:textId="4DB58D61" w:rsidR="00E95093" w:rsidRPr="005E7E1E" w:rsidRDefault="00E95093" w:rsidP="00E95093">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w:t>
      </w:r>
      <w:r>
        <w:rPr>
          <w:rFonts w:ascii="Times New Roman" w:eastAsia="宋体" w:hAnsi="Times New Roman" w:cs="Times New Roman" w:hint="eastAsia"/>
          <w:sz w:val="24"/>
          <w:szCs w:val="24"/>
        </w:rPr>
        <w:t>冰雪之域</w:t>
      </w:r>
    </w:p>
    <w:p w14:paraId="08099320" w14:textId="7B17F0DB" w:rsidR="00E95093" w:rsidRPr="00E95093" w:rsidRDefault="00E95093" w:rsidP="00E95093">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获取方式：小游戏获得亚比</w:t>
      </w:r>
    </w:p>
    <w:p w14:paraId="3C945FEF" w14:textId="2B02B545"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w:t>
      </w:r>
      <w:r w:rsidR="00E95093">
        <w:rPr>
          <w:rFonts w:ascii="Times New Roman" w:eastAsia="宋体" w:hAnsi="Times New Roman" w:cs="Times New Roman" w:hint="eastAsia"/>
          <w:sz w:val="24"/>
          <w:szCs w:val="24"/>
        </w:rPr>
        <w:t>2</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【圣仪临世</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烈焰凤凰】</w:t>
      </w:r>
    </w:p>
    <w:p w14:paraId="23312DAA"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亚比入口：凤临城</w:t>
      </w:r>
    </w:p>
    <w:p w14:paraId="30B1A46E"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获取方式：小游戏获得亚比</w:t>
      </w:r>
    </w:p>
    <w:p w14:paraId="29FDE95A" w14:textId="3B6B8204"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w:t>
      </w:r>
      <w:r w:rsidR="00E95093">
        <w:rPr>
          <w:rFonts w:ascii="Times New Roman" w:eastAsia="宋体" w:hAnsi="Times New Roman" w:cs="Times New Roman" w:hint="eastAsia"/>
          <w:sz w:val="24"/>
          <w:szCs w:val="24"/>
        </w:rPr>
        <w:t>3</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【蛇年纪念</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小星诺】</w:t>
      </w:r>
    </w:p>
    <w:p w14:paraId="0CEDEFED"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亚比入口：新春乐园</w:t>
      </w:r>
    </w:p>
    <w:p w14:paraId="1F19FC7D"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获取方式：小游戏获得免费王者满战</w:t>
      </w:r>
    </w:p>
    <w:p w14:paraId="42F81363" w14:textId="7289C6C0"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w:t>
      </w:r>
      <w:r w:rsidR="00E95093">
        <w:rPr>
          <w:rFonts w:ascii="Times New Roman" w:eastAsia="宋体" w:hAnsi="Times New Roman" w:cs="Times New Roman" w:hint="eastAsia"/>
          <w:sz w:val="24"/>
          <w:szCs w:val="24"/>
        </w:rPr>
        <w:t>4</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【绿叶咆哮</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棕叶战熊】</w:t>
      </w:r>
    </w:p>
    <w:p w14:paraId="420C9DD9"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亚比入口：圣诞之夜</w:t>
      </w:r>
    </w:p>
    <w:p w14:paraId="79106259"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w:t>
      </w:r>
      <w:r w:rsidRPr="005E7E1E">
        <w:rPr>
          <w:rFonts w:ascii="Times New Roman" w:eastAsia="宋体" w:hAnsi="Times New Roman" w:cs="Times New Roman"/>
          <w:sz w:val="24"/>
          <w:szCs w:val="24"/>
        </w:rPr>
        <w:t>3</w:t>
      </w:r>
      <w:r w:rsidRPr="005E7E1E">
        <w:rPr>
          <w:rFonts w:ascii="Times New Roman" w:eastAsia="宋体" w:hAnsi="Times New Roman" w:cs="Times New Roman"/>
          <w:sz w:val="24"/>
          <w:szCs w:val="24"/>
        </w:rPr>
        <w:t>天获得免费王者满战</w:t>
      </w:r>
    </w:p>
    <w:p w14:paraId="0499EC58" w14:textId="0C16080B"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w:t>
      </w:r>
      <w:r w:rsidR="00E95093">
        <w:rPr>
          <w:rFonts w:ascii="Times New Roman" w:eastAsia="宋体" w:hAnsi="Times New Roman" w:cs="Times New Roman" w:hint="eastAsia"/>
          <w:sz w:val="24"/>
          <w:szCs w:val="24"/>
        </w:rPr>
        <w:t>5</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ab/>
        <w:t xml:space="preserve"> </w:t>
      </w:r>
      <w:r w:rsidRPr="005E7E1E">
        <w:rPr>
          <w:rFonts w:ascii="Times New Roman" w:eastAsia="宋体" w:hAnsi="Times New Roman" w:cs="Times New Roman"/>
          <w:sz w:val="24"/>
          <w:szCs w:val="24"/>
        </w:rPr>
        <w:t>【枯骨之花</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莉莉丝】</w:t>
      </w:r>
    </w:p>
    <w:p w14:paraId="200C90C3"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亚比入口：彼世之堑</w:t>
      </w:r>
    </w:p>
    <w:p w14:paraId="1D1A4370"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w:t>
      </w:r>
      <w:r w:rsidRPr="005E7E1E">
        <w:rPr>
          <w:rFonts w:ascii="Times New Roman" w:eastAsia="宋体" w:hAnsi="Times New Roman" w:cs="Times New Roman"/>
          <w:sz w:val="24"/>
          <w:szCs w:val="24"/>
        </w:rPr>
        <w:t>3</w:t>
      </w:r>
      <w:r w:rsidRPr="005E7E1E">
        <w:rPr>
          <w:rFonts w:ascii="Times New Roman" w:eastAsia="宋体" w:hAnsi="Times New Roman" w:cs="Times New Roman"/>
          <w:sz w:val="24"/>
          <w:szCs w:val="24"/>
        </w:rPr>
        <w:t>天获得亚比</w:t>
      </w:r>
    </w:p>
    <w:p w14:paraId="1399D4D1" w14:textId="4AB9A561"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w:t>
      </w:r>
      <w:r w:rsidR="00E95093">
        <w:rPr>
          <w:rFonts w:ascii="Times New Roman" w:eastAsia="宋体" w:hAnsi="Times New Roman" w:cs="Times New Roman" w:hint="eastAsia"/>
          <w:sz w:val="24"/>
          <w:szCs w:val="24"/>
        </w:rPr>
        <w:t>6</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ab/>
        <w:t xml:space="preserve"> </w:t>
      </w:r>
      <w:r w:rsidRPr="005E7E1E">
        <w:rPr>
          <w:rFonts w:ascii="Times New Roman" w:eastAsia="宋体" w:hAnsi="Times New Roman" w:cs="Times New Roman"/>
          <w:sz w:val="24"/>
          <w:szCs w:val="24"/>
        </w:rPr>
        <w:t>【重枪风暴</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合金猛将】</w:t>
      </w:r>
    </w:p>
    <w:p w14:paraId="0F860116"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亚比入口：远星广场</w:t>
      </w:r>
    </w:p>
    <w:p w14:paraId="22E47472"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w:t>
      </w:r>
      <w:r w:rsidRPr="005E7E1E">
        <w:rPr>
          <w:rFonts w:ascii="Times New Roman" w:eastAsia="宋体" w:hAnsi="Times New Roman" w:cs="Times New Roman"/>
          <w:sz w:val="24"/>
          <w:szCs w:val="24"/>
        </w:rPr>
        <w:t>3</w:t>
      </w:r>
      <w:r w:rsidRPr="005E7E1E">
        <w:rPr>
          <w:rFonts w:ascii="Times New Roman" w:eastAsia="宋体" w:hAnsi="Times New Roman" w:cs="Times New Roman"/>
          <w:sz w:val="24"/>
          <w:szCs w:val="24"/>
        </w:rPr>
        <w:t>天获得免费王者满战</w:t>
      </w:r>
    </w:p>
    <w:p w14:paraId="31540FE2" w14:textId="583A4C9A"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w:t>
      </w:r>
      <w:r w:rsidR="00E95093">
        <w:rPr>
          <w:rFonts w:ascii="Times New Roman" w:eastAsia="宋体" w:hAnsi="Times New Roman" w:cs="Times New Roman" w:hint="eastAsia"/>
          <w:sz w:val="24"/>
          <w:szCs w:val="24"/>
        </w:rPr>
        <w:t>7</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ab/>
        <w:t xml:space="preserve"> </w:t>
      </w:r>
      <w:r w:rsidRPr="005E7E1E">
        <w:rPr>
          <w:rFonts w:ascii="Times New Roman" w:eastAsia="宋体" w:hAnsi="Times New Roman" w:cs="Times New Roman"/>
          <w:sz w:val="24"/>
          <w:szCs w:val="24"/>
        </w:rPr>
        <w:t>【光启时代</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圣天伊】</w:t>
      </w:r>
    </w:p>
    <w:p w14:paraId="00F21C1C"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lastRenderedPageBreak/>
        <w:t>亚比入口：英雄殿</w:t>
      </w:r>
    </w:p>
    <w:p w14:paraId="632D0AD4"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获取方式：累计在线时长免费王者满战</w:t>
      </w:r>
    </w:p>
    <w:p w14:paraId="52054ABF" w14:textId="1B8981FE"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w:t>
      </w:r>
      <w:r w:rsidR="00E95093">
        <w:rPr>
          <w:rFonts w:ascii="Times New Roman" w:eastAsia="宋体" w:hAnsi="Times New Roman" w:cs="Times New Roman" w:hint="eastAsia"/>
          <w:sz w:val="24"/>
          <w:szCs w:val="24"/>
        </w:rPr>
        <w:t>8</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ab/>
        <w:t xml:space="preserve"> </w:t>
      </w:r>
      <w:r w:rsidRPr="005E7E1E">
        <w:rPr>
          <w:rFonts w:ascii="Times New Roman" w:eastAsia="宋体" w:hAnsi="Times New Roman" w:cs="Times New Roman"/>
          <w:sz w:val="24"/>
          <w:szCs w:val="24"/>
        </w:rPr>
        <w:t>【众灵始初</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通灵王】</w:t>
      </w:r>
    </w:p>
    <w:p w14:paraId="30115DA0"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亚比入口：龙门小镇</w:t>
      </w:r>
    </w:p>
    <w:p w14:paraId="25418D9B"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获取方式：小游戏获得亚比</w:t>
      </w:r>
      <w:r w:rsidRPr="005E7E1E">
        <w:rPr>
          <w:rFonts w:ascii="Times New Roman" w:eastAsia="宋体" w:hAnsi="Times New Roman" w:cs="Times New Roman"/>
          <w:sz w:val="24"/>
          <w:szCs w:val="24"/>
        </w:rPr>
        <w:t xml:space="preserve"> </w:t>
      </w:r>
    </w:p>
    <w:p w14:paraId="5EE23BEA" w14:textId="691E67A4"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w:t>
      </w:r>
      <w:r w:rsidR="00E95093">
        <w:rPr>
          <w:rFonts w:ascii="Times New Roman" w:eastAsia="宋体" w:hAnsi="Times New Roman" w:cs="Times New Roman" w:hint="eastAsia"/>
          <w:sz w:val="24"/>
          <w:szCs w:val="24"/>
        </w:rPr>
        <w:t>9</w:t>
      </w:r>
      <w:r w:rsidRPr="005E7E1E">
        <w:rPr>
          <w:rFonts w:ascii="Times New Roman" w:eastAsia="宋体" w:hAnsi="Times New Roman" w:cs="Times New Roman"/>
          <w:sz w:val="24"/>
          <w:szCs w:val="24"/>
        </w:rPr>
        <w:t xml:space="preserve">) </w:t>
      </w:r>
      <w:r w:rsidRPr="005E7E1E">
        <w:rPr>
          <w:rFonts w:ascii="Times New Roman" w:eastAsia="宋体" w:hAnsi="Times New Roman" w:cs="Times New Roman"/>
          <w:sz w:val="24"/>
          <w:szCs w:val="24"/>
        </w:rPr>
        <w:t>【铃樱少女</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欧若拉】</w:t>
      </w:r>
    </w:p>
    <w:p w14:paraId="28215A39"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亚比入口：异次元核心</w:t>
      </w:r>
    </w:p>
    <w:p w14:paraId="228F0ADC"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获取方式：小游戏获得亚比</w:t>
      </w:r>
    </w:p>
    <w:p w14:paraId="64A05EB4" w14:textId="69376E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w:t>
      </w:r>
      <w:r w:rsidR="00E95093">
        <w:rPr>
          <w:rFonts w:ascii="Times New Roman" w:eastAsia="宋体" w:hAnsi="Times New Roman" w:cs="Times New Roman" w:hint="eastAsia"/>
          <w:sz w:val="24"/>
          <w:szCs w:val="24"/>
        </w:rPr>
        <w:t>10</w:t>
      </w:r>
      <w:r w:rsidRPr="005E7E1E">
        <w:rPr>
          <w:rFonts w:ascii="Times New Roman" w:eastAsia="宋体" w:hAnsi="Times New Roman" w:cs="Times New Roman"/>
          <w:sz w:val="24"/>
          <w:szCs w:val="24"/>
        </w:rPr>
        <w:t xml:space="preserve">) </w:t>
      </w:r>
      <w:r w:rsidRPr="005E7E1E">
        <w:rPr>
          <w:rFonts w:ascii="Times New Roman" w:eastAsia="宋体" w:hAnsi="Times New Roman" w:cs="Times New Roman"/>
          <w:sz w:val="24"/>
          <w:szCs w:val="24"/>
        </w:rPr>
        <w:t>【剑越九霄</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逍遥】</w:t>
      </w:r>
    </w:p>
    <w:p w14:paraId="775E15D9"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亚比入口：逍遥台→星辉逍遥全民获得</w:t>
      </w:r>
    </w:p>
    <w:p w14:paraId="6F792CB3"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获取方式：完成对诗小游戏获取亚比</w:t>
      </w:r>
    </w:p>
    <w:p w14:paraId="16B4CD6F" w14:textId="544D05C6"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w:t>
      </w:r>
      <w:r w:rsidR="00E95093">
        <w:rPr>
          <w:rFonts w:ascii="Times New Roman" w:eastAsia="宋体" w:hAnsi="Times New Roman" w:cs="Times New Roman" w:hint="eastAsia"/>
          <w:sz w:val="24"/>
          <w:szCs w:val="24"/>
        </w:rPr>
        <w:t>11</w:t>
      </w:r>
      <w:r w:rsidRPr="005E7E1E">
        <w:rPr>
          <w:rFonts w:ascii="Times New Roman" w:eastAsia="宋体" w:hAnsi="Times New Roman" w:cs="Times New Roman"/>
          <w:sz w:val="24"/>
          <w:szCs w:val="24"/>
        </w:rPr>
        <w:t xml:space="preserve">) </w:t>
      </w:r>
      <w:r w:rsidRPr="005E7E1E">
        <w:rPr>
          <w:rFonts w:ascii="Times New Roman" w:eastAsia="宋体" w:hAnsi="Times New Roman" w:cs="Times New Roman"/>
          <w:sz w:val="24"/>
          <w:szCs w:val="24"/>
        </w:rPr>
        <w:t>【偷心女王</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亚森罗宾】</w:t>
      </w:r>
    </w:p>
    <w:p w14:paraId="3139DF49"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亚比入口：异次元核心</w:t>
      </w:r>
    </w:p>
    <w:p w14:paraId="1437C3B2"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获取方式：小游戏获得亚比</w:t>
      </w:r>
    </w:p>
    <w:p w14:paraId="3A5B44C7" w14:textId="261FE456"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w:t>
      </w:r>
      <w:r w:rsidR="00E95093">
        <w:rPr>
          <w:rFonts w:ascii="Times New Roman" w:eastAsia="宋体" w:hAnsi="Times New Roman" w:cs="Times New Roman" w:hint="eastAsia"/>
          <w:sz w:val="24"/>
          <w:szCs w:val="24"/>
        </w:rPr>
        <w:t>12</w:t>
      </w:r>
      <w:r w:rsidRPr="005E7E1E">
        <w:rPr>
          <w:rFonts w:ascii="Times New Roman" w:eastAsia="宋体" w:hAnsi="Times New Roman" w:cs="Times New Roman"/>
          <w:sz w:val="24"/>
          <w:szCs w:val="24"/>
        </w:rPr>
        <w:t xml:space="preserve">) </w:t>
      </w:r>
      <w:r w:rsidRPr="005E7E1E">
        <w:rPr>
          <w:rFonts w:ascii="Times New Roman" w:eastAsia="宋体" w:hAnsi="Times New Roman" w:cs="Times New Roman"/>
          <w:sz w:val="24"/>
          <w:szCs w:val="24"/>
        </w:rPr>
        <w:t>【战场萝莉</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赫尔薇尔】</w:t>
      </w:r>
    </w:p>
    <w:p w14:paraId="5A6A5A36"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亚比入口：异次元核心</w:t>
      </w:r>
    </w:p>
    <w:p w14:paraId="3D13B43E"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获取方式：小游戏获得亚比</w:t>
      </w:r>
    </w:p>
    <w:p w14:paraId="37F67435" w14:textId="0A692591"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(1</w:t>
      </w:r>
      <w:r w:rsidR="00E95093">
        <w:rPr>
          <w:rFonts w:ascii="Times New Roman" w:eastAsia="宋体" w:hAnsi="Times New Roman" w:cs="Times New Roman" w:hint="eastAsia"/>
          <w:sz w:val="24"/>
          <w:szCs w:val="24"/>
        </w:rPr>
        <w:t>3</w:t>
      </w:r>
      <w:r w:rsidRPr="005E7E1E">
        <w:rPr>
          <w:rFonts w:ascii="Times New Roman" w:eastAsia="宋体" w:hAnsi="Times New Roman" w:cs="Times New Roman"/>
          <w:sz w:val="24"/>
          <w:szCs w:val="24"/>
        </w:rPr>
        <w:t xml:space="preserve">) </w:t>
      </w:r>
      <w:r w:rsidRPr="005E7E1E">
        <w:rPr>
          <w:rFonts w:ascii="Times New Roman" w:eastAsia="宋体" w:hAnsi="Times New Roman" w:cs="Times New Roman"/>
          <w:sz w:val="24"/>
          <w:szCs w:val="24"/>
        </w:rPr>
        <w:t>【浴火成诗</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烈如歌】</w:t>
      </w:r>
    </w:p>
    <w:p w14:paraId="04D4EC40"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亚比入口：异次元核心</w:t>
      </w:r>
    </w:p>
    <w:p w14:paraId="7778024D"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获取方式：小游戏获得亚比</w:t>
      </w:r>
    </w:p>
    <w:p w14:paraId="51FD46DF" w14:textId="7BE44009"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(1</w:t>
      </w:r>
      <w:r w:rsidR="00E95093">
        <w:rPr>
          <w:rFonts w:ascii="Times New Roman" w:eastAsia="宋体" w:hAnsi="Times New Roman" w:cs="Times New Roman" w:hint="eastAsia"/>
          <w:sz w:val="24"/>
          <w:szCs w:val="24"/>
        </w:rPr>
        <w:t>4</w:t>
      </w:r>
      <w:r w:rsidRPr="005E7E1E">
        <w:rPr>
          <w:rFonts w:ascii="Times New Roman" w:eastAsia="宋体" w:hAnsi="Times New Roman" w:cs="Times New Roman"/>
          <w:sz w:val="24"/>
          <w:szCs w:val="24"/>
        </w:rPr>
        <w:t xml:space="preserve">) </w:t>
      </w:r>
      <w:r w:rsidRPr="005E7E1E">
        <w:rPr>
          <w:rFonts w:ascii="Times New Roman" w:eastAsia="宋体" w:hAnsi="Times New Roman" w:cs="Times New Roman"/>
          <w:sz w:val="24"/>
          <w:szCs w:val="24"/>
        </w:rPr>
        <w:t>【神之九尾</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玉藻皇】</w:t>
      </w:r>
    </w:p>
    <w:p w14:paraId="7C94BF6F"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亚比入口：异次元核心</w:t>
      </w:r>
    </w:p>
    <w:p w14:paraId="71811123"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获取方式：小游戏获得亚比</w:t>
      </w:r>
    </w:p>
    <w:p w14:paraId="7F7B69D1" w14:textId="164CF362"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(1</w:t>
      </w:r>
      <w:r w:rsidR="00E95093">
        <w:rPr>
          <w:rFonts w:ascii="Times New Roman" w:eastAsia="宋体" w:hAnsi="Times New Roman" w:cs="Times New Roman" w:hint="eastAsia"/>
          <w:sz w:val="24"/>
          <w:szCs w:val="24"/>
        </w:rPr>
        <w:t>5</w:t>
      </w:r>
      <w:r w:rsidRPr="005E7E1E">
        <w:rPr>
          <w:rFonts w:ascii="Times New Roman" w:eastAsia="宋体" w:hAnsi="Times New Roman" w:cs="Times New Roman"/>
          <w:sz w:val="24"/>
          <w:szCs w:val="24"/>
        </w:rPr>
        <w:t xml:space="preserve">) </w:t>
      </w:r>
      <w:r w:rsidRPr="005E7E1E">
        <w:rPr>
          <w:rFonts w:ascii="Times New Roman" w:eastAsia="宋体" w:hAnsi="Times New Roman" w:cs="Times New Roman"/>
          <w:sz w:val="24"/>
          <w:szCs w:val="24"/>
        </w:rPr>
        <w:t>【鬼族之王</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酒吞龙泉】</w:t>
      </w:r>
    </w:p>
    <w:p w14:paraId="3C976BBD"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亚比入口：异次元核心</w:t>
      </w:r>
    </w:p>
    <w:p w14:paraId="180D1265"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获取方式：小游戏获得亚比</w:t>
      </w:r>
    </w:p>
    <w:p w14:paraId="48877346" w14:textId="2718A9D0"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(1</w:t>
      </w:r>
      <w:r w:rsidR="00E95093">
        <w:rPr>
          <w:rFonts w:ascii="Times New Roman" w:eastAsia="宋体" w:hAnsi="Times New Roman" w:cs="Times New Roman" w:hint="eastAsia"/>
          <w:sz w:val="24"/>
          <w:szCs w:val="24"/>
        </w:rPr>
        <w:t>6</w:t>
      </w:r>
      <w:r w:rsidRPr="005E7E1E">
        <w:rPr>
          <w:rFonts w:ascii="Times New Roman" w:eastAsia="宋体" w:hAnsi="Times New Roman" w:cs="Times New Roman"/>
          <w:sz w:val="24"/>
          <w:szCs w:val="24"/>
        </w:rPr>
        <w:t xml:space="preserve">) </w:t>
      </w:r>
      <w:r w:rsidRPr="005E7E1E">
        <w:rPr>
          <w:rFonts w:ascii="Times New Roman" w:eastAsia="宋体" w:hAnsi="Times New Roman" w:cs="Times New Roman"/>
          <w:sz w:val="24"/>
          <w:szCs w:val="24"/>
        </w:rPr>
        <w:t>【破坏神</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须佐之男】</w:t>
      </w:r>
    </w:p>
    <w:p w14:paraId="0F5E2251"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亚比入口：异次元核心</w:t>
      </w:r>
    </w:p>
    <w:p w14:paraId="295747C2"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获取方式：小游戏获得亚比</w:t>
      </w:r>
    </w:p>
    <w:p w14:paraId="14689826" w14:textId="7FFCCE78"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lastRenderedPageBreak/>
        <w:t>(1</w:t>
      </w:r>
      <w:r w:rsidR="00E95093">
        <w:rPr>
          <w:rFonts w:ascii="Times New Roman" w:eastAsia="宋体" w:hAnsi="Times New Roman" w:cs="Times New Roman" w:hint="eastAsia"/>
          <w:sz w:val="24"/>
          <w:szCs w:val="24"/>
        </w:rPr>
        <w:t>7</w:t>
      </w:r>
      <w:r w:rsidRPr="005E7E1E">
        <w:rPr>
          <w:rFonts w:ascii="Times New Roman" w:eastAsia="宋体" w:hAnsi="Times New Roman" w:cs="Times New Roman"/>
          <w:sz w:val="24"/>
          <w:szCs w:val="24"/>
        </w:rPr>
        <w:t xml:space="preserve">) </w:t>
      </w:r>
      <w:r w:rsidRPr="005E7E1E">
        <w:rPr>
          <w:rFonts w:ascii="Times New Roman" w:eastAsia="宋体" w:hAnsi="Times New Roman" w:cs="Times New Roman"/>
          <w:sz w:val="24"/>
          <w:szCs w:val="24"/>
        </w:rPr>
        <w:t>【玄谋神算</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太乙真人】</w:t>
      </w:r>
    </w:p>
    <w:p w14:paraId="0BA1A5E7"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亚比入口：西坎亭</w:t>
      </w:r>
    </w:p>
    <w:p w14:paraId="536635F4"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获取方式：小游戏获得亚比</w:t>
      </w:r>
    </w:p>
    <w:p w14:paraId="1330C3D6" w14:textId="77777777" w:rsidR="005E7E1E" w:rsidRPr="005E7E1E" w:rsidRDefault="005E7E1E" w:rsidP="005E7E1E">
      <w:pPr>
        <w:rPr>
          <w:rFonts w:ascii="Times New Roman" w:eastAsia="宋体" w:hAnsi="Times New Roman" w:cs="Times New Roman"/>
          <w:sz w:val="24"/>
          <w:szCs w:val="24"/>
        </w:rPr>
      </w:pPr>
    </w:p>
    <w:p w14:paraId="50D59553" w14:textId="7C6B3D20" w:rsidR="005E7E1E" w:rsidRPr="00E95093" w:rsidRDefault="00E95093" w:rsidP="00E95093">
      <w:pPr>
        <w:pStyle w:val="2"/>
        <w:rPr>
          <w:rFonts w:ascii="Times New Roman" w:eastAsia="宋体" w:hAnsi="Times New Roman" w:cs="Times New Roman"/>
          <w:b/>
          <w:bCs/>
          <w:color w:val="000000" w:themeColor="text1"/>
          <w:sz w:val="30"/>
          <w:szCs w:val="30"/>
        </w:rPr>
      </w:pPr>
      <w:bookmarkStart w:id="85" w:name="_Toc205129886"/>
      <w:r>
        <w:rPr>
          <w:rFonts w:ascii="Times New Roman" w:eastAsia="宋体" w:hAnsi="Times New Roman" w:cs="Times New Roman" w:hint="eastAsia"/>
          <w:b/>
          <w:bCs/>
          <w:color w:val="000000" w:themeColor="text1"/>
          <w:sz w:val="30"/>
          <w:szCs w:val="30"/>
        </w:rPr>
        <w:t>5</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4</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其他免费亚比</w:t>
      </w:r>
      <w:bookmarkEnd w:id="85"/>
    </w:p>
    <w:p w14:paraId="2CCE6DEA"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 xml:space="preserve">(1) </w:t>
      </w:r>
      <w:r w:rsidRPr="005E7E1E">
        <w:rPr>
          <w:rFonts w:ascii="Times New Roman" w:eastAsia="宋体" w:hAnsi="Times New Roman" w:cs="Times New Roman"/>
          <w:sz w:val="24"/>
          <w:szCs w:val="24"/>
        </w:rPr>
        <w:t>【晖光轮回女神</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梅比乌斯】</w:t>
      </w:r>
    </w:p>
    <w:p w14:paraId="065B7EE8"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亚比场景：回忆之地</w:t>
      </w:r>
    </w:p>
    <w:p w14:paraId="7F203609"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获取方式：挑战获得，签到</w:t>
      </w:r>
      <w:r w:rsidRPr="005E7E1E">
        <w:rPr>
          <w:rFonts w:ascii="Times New Roman" w:eastAsia="宋体" w:hAnsi="Times New Roman" w:cs="Times New Roman"/>
          <w:sz w:val="24"/>
          <w:szCs w:val="24"/>
        </w:rPr>
        <w:t>15</w:t>
      </w:r>
      <w:r w:rsidRPr="005E7E1E">
        <w:rPr>
          <w:rFonts w:ascii="Times New Roman" w:eastAsia="宋体" w:hAnsi="Times New Roman" w:cs="Times New Roman"/>
          <w:sz w:val="24"/>
          <w:szCs w:val="24"/>
        </w:rPr>
        <w:t>天免费王者满战</w:t>
      </w:r>
    </w:p>
    <w:p w14:paraId="11C5FA79"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 xml:space="preserve">(2) </w:t>
      </w:r>
      <w:r w:rsidRPr="005E7E1E">
        <w:rPr>
          <w:rFonts w:ascii="Times New Roman" w:eastAsia="宋体" w:hAnsi="Times New Roman" w:cs="Times New Roman"/>
          <w:sz w:val="24"/>
          <w:szCs w:val="24"/>
        </w:rPr>
        <w:t>【龙族新歌</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玲玲珑】</w:t>
      </w:r>
    </w:p>
    <w:p w14:paraId="7326A987"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亚比场景：龙族盛典</w:t>
      </w:r>
    </w:p>
    <w:p w14:paraId="2D429B60"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获取方式：按时签到</w:t>
      </w:r>
      <w:r w:rsidRPr="005E7E1E">
        <w:rPr>
          <w:rFonts w:ascii="Times New Roman" w:eastAsia="宋体" w:hAnsi="Times New Roman" w:cs="Times New Roman"/>
          <w:sz w:val="24"/>
          <w:szCs w:val="24"/>
        </w:rPr>
        <w:t>5</w:t>
      </w:r>
      <w:r w:rsidRPr="005E7E1E">
        <w:rPr>
          <w:rFonts w:ascii="Times New Roman" w:eastAsia="宋体" w:hAnsi="Times New Roman" w:cs="Times New Roman"/>
          <w:sz w:val="24"/>
          <w:szCs w:val="24"/>
        </w:rPr>
        <w:t>天免费王者满战</w:t>
      </w:r>
    </w:p>
    <w:p w14:paraId="6F4F8B1D"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 xml:space="preserve">(3) </w:t>
      </w:r>
      <w:r w:rsidRPr="005E7E1E">
        <w:rPr>
          <w:rFonts w:ascii="Times New Roman" w:eastAsia="宋体" w:hAnsi="Times New Roman" w:cs="Times New Roman"/>
          <w:sz w:val="24"/>
          <w:szCs w:val="24"/>
        </w:rPr>
        <w:t>【瑞兔赐福</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卯兔】</w:t>
      </w:r>
    </w:p>
    <w:p w14:paraId="5998BE30"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亚比入口：赠礼中心→快捷登录→领取</w:t>
      </w:r>
    </w:p>
    <w:p w14:paraId="53C50B95"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获取方式：创建快捷方式免费领取王者满战</w:t>
      </w:r>
    </w:p>
    <w:p w14:paraId="495A2C4B"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 xml:space="preserve">(4) </w:t>
      </w:r>
      <w:r w:rsidRPr="005E7E1E">
        <w:rPr>
          <w:rFonts w:ascii="Times New Roman" w:eastAsia="宋体" w:hAnsi="Times New Roman" w:cs="Times New Roman"/>
          <w:sz w:val="24"/>
          <w:szCs w:val="24"/>
        </w:rPr>
        <w:t>【星辉时代</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圣天伊】</w:t>
      </w:r>
    </w:p>
    <w:p w14:paraId="236218EE"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亚比入口：星辉狂欢庆典→星辉伊撒尔挑战→挑战之旅→获得星辉圣天伊</w:t>
      </w:r>
    </w:p>
    <w:p w14:paraId="05633A95"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获取方式：挑战获得亚比</w:t>
      </w:r>
      <w:r w:rsidRPr="005E7E1E">
        <w:rPr>
          <w:rFonts w:ascii="Times New Roman" w:eastAsia="宋体" w:hAnsi="Times New Roman" w:cs="Times New Roman"/>
          <w:sz w:val="24"/>
          <w:szCs w:val="24"/>
        </w:rPr>
        <w:t xml:space="preserve"> </w:t>
      </w:r>
    </w:p>
    <w:p w14:paraId="4ACB0A9E"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 xml:space="preserve">(5) </w:t>
      </w:r>
      <w:r w:rsidRPr="005E7E1E">
        <w:rPr>
          <w:rFonts w:ascii="Times New Roman" w:eastAsia="宋体" w:hAnsi="Times New Roman" w:cs="Times New Roman"/>
          <w:sz w:val="24"/>
          <w:szCs w:val="24"/>
        </w:rPr>
        <w:t>【净化之光</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拉克丝】</w:t>
      </w:r>
    </w:p>
    <w:p w14:paraId="6A633AD8"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亚比入口：光启殿堂→拉克丝轻松获得</w:t>
      </w:r>
      <w:r w:rsidRPr="005E7E1E">
        <w:rPr>
          <w:rFonts w:ascii="Times New Roman" w:eastAsia="宋体" w:hAnsi="Times New Roman" w:cs="Times New Roman"/>
          <w:sz w:val="24"/>
          <w:szCs w:val="24"/>
        </w:rPr>
        <w:t xml:space="preserve"> </w:t>
      </w:r>
    </w:p>
    <w:p w14:paraId="7BD55C70"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获取方式：观看教学视频免费领取王者满战</w:t>
      </w:r>
    </w:p>
    <w:p w14:paraId="43482B13"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 xml:space="preserve">(6) </w:t>
      </w:r>
      <w:r w:rsidRPr="005E7E1E">
        <w:rPr>
          <w:rFonts w:ascii="Times New Roman" w:eastAsia="宋体" w:hAnsi="Times New Roman" w:cs="Times New Roman"/>
          <w:sz w:val="24"/>
          <w:szCs w:val="24"/>
        </w:rPr>
        <w:t>【登录领取阵容亚比】</w:t>
      </w:r>
    </w:p>
    <w:p w14:paraId="42A95171"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亚比入口：必领福利→魂器小学堂→登录领取阵容亚比</w:t>
      </w:r>
    </w:p>
    <w:p w14:paraId="74A63836"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获取方式：自选四只指定亚比异界满战</w:t>
      </w:r>
    </w:p>
    <w:p w14:paraId="27C7597E"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大部分用处不大，推荐黑翼，或者选自己喜欢的亚比</w:t>
      </w:r>
    </w:p>
    <w:p w14:paraId="25C10394"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 xml:space="preserve">(7) </w:t>
      </w:r>
      <w:r w:rsidRPr="005E7E1E">
        <w:rPr>
          <w:rFonts w:ascii="Times New Roman" w:eastAsia="宋体" w:hAnsi="Times New Roman" w:cs="Times New Roman"/>
          <w:sz w:val="24"/>
          <w:szCs w:val="24"/>
        </w:rPr>
        <w:t>【天地与我竟自由</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逍遥】</w:t>
      </w:r>
    </w:p>
    <w:p w14:paraId="78B2FF35"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亚比入口：逍遥台→逍遥签到免费得</w:t>
      </w:r>
    </w:p>
    <w:p w14:paraId="05F5882C"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获取方式：签到</w:t>
      </w:r>
      <w:r w:rsidRPr="005E7E1E">
        <w:rPr>
          <w:rFonts w:ascii="Times New Roman" w:eastAsia="宋体" w:hAnsi="Times New Roman" w:cs="Times New Roman"/>
          <w:sz w:val="24"/>
          <w:szCs w:val="24"/>
        </w:rPr>
        <w:t>5</w:t>
      </w:r>
      <w:r w:rsidRPr="005E7E1E">
        <w:rPr>
          <w:rFonts w:ascii="Times New Roman" w:eastAsia="宋体" w:hAnsi="Times New Roman" w:cs="Times New Roman"/>
          <w:sz w:val="24"/>
          <w:szCs w:val="24"/>
        </w:rPr>
        <w:t>天获得亚比</w:t>
      </w:r>
      <w:r w:rsidRPr="005E7E1E">
        <w:rPr>
          <w:rFonts w:ascii="Times New Roman" w:eastAsia="宋体" w:hAnsi="Times New Roman" w:cs="Times New Roman"/>
          <w:sz w:val="24"/>
          <w:szCs w:val="24"/>
        </w:rPr>
        <w:t xml:space="preserve"> </w:t>
      </w:r>
    </w:p>
    <w:p w14:paraId="3775B376"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 xml:space="preserve">(8) </w:t>
      </w:r>
      <w:r w:rsidRPr="005E7E1E">
        <w:rPr>
          <w:rFonts w:ascii="Times New Roman" w:eastAsia="宋体" w:hAnsi="Times New Roman" w:cs="Times New Roman"/>
          <w:sz w:val="24"/>
          <w:szCs w:val="24"/>
        </w:rPr>
        <w:t>【月影映夜斓</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夜樱】普攻增伤辅助</w:t>
      </w:r>
    </w:p>
    <w:p w14:paraId="3972878A"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亚比入口：赠礼中心→光启战力</w:t>
      </w:r>
    </w:p>
    <w:p w14:paraId="79C69285"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lastRenderedPageBreak/>
        <w:t>获取方式：光启总战力达到目标获得亚比及异界</w:t>
      </w:r>
    </w:p>
    <w:p w14:paraId="51EFECE7"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 xml:space="preserve">(9) </w:t>
      </w:r>
      <w:r w:rsidRPr="005E7E1E">
        <w:rPr>
          <w:rFonts w:ascii="Times New Roman" w:eastAsia="宋体" w:hAnsi="Times New Roman" w:cs="Times New Roman"/>
          <w:sz w:val="24"/>
          <w:szCs w:val="24"/>
        </w:rPr>
        <w:t>【炎魂永燃</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魔焰吉拉】</w:t>
      </w:r>
    </w:p>
    <w:p w14:paraId="7C604C08" w14:textId="13540A3E"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亚比入口：月副本→奖励兑换→轮回赠礼</w:t>
      </w:r>
    </w:p>
    <w:p w14:paraId="1551C140"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获取方式：完成进度免费王者满战</w:t>
      </w:r>
    </w:p>
    <w:p w14:paraId="7C6F6EEA"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 xml:space="preserve">(10) </w:t>
      </w:r>
      <w:r w:rsidRPr="005E7E1E">
        <w:rPr>
          <w:rFonts w:ascii="Times New Roman" w:eastAsia="宋体" w:hAnsi="Times New Roman" w:cs="Times New Roman"/>
          <w:sz w:val="24"/>
          <w:szCs w:val="24"/>
        </w:rPr>
        <w:t>【潮汐庇护</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古渊露龙】</w:t>
      </w:r>
    </w:p>
    <w:p w14:paraId="59FF0FD3" w14:textId="15A89410"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亚比入口：月副本→奖励兑换→轮回赠礼</w:t>
      </w:r>
    </w:p>
    <w:p w14:paraId="290F0591"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获取方式：完成进度免费王者满战</w:t>
      </w:r>
    </w:p>
    <w:p w14:paraId="40556571"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 xml:space="preserve">(11) </w:t>
      </w:r>
      <w:r w:rsidRPr="005E7E1E">
        <w:rPr>
          <w:rFonts w:ascii="Times New Roman" w:eastAsia="宋体" w:hAnsi="Times New Roman" w:cs="Times New Roman"/>
          <w:sz w:val="24"/>
          <w:szCs w:val="24"/>
        </w:rPr>
        <w:t>【苍翠守望</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终结兔】</w:t>
      </w:r>
    </w:p>
    <w:p w14:paraId="27216AC2" w14:textId="201B5C36"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亚比入口：月副本→奖励兑换→轮回赠礼</w:t>
      </w:r>
    </w:p>
    <w:p w14:paraId="48094BA0"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获取方式：完成进度免费王者满战</w:t>
      </w:r>
    </w:p>
    <w:p w14:paraId="27A706FA" w14:textId="590DF62E"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 xml:space="preserve">(12) </w:t>
      </w:r>
      <w:r w:rsidRPr="005E7E1E">
        <w:rPr>
          <w:rFonts w:ascii="Times New Roman" w:eastAsia="宋体" w:hAnsi="Times New Roman" w:cs="Times New Roman"/>
          <w:sz w:val="24"/>
          <w:szCs w:val="24"/>
        </w:rPr>
        <w:t>【晖光轮回女神</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梅比乌斯】</w:t>
      </w:r>
      <w:r w:rsidR="00F24A87">
        <w:rPr>
          <w:rFonts w:ascii="Times New Roman" w:eastAsia="宋体" w:hAnsi="Times New Roman" w:cs="Times New Roman" w:hint="eastAsia"/>
          <w:sz w:val="24"/>
          <w:szCs w:val="24"/>
        </w:rPr>
        <w:t xml:space="preserve"> </w:t>
      </w:r>
      <w:r w:rsidR="00F24A87">
        <w:rPr>
          <w:rFonts w:ascii="Times New Roman" w:eastAsia="宋体" w:hAnsi="Times New Roman" w:cs="Times New Roman" w:hint="eastAsia"/>
          <w:sz w:val="24"/>
          <w:szCs w:val="24"/>
        </w:rPr>
        <w:t>可以搞第二只</w:t>
      </w:r>
    </w:p>
    <w:p w14:paraId="4DC37418" w14:textId="660A5B6D"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亚比入口：月副本→奖励兑换→轮回赠礼</w:t>
      </w:r>
    </w:p>
    <w:p w14:paraId="5E499D4D"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获取方式：完成进度免费王者满战</w:t>
      </w:r>
    </w:p>
    <w:p w14:paraId="492471FB"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 xml:space="preserve">(13) </w:t>
      </w:r>
      <w:r w:rsidRPr="005E7E1E">
        <w:rPr>
          <w:rFonts w:ascii="Times New Roman" w:eastAsia="宋体" w:hAnsi="Times New Roman" w:cs="Times New Roman"/>
          <w:sz w:val="24"/>
          <w:szCs w:val="24"/>
        </w:rPr>
        <w:t>【玄墨藏锋</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龙霄】</w:t>
      </w:r>
    </w:p>
    <w:p w14:paraId="16359050"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亚比场景：神宠秘境</w:t>
      </w:r>
    </w:p>
    <w:p w14:paraId="1FEE16A5"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获取方式：挑战获得免费王者满战</w:t>
      </w:r>
    </w:p>
    <w:p w14:paraId="0BE779A8"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 xml:space="preserve">(14) </w:t>
      </w:r>
      <w:r w:rsidRPr="005E7E1E">
        <w:rPr>
          <w:rFonts w:ascii="Times New Roman" w:eastAsia="宋体" w:hAnsi="Times New Roman" w:cs="Times New Roman"/>
          <w:sz w:val="24"/>
          <w:szCs w:val="24"/>
        </w:rPr>
        <w:t>【幽泉使者</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孟婆】</w:t>
      </w:r>
    </w:p>
    <w:p w14:paraId="4A32E0F9"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亚比入口：必领福利→全民辅助</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御灵庭</w:t>
      </w:r>
    </w:p>
    <w:p w14:paraId="1CED7A1D"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获取方式：完成任务，最快</w:t>
      </w:r>
      <w:r w:rsidRPr="005E7E1E">
        <w:rPr>
          <w:rFonts w:ascii="Times New Roman" w:eastAsia="宋体" w:hAnsi="Times New Roman" w:cs="Times New Roman"/>
          <w:sz w:val="24"/>
          <w:szCs w:val="24"/>
        </w:rPr>
        <w:t>4</w:t>
      </w:r>
      <w:r w:rsidRPr="005E7E1E">
        <w:rPr>
          <w:rFonts w:ascii="Times New Roman" w:eastAsia="宋体" w:hAnsi="Times New Roman" w:cs="Times New Roman"/>
          <w:sz w:val="24"/>
          <w:szCs w:val="24"/>
        </w:rPr>
        <w:t>周获得</w:t>
      </w:r>
    </w:p>
    <w:p w14:paraId="5D727337" w14:textId="36625212"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 xml:space="preserve">(15) </w:t>
      </w:r>
      <w:r w:rsidRPr="005E7E1E">
        <w:rPr>
          <w:rFonts w:ascii="Times New Roman" w:eastAsia="宋体" w:hAnsi="Times New Roman" w:cs="Times New Roman"/>
          <w:sz w:val="24"/>
          <w:szCs w:val="24"/>
        </w:rPr>
        <w:t>【空寂无尘万法唯心</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阿赖耶识】</w:t>
      </w:r>
    </w:p>
    <w:p w14:paraId="0ABAE62B"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亚比场景：无尘之殿</w:t>
      </w:r>
    </w:p>
    <w:p w14:paraId="3F1CA34A" w14:textId="32B0A22B" w:rsidR="005E7E1E" w:rsidRPr="00E95093" w:rsidRDefault="005E7E1E" w:rsidP="005E7E1E">
      <w:pPr>
        <w:rPr>
          <w:rFonts w:ascii="Times New Roman" w:eastAsia="宋体" w:hAnsi="Times New Roman" w:cs="Times New Roman"/>
          <w:b/>
          <w:bCs/>
          <w:color w:val="EE0000"/>
          <w:sz w:val="24"/>
          <w:szCs w:val="24"/>
        </w:rPr>
      </w:pPr>
      <w:r w:rsidRPr="005E7E1E">
        <w:rPr>
          <w:rFonts w:ascii="Times New Roman" w:eastAsia="宋体" w:hAnsi="Times New Roman" w:cs="Times New Roman" w:hint="eastAsia"/>
          <w:sz w:val="24"/>
          <w:szCs w:val="24"/>
        </w:rPr>
        <w:t>获取方式：完成任务获得</w:t>
      </w:r>
      <w:r w:rsidR="00E95093">
        <w:rPr>
          <w:rFonts w:ascii="Times New Roman" w:eastAsia="宋体" w:hAnsi="Times New Roman" w:cs="Times New Roman" w:hint="eastAsia"/>
          <w:sz w:val="24"/>
          <w:szCs w:val="24"/>
        </w:rPr>
        <w:t xml:space="preserve">  </w:t>
      </w:r>
      <w:r w:rsidRPr="005E7E1E">
        <w:rPr>
          <w:rFonts w:ascii="Times New Roman" w:eastAsia="宋体" w:hAnsi="Times New Roman" w:cs="Times New Roman"/>
          <w:sz w:val="24"/>
          <w:szCs w:val="24"/>
        </w:rPr>
        <w:t xml:space="preserve"> </w:t>
      </w:r>
      <w:r w:rsidRPr="00E95093">
        <w:rPr>
          <w:rFonts w:ascii="Times New Roman" w:eastAsia="宋体" w:hAnsi="Times New Roman" w:cs="Times New Roman"/>
          <w:b/>
          <w:bCs/>
          <w:color w:val="EE0000"/>
          <w:sz w:val="24"/>
          <w:szCs w:val="24"/>
        </w:rPr>
        <w:t>注：师徒中认证完初学者再上黄金</w:t>
      </w:r>
    </w:p>
    <w:p w14:paraId="48B1130B" w14:textId="3D4A08FD"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 xml:space="preserve">(16) </w:t>
      </w:r>
      <w:r w:rsidRPr="005E7E1E">
        <w:rPr>
          <w:rFonts w:ascii="Times New Roman" w:eastAsia="宋体" w:hAnsi="Times New Roman" w:cs="Times New Roman"/>
          <w:sz w:val="24"/>
          <w:szCs w:val="24"/>
        </w:rPr>
        <w:t>【月副本亚比】注：往期亚比只可获得本体</w:t>
      </w:r>
    </w:p>
    <w:p w14:paraId="4C345993" w14:textId="4338E612"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亚比入口：挑战试炼</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时光副本</w:t>
      </w:r>
    </w:p>
    <w:p w14:paraId="0F5D284F"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获取方式：完成任务获得</w:t>
      </w:r>
    </w:p>
    <w:p w14:paraId="03E01241" w14:textId="78DF19DA"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 xml:space="preserve">(17) </w:t>
      </w:r>
      <w:r w:rsidRPr="005E7E1E">
        <w:rPr>
          <w:rFonts w:ascii="Times New Roman" w:eastAsia="宋体" w:hAnsi="Times New Roman" w:cs="Times New Roman"/>
          <w:sz w:val="24"/>
          <w:szCs w:val="24"/>
        </w:rPr>
        <w:t>【随机光启亚比】</w:t>
      </w:r>
    </w:p>
    <w:p w14:paraId="4628F9E4" w14:textId="66966532"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亚比入口：挑战试炼</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域界降临</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商店兑换</w:t>
      </w:r>
    </w:p>
    <w:p w14:paraId="2D077519" w14:textId="320435F2"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获取方式：</w:t>
      </w:r>
      <w:r w:rsidRPr="005E7E1E">
        <w:rPr>
          <w:rFonts w:ascii="Times New Roman" w:eastAsia="宋体" w:hAnsi="Times New Roman" w:cs="Times New Roman"/>
          <w:sz w:val="24"/>
          <w:szCs w:val="24"/>
        </w:rPr>
        <w:t>1800</w:t>
      </w:r>
      <w:r w:rsidRPr="005E7E1E">
        <w:rPr>
          <w:rFonts w:ascii="Times New Roman" w:eastAsia="宋体" w:hAnsi="Times New Roman" w:cs="Times New Roman"/>
          <w:sz w:val="24"/>
          <w:szCs w:val="24"/>
        </w:rPr>
        <w:t>魂砂抽取，每月更新</w:t>
      </w:r>
      <w:r w:rsidRPr="005E7E1E">
        <w:rPr>
          <w:rFonts w:ascii="Times New Roman" w:eastAsia="宋体" w:hAnsi="Times New Roman" w:cs="Times New Roman"/>
          <w:sz w:val="24"/>
          <w:szCs w:val="24"/>
        </w:rPr>
        <w:t xml:space="preserve"> (</w:t>
      </w:r>
      <w:r w:rsidRPr="005E7E1E">
        <w:rPr>
          <w:rFonts w:ascii="Times New Roman" w:eastAsia="宋体" w:hAnsi="Times New Roman" w:cs="Times New Roman"/>
          <w:sz w:val="24"/>
          <w:szCs w:val="24"/>
        </w:rPr>
        <w:t>范围老，光烬</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群星优先</w:t>
      </w:r>
      <w:r w:rsidRPr="005E7E1E">
        <w:rPr>
          <w:rFonts w:ascii="Times New Roman" w:eastAsia="宋体" w:hAnsi="Times New Roman" w:cs="Times New Roman"/>
          <w:sz w:val="24"/>
          <w:szCs w:val="24"/>
        </w:rPr>
        <w:t>)</w:t>
      </w:r>
    </w:p>
    <w:p w14:paraId="12240EAF" w14:textId="32B52FAB"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 xml:space="preserve">(18) </w:t>
      </w:r>
      <w:r w:rsidRPr="005E7E1E">
        <w:rPr>
          <w:rFonts w:ascii="Times New Roman" w:eastAsia="宋体" w:hAnsi="Times New Roman" w:cs="Times New Roman"/>
          <w:sz w:val="24"/>
          <w:szCs w:val="24"/>
        </w:rPr>
        <w:t>【魅魇之惑</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始祖影龙】</w:t>
      </w:r>
    </w:p>
    <w:p w14:paraId="0C5417CF" w14:textId="504ACB3E"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lastRenderedPageBreak/>
        <w:t>亚比入口：深海殿堂</w:t>
      </w:r>
    </w:p>
    <w:p w14:paraId="11221793" w14:textId="719509C9"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获取方式：挑战获得，小游戏免费王者满战</w:t>
      </w:r>
    </w:p>
    <w:p w14:paraId="63EF1ECB" w14:textId="7DA54C8B"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 xml:space="preserve">(19) </w:t>
      </w:r>
      <w:r w:rsidRPr="005E7E1E">
        <w:rPr>
          <w:rFonts w:ascii="Times New Roman" w:eastAsia="宋体" w:hAnsi="Times New Roman" w:cs="Times New Roman"/>
          <w:sz w:val="24"/>
          <w:szCs w:val="24"/>
        </w:rPr>
        <w:t>【万理炽天使</w:t>
      </w:r>
      <w:r w:rsidRPr="005E7E1E">
        <w:rPr>
          <w:rFonts w:ascii="Times New Roman" w:eastAsia="宋体" w:hAnsi="Times New Roman" w:cs="Times New Roman"/>
          <w:sz w:val="24"/>
          <w:szCs w:val="24"/>
        </w:rPr>
        <w:t>-k</w:t>
      </w:r>
      <w:r w:rsidRPr="005E7E1E">
        <w:rPr>
          <w:rFonts w:ascii="Times New Roman" w:eastAsia="宋体" w:hAnsi="Times New Roman" w:cs="Times New Roman"/>
          <w:sz w:val="24"/>
          <w:szCs w:val="24"/>
        </w:rPr>
        <w:t>】</w:t>
      </w:r>
    </w:p>
    <w:p w14:paraId="677D3B05" w14:textId="5C4D7D1F"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亚比入口：云天梯</w:t>
      </w:r>
    </w:p>
    <w:p w14:paraId="4A4E1086" w14:textId="5EA7E5E1"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获取方式：系统阵容挑战获得，小游戏</w:t>
      </w:r>
      <w:r w:rsidR="00E95093">
        <w:rPr>
          <w:rFonts w:ascii="Times New Roman" w:eastAsia="宋体" w:hAnsi="Times New Roman" w:cs="Times New Roman" w:hint="eastAsia"/>
          <w:sz w:val="24"/>
          <w:szCs w:val="24"/>
        </w:rPr>
        <w:t>在线</w:t>
      </w:r>
      <w:r w:rsidRPr="005E7E1E">
        <w:rPr>
          <w:rFonts w:ascii="Times New Roman" w:eastAsia="宋体" w:hAnsi="Times New Roman" w:cs="Times New Roman"/>
          <w:sz w:val="24"/>
          <w:szCs w:val="24"/>
        </w:rPr>
        <w:t>免费王专</w:t>
      </w:r>
    </w:p>
    <w:p w14:paraId="2FDCB920" w14:textId="68842AE9"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 xml:space="preserve">(20) </w:t>
      </w:r>
      <w:r w:rsidRPr="005E7E1E">
        <w:rPr>
          <w:rFonts w:ascii="Times New Roman" w:eastAsia="宋体" w:hAnsi="Times New Roman" w:cs="Times New Roman"/>
          <w:sz w:val="24"/>
          <w:szCs w:val="24"/>
        </w:rPr>
        <w:t>【星誓交响之律</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星诺玛】</w:t>
      </w:r>
    </w:p>
    <w:p w14:paraId="41B6CF4D" w14:textId="0C108C72"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亚比入口：星誓交响</w:t>
      </w:r>
    </w:p>
    <w:p w14:paraId="1D3B8C2D" w14:textId="05B14901"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获取方式：完成任务获得</w:t>
      </w:r>
    </w:p>
    <w:p w14:paraId="3C643EA3" w14:textId="1993ECC5" w:rsidR="00E95093" w:rsidRPr="005E7E1E" w:rsidRDefault="00E95093" w:rsidP="00E95093">
      <w:pPr>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(21) </w:t>
      </w:r>
      <w:r w:rsidRPr="005E7E1E">
        <w:rPr>
          <w:rFonts w:ascii="Times New Roman" w:eastAsia="宋体" w:hAnsi="Times New Roman" w:cs="Times New Roman"/>
          <w:sz w:val="24"/>
          <w:szCs w:val="24"/>
        </w:rPr>
        <w:t>【</w:t>
      </w:r>
      <w:r>
        <w:rPr>
          <w:rFonts w:ascii="Times New Roman" w:eastAsia="宋体" w:hAnsi="Times New Roman" w:cs="Times New Roman" w:hint="eastAsia"/>
          <w:sz w:val="24"/>
          <w:szCs w:val="24"/>
        </w:rPr>
        <w:t>幽冥奇迹</w:t>
      </w:r>
      <w:r w:rsidRPr="005E7E1E">
        <w:rPr>
          <w:rFonts w:ascii="Times New Roman" w:eastAsia="宋体" w:hAnsi="Times New Roman" w:cs="Times New Roman"/>
          <w:sz w:val="24"/>
          <w:szCs w:val="24"/>
        </w:rPr>
        <w:t>-</w:t>
      </w:r>
      <w:r>
        <w:rPr>
          <w:rFonts w:ascii="Times New Roman" w:eastAsia="宋体" w:hAnsi="Times New Roman" w:cs="Times New Roman" w:hint="eastAsia"/>
          <w:sz w:val="24"/>
          <w:szCs w:val="24"/>
        </w:rPr>
        <w:t>黑星诺</w:t>
      </w:r>
      <w:r w:rsidRPr="005E7E1E">
        <w:rPr>
          <w:rFonts w:ascii="Times New Roman" w:eastAsia="宋体" w:hAnsi="Times New Roman" w:cs="Times New Roman"/>
          <w:sz w:val="24"/>
          <w:szCs w:val="24"/>
        </w:rPr>
        <w:t>】</w:t>
      </w:r>
    </w:p>
    <w:p w14:paraId="6CC3D212" w14:textId="5DFC32DF" w:rsidR="00E95093" w:rsidRPr="005E7E1E" w:rsidRDefault="00E95093" w:rsidP="00E95093">
      <w:pPr>
        <w:rPr>
          <w:rFonts w:ascii="Times New Roman" w:eastAsia="宋体" w:hAnsi="Times New Roman" w:cs="Times New Roman"/>
          <w:sz w:val="24"/>
          <w:szCs w:val="24"/>
        </w:rPr>
      </w:pPr>
      <w:r w:rsidRPr="005E7E1E">
        <w:rPr>
          <w:rFonts w:ascii="Times New Roman" w:eastAsia="宋体" w:hAnsi="Times New Roman" w:cs="Times New Roman"/>
          <w:sz w:val="24"/>
          <w:szCs w:val="24"/>
        </w:rPr>
        <w:t>亚比入口：</w:t>
      </w:r>
      <w:r>
        <w:rPr>
          <w:rFonts w:ascii="Times New Roman" w:eastAsia="宋体" w:hAnsi="Times New Roman" w:cs="Times New Roman" w:hint="eastAsia"/>
          <w:sz w:val="24"/>
          <w:szCs w:val="24"/>
        </w:rPr>
        <w:t>银河殿堂</w:t>
      </w:r>
    </w:p>
    <w:p w14:paraId="2F5EFB18" w14:textId="5511D56C" w:rsidR="00E95093" w:rsidRPr="005E7E1E" w:rsidRDefault="00E95093" w:rsidP="00E95093">
      <w:pPr>
        <w:rPr>
          <w:rFonts w:ascii="Times New Roman" w:eastAsia="宋体" w:hAnsi="Times New Roman" w:cs="Times New Roman"/>
          <w:sz w:val="24"/>
          <w:szCs w:val="24"/>
        </w:rPr>
      </w:pPr>
      <w:r w:rsidRPr="005E7E1E">
        <w:rPr>
          <w:rFonts w:ascii="Times New Roman" w:eastAsia="宋体" w:hAnsi="Times New Roman" w:cs="Times New Roman"/>
          <w:sz w:val="24"/>
          <w:szCs w:val="24"/>
        </w:rPr>
        <w:t>获取方式：</w:t>
      </w:r>
      <w:r>
        <w:rPr>
          <w:rFonts w:ascii="Times New Roman" w:eastAsia="宋体" w:hAnsi="Times New Roman" w:cs="Times New Roman" w:hint="eastAsia"/>
          <w:sz w:val="24"/>
          <w:szCs w:val="24"/>
        </w:rPr>
        <w:t>使用系统亚比挑战获得免费王者满战</w:t>
      </w:r>
    </w:p>
    <w:p w14:paraId="6A2AC233" w14:textId="52AE2283" w:rsidR="00E95093" w:rsidRPr="005E7E1E" w:rsidRDefault="00E95093" w:rsidP="00E95093">
      <w:pPr>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(22) </w:t>
      </w:r>
      <w:r w:rsidRPr="005E7E1E">
        <w:rPr>
          <w:rFonts w:ascii="Times New Roman" w:eastAsia="宋体" w:hAnsi="Times New Roman" w:cs="Times New Roman"/>
          <w:sz w:val="24"/>
          <w:szCs w:val="24"/>
        </w:rPr>
        <w:t>【</w:t>
      </w:r>
      <w:r>
        <w:rPr>
          <w:rFonts w:ascii="Times New Roman" w:eastAsia="宋体" w:hAnsi="Times New Roman" w:cs="Times New Roman" w:hint="eastAsia"/>
          <w:sz w:val="24"/>
          <w:szCs w:val="24"/>
        </w:rPr>
        <w:t>造化之塑灵</w:t>
      </w:r>
      <w:r w:rsidRPr="005E7E1E">
        <w:rPr>
          <w:rFonts w:ascii="Times New Roman" w:eastAsia="宋体" w:hAnsi="Times New Roman" w:cs="Times New Roman"/>
          <w:sz w:val="24"/>
          <w:szCs w:val="24"/>
        </w:rPr>
        <w:t>-</w:t>
      </w:r>
      <w:r>
        <w:rPr>
          <w:rFonts w:ascii="Times New Roman" w:eastAsia="宋体" w:hAnsi="Times New Roman" w:cs="Times New Roman" w:hint="eastAsia"/>
          <w:sz w:val="24"/>
          <w:szCs w:val="24"/>
        </w:rPr>
        <w:t>女娲</w:t>
      </w:r>
      <w:r w:rsidRPr="005E7E1E">
        <w:rPr>
          <w:rFonts w:ascii="Times New Roman" w:eastAsia="宋体" w:hAnsi="Times New Roman" w:cs="Times New Roman"/>
          <w:sz w:val="24"/>
          <w:szCs w:val="24"/>
        </w:rPr>
        <w:t>】</w:t>
      </w:r>
    </w:p>
    <w:p w14:paraId="05691A17" w14:textId="2FE0B2C5" w:rsidR="00E95093" w:rsidRPr="005E7E1E" w:rsidRDefault="00E95093" w:rsidP="00E95093">
      <w:pPr>
        <w:rPr>
          <w:rFonts w:ascii="Times New Roman" w:eastAsia="宋体" w:hAnsi="Times New Roman" w:cs="Times New Roman"/>
          <w:sz w:val="24"/>
          <w:szCs w:val="24"/>
        </w:rPr>
      </w:pPr>
      <w:r w:rsidRPr="005E7E1E">
        <w:rPr>
          <w:rFonts w:ascii="Times New Roman" w:eastAsia="宋体" w:hAnsi="Times New Roman" w:cs="Times New Roman"/>
          <w:sz w:val="24"/>
          <w:szCs w:val="24"/>
        </w:rPr>
        <w:t>亚比入口：</w:t>
      </w:r>
      <w:r>
        <w:rPr>
          <w:rFonts w:ascii="Times New Roman" w:eastAsia="宋体" w:hAnsi="Times New Roman" w:cs="Times New Roman" w:hint="eastAsia"/>
          <w:sz w:val="24"/>
          <w:szCs w:val="24"/>
        </w:rPr>
        <w:t>周年福利→签到送满战女娲</w:t>
      </w:r>
    </w:p>
    <w:p w14:paraId="2C1A85A0" w14:textId="2FF31A42" w:rsidR="00E95093" w:rsidRPr="005E7E1E" w:rsidRDefault="00E95093" w:rsidP="00E95093">
      <w:pPr>
        <w:rPr>
          <w:rFonts w:ascii="Times New Roman" w:eastAsia="宋体" w:hAnsi="Times New Roman" w:cs="Times New Roman"/>
          <w:sz w:val="24"/>
          <w:szCs w:val="24"/>
        </w:rPr>
      </w:pPr>
      <w:r w:rsidRPr="005E7E1E">
        <w:rPr>
          <w:rFonts w:ascii="Times New Roman" w:eastAsia="宋体" w:hAnsi="Times New Roman" w:cs="Times New Roman"/>
          <w:sz w:val="24"/>
          <w:szCs w:val="24"/>
        </w:rPr>
        <w:t>获取方式：</w:t>
      </w:r>
      <w:r>
        <w:rPr>
          <w:rFonts w:ascii="Times New Roman" w:eastAsia="宋体" w:hAnsi="Times New Roman" w:cs="Times New Roman" w:hint="eastAsia"/>
          <w:sz w:val="24"/>
          <w:szCs w:val="24"/>
        </w:rPr>
        <w:t>签到</w:t>
      </w:r>
      <w:r>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天获得异界满战</w:t>
      </w:r>
    </w:p>
    <w:p w14:paraId="48EB2480" w14:textId="02BD5714" w:rsidR="00E95093" w:rsidRPr="005E7E1E" w:rsidRDefault="00E95093" w:rsidP="00E95093">
      <w:pPr>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(23) </w:t>
      </w:r>
      <w:r w:rsidRPr="005E7E1E">
        <w:rPr>
          <w:rFonts w:ascii="Times New Roman" w:eastAsia="宋体" w:hAnsi="Times New Roman" w:cs="Times New Roman"/>
          <w:sz w:val="24"/>
          <w:szCs w:val="24"/>
        </w:rPr>
        <w:t>【</w:t>
      </w:r>
      <w:r>
        <w:rPr>
          <w:rFonts w:ascii="Times New Roman" w:eastAsia="宋体" w:hAnsi="Times New Roman" w:cs="Times New Roman" w:hint="eastAsia"/>
          <w:sz w:val="24"/>
          <w:szCs w:val="24"/>
        </w:rPr>
        <w:t>山河息壤</w:t>
      </w:r>
      <w:r w:rsidRPr="005E7E1E">
        <w:rPr>
          <w:rFonts w:ascii="Times New Roman" w:eastAsia="宋体" w:hAnsi="Times New Roman" w:cs="Times New Roman"/>
          <w:sz w:val="24"/>
          <w:szCs w:val="24"/>
        </w:rPr>
        <w:t>-</w:t>
      </w:r>
      <w:r>
        <w:rPr>
          <w:rFonts w:ascii="Times New Roman" w:eastAsia="宋体" w:hAnsi="Times New Roman" w:cs="Times New Roman" w:hint="eastAsia"/>
          <w:sz w:val="24"/>
          <w:szCs w:val="24"/>
        </w:rPr>
        <w:t>岁岁祈</w:t>
      </w:r>
      <w:r w:rsidRPr="005E7E1E">
        <w:rPr>
          <w:rFonts w:ascii="Times New Roman" w:eastAsia="宋体" w:hAnsi="Times New Roman" w:cs="Times New Roman"/>
          <w:sz w:val="24"/>
          <w:szCs w:val="24"/>
        </w:rPr>
        <w:t>】</w:t>
      </w:r>
    </w:p>
    <w:p w14:paraId="7FE4184A" w14:textId="026D32E8" w:rsidR="00E95093" w:rsidRPr="005E7E1E" w:rsidRDefault="00E95093" w:rsidP="00E95093">
      <w:pPr>
        <w:rPr>
          <w:rFonts w:ascii="Times New Roman" w:eastAsia="宋体" w:hAnsi="Times New Roman" w:cs="Times New Roman"/>
          <w:sz w:val="24"/>
          <w:szCs w:val="24"/>
        </w:rPr>
      </w:pPr>
      <w:r w:rsidRPr="005E7E1E">
        <w:rPr>
          <w:rFonts w:ascii="Times New Roman" w:eastAsia="宋体" w:hAnsi="Times New Roman" w:cs="Times New Roman"/>
          <w:sz w:val="24"/>
          <w:szCs w:val="24"/>
        </w:rPr>
        <w:t>亚比入口：</w:t>
      </w:r>
      <w:r w:rsidR="00EC0977">
        <w:rPr>
          <w:rFonts w:ascii="Times New Roman" w:eastAsia="宋体" w:hAnsi="Times New Roman" w:cs="Times New Roman" w:hint="eastAsia"/>
          <w:sz w:val="24"/>
          <w:szCs w:val="24"/>
        </w:rPr>
        <w:t>时之域</w:t>
      </w:r>
    </w:p>
    <w:p w14:paraId="23BDB78F" w14:textId="618ACEBA" w:rsidR="00EC0977" w:rsidRDefault="00E95093" w:rsidP="00EC0977">
      <w:pPr>
        <w:rPr>
          <w:rFonts w:ascii="Times New Roman" w:eastAsia="宋体" w:hAnsi="Times New Roman" w:cs="Times New Roman"/>
          <w:sz w:val="24"/>
          <w:szCs w:val="24"/>
        </w:rPr>
      </w:pPr>
      <w:r w:rsidRPr="005E7E1E">
        <w:rPr>
          <w:rFonts w:ascii="Times New Roman" w:eastAsia="宋体" w:hAnsi="Times New Roman" w:cs="Times New Roman"/>
          <w:sz w:val="24"/>
          <w:szCs w:val="24"/>
        </w:rPr>
        <w:t>获取方式：</w:t>
      </w:r>
      <w:r w:rsidR="00EC0977" w:rsidRPr="005E7E1E">
        <w:rPr>
          <w:rFonts w:ascii="Times New Roman" w:eastAsia="宋体" w:hAnsi="Times New Roman" w:cs="Times New Roman"/>
          <w:sz w:val="24"/>
          <w:szCs w:val="24"/>
        </w:rPr>
        <w:t>挑战获得，小游戏</w:t>
      </w:r>
      <w:r w:rsidR="00EC0977">
        <w:rPr>
          <w:rFonts w:ascii="Times New Roman" w:eastAsia="宋体" w:hAnsi="Times New Roman" w:cs="Times New Roman" w:hint="eastAsia"/>
          <w:sz w:val="24"/>
          <w:szCs w:val="24"/>
        </w:rPr>
        <w:t>在线</w:t>
      </w:r>
      <w:r w:rsidR="00EC0977" w:rsidRPr="005E7E1E">
        <w:rPr>
          <w:rFonts w:ascii="Times New Roman" w:eastAsia="宋体" w:hAnsi="Times New Roman" w:cs="Times New Roman"/>
          <w:sz w:val="24"/>
          <w:szCs w:val="24"/>
        </w:rPr>
        <w:t>免费王专</w:t>
      </w:r>
    </w:p>
    <w:p w14:paraId="3DE9B216" w14:textId="3FDBC57D" w:rsidR="00E95093" w:rsidRPr="005E7E1E" w:rsidRDefault="00E95093" w:rsidP="00E95093">
      <w:pPr>
        <w:rPr>
          <w:rFonts w:ascii="Times New Roman" w:eastAsia="宋体" w:hAnsi="Times New Roman" w:cs="Times New Roman"/>
          <w:sz w:val="24"/>
          <w:szCs w:val="24"/>
        </w:rPr>
      </w:pPr>
      <w:r>
        <w:rPr>
          <w:rFonts w:ascii="Times New Roman" w:eastAsia="宋体" w:hAnsi="Times New Roman" w:cs="Times New Roman" w:hint="eastAsia"/>
          <w:sz w:val="24"/>
          <w:szCs w:val="24"/>
        </w:rPr>
        <w:t>(2</w:t>
      </w:r>
      <w:r w:rsidR="00EC0977">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 xml:space="preserve">) </w:t>
      </w:r>
      <w:r w:rsidRPr="005E7E1E">
        <w:rPr>
          <w:rFonts w:ascii="Times New Roman" w:eastAsia="宋体" w:hAnsi="Times New Roman" w:cs="Times New Roman"/>
          <w:sz w:val="24"/>
          <w:szCs w:val="24"/>
        </w:rPr>
        <w:t>【</w:t>
      </w:r>
      <w:r w:rsidR="00EC0977">
        <w:rPr>
          <w:rFonts w:ascii="Times New Roman" w:eastAsia="宋体" w:hAnsi="Times New Roman" w:cs="Times New Roman" w:hint="eastAsia"/>
          <w:sz w:val="24"/>
          <w:szCs w:val="24"/>
        </w:rPr>
        <w:t>解离森罗之瞳</w:t>
      </w:r>
      <w:r w:rsidRPr="005E7E1E">
        <w:rPr>
          <w:rFonts w:ascii="Times New Roman" w:eastAsia="宋体" w:hAnsi="Times New Roman" w:cs="Times New Roman"/>
          <w:sz w:val="24"/>
          <w:szCs w:val="24"/>
        </w:rPr>
        <w:t>-</w:t>
      </w:r>
      <w:r w:rsidR="00EC0977">
        <w:rPr>
          <w:rFonts w:ascii="Times New Roman" w:eastAsia="宋体" w:hAnsi="Times New Roman" w:cs="Times New Roman" w:hint="eastAsia"/>
          <w:sz w:val="24"/>
          <w:szCs w:val="24"/>
        </w:rPr>
        <w:t>赫耳墨斯</w:t>
      </w:r>
      <w:r w:rsidRPr="005E7E1E">
        <w:rPr>
          <w:rFonts w:ascii="Times New Roman" w:eastAsia="宋体" w:hAnsi="Times New Roman" w:cs="Times New Roman"/>
          <w:sz w:val="24"/>
          <w:szCs w:val="24"/>
        </w:rPr>
        <w:t>】</w:t>
      </w:r>
    </w:p>
    <w:p w14:paraId="4961D66D" w14:textId="5805AF59" w:rsidR="00E95093" w:rsidRPr="00EC0977" w:rsidRDefault="00E95093" w:rsidP="00E95093">
      <w:pPr>
        <w:rPr>
          <w:rFonts w:ascii="Times New Roman" w:eastAsia="宋体" w:hAnsi="Times New Roman" w:cs="Times New Roman"/>
          <w:sz w:val="24"/>
          <w:szCs w:val="24"/>
        </w:rPr>
      </w:pPr>
      <w:r w:rsidRPr="005E7E1E">
        <w:rPr>
          <w:rFonts w:ascii="Times New Roman" w:eastAsia="宋体" w:hAnsi="Times New Roman" w:cs="Times New Roman"/>
          <w:sz w:val="24"/>
          <w:szCs w:val="24"/>
        </w:rPr>
        <w:t>亚比入口：</w:t>
      </w:r>
      <w:r w:rsidR="00EC0977">
        <w:rPr>
          <w:rFonts w:ascii="Times New Roman" w:eastAsia="宋体" w:hAnsi="Times New Roman" w:cs="Times New Roman" w:hint="eastAsia"/>
          <w:sz w:val="24"/>
          <w:szCs w:val="24"/>
        </w:rPr>
        <w:t>灵土</w:t>
      </w:r>
      <w:r w:rsidR="00EC0977" w:rsidRPr="00EC0977">
        <w:rPr>
          <w:rFonts w:ascii="Times New Roman" w:eastAsia="宋体" w:hAnsi="Times New Roman" w:cs="Times New Roman"/>
          <w:sz w:val="24"/>
          <w:szCs w:val="24"/>
        </w:rPr>
        <w:t>·</w:t>
      </w:r>
      <w:r w:rsidR="00EC0977" w:rsidRPr="00EC0977">
        <w:rPr>
          <w:rFonts w:ascii="Times New Roman" w:eastAsia="宋体" w:hAnsi="Times New Roman" w:cs="Times New Roman"/>
          <w:sz w:val="24"/>
          <w:szCs w:val="24"/>
        </w:rPr>
        <w:t>祭坛</w:t>
      </w:r>
    </w:p>
    <w:p w14:paraId="107D4D9A" w14:textId="520646BA" w:rsidR="005E7E1E" w:rsidRDefault="00E95093"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获取方式：</w:t>
      </w:r>
      <w:r w:rsidR="00EC0977">
        <w:rPr>
          <w:rFonts w:ascii="Times New Roman" w:eastAsia="宋体" w:hAnsi="Times New Roman" w:cs="Times New Roman" w:hint="eastAsia"/>
          <w:sz w:val="24"/>
          <w:szCs w:val="24"/>
        </w:rPr>
        <w:t>收集并培养指定亚比获得</w:t>
      </w:r>
    </w:p>
    <w:p w14:paraId="484629D0" w14:textId="2BB6227D" w:rsidR="00EC0977" w:rsidRDefault="00EC0977" w:rsidP="005E7E1E">
      <w:pPr>
        <w:rPr>
          <w:rFonts w:ascii="Times New Roman" w:eastAsia="宋体" w:hAnsi="Times New Roman" w:cs="Times New Roman"/>
          <w:sz w:val="24"/>
          <w:szCs w:val="24"/>
        </w:rPr>
      </w:pPr>
      <w:r w:rsidRPr="00EC0977">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sz w:val="24"/>
          <w:szCs w:val="24"/>
        </w:rPr>
        <w:t>：限时获得的亚比不再收录，大家关注每周活动并注意时机</w:t>
      </w:r>
    </w:p>
    <w:p w14:paraId="4ACB72D0" w14:textId="77777777" w:rsidR="00EC0977" w:rsidRPr="00E95093" w:rsidRDefault="00EC0977" w:rsidP="005E7E1E">
      <w:pPr>
        <w:rPr>
          <w:rFonts w:ascii="Times New Roman" w:eastAsia="宋体" w:hAnsi="Times New Roman" w:cs="Times New Roman"/>
          <w:sz w:val="24"/>
          <w:szCs w:val="24"/>
        </w:rPr>
      </w:pPr>
    </w:p>
    <w:p w14:paraId="018A79B7" w14:textId="3C0E7383" w:rsidR="00EC0977" w:rsidRPr="00EF0B66" w:rsidRDefault="00EC0977" w:rsidP="00EC0977">
      <w:pPr>
        <w:pStyle w:val="2"/>
        <w:rPr>
          <w:rFonts w:ascii="Times New Roman" w:eastAsia="宋体" w:hAnsi="Times New Roman" w:cs="Times New Roman"/>
          <w:b/>
          <w:bCs/>
          <w:color w:val="000000" w:themeColor="text1"/>
          <w:sz w:val="30"/>
          <w:szCs w:val="30"/>
        </w:rPr>
      </w:pPr>
      <w:bookmarkStart w:id="86" w:name="_Toc205129887"/>
      <w:r>
        <w:rPr>
          <w:rFonts w:ascii="Times New Roman" w:eastAsia="宋体" w:hAnsi="Times New Roman" w:cs="Times New Roman" w:hint="eastAsia"/>
          <w:b/>
          <w:bCs/>
          <w:color w:val="000000" w:themeColor="text1"/>
          <w:sz w:val="30"/>
          <w:szCs w:val="30"/>
        </w:rPr>
        <w:t>5</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5</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星辉二十四节气亚比</w:t>
      </w:r>
      <w:bookmarkEnd w:id="86"/>
    </w:p>
    <w:p w14:paraId="2F4530DF"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春之契约：</w:t>
      </w:r>
    </w:p>
    <w:p w14:paraId="0C70A81E"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(1)</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【雨纷纷</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清明】</w:t>
      </w:r>
    </w:p>
    <w:p w14:paraId="58EE36DA"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场景入口：蓬莱洲头</w:t>
      </w:r>
    </w:p>
    <w:p w14:paraId="45BB2CA0"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获取方式：小游戏获取</w:t>
      </w:r>
    </w:p>
    <w:p w14:paraId="38ABD163"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(2)</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【知时节</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雨水】</w:t>
      </w:r>
    </w:p>
    <w:p w14:paraId="328CA5F2"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场景入口：神庙•夏渊</w:t>
      </w:r>
    </w:p>
    <w:p w14:paraId="58C70CBB"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lastRenderedPageBreak/>
        <w:t>获取方式：小游戏获取</w:t>
      </w:r>
    </w:p>
    <w:p w14:paraId="67403746"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(3)</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【春晖暖</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立春】</w:t>
      </w:r>
    </w:p>
    <w:p w14:paraId="2595745D"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场景入口：神庙•冬陵</w:t>
      </w:r>
    </w:p>
    <w:p w14:paraId="719DD7E4"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获取方式：小游戏获取</w:t>
      </w:r>
    </w:p>
    <w:p w14:paraId="4F704A4D"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(4)</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【春光晓</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谷雨】</w:t>
      </w:r>
    </w:p>
    <w:p w14:paraId="21DF4B35"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场景入口：神庙•秋水</w:t>
      </w:r>
    </w:p>
    <w:p w14:paraId="0E5504ED"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获取方式：小游戏获取</w:t>
      </w:r>
    </w:p>
    <w:p w14:paraId="6EAAB550"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(5)</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【万物长</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惊蛰】</w:t>
      </w:r>
    </w:p>
    <w:p w14:paraId="25FAA744"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场景入口：圣杯领域</w:t>
      </w:r>
    </w:p>
    <w:p w14:paraId="1BEF9015"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获取方式：小游戏获取</w:t>
      </w:r>
    </w:p>
    <w:p w14:paraId="507727D5"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(6)</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【百花绽</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春分】</w:t>
      </w:r>
    </w:p>
    <w:p w14:paraId="063FE4AF"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场景入口：真祖之境</w:t>
      </w:r>
    </w:p>
    <w:p w14:paraId="5C34B9EE"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获取方式：小游戏获取</w:t>
      </w:r>
    </w:p>
    <w:p w14:paraId="6DCDCDAE" w14:textId="77777777" w:rsidR="005E7E1E" w:rsidRPr="005E7E1E" w:rsidRDefault="005E7E1E" w:rsidP="005E7E1E">
      <w:pPr>
        <w:rPr>
          <w:rFonts w:ascii="Times New Roman" w:eastAsia="宋体" w:hAnsi="Times New Roman" w:cs="Times New Roman"/>
          <w:sz w:val="24"/>
          <w:szCs w:val="24"/>
        </w:rPr>
      </w:pPr>
    </w:p>
    <w:p w14:paraId="0B586D79"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夏之契约：</w:t>
      </w:r>
    </w:p>
    <w:p w14:paraId="5A6C65BD"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(7)</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【花未央</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立夏】</w:t>
      </w:r>
    </w:p>
    <w:p w14:paraId="0B87F900"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场景入口：海燕号</w:t>
      </w:r>
    </w:p>
    <w:p w14:paraId="7A6839B5"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获取方式：小游戏获取</w:t>
      </w:r>
    </w:p>
    <w:p w14:paraId="0B7AC440"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(8)</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【正当时</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小满】</w:t>
      </w:r>
    </w:p>
    <w:p w14:paraId="7FC78983"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场景入口：风暴神庙</w:t>
      </w:r>
    </w:p>
    <w:p w14:paraId="24F3649F"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获取方式：小游戏获取</w:t>
      </w:r>
    </w:p>
    <w:p w14:paraId="2867EF52"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(9)</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【谷满尖</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芒种】</w:t>
      </w:r>
    </w:p>
    <w:p w14:paraId="3654E22C"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场景入口：记忆神庙</w:t>
      </w:r>
    </w:p>
    <w:p w14:paraId="71759377"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获取方式：小游戏获取</w:t>
      </w:r>
    </w:p>
    <w:p w14:paraId="46A72222"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(10)</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【竹林风</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小暑】</w:t>
      </w:r>
    </w:p>
    <w:p w14:paraId="14D54D64"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场景入口：拉莱耶城</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电城</w:t>
      </w:r>
    </w:p>
    <w:p w14:paraId="5606C367"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获取方式：小游戏获取</w:t>
      </w:r>
    </w:p>
    <w:p w14:paraId="5C832A98"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(11)</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【月下竹</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大暑】</w:t>
      </w:r>
    </w:p>
    <w:p w14:paraId="2F0603CE"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场景入口：热寂魔宫</w:t>
      </w:r>
    </w:p>
    <w:p w14:paraId="14CCAF9C"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lastRenderedPageBreak/>
        <w:t>获取方式：小游戏获取</w:t>
      </w:r>
    </w:p>
    <w:p w14:paraId="0B79A8E0"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(12)</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【荷满塘</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夏至】</w:t>
      </w:r>
    </w:p>
    <w:p w14:paraId="55504B80"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场景入口：端午乐园</w:t>
      </w:r>
    </w:p>
    <w:p w14:paraId="046D5B33"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获取方式：小游戏获取</w:t>
      </w:r>
    </w:p>
    <w:p w14:paraId="72506401"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秋之契约：</w:t>
      </w:r>
    </w:p>
    <w:p w14:paraId="11196836"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(13)</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【柳满枝</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处暑】</w:t>
      </w:r>
    </w:p>
    <w:p w14:paraId="16BF9E2F"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场景入口：绝望乐园</w:t>
      </w:r>
    </w:p>
    <w:p w14:paraId="50243E40"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获取方式：小游戏获取</w:t>
      </w:r>
    </w:p>
    <w:p w14:paraId="1974FA8A"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(14)</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【凉风至</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立秋】</w:t>
      </w:r>
    </w:p>
    <w:p w14:paraId="37BC3914"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场景入口：奇迹乐园</w:t>
      </w:r>
    </w:p>
    <w:p w14:paraId="4AE68FE7"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获取方式：小游戏获取</w:t>
      </w:r>
    </w:p>
    <w:p w14:paraId="0A2B7061"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(15)</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【桂盈梢</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秋分】</w:t>
      </w:r>
    </w:p>
    <w:p w14:paraId="3F82FC73"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场景入口：端午乐园</w:t>
      </w:r>
    </w:p>
    <w:p w14:paraId="1F1B9EFF"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获取方式：小游戏获取</w:t>
      </w:r>
    </w:p>
    <w:p w14:paraId="01AF609A"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(16)</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【曙色幽</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白露】</w:t>
      </w:r>
    </w:p>
    <w:p w14:paraId="40199DC1"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场景入口：千机殿</w:t>
      </w:r>
    </w:p>
    <w:p w14:paraId="31C5DC98"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获取方式：小游戏获取</w:t>
      </w:r>
    </w:p>
    <w:p w14:paraId="0EAC77C8"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(17)</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【晓霜重</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寒露】</w:t>
      </w:r>
    </w:p>
    <w:p w14:paraId="097BEEDA"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场景入口：灵台镇</w:t>
      </w:r>
    </w:p>
    <w:p w14:paraId="7286E7B3"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获取方式：小游戏获取</w:t>
      </w:r>
    </w:p>
    <w:p w14:paraId="3C73BB4F"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(18)</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【金蕊繁</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霜降】</w:t>
      </w:r>
    </w:p>
    <w:p w14:paraId="3EE59426"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场景入口：不归林</w:t>
      </w:r>
    </w:p>
    <w:p w14:paraId="08715677"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获取方式：小游戏获取</w:t>
      </w:r>
    </w:p>
    <w:p w14:paraId="7F0ED2D7" w14:textId="77777777" w:rsidR="005E7E1E" w:rsidRPr="005E7E1E" w:rsidRDefault="005E7E1E" w:rsidP="005E7E1E">
      <w:pPr>
        <w:rPr>
          <w:rFonts w:ascii="Times New Roman" w:eastAsia="宋体" w:hAnsi="Times New Roman" w:cs="Times New Roman"/>
          <w:sz w:val="24"/>
          <w:szCs w:val="24"/>
        </w:rPr>
      </w:pPr>
    </w:p>
    <w:p w14:paraId="76BB8A79" w14:textId="77777777" w:rsidR="005E7E1E" w:rsidRPr="005E7E1E" w:rsidRDefault="005E7E1E" w:rsidP="005E7E1E">
      <w:pPr>
        <w:rPr>
          <w:rFonts w:ascii="Times New Roman" w:eastAsia="宋体" w:hAnsi="Times New Roman" w:cs="Times New Roman"/>
          <w:sz w:val="24"/>
          <w:szCs w:val="24"/>
        </w:rPr>
      </w:pPr>
    </w:p>
    <w:p w14:paraId="13BC3447" w14:textId="77777777" w:rsidR="005E7E1E" w:rsidRPr="005E7E1E" w:rsidRDefault="005E7E1E" w:rsidP="005E7E1E">
      <w:pPr>
        <w:rPr>
          <w:rFonts w:ascii="Times New Roman" w:eastAsia="宋体" w:hAnsi="Times New Roman" w:cs="Times New Roman"/>
          <w:sz w:val="24"/>
          <w:szCs w:val="24"/>
        </w:rPr>
      </w:pPr>
    </w:p>
    <w:p w14:paraId="362E460F"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冬之契约：</w:t>
      </w:r>
    </w:p>
    <w:p w14:paraId="2842851E"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(19)</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【今宵寒</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立冬】</w:t>
      </w:r>
    </w:p>
    <w:p w14:paraId="1AF9974F"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场景入口：三途河畔</w:t>
      </w:r>
    </w:p>
    <w:p w14:paraId="742E6925"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lastRenderedPageBreak/>
        <w:t>获取方式：小游戏获取</w:t>
      </w:r>
    </w:p>
    <w:p w14:paraId="33849A2B"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(20)</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【无时歇</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大雪】</w:t>
      </w:r>
    </w:p>
    <w:p w14:paraId="011B227D"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场景入口：菀枯悬苑</w:t>
      </w:r>
    </w:p>
    <w:p w14:paraId="0906D81A"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获取方式：小游戏获取</w:t>
      </w:r>
    </w:p>
    <w:p w14:paraId="669D03E2"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(21)</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【琴语轻</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小雪】</w:t>
      </w:r>
    </w:p>
    <w:p w14:paraId="30AAE169"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场景入口：寂静之森</w:t>
      </w:r>
    </w:p>
    <w:p w14:paraId="2696554F"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获取方式：小游戏获取</w:t>
      </w:r>
    </w:p>
    <w:p w14:paraId="70537B35"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(22)</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【盼佳节</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冬至】</w:t>
      </w:r>
    </w:p>
    <w:p w14:paraId="4DAA9358"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场景入口：五界天梯</w:t>
      </w:r>
    </w:p>
    <w:p w14:paraId="23E370CF"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获取方式：小游戏获取</w:t>
      </w:r>
    </w:p>
    <w:p w14:paraId="676B86DE"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(23)</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【待暖春</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大寒】</w:t>
      </w:r>
    </w:p>
    <w:p w14:paraId="2321F267"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场景入口：龙门天堑</w:t>
      </w:r>
      <w:r w:rsidRPr="005E7E1E">
        <w:rPr>
          <w:rFonts w:ascii="Times New Roman" w:eastAsia="宋体" w:hAnsi="Times New Roman" w:cs="Times New Roman"/>
          <w:sz w:val="24"/>
          <w:szCs w:val="24"/>
        </w:rPr>
        <w:t xml:space="preserve"> </w:t>
      </w:r>
    </w:p>
    <w:p w14:paraId="685D27A4"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获取方式：小游戏获取</w:t>
      </w:r>
    </w:p>
    <w:p w14:paraId="58C6B0B1"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sz w:val="24"/>
          <w:szCs w:val="24"/>
        </w:rPr>
        <w:t>(24)</w:t>
      </w:r>
      <w:r w:rsidRPr="005E7E1E">
        <w:rPr>
          <w:rFonts w:ascii="Times New Roman" w:eastAsia="宋体" w:hAnsi="Times New Roman" w:cs="Times New Roman"/>
          <w:sz w:val="24"/>
          <w:szCs w:val="24"/>
        </w:rPr>
        <w:tab/>
      </w:r>
      <w:r w:rsidRPr="005E7E1E">
        <w:rPr>
          <w:rFonts w:ascii="Times New Roman" w:eastAsia="宋体" w:hAnsi="Times New Roman" w:cs="Times New Roman"/>
          <w:sz w:val="24"/>
          <w:szCs w:val="24"/>
        </w:rPr>
        <w:t>【寄芳思</w:t>
      </w:r>
      <w:r w:rsidRPr="005E7E1E">
        <w:rPr>
          <w:rFonts w:ascii="Times New Roman" w:eastAsia="宋体" w:hAnsi="Times New Roman" w:cs="Times New Roman"/>
          <w:sz w:val="24"/>
          <w:szCs w:val="24"/>
        </w:rPr>
        <w:t>•</w:t>
      </w:r>
      <w:r w:rsidRPr="005E7E1E">
        <w:rPr>
          <w:rFonts w:ascii="Times New Roman" w:eastAsia="宋体" w:hAnsi="Times New Roman" w:cs="Times New Roman"/>
          <w:sz w:val="24"/>
          <w:szCs w:val="24"/>
        </w:rPr>
        <w:t>小寒】</w:t>
      </w:r>
    </w:p>
    <w:p w14:paraId="597568A4" w14:textId="77777777" w:rsidR="005E7E1E" w:rsidRPr="005E7E1E"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场景入口：后街广场</w:t>
      </w:r>
    </w:p>
    <w:p w14:paraId="05A9B715" w14:textId="083C3C77" w:rsidR="00D342F3" w:rsidRDefault="005E7E1E" w:rsidP="005E7E1E">
      <w:pPr>
        <w:rPr>
          <w:rFonts w:ascii="Times New Roman" w:eastAsia="宋体" w:hAnsi="Times New Roman" w:cs="Times New Roman"/>
          <w:sz w:val="24"/>
          <w:szCs w:val="24"/>
        </w:rPr>
      </w:pPr>
      <w:r w:rsidRPr="005E7E1E">
        <w:rPr>
          <w:rFonts w:ascii="Times New Roman" w:eastAsia="宋体" w:hAnsi="Times New Roman" w:cs="Times New Roman" w:hint="eastAsia"/>
          <w:sz w:val="24"/>
          <w:szCs w:val="24"/>
        </w:rPr>
        <w:t>获取方式：小游戏获取</w:t>
      </w:r>
    </w:p>
    <w:p w14:paraId="12729554" w14:textId="77777777" w:rsidR="00D342F3" w:rsidRDefault="00D342F3" w:rsidP="00D247A9">
      <w:pPr>
        <w:rPr>
          <w:rFonts w:ascii="Times New Roman" w:eastAsia="宋体" w:hAnsi="Times New Roman" w:cs="Times New Roman"/>
          <w:sz w:val="24"/>
          <w:szCs w:val="24"/>
        </w:rPr>
      </w:pPr>
    </w:p>
    <w:p w14:paraId="0418D54B" w14:textId="78898789" w:rsidR="0011538F" w:rsidRDefault="00EC0977" w:rsidP="00D247A9">
      <w:pPr>
        <w:rPr>
          <w:rFonts w:ascii="Times New Roman" w:eastAsia="宋体" w:hAnsi="Times New Roman" w:cs="Times New Roman"/>
          <w:sz w:val="24"/>
          <w:szCs w:val="24"/>
        </w:rPr>
      </w:pPr>
      <w:r>
        <w:rPr>
          <w:rFonts w:ascii="Times New Roman" w:eastAsia="宋体" w:hAnsi="Times New Roman" w:cs="Times New Roman" w:hint="eastAsia"/>
          <w:sz w:val="24"/>
          <w:szCs w:val="24"/>
        </w:rPr>
        <w:t>注：目前最大的用处是收藏</w:t>
      </w:r>
    </w:p>
    <w:p w14:paraId="797169E9" w14:textId="77777777" w:rsidR="0011538F" w:rsidRDefault="0011538F" w:rsidP="00D247A9">
      <w:pPr>
        <w:rPr>
          <w:rFonts w:ascii="Times New Roman" w:eastAsia="宋体" w:hAnsi="Times New Roman" w:cs="Times New Roman"/>
          <w:sz w:val="24"/>
          <w:szCs w:val="24"/>
        </w:rPr>
      </w:pPr>
    </w:p>
    <w:p w14:paraId="005B3231" w14:textId="77777777" w:rsidR="0011538F" w:rsidRDefault="0011538F" w:rsidP="00D247A9">
      <w:pPr>
        <w:rPr>
          <w:rFonts w:ascii="Times New Roman" w:eastAsia="宋体" w:hAnsi="Times New Roman" w:cs="Times New Roman"/>
          <w:sz w:val="24"/>
          <w:szCs w:val="24"/>
        </w:rPr>
      </w:pPr>
    </w:p>
    <w:p w14:paraId="53F31D10" w14:textId="77777777" w:rsidR="0011538F" w:rsidRDefault="0011538F" w:rsidP="00D247A9">
      <w:pPr>
        <w:rPr>
          <w:rFonts w:ascii="Times New Roman" w:eastAsia="宋体" w:hAnsi="Times New Roman" w:cs="Times New Roman"/>
          <w:sz w:val="24"/>
          <w:szCs w:val="24"/>
        </w:rPr>
      </w:pPr>
    </w:p>
    <w:p w14:paraId="3B6BAAD1" w14:textId="77777777" w:rsidR="0011538F" w:rsidRDefault="0011538F" w:rsidP="00D247A9">
      <w:pPr>
        <w:rPr>
          <w:rFonts w:ascii="Times New Roman" w:eastAsia="宋体" w:hAnsi="Times New Roman" w:cs="Times New Roman"/>
          <w:sz w:val="24"/>
          <w:szCs w:val="24"/>
        </w:rPr>
      </w:pPr>
    </w:p>
    <w:p w14:paraId="00D93E71" w14:textId="77777777" w:rsidR="0011538F" w:rsidRDefault="0011538F" w:rsidP="00D247A9">
      <w:pPr>
        <w:rPr>
          <w:rFonts w:ascii="Times New Roman" w:eastAsia="宋体" w:hAnsi="Times New Roman" w:cs="Times New Roman"/>
          <w:sz w:val="24"/>
          <w:szCs w:val="24"/>
        </w:rPr>
      </w:pPr>
    </w:p>
    <w:p w14:paraId="2AAD3031" w14:textId="77777777" w:rsidR="0011538F" w:rsidRDefault="0011538F" w:rsidP="00D247A9">
      <w:pPr>
        <w:rPr>
          <w:rFonts w:ascii="Times New Roman" w:eastAsia="宋体" w:hAnsi="Times New Roman" w:cs="Times New Roman"/>
          <w:sz w:val="24"/>
          <w:szCs w:val="24"/>
        </w:rPr>
      </w:pPr>
    </w:p>
    <w:p w14:paraId="1C75B17C" w14:textId="77777777" w:rsidR="0011538F" w:rsidRDefault="0011538F" w:rsidP="00D247A9">
      <w:pPr>
        <w:rPr>
          <w:rFonts w:ascii="Times New Roman" w:eastAsia="宋体" w:hAnsi="Times New Roman" w:cs="Times New Roman"/>
          <w:sz w:val="24"/>
          <w:szCs w:val="24"/>
        </w:rPr>
      </w:pPr>
    </w:p>
    <w:p w14:paraId="67BE4AC5" w14:textId="77777777" w:rsidR="0011538F" w:rsidRDefault="0011538F" w:rsidP="00D247A9">
      <w:pPr>
        <w:rPr>
          <w:rFonts w:ascii="Times New Roman" w:eastAsia="宋体" w:hAnsi="Times New Roman" w:cs="Times New Roman"/>
          <w:sz w:val="24"/>
          <w:szCs w:val="24"/>
        </w:rPr>
      </w:pPr>
    </w:p>
    <w:p w14:paraId="6C121407" w14:textId="77777777" w:rsidR="0011538F" w:rsidRDefault="0011538F" w:rsidP="00D247A9">
      <w:pPr>
        <w:rPr>
          <w:rFonts w:ascii="Times New Roman" w:eastAsia="宋体" w:hAnsi="Times New Roman" w:cs="Times New Roman"/>
          <w:sz w:val="24"/>
          <w:szCs w:val="24"/>
        </w:rPr>
      </w:pPr>
    </w:p>
    <w:p w14:paraId="203E8C63" w14:textId="77777777" w:rsidR="0011538F" w:rsidRDefault="0011538F" w:rsidP="00D247A9">
      <w:pPr>
        <w:rPr>
          <w:rFonts w:ascii="Times New Roman" w:eastAsia="宋体" w:hAnsi="Times New Roman" w:cs="Times New Roman"/>
          <w:sz w:val="24"/>
          <w:szCs w:val="24"/>
        </w:rPr>
      </w:pPr>
    </w:p>
    <w:p w14:paraId="47BE6C2C" w14:textId="77777777" w:rsidR="0011538F" w:rsidRDefault="0011538F" w:rsidP="00D247A9">
      <w:pPr>
        <w:rPr>
          <w:rFonts w:ascii="Times New Roman" w:eastAsia="宋体" w:hAnsi="Times New Roman" w:cs="Times New Roman"/>
          <w:sz w:val="24"/>
          <w:szCs w:val="24"/>
        </w:rPr>
      </w:pPr>
    </w:p>
    <w:p w14:paraId="604815FC" w14:textId="3E0DE93F" w:rsidR="00EC0977" w:rsidRDefault="00EC0977" w:rsidP="00EC0977">
      <w:pPr>
        <w:pStyle w:val="1"/>
        <w:rPr>
          <w:rFonts w:ascii="Times New Roman" w:eastAsia="宋体" w:hAnsi="Times New Roman" w:cs="Times New Roman"/>
          <w:b/>
          <w:bCs/>
          <w:color w:val="000000" w:themeColor="text1"/>
          <w:sz w:val="32"/>
          <w:szCs w:val="32"/>
        </w:rPr>
      </w:pPr>
      <w:bookmarkStart w:id="87" w:name="_Toc205129888"/>
      <w:r>
        <w:rPr>
          <w:rFonts w:ascii="Times New Roman" w:eastAsia="宋体" w:hAnsi="Times New Roman" w:cs="Times New Roman" w:hint="eastAsia"/>
          <w:b/>
          <w:bCs/>
          <w:color w:val="000000" w:themeColor="text1"/>
          <w:sz w:val="32"/>
          <w:szCs w:val="32"/>
        </w:rPr>
        <w:lastRenderedPageBreak/>
        <w:t>六</w:t>
      </w:r>
      <w:r w:rsidRPr="003335DC">
        <w:rPr>
          <w:rFonts w:ascii="Times New Roman" w:eastAsia="宋体" w:hAnsi="Times New Roman" w:cs="Times New Roman"/>
          <w:b/>
          <w:bCs/>
          <w:color w:val="000000" w:themeColor="text1"/>
          <w:sz w:val="32"/>
          <w:szCs w:val="32"/>
        </w:rPr>
        <w:t>、</w:t>
      </w:r>
      <w:r>
        <w:rPr>
          <w:rFonts w:ascii="Times New Roman" w:eastAsia="宋体" w:hAnsi="Times New Roman" w:cs="Times New Roman" w:hint="eastAsia"/>
          <w:b/>
          <w:bCs/>
          <w:color w:val="000000" w:themeColor="text1"/>
          <w:sz w:val="32"/>
          <w:szCs w:val="32"/>
        </w:rPr>
        <w:t>免费装备篇</w:t>
      </w:r>
      <w:bookmarkEnd w:id="87"/>
    </w:p>
    <w:p w14:paraId="48BE9173" w14:textId="77777777" w:rsidR="00EC0977" w:rsidRPr="00EC0977" w:rsidRDefault="00EC0977" w:rsidP="00EC0977">
      <w:pPr>
        <w:rPr>
          <w:rFonts w:ascii="Times New Roman" w:eastAsia="宋体" w:hAnsi="Times New Roman" w:cs="Times New Roman"/>
          <w:b/>
          <w:bCs/>
          <w:sz w:val="24"/>
          <w:szCs w:val="24"/>
        </w:rPr>
      </w:pPr>
      <w:r w:rsidRPr="00EC0977">
        <w:rPr>
          <w:rFonts w:ascii="Times New Roman" w:eastAsia="宋体" w:hAnsi="Times New Roman" w:cs="Times New Roman"/>
          <w:b/>
          <w:bCs/>
          <w:sz w:val="24"/>
          <w:szCs w:val="24"/>
        </w:rPr>
        <w:t xml:space="preserve">(1) </w:t>
      </w:r>
      <w:r w:rsidRPr="00EC0977">
        <w:rPr>
          <w:rFonts w:ascii="Times New Roman" w:eastAsia="宋体" w:hAnsi="Times New Roman" w:cs="Times New Roman"/>
          <w:b/>
          <w:bCs/>
          <w:sz w:val="24"/>
          <w:szCs w:val="24"/>
        </w:rPr>
        <w:t>【部分神兵和圣火炽天使专属】</w:t>
      </w:r>
    </w:p>
    <w:p w14:paraId="51DEB20E" w14:textId="77777777" w:rsidR="00EC0977" w:rsidRPr="00EC0977" w:rsidRDefault="00EC0977" w:rsidP="00EC0977">
      <w:pPr>
        <w:rPr>
          <w:rFonts w:ascii="Times New Roman" w:eastAsia="宋体" w:hAnsi="Times New Roman" w:cs="Times New Roman"/>
          <w:b/>
          <w:bCs/>
          <w:sz w:val="24"/>
          <w:szCs w:val="24"/>
        </w:rPr>
      </w:pPr>
      <w:r w:rsidRPr="00EC0977">
        <w:rPr>
          <w:rFonts w:ascii="Times New Roman" w:eastAsia="宋体" w:hAnsi="Times New Roman" w:cs="Times New Roman" w:hint="eastAsia"/>
          <w:b/>
          <w:bCs/>
          <w:sz w:val="24"/>
          <w:szCs w:val="24"/>
        </w:rPr>
        <w:t>场景入口：达人王→奖励兑换→神兵钻装自选</w:t>
      </w:r>
    </w:p>
    <w:p w14:paraId="6761B5A6" w14:textId="77777777" w:rsidR="00EC0977" w:rsidRPr="00EC0977" w:rsidRDefault="00EC0977" w:rsidP="00EC0977">
      <w:pPr>
        <w:rPr>
          <w:rFonts w:ascii="Times New Roman" w:eastAsia="宋体" w:hAnsi="Times New Roman" w:cs="Times New Roman"/>
          <w:b/>
          <w:bCs/>
          <w:sz w:val="24"/>
          <w:szCs w:val="24"/>
        </w:rPr>
      </w:pPr>
      <w:r w:rsidRPr="00EC0977">
        <w:rPr>
          <w:rFonts w:ascii="Times New Roman" w:eastAsia="宋体" w:hAnsi="Times New Roman" w:cs="Times New Roman" w:hint="eastAsia"/>
          <w:b/>
          <w:bCs/>
          <w:sz w:val="24"/>
          <w:szCs w:val="24"/>
        </w:rPr>
        <w:t>获取方式：</w:t>
      </w:r>
      <w:r w:rsidRPr="00EC0977">
        <w:rPr>
          <w:rFonts w:ascii="Times New Roman" w:eastAsia="宋体" w:hAnsi="Times New Roman" w:cs="Times New Roman"/>
          <w:b/>
          <w:bCs/>
          <w:sz w:val="24"/>
          <w:szCs w:val="24"/>
        </w:rPr>
        <w:t>350</w:t>
      </w:r>
      <w:r w:rsidRPr="00EC0977">
        <w:rPr>
          <w:rFonts w:ascii="Times New Roman" w:eastAsia="宋体" w:hAnsi="Times New Roman" w:cs="Times New Roman"/>
          <w:b/>
          <w:bCs/>
          <w:sz w:val="24"/>
          <w:szCs w:val="24"/>
        </w:rPr>
        <w:t>达人币兑换，炽天使在最后一页</w:t>
      </w:r>
    </w:p>
    <w:p w14:paraId="2A829718" w14:textId="77777777" w:rsidR="00EC0977" w:rsidRPr="00EC0977" w:rsidRDefault="00EC0977" w:rsidP="00EC0977">
      <w:pPr>
        <w:rPr>
          <w:rFonts w:ascii="Times New Roman" w:eastAsia="宋体" w:hAnsi="Times New Roman" w:cs="Times New Roman"/>
          <w:b/>
          <w:bCs/>
          <w:sz w:val="24"/>
          <w:szCs w:val="24"/>
        </w:rPr>
      </w:pPr>
      <w:r w:rsidRPr="00EC0977">
        <w:rPr>
          <w:rFonts w:ascii="Times New Roman" w:eastAsia="宋体" w:hAnsi="Times New Roman" w:cs="Times New Roman" w:hint="eastAsia"/>
          <w:b/>
          <w:bCs/>
          <w:sz w:val="24"/>
          <w:szCs w:val="24"/>
        </w:rPr>
        <w:t>推荐兑换顺序：炽天使</w:t>
      </w:r>
      <w:r w:rsidRPr="00EC0977">
        <w:rPr>
          <w:rFonts w:ascii="Times New Roman" w:eastAsia="宋体" w:hAnsi="Times New Roman" w:cs="Times New Roman"/>
          <w:b/>
          <w:bCs/>
          <w:sz w:val="24"/>
          <w:szCs w:val="24"/>
        </w:rPr>
        <w:t xml:space="preserve"> (4v2</w:t>
      </w:r>
      <w:r w:rsidRPr="00EC0977">
        <w:rPr>
          <w:rFonts w:ascii="Times New Roman" w:eastAsia="宋体" w:hAnsi="Times New Roman" w:cs="Times New Roman"/>
          <w:b/>
          <w:bCs/>
          <w:sz w:val="24"/>
          <w:szCs w:val="24"/>
        </w:rPr>
        <w:t>核心辅助</w:t>
      </w:r>
      <w:r w:rsidRPr="00EC0977">
        <w:rPr>
          <w:rFonts w:ascii="Times New Roman" w:eastAsia="宋体" w:hAnsi="Times New Roman" w:cs="Times New Roman"/>
          <w:b/>
          <w:bCs/>
          <w:sz w:val="24"/>
          <w:szCs w:val="24"/>
        </w:rPr>
        <w:t>)</w:t>
      </w:r>
      <w:r w:rsidRPr="00EC0977">
        <w:rPr>
          <w:rFonts w:ascii="Times New Roman" w:eastAsia="宋体" w:hAnsi="Times New Roman" w:cs="Times New Roman"/>
          <w:b/>
          <w:bCs/>
          <w:sz w:val="24"/>
          <w:szCs w:val="24"/>
        </w:rPr>
        <w:t>＞欧若拉</w:t>
      </w:r>
      <w:r w:rsidRPr="00EC0977">
        <w:rPr>
          <w:rFonts w:ascii="Times New Roman" w:eastAsia="宋体" w:hAnsi="Times New Roman" w:cs="Times New Roman"/>
          <w:b/>
          <w:bCs/>
          <w:sz w:val="24"/>
          <w:szCs w:val="24"/>
        </w:rPr>
        <w:t>/</w:t>
      </w:r>
      <w:r w:rsidRPr="00EC0977">
        <w:rPr>
          <w:rFonts w:ascii="Times New Roman" w:eastAsia="宋体" w:hAnsi="Times New Roman" w:cs="Times New Roman"/>
          <w:b/>
          <w:bCs/>
          <w:sz w:val="24"/>
          <w:szCs w:val="24"/>
        </w:rPr>
        <w:t>洛羲</w:t>
      </w:r>
      <w:r w:rsidRPr="00EC0977">
        <w:rPr>
          <w:rFonts w:ascii="Times New Roman" w:eastAsia="宋体" w:hAnsi="Times New Roman" w:cs="Times New Roman"/>
          <w:b/>
          <w:bCs/>
          <w:sz w:val="24"/>
          <w:szCs w:val="24"/>
        </w:rPr>
        <w:t xml:space="preserve"> (</w:t>
      </w:r>
      <w:r w:rsidRPr="00EC0977">
        <w:rPr>
          <w:rFonts w:ascii="Times New Roman" w:eastAsia="宋体" w:hAnsi="Times New Roman" w:cs="Times New Roman"/>
          <w:b/>
          <w:bCs/>
          <w:sz w:val="24"/>
          <w:szCs w:val="24"/>
        </w:rPr>
        <w:t>常用</w:t>
      </w:r>
      <w:r w:rsidRPr="00EC0977">
        <w:rPr>
          <w:rFonts w:ascii="Times New Roman" w:eastAsia="宋体" w:hAnsi="Times New Roman" w:cs="Times New Roman"/>
          <w:b/>
          <w:bCs/>
          <w:sz w:val="24"/>
          <w:szCs w:val="24"/>
        </w:rPr>
        <w:t>)</w:t>
      </w:r>
    </w:p>
    <w:p w14:paraId="6EEB3BDF" w14:textId="77777777" w:rsidR="00EC0977" w:rsidRPr="00EC0977" w:rsidRDefault="00EC0977" w:rsidP="00EC0977">
      <w:pPr>
        <w:rPr>
          <w:rFonts w:ascii="Times New Roman" w:eastAsia="宋体" w:hAnsi="Times New Roman" w:cs="Times New Roman"/>
          <w:b/>
          <w:bCs/>
          <w:sz w:val="24"/>
          <w:szCs w:val="24"/>
        </w:rPr>
      </w:pPr>
      <w:r w:rsidRPr="00EC0977">
        <w:rPr>
          <w:rFonts w:ascii="Times New Roman" w:eastAsia="宋体" w:hAnsi="Times New Roman" w:cs="Times New Roman"/>
          <w:b/>
          <w:bCs/>
          <w:sz w:val="24"/>
          <w:szCs w:val="24"/>
        </w:rPr>
        <w:t xml:space="preserve">(2) </w:t>
      </w:r>
      <w:r w:rsidRPr="00EC0977">
        <w:rPr>
          <w:rFonts w:ascii="Times New Roman" w:eastAsia="宋体" w:hAnsi="Times New Roman" w:cs="Times New Roman"/>
          <w:b/>
          <w:bCs/>
          <w:sz w:val="24"/>
          <w:szCs w:val="24"/>
        </w:rPr>
        <w:t>【部分光烬亚比专属】</w:t>
      </w:r>
    </w:p>
    <w:p w14:paraId="5164D724" w14:textId="77777777" w:rsidR="00EC0977" w:rsidRPr="00EC0977" w:rsidRDefault="00EC0977" w:rsidP="00EC0977">
      <w:pPr>
        <w:rPr>
          <w:rFonts w:ascii="Times New Roman" w:eastAsia="宋体" w:hAnsi="Times New Roman" w:cs="Times New Roman"/>
          <w:b/>
          <w:bCs/>
          <w:sz w:val="24"/>
          <w:szCs w:val="24"/>
        </w:rPr>
      </w:pPr>
      <w:r w:rsidRPr="00EC0977">
        <w:rPr>
          <w:rFonts w:ascii="Times New Roman" w:eastAsia="宋体" w:hAnsi="Times New Roman" w:cs="Times New Roman" w:hint="eastAsia"/>
          <w:b/>
          <w:bCs/>
          <w:sz w:val="24"/>
          <w:szCs w:val="24"/>
        </w:rPr>
        <w:t>场景入口：舰队→舰队商店</w:t>
      </w:r>
      <w:r w:rsidRPr="00EC0977">
        <w:rPr>
          <w:rFonts w:ascii="Times New Roman" w:eastAsia="宋体" w:hAnsi="Times New Roman" w:cs="Times New Roman"/>
          <w:b/>
          <w:bCs/>
          <w:sz w:val="24"/>
          <w:szCs w:val="24"/>
        </w:rPr>
        <w:t xml:space="preserve"> (</w:t>
      </w:r>
      <w:r w:rsidRPr="00EC0977">
        <w:rPr>
          <w:rFonts w:ascii="Times New Roman" w:eastAsia="宋体" w:hAnsi="Times New Roman" w:cs="Times New Roman"/>
          <w:b/>
          <w:bCs/>
          <w:sz w:val="24"/>
          <w:szCs w:val="24"/>
        </w:rPr>
        <w:t>需要舰队商店达到</w:t>
      </w:r>
      <w:r w:rsidRPr="00EC0977">
        <w:rPr>
          <w:rFonts w:ascii="Times New Roman" w:eastAsia="宋体" w:hAnsi="Times New Roman" w:cs="Times New Roman"/>
          <w:b/>
          <w:bCs/>
          <w:sz w:val="24"/>
          <w:szCs w:val="24"/>
        </w:rPr>
        <w:t>3</w:t>
      </w:r>
      <w:r w:rsidRPr="00EC0977">
        <w:rPr>
          <w:rFonts w:ascii="Times New Roman" w:eastAsia="宋体" w:hAnsi="Times New Roman" w:cs="Times New Roman"/>
          <w:b/>
          <w:bCs/>
          <w:sz w:val="24"/>
          <w:szCs w:val="24"/>
        </w:rPr>
        <w:t>级</w:t>
      </w:r>
      <w:r w:rsidRPr="00EC0977">
        <w:rPr>
          <w:rFonts w:ascii="Times New Roman" w:eastAsia="宋体" w:hAnsi="Times New Roman" w:cs="Times New Roman"/>
          <w:b/>
          <w:bCs/>
          <w:sz w:val="24"/>
          <w:szCs w:val="24"/>
        </w:rPr>
        <w:t>)</w:t>
      </w:r>
    </w:p>
    <w:p w14:paraId="249E671B" w14:textId="77777777" w:rsidR="00EC0977" w:rsidRPr="00EC0977" w:rsidRDefault="00EC0977" w:rsidP="00EC0977">
      <w:pPr>
        <w:rPr>
          <w:rFonts w:ascii="Times New Roman" w:eastAsia="宋体" w:hAnsi="Times New Roman" w:cs="Times New Roman"/>
          <w:b/>
          <w:bCs/>
          <w:sz w:val="24"/>
          <w:szCs w:val="24"/>
        </w:rPr>
      </w:pPr>
      <w:r w:rsidRPr="00EC0977">
        <w:rPr>
          <w:rFonts w:ascii="Times New Roman" w:eastAsia="宋体" w:hAnsi="Times New Roman" w:cs="Times New Roman" w:hint="eastAsia"/>
          <w:b/>
          <w:bCs/>
          <w:sz w:val="24"/>
          <w:szCs w:val="24"/>
        </w:rPr>
        <w:t>获取方式：</w:t>
      </w:r>
      <w:r w:rsidRPr="00EC0977">
        <w:rPr>
          <w:rFonts w:ascii="Times New Roman" w:eastAsia="宋体" w:hAnsi="Times New Roman" w:cs="Times New Roman"/>
          <w:b/>
          <w:bCs/>
          <w:sz w:val="24"/>
          <w:szCs w:val="24"/>
        </w:rPr>
        <w:t>1500</w:t>
      </w:r>
      <w:r w:rsidRPr="00EC0977">
        <w:rPr>
          <w:rFonts w:ascii="Times New Roman" w:eastAsia="宋体" w:hAnsi="Times New Roman" w:cs="Times New Roman"/>
          <w:b/>
          <w:bCs/>
          <w:sz w:val="24"/>
          <w:szCs w:val="24"/>
        </w:rPr>
        <w:t>舰队贡献一件，一套需要</w:t>
      </w:r>
      <w:r w:rsidRPr="00EC0977">
        <w:rPr>
          <w:rFonts w:ascii="Times New Roman" w:eastAsia="宋体" w:hAnsi="Times New Roman" w:cs="Times New Roman"/>
          <w:b/>
          <w:bCs/>
          <w:sz w:val="24"/>
          <w:szCs w:val="24"/>
        </w:rPr>
        <w:t>6000</w:t>
      </w:r>
      <w:r w:rsidRPr="00EC0977">
        <w:rPr>
          <w:rFonts w:ascii="Times New Roman" w:eastAsia="宋体" w:hAnsi="Times New Roman" w:cs="Times New Roman"/>
          <w:b/>
          <w:bCs/>
          <w:sz w:val="24"/>
          <w:szCs w:val="24"/>
        </w:rPr>
        <w:t>贡献</w:t>
      </w:r>
    </w:p>
    <w:p w14:paraId="6BE64747" w14:textId="77777777" w:rsidR="00EC0977" w:rsidRPr="00EC0977" w:rsidRDefault="00EC0977" w:rsidP="00EC0977">
      <w:pPr>
        <w:rPr>
          <w:rFonts w:ascii="Times New Roman" w:eastAsia="宋体" w:hAnsi="Times New Roman" w:cs="Times New Roman"/>
          <w:b/>
          <w:bCs/>
          <w:sz w:val="24"/>
          <w:szCs w:val="24"/>
        </w:rPr>
      </w:pPr>
      <w:r w:rsidRPr="00EC0977">
        <w:rPr>
          <w:rFonts w:ascii="Times New Roman" w:eastAsia="宋体" w:hAnsi="Times New Roman" w:cs="Times New Roman" w:hint="eastAsia"/>
          <w:b/>
          <w:bCs/>
          <w:sz w:val="24"/>
          <w:szCs w:val="24"/>
        </w:rPr>
        <w:t>推荐兑换顺序：岁岁祈＞芙蕾雅＞其他</w:t>
      </w:r>
    </w:p>
    <w:p w14:paraId="0B4F10DD" w14:textId="26AE2106"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sz w:val="24"/>
          <w:szCs w:val="24"/>
        </w:rPr>
        <w:t>(</w:t>
      </w:r>
      <w:r w:rsidR="00F24A87">
        <w:rPr>
          <w:rFonts w:ascii="Times New Roman" w:eastAsia="宋体" w:hAnsi="Times New Roman" w:cs="Times New Roman" w:hint="eastAsia"/>
          <w:sz w:val="24"/>
          <w:szCs w:val="24"/>
        </w:rPr>
        <w:t>3</w:t>
      </w:r>
      <w:r w:rsidRPr="00EC0977">
        <w:rPr>
          <w:rFonts w:ascii="Times New Roman" w:eastAsia="宋体" w:hAnsi="Times New Roman" w:cs="Times New Roman"/>
          <w:sz w:val="24"/>
          <w:szCs w:val="24"/>
        </w:rPr>
        <w:t xml:space="preserve">) </w:t>
      </w:r>
      <w:r w:rsidRPr="00EC0977">
        <w:rPr>
          <w:rFonts w:ascii="Times New Roman" w:eastAsia="宋体" w:hAnsi="Times New Roman" w:cs="Times New Roman"/>
          <w:sz w:val="24"/>
          <w:szCs w:val="24"/>
        </w:rPr>
        <w:t>【版本之子始祖冰龙、阿努比斯、沙悟净王者专属】</w:t>
      </w:r>
    </w:p>
    <w:p w14:paraId="73469578" w14:textId="77777777"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hint="eastAsia"/>
          <w:sz w:val="24"/>
          <w:szCs w:val="24"/>
        </w:rPr>
        <w:t>场景入口：</w:t>
      </w:r>
      <w:r w:rsidRPr="00EC0977">
        <w:rPr>
          <w:rFonts w:ascii="Times New Roman" w:eastAsia="宋体" w:hAnsi="Times New Roman" w:cs="Times New Roman"/>
          <w:sz w:val="24"/>
          <w:szCs w:val="24"/>
        </w:rPr>
        <w:t xml:space="preserve"> h5→</w:t>
      </w:r>
      <w:r w:rsidRPr="00EC0977">
        <w:rPr>
          <w:rFonts w:ascii="Times New Roman" w:eastAsia="宋体" w:hAnsi="Times New Roman" w:cs="Times New Roman"/>
          <w:sz w:val="24"/>
          <w:szCs w:val="24"/>
        </w:rPr>
        <w:t>亚比挑战</w:t>
      </w:r>
      <w:r w:rsidRPr="00EC0977">
        <w:rPr>
          <w:rFonts w:ascii="Times New Roman" w:eastAsia="宋体" w:hAnsi="Times New Roman" w:cs="Times New Roman"/>
          <w:sz w:val="24"/>
          <w:szCs w:val="24"/>
        </w:rPr>
        <w:t>→</w:t>
      </w:r>
      <w:r w:rsidRPr="00EC0977">
        <w:rPr>
          <w:rFonts w:ascii="Times New Roman" w:eastAsia="宋体" w:hAnsi="Times New Roman" w:cs="Times New Roman"/>
          <w:sz w:val="24"/>
          <w:szCs w:val="24"/>
        </w:rPr>
        <w:t>其他挑战</w:t>
      </w:r>
      <w:r w:rsidRPr="00EC0977">
        <w:rPr>
          <w:rFonts w:ascii="Times New Roman" w:eastAsia="宋体" w:hAnsi="Times New Roman" w:cs="Times New Roman"/>
          <w:sz w:val="24"/>
          <w:szCs w:val="24"/>
        </w:rPr>
        <w:t>→</w:t>
      </w:r>
      <w:r w:rsidRPr="00EC0977">
        <w:rPr>
          <w:rFonts w:ascii="Times New Roman" w:eastAsia="宋体" w:hAnsi="Times New Roman" w:cs="Times New Roman"/>
          <w:sz w:val="24"/>
          <w:szCs w:val="24"/>
        </w:rPr>
        <w:t>头领战</w:t>
      </w:r>
      <w:r w:rsidRPr="00EC0977">
        <w:rPr>
          <w:rFonts w:ascii="Times New Roman" w:eastAsia="宋体" w:hAnsi="Times New Roman" w:cs="Times New Roman"/>
          <w:sz w:val="24"/>
          <w:szCs w:val="24"/>
        </w:rPr>
        <w:t>→</w:t>
      </w:r>
      <w:r w:rsidRPr="00EC0977">
        <w:rPr>
          <w:rFonts w:ascii="Times New Roman" w:eastAsia="宋体" w:hAnsi="Times New Roman" w:cs="Times New Roman"/>
          <w:sz w:val="24"/>
          <w:szCs w:val="24"/>
        </w:rPr>
        <w:t>库巴挑战</w:t>
      </w:r>
      <w:r w:rsidRPr="00EC0977">
        <w:rPr>
          <w:rFonts w:ascii="Times New Roman" w:eastAsia="宋体" w:hAnsi="Times New Roman" w:cs="Times New Roman"/>
          <w:sz w:val="24"/>
          <w:szCs w:val="24"/>
        </w:rPr>
        <w:t>→</w:t>
      </w:r>
      <w:r w:rsidRPr="00EC0977">
        <w:rPr>
          <w:rFonts w:ascii="Times New Roman" w:eastAsia="宋体" w:hAnsi="Times New Roman" w:cs="Times New Roman"/>
          <w:sz w:val="24"/>
          <w:szCs w:val="24"/>
        </w:rPr>
        <w:t>去挑战</w:t>
      </w:r>
      <w:r w:rsidRPr="00EC0977">
        <w:rPr>
          <w:rFonts w:ascii="Times New Roman" w:eastAsia="宋体" w:hAnsi="Times New Roman" w:cs="Times New Roman"/>
          <w:sz w:val="24"/>
          <w:szCs w:val="24"/>
        </w:rPr>
        <w:t>→</w:t>
      </w:r>
      <w:r w:rsidRPr="00EC0977">
        <w:rPr>
          <w:rFonts w:ascii="Times New Roman" w:eastAsia="宋体" w:hAnsi="Times New Roman" w:cs="Times New Roman"/>
          <w:sz w:val="24"/>
          <w:szCs w:val="24"/>
        </w:rPr>
        <w:t>免费获得专属钻装</w:t>
      </w:r>
      <w:r w:rsidRPr="00EC0977">
        <w:rPr>
          <w:rFonts w:ascii="Times New Roman" w:eastAsia="宋体" w:hAnsi="Times New Roman" w:cs="Times New Roman"/>
          <w:sz w:val="24"/>
          <w:szCs w:val="24"/>
        </w:rPr>
        <w:t>→</w:t>
      </w:r>
      <w:r w:rsidRPr="00EC0977">
        <w:rPr>
          <w:rFonts w:ascii="Times New Roman" w:eastAsia="宋体" w:hAnsi="Times New Roman" w:cs="Times New Roman"/>
          <w:sz w:val="24"/>
          <w:szCs w:val="24"/>
        </w:rPr>
        <w:t>领取星之秘钥</w:t>
      </w:r>
    </w:p>
    <w:p w14:paraId="75E11CB8" w14:textId="77777777"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hint="eastAsia"/>
          <w:sz w:val="24"/>
          <w:szCs w:val="24"/>
        </w:rPr>
        <w:t>获取方式：使用星之秘钥兑换</w:t>
      </w:r>
      <w:r w:rsidRPr="00EC0977">
        <w:rPr>
          <w:rFonts w:ascii="Times New Roman" w:eastAsia="宋体" w:hAnsi="Times New Roman" w:cs="Times New Roman"/>
          <w:sz w:val="24"/>
          <w:szCs w:val="24"/>
        </w:rPr>
        <w:t>(</w:t>
      </w:r>
      <w:r w:rsidRPr="00EC0977">
        <w:rPr>
          <w:rFonts w:ascii="Times New Roman" w:eastAsia="宋体" w:hAnsi="Times New Roman" w:cs="Times New Roman"/>
          <w:sz w:val="24"/>
          <w:szCs w:val="24"/>
        </w:rPr>
        <w:t>星之秘钥收集亚比获得</w:t>
      </w:r>
      <w:r w:rsidRPr="00EC0977">
        <w:rPr>
          <w:rFonts w:ascii="Times New Roman" w:eastAsia="宋体" w:hAnsi="Times New Roman" w:cs="Times New Roman"/>
          <w:sz w:val="24"/>
          <w:szCs w:val="24"/>
        </w:rPr>
        <w:t>)</w:t>
      </w:r>
    </w:p>
    <w:p w14:paraId="5817B00F" w14:textId="77777777"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hint="eastAsia"/>
          <w:sz w:val="24"/>
          <w:szCs w:val="24"/>
        </w:rPr>
        <w:t>推荐先换这三位，剩下的换喜欢的，都是老亚比</w:t>
      </w:r>
    </w:p>
    <w:p w14:paraId="1FCA1AF9" w14:textId="6BEC5A6D" w:rsidR="00EC0977" w:rsidRPr="00EC0977" w:rsidRDefault="00EC0977" w:rsidP="00EC0977">
      <w:pPr>
        <w:rPr>
          <w:rFonts w:ascii="Times New Roman" w:eastAsia="宋体" w:hAnsi="Times New Roman" w:cs="Times New Roman"/>
          <w:b/>
          <w:bCs/>
          <w:sz w:val="24"/>
          <w:szCs w:val="24"/>
        </w:rPr>
      </w:pPr>
      <w:r w:rsidRPr="00EC0977">
        <w:rPr>
          <w:rFonts w:ascii="Times New Roman" w:eastAsia="宋体" w:hAnsi="Times New Roman" w:cs="Times New Roman"/>
          <w:b/>
          <w:bCs/>
          <w:sz w:val="24"/>
          <w:szCs w:val="24"/>
        </w:rPr>
        <w:t>(</w:t>
      </w:r>
      <w:r w:rsidR="00F24A87">
        <w:rPr>
          <w:rFonts w:ascii="Times New Roman" w:eastAsia="宋体" w:hAnsi="Times New Roman" w:cs="Times New Roman" w:hint="eastAsia"/>
          <w:b/>
          <w:bCs/>
          <w:sz w:val="24"/>
          <w:szCs w:val="24"/>
        </w:rPr>
        <w:t>4</w:t>
      </w:r>
      <w:r w:rsidRPr="00EC0977">
        <w:rPr>
          <w:rFonts w:ascii="Times New Roman" w:eastAsia="宋体" w:hAnsi="Times New Roman" w:cs="Times New Roman"/>
          <w:b/>
          <w:bCs/>
          <w:sz w:val="24"/>
          <w:szCs w:val="24"/>
        </w:rPr>
        <w:t xml:space="preserve">) </w:t>
      </w:r>
      <w:r w:rsidRPr="00EC0977">
        <w:rPr>
          <w:rFonts w:ascii="Times New Roman" w:eastAsia="宋体" w:hAnsi="Times New Roman" w:cs="Times New Roman"/>
          <w:b/>
          <w:bCs/>
          <w:sz w:val="24"/>
          <w:szCs w:val="24"/>
        </w:rPr>
        <w:t>【群星之羽亚比王者专属】</w:t>
      </w:r>
    </w:p>
    <w:p w14:paraId="27798F09" w14:textId="77777777" w:rsidR="00EC0977" w:rsidRPr="00EC0977" w:rsidRDefault="00EC0977" w:rsidP="00EC0977">
      <w:pPr>
        <w:rPr>
          <w:rFonts w:ascii="Times New Roman" w:eastAsia="宋体" w:hAnsi="Times New Roman" w:cs="Times New Roman"/>
          <w:b/>
          <w:bCs/>
          <w:sz w:val="24"/>
          <w:szCs w:val="24"/>
        </w:rPr>
      </w:pPr>
      <w:r w:rsidRPr="00EC0977">
        <w:rPr>
          <w:rFonts w:ascii="Times New Roman" w:eastAsia="宋体" w:hAnsi="Times New Roman" w:cs="Times New Roman" w:hint="eastAsia"/>
          <w:b/>
          <w:bCs/>
          <w:sz w:val="24"/>
          <w:szCs w:val="24"/>
        </w:rPr>
        <w:t>群星亚比：琳琅、图灵、洛兰、冰罗皇、凌风等</w:t>
      </w:r>
    </w:p>
    <w:p w14:paraId="7D71182B" w14:textId="77777777" w:rsidR="00EC0977" w:rsidRPr="00EC0977" w:rsidRDefault="00EC0977" w:rsidP="00EC0977">
      <w:pPr>
        <w:rPr>
          <w:rFonts w:ascii="Times New Roman" w:eastAsia="宋体" w:hAnsi="Times New Roman" w:cs="Times New Roman"/>
          <w:b/>
          <w:bCs/>
          <w:sz w:val="24"/>
          <w:szCs w:val="24"/>
        </w:rPr>
      </w:pPr>
      <w:r w:rsidRPr="00EC0977">
        <w:rPr>
          <w:rFonts w:ascii="Times New Roman" w:eastAsia="宋体" w:hAnsi="Times New Roman" w:cs="Times New Roman" w:hint="eastAsia"/>
          <w:b/>
          <w:bCs/>
          <w:sz w:val="24"/>
          <w:szCs w:val="24"/>
        </w:rPr>
        <w:t>获取方式：域界降临→商店兑换→流星之子</w:t>
      </w:r>
    </w:p>
    <w:p w14:paraId="76B929E5" w14:textId="2C208724"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sz w:val="24"/>
          <w:szCs w:val="24"/>
        </w:rPr>
        <w:t>(</w:t>
      </w:r>
      <w:r w:rsidR="00F24A87">
        <w:rPr>
          <w:rFonts w:ascii="Times New Roman" w:eastAsia="宋体" w:hAnsi="Times New Roman" w:cs="Times New Roman" w:hint="eastAsia"/>
          <w:sz w:val="24"/>
          <w:szCs w:val="24"/>
        </w:rPr>
        <w:t>5</w:t>
      </w:r>
      <w:r w:rsidRPr="00EC0977">
        <w:rPr>
          <w:rFonts w:ascii="Times New Roman" w:eastAsia="宋体" w:hAnsi="Times New Roman" w:cs="Times New Roman"/>
          <w:sz w:val="24"/>
          <w:szCs w:val="24"/>
        </w:rPr>
        <w:t xml:space="preserve">) </w:t>
      </w:r>
      <w:r w:rsidRPr="00EC0977">
        <w:rPr>
          <w:rFonts w:ascii="Times New Roman" w:eastAsia="宋体" w:hAnsi="Times New Roman" w:cs="Times New Roman"/>
          <w:sz w:val="24"/>
          <w:szCs w:val="24"/>
        </w:rPr>
        <w:t>【某些光启亚比王者专属】</w:t>
      </w:r>
    </w:p>
    <w:p w14:paraId="38893532" w14:textId="77777777"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hint="eastAsia"/>
          <w:sz w:val="24"/>
          <w:szCs w:val="24"/>
        </w:rPr>
        <w:t>场景入口：光启殿堂→光启专属钻装祈愿</w:t>
      </w:r>
    </w:p>
    <w:p w14:paraId="02CA9483" w14:textId="77777777"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hint="eastAsia"/>
          <w:sz w:val="24"/>
          <w:szCs w:val="24"/>
        </w:rPr>
        <w:t>获取方式：使用祈愿石抽取</w:t>
      </w:r>
    </w:p>
    <w:p w14:paraId="30B014CC" w14:textId="77777777" w:rsidR="00EC0977" w:rsidRPr="00EC0977" w:rsidRDefault="00EC0977" w:rsidP="00EC0977">
      <w:pPr>
        <w:rPr>
          <w:rFonts w:ascii="Times New Roman" w:eastAsia="宋体" w:hAnsi="Times New Roman" w:cs="Times New Roman"/>
          <w:sz w:val="24"/>
          <w:szCs w:val="24"/>
        </w:rPr>
      </w:pPr>
      <w:r w:rsidRPr="00F24A87">
        <w:rPr>
          <w:rFonts w:ascii="Times New Roman" w:eastAsia="宋体" w:hAnsi="Times New Roman" w:cs="Times New Roman" w:hint="eastAsia"/>
          <w:b/>
          <w:bCs/>
          <w:color w:val="EE0000"/>
          <w:sz w:val="24"/>
          <w:szCs w:val="24"/>
        </w:rPr>
        <w:t>注：</w:t>
      </w:r>
      <w:r w:rsidRPr="00EC0977">
        <w:rPr>
          <w:rFonts w:ascii="Times New Roman" w:eastAsia="宋体" w:hAnsi="Times New Roman" w:cs="Times New Roman" w:hint="eastAsia"/>
          <w:sz w:val="24"/>
          <w:szCs w:val="24"/>
        </w:rPr>
        <w:t>全是老亚比，大概率抽不出一整套，但概率获得钻装继承券，装备继承时可以减免</w:t>
      </w:r>
      <w:r w:rsidRPr="00EC0977">
        <w:rPr>
          <w:rFonts w:ascii="Times New Roman" w:eastAsia="宋体" w:hAnsi="Times New Roman" w:cs="Times New Roman"/>
          <w:sz w:val="24"/>
          <w:szCs w:val="24"/>
        </w:rPr>
        <w:t>50</w:t>
      </w:r>
      <w:r w:rsidRPr="00EC0977">
        <w:rPr>
          <w:rFonts w:ascii="Times New Roman" w:eastAsia="宋体" w:hAnsi="Times New Roman" w:cs="Times New Roman"/>
          <w:sz w:val="24"/>
          <w:szCs w:val="24"/>
        </w:rPr>
        <w:t>星币</w:t>
      </w:r>
    </w:p>
    <w:p w14:paraId="6E1A9A38" w14:textId="15849CAA"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sz w:val="24"/>
          <w:szCs w:val="24"/>
        </w:rPr>
        <w:t>(</w:t>
      </w:r>
      <w:r w:rsidR="00F24A87">
        <w:rPr>
          <w:rFonts w:ascii="Times New Roman" w:eastAsia="宋体" w:hAnsi="Times New Roman" w:cs="Times New Roman" w:hint="eastAsia"/>
          <w:sz w:val="24"/>
          <w:szCs w:val="24"/>
        </w:rPr>
        <w:t>6</w:t>
      </w:r>
      <w:r w:rsidRPr="00EC0977">
        <w:rPr>
          <w:rFonts w:ascii="Times New Roman" w:eastAsia="宋体" w:hAnsi="Times New Roman" w:cs="Times New Roman"/>
          <w:sz w:val="24"/>
          <w:szCs w:val="24"/>
        </w:rPr>
        <w:t xml:space="preserve">) </w:t>
      </w:r>
      <w:r w:rsidRPr="00EC0977">
        <w:rPr>
          <w:rFonts w:ascii="Times New Roman" w:eastAsia="宋体" w:hAnsi="Times New Roman" w:cs="Times New Roman"/>
          <w:sz w:val="24"/>
          <w:szCs w:val="24"/>
        </w:rPr>
        <w:t>【某些光启亚比</w:t>
      </w:r>
      <w:r w:rsidRPr="00EC0977">
        <w:rPr>
          <w:rFonts w:ascii="Times New Roman" w:eastAsia="宋体" w:hAnsi="Times New Roman" w:cs="Times New Roman"/>
          <w:sz w:val="24"/>
          <w:szCs w:val="24"/>
        </w:rPr>
        <w:t>(</w:t>
      </w:r>
      <w:r w:rsidRPr="00EC0977">
        <w:rPr>
          <w:rFonts w:ascii="Times New Roman" w:eastAsia="宋体" w:hAnsi="Times New Roman" w:cs="Times New Roman"/>
          <w:sz w:val="24"/>
          <w:szCs w:val="24"/>
        </w:rPr>
        <w:t>猪八戒，沙悟净</w:t>
      </w:r>
      <w:r w:rsidRPr="00EC0977">
        <w:rPr>
          <w:rFonts w:ascii="Times New Roman" w:eastAsia="宋体" w:hAnsi="Times New Roman" w:cs="Times New Roman"/>
          <w:sz w:val="24"/>
          <w:szCs w:val="24"/>
        </w:rPr>
        <w:t>)</w:t>
      </w:r>
      <w:r w:rsidRPr="00EC0977">
        <w:rPr>
          <w:rFonts w:ascii="Times New Roman" w:eastAsia="宋体" w:hAnsi="Times New Roman" w:cs="Times New Roman"/>
          <w:sz w:val="24"/>
          <w:szCs w:val="24"/>
        </w:rPr>
        <w:t>王者专属】</w:t>
      </w:r>
    </w:p>
    <w:p w14:paraId="0D9B4B76" w14:textId="77777777"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hint="eastAsia"/>
          <w:sz w:val="24"/>
          <w:szCs w:val="24"/>
        </w:rPr>
        <w:t>场景入口：蓝宝石要塞→蓝钻兑换商店</w:t>
      </w:r>
    </w:p>
    <w:p w14:paraId="19AA9DC0" w14:textId="631F9CA4"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hint="eastAsia"/>
          <w:sz w:val="24"/>
          <w:szCs w:val="24"/>
        </w:rPr>
        <w:t>获取方式：使用蓝钻兑换</w:t>
      </w:r>
      <w:r w:rsidR="00F24A87">
        <w:rPr>
          <w:rFonts w:ascii="Times New Roman" w:eastAsia="宋体" w:hAnsi="Times New Roman" w:cs="Times New Roman" w:hint="eastAsia"/>
          <w:sz w:val="24"/>
          <w:szCs w:val="24"/>
        </w:rPr>
        <w:t>（不推荐，蓝钻可以到</w:t>
      </w:r>
      <w:r w:rsidR="00F24A87">
        <w:rPr>
          <w:rFonts w:ascii="Times New Roman" w:eastAsia="宋体" w:hAnsi="Times New Roman" w:cs="Times New Roman" w:hint="eastAsia"/>
          <w:sz w:val="24"/>
          <w:szCs w:val="24"/>
        </w:rPr>
        <w:t>my</w:t>
      </w:r>
      <w:r w:rsidR="00F24A87">
        <w:rPr>
          <w:rFonts w:ascii="Times New Roman" w:eastAsia="宋体" w:hAnsi="Times New Roman" w:cs="Times New Roman" w:hint="eastAsia"/>
          <w:sz w:val="24"/>
          <w:szCs w:val="24"/>
        </w:rPr>
        <w:t>的旧蓝宝石福利里换取星辉</w:t>
      </w:r>
      <w:r w:rsidR="00F24A87">
        <w:rPr>
          <w:rFonts w:ascii="Times New Roman" w:eastAsia="宋体" w:hAnsi="Times New Roman" w:cs="Times New Roman" w:hint="eastAsia"/>
          <w:sz w:val="24"/>
          <w:szCs w:val="24"/>
        </w:rPr>
        <w:t>132</w:t>
      </w:r>
      <w:r w:rsidR="00F24A87">
        <w:rPr>
          <w:rFonts w:ascii="Times New Roman" w:eastAsia="宋体" w:hAnsi="Times New Roman" w:cs="Times New Roman" w:hint="eastAsia"/>
          <w:sz w:val="24"/>
          <w:szCs w:val="24"/>
        </w:rPr>
        <w:t>或其他一部分星辉亚比的王专，用于继承秘宝）</w:t>
      </w:r>
    </w:p>
    <w:p w14:paraId="417284D9" w14:textId="54AD104B" w:rsidR="00EC0977" w:rsidRPr="00EC0977" w:rsidRDefault="00EC0977" w:rsidP="00EC0977">
      <w:pPr>
        <w:rPr>
          <w:rFonts w:ascii="Times New Roman" w:eastAsia="宋体" w:hAnsi="Times New Roman" w:cs="Times New Roman"/>
          <w:b/>
          <w:bCs/>
          <w:sz w:val="24"/>
          <w:szCs w:val="24"/>
        </w:rPr>
      </w:pPr>
      <w:r w:rsidRPr="00EC0977">
        <w:rPr>
          <w:rFonts w:ascii="Times New Roman" w:eastAsia="宋体" w:hAnsi="Times New Roman" w:cs="Times New Roman"/>
          <w:b/>
          <w:bCs/>
          <w:sz w:val="24"/>
          <w:szCs w:val="24"/>
        </w:rPr>
        <w:t>(</w:t>
      </w:r>
      <w:r w:rsidR="00F24A87">
        <w:rPr>
          <w:rFonts w:ascii="Times New Roman" w:eastAsia="宋体" w:hAnsi="Times New Roman" w:cs="Times New Roman" w:hint="eastAsia"/>
          <w:b/>
          <w:bCs/>
          <w:sz w:val="24"/>
          <w:szCs w:val="24"/>
        </w:rPr>
        <w:t>7</w:t>
      </w:r>
      <w:r w:rsidRPr="00EC0977">
        <w:rPr>
          <w:rFonts w:ascii="Times New Roman" w:eastAsia="宋体" w:hAnsi="Times New Roman" w:cs="Times New Roman"/>
          <w:b/>
          <w:bCs/>
          <w:sz w:val="24"/>
          <w:szCs w:val="24"/>
        </w:rPr>
        <w:t xml:space="preserve">) </w:t>
      </w:r>
      <w:r w:rsidRPr="00EC0977">
        <w:rPr>
          <w:rFonts w:ascii="Times New Roman" w:eastAsia="宋体" w:hAnsi="Times New Roman" w:cs="Times New Roman"/>
          <w:b/>
          <w:bCs/>
          <w:sz w:val="24"/>
          <w:szCs w:val="24"/>
        </w:rPr>
        <w:t>【某些光启亚比王者专属】注：难度高，池子新，可星币重抽</w:t>
      </w:r>
    </w:p>
    <w:p w14:paraId="615F5837" w14:textId="77777777" w:rsidR="00EC0977" w:rsidRPr="00EC0977" w:rsidRDefault="00EC0977" w:rsidP="00EC0977">
      <w:pPr>
        <w:rPr>
          <w:rFonts w:ascii="Times New Roman" w:eastAsia="宋体" w:hAnsi="Times New Roman" w:cs="Times New Roman"/>
          <w:b/>
          <w:bCs/>
          <w:sz w:val="24"/>
          <w:szCs w:val="24"/>
        </w:rPr>
      </w:pPr>
      <w:r w:rsidRPr="00EC0977">
        <w:rPr>
          <w:rFonts w:ascii="Times New Roman" w:eastAsia="宋体" w:hAnsi="Times New Roman" w:cs="Times New Roman" w:hint="eastAsia"/>
          <w:b/>
          <w:bCs/>
          <w:sz w:val="24"/>
          <w:szCs w:val="24"/>
        </w:rPr>
        <w:t>场景入口：挑战试炼→幻想史诗</w:t>
      </w:r>
    </w:p>
    <w:p w14:paraId="21C81897" w14:textId="77777777" w:rsidR="00EC0977" w:rsidRPr="00EC0977" w:rsidRDefault="00EC0977" w:rsidP="00EC0977">
      <w:pPr>
        <w:rPr>
          <w:rFonts w:ascii="Times New Roman" w:eastAsia="宋体" w:hAnsi="Times New Roman" w:cs="Times New Roman"/>
          <w:b/>
          <w:bCs/>
          <w:sz w:val="24"/>
          <w:szCs w:val="24"/>
        </w:rPr>
      </w:pPr>
      <w:r w:rsidRPr="00EC0977">
        <w:rPr>
          <w:rFonts w:ascii="Times New Roman" w:eastAsia="宋体" w:hAnsi="Times New Roman" w:cs="Times New Roman" w:hint="eastAsia"/>
          <w:b/>
          <w:bCs/>
          <w:sz w:val="24"/>
          <w:szCs w:val="24"/>
        </w:rPr>
        <w:t>获取方式：挑战完成后抽取一套随机王者</w:t>
      </w:r>
    </w:p>
    <w:p w14:paraId="14640DD5" w14:textId="383F3968"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sz w:val="24"/>
          <w:szCs w:val="24"/>
        </w:rPr>
        <w:lastRenderedPageBreak/>
        <w:t>(</w:t>
      </w:r>
      <w:r w:rsidR="00F24A87">
        <w:rPr>
          <w:rFonts w:ascii="Times New Roman" w:eastAsia="宋体" w:hAnsi="Times New Roman" w:cs="Times New Roman" w:hint="eastAsia"/>
          <w:sz w:val="24"/>
          <w:szCs w:val="24"/>
        </w:rPr>
        <w:t>8</w:t>
      </w:r>
      <w:r w:rsidRPr="00EC0977">
        <w:rPr>
          <w:rFonts w:ascii="Times New Roman" w:eastAsia="宋体" w:hAnsi="Times New Roman" w:cs="Times New Roman"/>
          <w:sz w:val="24"/>
          <w:szCs w:val="24"/>
        </w:rPr>
        <w:t xml:space="preserve">) </w:t>
      </w:r>
      <w:r w:rsidRPr="00EC0977">
        <w:rPr>
          <w:rFonts w:ascii="Times New Roman" w:eastAsia="宋体" w:hAnsi="Times New Roman" w:cs="Times New Roman"/>
          <w:sz w:val="24"/>
          <w:szCs w:val="24"/>
        </w:rPr>
        <w:t>【混沌寂烬</w:t>
      </w:r>
      <w:r w:rsidRPr="00EC0977">
        <w:rPr>
          <w:rFonts w:ascii="Times New Roman" w:eastAsia="宋体" w:hAnsi="Times New Roman" w:cs="Times New Roman"/>
          <w:sz w:val="24"/>
          <w:szCs w:val="24"/>
        </w:rPr>
        <w:t>-</w:t>
      </w:r>
      <w:r w:rsidRPr="00EC0977">
        <w:rPr>
          <w:rFonts w:ascii="Times New Roman" w:eastAsia="宋体" w:hAnsi="Times New Roman" w:cs="Times New Roman"/>
          <w:sz w:val="24"/>
          <w:szCs w:val="24"/>
        </w:rPr>
        <w:t>厄瑞玻斯异界满战】</w:t>
      </w:r>
    </w:p>
    <w:p w14:paraId="0BDDCBB1" w14:textId="2B1E9CCF" w:rsidR="00EC0977" w:rsidRDefault="00EC0977" w:rsidP="00EC0977">
      <w:pPr>
        <w:rPr>
          <w:rFonts w:ascii="Times New Roman" w:eastAsia="宋体" w:hAnsi="Times New Roman" w:cs="Times New Roman"/>
          <w:sz w:val="24"/>
          <w:szCs w:val="24"/>
        </w:rPr>
      </w:pPr>
      <w:r>
        <w:rPr>
          <w:rFonts w:ascii="Times New Roman" w:eastAsia="宋体" w:hAnsi="Times New Roman" w:cs="Times New Roman"/>
          <w:sz w:val="24"/>
          <w:szCs w:val="24"/>
        </w:rPr>
        <w:t>M</w:t>
      </w:r>
      <w:r>
        <w:rPr>
          <w:rFonts w:ascii="Times New Roman" w:eastAsia="宋体" w:hAnsi="Times New Roman" w:cs="Times New Roman" w:hint="eastAsia"/>
          <w:sz w:val="24"/>
          <w:szCs w:val="24"/>
        </w:rPr>
        <w:t>y</w:t>
      </w:r>
      <w:r>
        <w:rPr>
          <w:rFonts w:ascii="Times New Roman" w:eastAsia="宋体" w:hAnsi="Times New Roman" w:cs="Times New Roman" w:hint="eastAsia"/>
          <w:sz w:val="24"/>
          <w:szCs w:val="24"/>
        </w:rPr>
        <w:t>登录器的</w:t>
      </w:r>
      <w:r w:rsidRPr="00EC0977">
        <w:rPr>
          <w:rFonts w:ascii="Times New Roman" w:eastAsia="宋体" w:hAnsi="Times New Roman" w:cs="Times New Roman" w:hint="eastAsia"/>
          <w:sz w:val="24"/>
          <w:szCs w:val="24"/>
        </w:rPr>
        <w:t>拓展</w:t>
      </w:r>
      <w:r>
        <w:rPr>
          <w:rFonts w:ascii="Times New Roman" w:eastAsia="宋体" w:hAnsi="Times New Roman" w:cs="Times New Roman" w:hint="eastAsia"/>
          <w:sz w:val="24"/>
          <w:szCs w:val="24"/>
        </w:rPr>
        <w:t>-</w:t>
      </w:r>
      <w:r w:rsidRPr="00EC0977">
        <w:rPr>
          <w:rFonts w:ascii="Times New Roman" w:eastAsia="宋体" w:hAnsi="Times New Roman" w:cs="Times New Roman" w:hint="eastAsia"/>
          <w:sz w:val="24"/>
          <w:szCs w:val="24"/>
        </w:rPr>
        <w:t>辅助功能</w:t>
      </w:r>
      <w:r>
        <w:rPr>
          <w:rFonts w:ascii="Times New Roman" w:eastAsia="宋体" w:hAnsi="Times New Roman" w:cs="Times New Roman" w:hint="eastAsia"/>
          <w:sz w:val="24"/>
          <w:szCs w:val="24"/>
        </w:rPr>
        <w:t>-</w:t>
      </w:r>
      <w:r w:rsidRPr="00EC0977">
        <w:rPr>
          <w:rFonts w:ascii="Times New Roman" w:eastAsia="宋体" w:hAnsi="Times New Roman" w:cs="Times New Roman" w:hint="eastAsia"/>
          <w:sz w:val="24"/>
          <w:szCs w:val="24"/>
        </w:rPr>
        <w:t>扩展</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旧活动列表</w:t>
      </w:r>
    </w:p>
    <w:p w14:paraId="67C4D0CF" w14:textId="048B7197" w:rsidR="00EC0977" w:rsidRPr="00EC0977" w:rsidRDefault="00EC0977" w:rsidP="00EC0977">
      <w:pPr>
        <w:rPr>
          <w:rFonts w:ascii="Times New Roman" w:eastAsia="宋体" w:hAnsi="Times New Roman" w:cs="Times New Roman"/>
          <w:sz w:val="24"/>
          <w:szCs w:val="24"/>
        </w:rPr>
      </w:pPr>
      <w:r w:rsidRPr="00383B60">
        <w:rPr>
          <w:rFonts w:ascii="Times New Roman" w:eastAsia="宋体" w:hAnsi="Times New Roman" w:cs="Times New Roman"/>
          <w:noProof/>
          <w:sz w:val="24"/>
          <w:szCs w:val="24"/>
        </w:rPr>
        <w:drawing>
          <wp:inline distT="0" distB="0" distL="0" distR="0" wp14:anchorId="74915FE8" wp14:editId="4F3723FF">
            <wp:extent cx="1771089" cy="739050"/>
            <wp:effectExtent l="0" t="0" r="635" b="4445"/>
            <wp:docPr id="7779251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82">
                      <a:extLst>
                        <a:ext uri="{28A0092B-C50C-407E-A947-70E740481C1C}">
                          <a14:useLocalDpi xmlns:a14="http://schemas.microsoft.com/office/drawing/2010/main" val="0"/>
                        </a:ext>
                      </a:extLst>
                    </a:blip>
                    <a:srcRect t="50621"/>
                    <a:stretch>
                      <a:fillRect/>
                    </a:stretch>
                  </pic:blipFill>
                  <pic:spPr bwMode="auto">
                    <a:xfrm>
                      <a:off x="0" y="0"/>
                      <a:ext cx="1777771" cy="741838"/>
                    </a:xfrm>
                    <a:prstGeom prst="rect">
                      <a:avLst/>
                    </a:prstGeom>
                    <a:noFill/>
                    <a:ln>
                      <a:noFill/>
                    </a:ln>
                    <a:extLst>
                      <a:ext uri="{53640926-AAD7-44D8-BBD7-CCE9431645EC}">
                        <a14:shadowObscured xmlns:a14="http://schemas.microsoft.com/office/drawing/2010/main"/>
                      </a:ext>
                    </a:extLst>
                  </pic:spPr>
                </pic:pic>
              </a:graphicData>
            </a:graphic>
          </wp:inline>
        </w:drawing>
      </w:r>
    </w:p>
    <w:p w14:paraId="56DBFCD2" w14:textId="77777777"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hint="eastAsia"/>
          <w:sz w:val="24"/>
          <w:szCs w:val="24"/>
        </w:rPr>
        <w:t>往下拉找到回归福利</w:t>
      </w:r>
      <w:r w:rsidRPr="00EC0977">
        <w:rPr>
          <w:rFonts w:ascii="Times New Roman" w:eastAsia="宋体" w:hAnsi="Times New Roman" w:cs="Times New Roman"/>
          <w:sz w:val="24"/>
          <w:szCs w:val="24"/>
        </w:rPr>
        <w:t xml:space="preserve">1 </w:t>
      </w:r>
      <w:r w:rsidRPr="00EC0977">
        <w:rPr>
          <w:rFonts w:ascii="Times New Roman" w:eastAsia="宋体" w:hAnsi="Times New Roman" w:cs="Times New Roman"/>
          <w:sz w:val="24"/>
          <w:szCs w:val="24"/>
        </w:rPr>
        <w:t>点击</w:t>
      </w:r>
    </w:p>
    <w:p w14:paraId="507EF4FB" w14:textId="27BE33E0"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sz w:val="24"/>
          <w:szCs w:val="24"/>
        </w:rPr>
        <w:t xml:space="preserve"> </w:t>
      </w:r>
      <w:r w:rsidRPr="00383B60">
        <w:rPr>
          <w:rFonts w:ascii="Times New Roman" w:eastAsia="宋体" w:hAnsi="Times New Roman" w:cs="Times New Roman"/>
          <w:noProof/>
          <w:sz w:val="24"/>
          <w:szCs w:val="24"/>
        </w:rPr>
        <w:drawing>
          <wp:inline distT="0" distB="0" distL="0" distR="0" wp14:anchorId="46D8E780" wp14:editId="0A35EC26">
            <wp:extent cx="1504950" cy="514350"/>
            <wp:effectExtent l="0" t="0" r="0" b="0"/>
            <wp:docPr id="70843755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04950" cy="514350"/>
                    </a:xfrm>
                    <a:prstGeom prst="rect">
                      <a:avLst/>
                    </a:prstGeom>
                    <a:noFill/>
                    <a:ln>
                      <a:noFill/>
                    </a:ln>
                  </pic:spPr>
                </pic:pic>
              </a:graphicData>
            </a:graphic>
          </wp:inline>
        </w:drawing>
      </w:r>
    </w:p>
    <w:p w14:paraId="31892238" w14:textId="77777777"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hint="eastAsia"/>
          <w:sz w:val="24"/>
          <w:szCs w:val="24"/>
        </w:rPr>
        <w:t>游戏内点击弹出页面左下角</w:t>
      </w:r>
      <w:r w:rsidRPr="00EC0977">
        <w:rPr>
          <w:rFonts w:ascii="Times New Roman" w:eastAsia="宋体" w:hAnsi="Times New Roman" w:cs="Times New Roman"/>
          <w:sz w:val="24"/>
          <w:szCs w:val="24"/>
        </w:rPr>
        <w:t>1</w:t>
      </w:r>
      <w:r w:rsidRPr="00EC0977">
        <w:rPr>
          <w:rFonts w:ascii="Times New Roman" w:eastAsia="宋体" w:hAnsi="Times New Roman" w:cs="Times New Roman"/>
          <w:sz w:val="24"/>
          <w:szCs w:val="24"/>
        </w:rPr>
        <w:t>折商店按钮</w:t>
      </w:r>
    </w:p>
    <w:p w14:paraId="74F27A6F" w14:textId="01436602"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sz w:val="24"/>
          <w:szCs w:val="24"/>
        </w:rPr>
        <w:t xml:space="preserve"> </w:t>
      </w:r>
      <w:r w:rsidRPr="00383B60">
        <w:rPr>
          <w:rFonts w:ascii="Times New Roman" w:eastAsia="宋体" w:hAnsi="Times New Roman" w:cs="Times New Roman"/>
          <w:noProof/>
          <w:sz w:val="24"/>
          <w:szCs w:val="24"/>
        </w:rPr>
        <w:drawing>
          <wp:inline distT="0" distB="0" distL="0" distR="0" wp14:anchorId="11AD098F" wp14:editId="36547A95">
            <wp:extent cx="1257300" cy="542925"/>
            <wp:effectExtent l="0" t="0" r="0" b="9525"/>
            <wp:docPr id="21745163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257300" cy="542925"/>
                    </a:xfrm>
                    <a:prstGeom prst="rect">
                      <a:avLst/>
                    </a:prstGeom>
                    <a:noFill/>
                    <a:ln>
                      <a:noFill/>
                    </a:ln>
                  </pic:spPr>
                </pic:pic>
              </a:graphicData>
            </a:graphic>
          </wp:inline>
        </w:drawing>
      </w:r>
    </w:p>
    <w:p w14:paraId="154FE817" w14:textId="77777777"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hint="eastAsia"/>
          <w:sz w:val="24"/>
          <w:szCs w:val="24"/>
        </w:rPr>
        <w:t>点击变换后的的页面上方新手指引按钮</w:t>
      </w:r>
    </w:p>
    <w:p w14:paraId="35878642" w14:textId="0D2C2DDC"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sz w:val="24"/>
          <w:szCs w:val="24"/>
        </w:rPr>
        <w:t xml:space="preserve"> </w:t>
      </w:r>
      <w:r w:rsidRPr="00383B60">
        <w:rPr>
          <w:rFonts w:ascii="Times New Roman" w:eastAsia="宋体" w:hAnsi="Times New Roman" w:cs="Times New Roman"/>
          <w:noProof/>
          <w:sz w:val="24"/>
          <w:szCs w:val="24"/>
        </w:rPr>
        <w:drawing>
          <wp:inline distT="0" distB="0" distL="0" distR="0" wp14:anchorId="72E8187A" wp14:editId="116CCDEC">
            <wp:extent cx="658800" cy="896400"/>
            <wp:effectExtent l="0" t="0" r="8255" b="0"/>
            <wp:docPr id="20603748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58800" cy="896400"/>
                    </a:xfrm>
                    <a:prstGeom prst="rect">
                      <a:avLst/>
                    </a:prstGeom>
                    <a:noFill/>
                    <a:ln>
                      <a:noFill/>
                    </a:ln>
                  </pic:spPr>
                </pic:pic>
              </a:graphicData>
            </a:graphic>
          </wp:inline>
        </w:drawing>
      </w:r>
    </w:p>
    <w:p w14:paraId="2B366BE4" w14:textId="77777777"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hint="eastAsia"/>
          <w:sz w:val="24"/>
          <w:szCs w:val="24"/>
        </w:rPr>
        <w:t>点击前往</w:t>
      </w:r>
    </w:p>
    <w:p w14:paraId="61D5E277" w14:textId="543A042F"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sz w:val="24"/>
          <w:szCs w:val="24"/>
        </w:rPr>
        <w:t xml:space="preserve"> </w:t>
      </w:r>
      <w:r w:rsidRPr="00383B60">
        <w:rPr>
          <w:rFonts w:ascii="Times New Roman" w:eastAsia="宋体" w:hAnsi="Times New Roman" w:cs="Times New Roman"/>
          <w:noProof/>
          <w:sz w:val="24"/>
          <w:szCs w:val="24"/>
        </w:rPr>
        <w:drawing>
          <wp:inline distT="0" distB="0" distL="0" distR="0" wp14:anchorId="50BF6FC4" wp14:editId="5B2F933C">
            <wp:extent cx="1771650" cy="561975"/>
            <wp:effectExtent l="0" t="0" r="0" b="9525"/>
            <wp:docPr id="74888403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71650" cy="561975"/>
                    </a:xfrm>
                    <a:prstGeom prst="rect">
                      <a:avLst/>
                    </a:prstGeom>
                    <a:noFill/>
                    <a:ln>
                      <a:noFill/>
                    </a:ln>
                  </pic:spPr>
                </pic:pic>
              </a:graphicData>
            </a:graphic>
          </wp:inline>
        </w:drawing>
      </w:r>
    </w:p>
    <w:p w14:paraId="655DEADC" w14:textId="77777777"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hint="eastAsia"/>
          <w:sz w:val="24"/>
          <w:szCs w:val="24"/>
        </w:rPr>
        <w:t>点击此处</w:t>
      </w:r>
    </w:p>
    <w:p w14:paraId="5F07EEE2" w14:textId="23B6F65A"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sz w:val="24"/>
          <w:szCs w:val="24"/>
        </w:rPr>
        <w:t xml:space="preserve"> </w:t>
      </w:r>
      <w:r w:rsidRPr="00383B60">
        <w:rPr>
          <w:rFonts w:ascii="Times New Roman" w:eastAsia="宋体" w:hAnsi="Times New Roman" w:cs="Times New Roman"/>
          <w:noProof/>
          <w:sz w:val="24"/>
          <w:szCs w:val="24"/>
        </w:rPr>
        <w:drawing>
          <wp:inline distT="0" distB="0" distL="0" distR="0" wp14:anchorId="3D1594B1" wp14:editId="7FF61467">
            <wp:extent cx="2066925" cy="2009775"/>
            <wp:effectExtent l="0" t="0" r="9525" b="9525"/>
            <wp:docPr id="29672215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66925" cy="2009775"/>
                    </a:xfrm>
                    <a:prstGeom prst="rect">
                      <a:avLst/>
                    </a:prstGeom>
                    <a:noFill/>
                    <a:ln>
                      <a:noFill/>
                    </a:ln>
                  </pic:spPr>
                </pic:pic>
              </a:graphicData>
            </a:graphic>
          </wp:inline>
        </w:drawing>
      </w:r>
    </w:p>
    <w:p w14:paraId="4E6442B2" w14:textId="77777777"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hint="eastAsia"/>
          <w:sz w:val="24"/>
          <w:szCs w:val="24"/>
        </w:rPr>
        <w:t>点击此皮肤跳转</w:t>
      </w:r>
    </w:p>
    <w:p w14:paraId="775F8465" w14:textId="5E494A3E"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sz w:val="24"/>
          <w:szCs w:val="24"/>
        </w:rPr>
        <w:lastRenderedPageBreak/>
        <w:t xml:space="preserve"> </w:t>
      </w:r>
      <w:r w:rsidRPr="00383B60">
        <w:rPr>
          <w:rFonts w:ascii="Times New Roman" w:eastAsia="宋体" w:hAnsi="Times New Roman" w:cs="Times New Roman"/>
          <w:noProof/>
          <w:sz w:val="24"/>
          <w:szCs w:val="24"/>
        </w:rPr>
        <w:drawing>
          <wp:inline distT="0" distB="0" distL="0" distR="0" wp14:anchorId="3CB20491" wp14:editId="1465F290">
            <wp:extent cx="1495425" cy="685800"/>
            <wp:effectExtent l="0" t="0" r="9525" b="0"/>
            <wp:docPr id="138851282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95425" cy="685800"/>
                    </a:xfrm>
                    <a:prstGeom prst="rect">
                      <a:avLst/>
                    </a:prstGeom>
                    <a:noFill/>
                    <a:ln>
                      <a:noFill/>
                    </a:ln>
                  </pic:spPr>
                </pic:pic>
              </a:graphicData>
            </a:graphic>
          </wp:inline>
        </w:drawing>
      </w:r>
    </w:p>
    <w:p w14:paraId="26671FD0" w14:textId="77777777"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hint="eastAsia"/>
          <w:sz w:val="24"/>
          <w:szCs w:val="24"/>
        </w:rPr>
        <w:t>点击此活动</w:t>
      </w:r>
    </w:p>
    <w:p w14:paraId="5D3C319F" w14:textId="4FC2E44E"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sz w:val="24"/>
          <w:szCs w:val="24"/>
        </w:rPr>
        <w:t xml:space="preserve"> </w:t>
      </w:r>
      <w:r w:rsidRPr="00383B60">
        <w:rPr>
          <w:rFonts w:ascii="Times New Roman" w:eastAsia="宋体" w:hAnsi="Times New Roman" w:cs="Times New Roman"/>
          <w:noProof/>
          <w:sz w:val="24"/>
          <w:szCs w:val="24"/>
        </w:rPr>
        <w:drawing>
          <wp:inline distT="0" distB="0" distL="0" distR="0" wp14:anchorId="02BD5D34" wp14:editId="35AD57B4">
            <wp:extent cx="1104900" cy="1447800"/>
            <wp:effectExtent l="0" t="0" r="0" b="0"/>
            <wp:docPr id="116325506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104900" cy="1447800"/>
                    </a:xfrm>
                    <a:prstGeom prst="rect">
                      <a:avLst/>
                    </a:prstGeom>
                    <a:noFill/>
                    <a:ln>
                      <a:noFill/>
                    </a:ln>
                  </pic:spPr>
                </pic:pic>
              </a:graphicData>
            </a:graphic>
          </wp:inline>
        </w:drawing>
      </w:r>
    </w:p>
    <w:p w14:paraId="69489067" w14:textId="77777777"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hint="eastAsia"/>
          <w:sz w:val="24"/>
          <w:szCs w:val="24"/>
        </w:rPr>
        <w:t>右边即可领取免费异界满战</w:t>
      </w:r>
    </w:p>
    <w:p w14:paraId="1FD8B1FC" w14:textId="77777777"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hint="eastAsia"/>
          <w:sz w:val="24"/>
          <w:szCs w:val="24"/>
        </w:rPr>
        <w:t>获取方式：</w:t>
      </w:r>
      <w:r w:rsidRPr="00EC0977">
        <w:rPr>
          <w:rFonts w:ascii="Times New Roman" w:eastAsia="宋体" w:hAnsi="Times New Roman" w:cs="Times New Roman"/>
          <w:sz w:val="24"/>
          <w:szCs w:val="24"/>
        </w:rPr>
        <w:t xml:space="preserve"> </w:t>
      </w:r>
      <w:r w:rsidRPr="00EC0977">
        <w:rPr>
          <w:rFonts w:ascii="Times New Roman" w:eastAsia="宋体" w:hAnsi="Times New Roman" w:cs="Times New Roman"/>
          <w:sz w:val="24"/>
          <w:szCs w:val="24"/>
        </w:rPr>
        <w:t>如图</w:t>
      </w:r>
      <w:r w:rsidRPr="00EC0977">
        <w:rPr>
          <w:rFonts w:ascii="Times New Roman" w:eastAsia="宋体" w:hAnsi="Times New Roman" w:cs="Times New Roman"/>
          <w:sz w:val="24"/>
          <w:szCs w:val="24"/>
        </w:rPr>
        <w:t xml:space="preserve"> </w:t>
      </w:r>
      <w:r w:rsidRPr="00EC0977">
        <w:rPr>
          <w:rFonts w:ascii="Times New Roman" w:eastAsia="宋体" w:hAnsi="Times New Roman" w:cs="Times New Roman"/>
          <w:sz w:val="24"/>
          <w:szCs w:val="24"/>
        </w:rPr>
        <w:t>无需回归身份也可</w:t>
      </w:r>
    </w:p>
    <w:p w14:paraId="5730DFF8" w14:textId="06B7E6F6"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sz w:val="24"/>
          <w:szCs w:val="24"/>
        </w:rPr>
        <w:t>(</w:t>
      </w:r>
      <w:r w:rsidR="00F24A87">
        <w:rPr>
          <w:rFonts w:ascii="Times New Roman" w:eastAsia="宋体" w:hAnsi="Times New Roman" w:cs="Times New Roman" w:hint="eastAsia"/>
          <w:sz w:val="24"/>
          <w:szCs w:val="24"/>
        </w:rPr>
        <w:t>9</w:t>
      </w:r>
      <w:r w:rsidRPr="00EC0977">
        <w:rPr>
          <w:rFonts w:ascii="Times New Roman" w:eastAsia="宋体" w:hAnsi="Times New Roman" w:cs="Times New Roman"/>
          <w:sz w:val="24"/>
          <w:szCs w:val="24"/>
        </w:rPr>
        <w:t xml:space="preserve">) </w:t>
      </w:r>
      <w:r w:rsidRPr="00EC0977">
        <w:rPr>
          <w:rFonts w:ascii="Times New Roman" w:eastAsia="宋体" w:hAnsi="Times New Roman" w:cs="Times New Roman"/>
          <w:sz w:val="24"/>
          <w:szCs w:val="24"/>
        </w:rPr>
        <w:t>【生于哀苦之花</w:t>
      </w:r>
      <w:r w:rsidRPr="00EC0977">
        <w:rPr>
          <w:rFonts w:ascii="Times New Roman" w:eastAsia="宋体" w:hAnsi="Times New Roman" w:cs="Times New Roman"/>
          <w:sz w:val="24"/>
          <w:szCs w:val="24"/>
        </w:rPr>
        <w:t>-</w:t>
      </w:r>
      <w:r w:rsidRPr="00EC0977">
        <w:rPr>
          <w:rFonts w:ascii="Times New Roman" w:eastAsia="宋体" w:hAnsi="Times New Roman" w:cs="Times New Roman"/>
          <w:sz w:val="24"/>
          <w:szCs w:val="24"/>
        </w:rPr>
        <w:t>莉莉丝异界满战】</w:t>
      </w:r>
    </w:p>
    <w:p w14:paraId="090D1B9E" w14:textId="4E71938F"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hint="eastAsia"/>
          <w:sz w:val="24"/>
          <w:szCs w:val="24"/>
        </w:rPr>
        <w:t>场景入口</w:t>
      </w:r>
      <w:r>
        <w:rPr>
          <w:rFonts w:ascii="Times New Roman" w:eastAsia="宋体" w:hAnsi="Times New Roman" w:cs="Times New Roman" w:hint="eastAsia"/>
          <w:sz w:val="24"/>
          <w:szCs w:val="24"/>
        </w:rPr>
        <w:t>：</w:t>
      </w:r>
      <w:r w:rsidRPr="00EC0977">
        <w:rPr>
          <w:rFonts w:ascii="Times New Roman" w:eastAsia="宋体" w:hAnsi="Times New Roman" w:cs="Times New Roman"/>
          <w:sz w:val="24"/>
          <w:szCs w:val="24"/>
        </w:rPr>
        <w:t>同厄瑞玻斯</w:t>
      </w:r>
    </w:p>
    <w:p w14:paraId="56E92CCD" w14:textId="7636AE43"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hint="eastAsia"/>
          <w:sz w:val="24"/>
          <w:szCs w:val="24"/>
        </w:rPr>
        <w:t>获取方式：</w:t>
      </w:r>
      <w:r w:rsidRPr="00EC0977">
        <w:rPr>
          <w:rFonts w:ascii="Times New Roman" w:eastAsia="宋体" w:hAnsi="Times New Roman" w:cs="Times New Roman"/>
          <w:sz w:val="24"/>
          <w:szCs w:val="24"/>
        </w:rPr>
        <w:t>如图</w:t>
      </w:r>
      <w:r w:rsidRPr="00EC0977">
        <w:rPr>
          <w:rFonts w:ascii="Times New Roman" w:eastAsia="宋体" w:hAnsi="Times New Roman" w:cs="Times New Roman"/>
          <w:sz w:val="24"/>
          <w:szCs w:val="24"/>
        </w:rPr>
        <w:t xml:space="preserve"> </w:t>
      </w:r>
      <w:r w:rsidRPr="00EC0977">
        <w:rPr>
          <w:rFonts w:ascii="Times New Roman" w:eastAsia="宋体" w:hAnsi="Times New Roman" w:cs="Times New Roman"/>
          <w:sz w:val="24"/>
          <w:szCs w:val="24"/>
        </w:rPr>
        <w:t>无需回归身份也可</w:t>
      </w:r>
    </w:p>
    <w:p w14:paraId="4A689B59" w14:textId="7BA0A312"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sz w:val="24"/>
          <w:szCs w:val="24"/>
        </w:rPr>
        <w:t>(1</w:t>
      </w:r>
      <w:r w:rsidR="00F24A87">
        <w:rPr>
          <w:rFonts w:ascii="Times New Roman" w:eastAsia="宋体" w:hAnsi="Times New Roman" w:cs="Times New Roman" w:hint="eastAsia"/>
          <w:sz w:val="24"/>
          <w:szCs w:val="24"/>
        </w:rPr>
        <w:t>0</w:t>
      </w:r>
      <w:r w:rsidRPr="00EC0977">
        <w:rPr>
          <w:rFonts w:ascii="Times New Roman" w:eastAsia="宋体" w:hAnsi="Times New Roman" w:cs="Times New Roman"/>
          <w:sz w:val="24"/>
          <w:szCs w:val="24"/>
        </w:rPr>
        <w:t xml:space="preserve">) </w:t>
      </w:r>
      <w:r w:rsidRPr="00EC0977">
        <w:rPr>
          <w:rFonts w:ascii="Times New Roman" w:eastAsia="宋体" w:hAnsi="Times New Roman" w:cs="Times New Roman"/>
          <w:sz w:val="24"/>
          <w:szCs w:val="24"/>
        </w:rPr>
        <w:t>【当月版本之子王者专属】</w:t>
      </w:r>
    </w:p>
    <w:p w14:paraId="2A1C8E3C" w14:textId="77777777"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hint="eastAsia"/>
          <w:sz w:val="24"/>
          <w:szCs w:val="24"/>
        </w:rPr>
        <w:t>场景入口：挑战试炼→时光副本→时光扭蛋机</w:t>
      </w:r>
    </w:p>
    <w:p w14:paraId="248952AA" w14:textId="77777777" w:rsid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hint="eastAsia"/>
          <w:sz w:val="24"/>
          <w:szCs w:val="24"/>
        </w:rPr>
        <w:t>获取方式：完成进度获得</w:t>
      </w:r>
    </w:p>
    <w:p w14:paraId="152FD043" w14:textId="77777777" w:rsidR="00EC0977" w:rsidRPr="00EC0977" w:rsidRDefault="00EC0977" w:rsidP="00EC0977">
      <w:pPr>
        <w:rPr>
          <w:rFonts w:ascii="Times New Roman" w:eastAsia="宋体" w:hAnsi="Times New Roman" w:cs="Times New Roman"/>
          <w:sz w:val="24"/>
          <w:szCs w:val="24"/>
        </w:rPr>
      </w:pPr>
    </w:p>
    <w:p w14:paraId="43350672" w14:textId="77777777" w:rsidR="00EC0977" w:rsidRPr="00EC0977" w:rsidRDefault="00EC0977" w:rsidP="00EC0977">
      <w:pPr>
        <w:rPr>
          <w:rFonts w:ascii="Times New Roman" w:eastAsia="宋体" w:hAnsi="Times New Roman" w:cs="Times New Roman"/>
          <w:b/>
          <w:bCs/>
          <w:sz w:val="24"/>
          <w:szCs w:val="24"/>
        </w:rPr>
      </w:pPr>
      <w:r w:rsidRPr="00EC0977">
        <w:rPr>
          <w:rFonts w:ascii="Times New Roman" w:eastAsia="宋体" w:hAnsi="Times New Roman" w:cs="Times New Roman" w:hint="eastAsia"/>
          <w:b/>
          <w:bCs/>
          <w:sz w:val="24"/>
          <w:szCs w:val="24"/>
        </w:rPr>
        <w:t>附：常见的购买专属方式</w:t>
      </w:r>
    </w:p>
    <w:p w14:paraId="64451037" w14:textId="7A625AE9"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sz w:val="24"/>
          <w:szCs w:val="24"/>
        </w:rPr>
        <w:t>1.</w:t>
      </w:r>
      <w:r>
        <w:rPr>
          <w:rFonts w:ascii="Times New Roman" w:eastAsia="宋体" w:hAnsi="Times New Roman" w:cs="Times New Roman" w:hint="eastAsia"/>
          <w:sz w:val="24"/>
          <w:szCs w:val="24"/>
        </w:rPr>
        <w:t xml:space="preserve"> </w:t>
      </w:r>
      <w:r w:rsidRPr="00EC0977">
        <w:rPr>
          <w:rFonts w:ascii="Times New Roman" w:eastAsia="宋体" w:hAnsi="Times New Roman" w:cs="Times New Roman"/>
          <w:sz w:val="24"/>
          <w:szCs w:val="24"/>
        </w:rPr>
        <w:t>直购（只建议买低于</w:t>
      </w:r>
      <w:r w:rsidRPr="00EC0977">
        <w:rPr>
          <w:rFonts w:ascii="Times New Roman" w:eastAsia="宋体" w:hAnsi="Times New Roman" w:cs="Times New Roman"/>
          <w:sz w:val="24"/>
          <w:szCs w:val="24"/>
        </w:rPr>
        <w:t>199</w:t>
      </w:r>
      <w:r w:rsidRPr="00EC0977">
        <w:rPr>
          <w:rFonts w:ascii="Times New Roman" w:eastAsia="宋体" w:hAnsi="Times New Roman" w:cs="Times New Roman"/>
          <w:sz w:val="24"/>
          <w:szCs w:val="24"/>
        </w:rPr>
        <w:t>的或年费等特殊亚比）</w:t>
      </w:r>
    </w:p>
    <w:p w14:paraId="488BEECA" w14:textId="57AF47CD"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sz w:val="24"/>
          <w:szCs w:val="24"/>
        </w:rPr>
        <w:t>2.</w:t>
      </w:r>
      <w:r>
        <w:rPr>
          <w:rFonts w:ascii="Times New Roman" w:eastAsia="宋体" w:hAnsi="Times New Roman" w:cs="Times New Roman" w:hint="eastAsia"/>
          <w:sz w:val="24"/>
          <w:szCs w:val="24"/>
        </w:rPr>
        <w:t xml:space="preserve"> </w:t>
      </w:r>
      <w:r w:rsidRPr="00EC0977">
        <w:rPr>
          <w:rFonts w:ascii="Times New Roman" w:eastAsia="宋体" w:hAnsi="Times New Roman" w:cs="Times New Roman"/>
          <w:sz w:val="24"/>
          <w:szCs w:val="24"/>
        </w:rPr>
        <w:t>钻装连环购（折扣看运气，一般前几个有较优惠折扣时可以购买）</w:t>
      </w:r>
    </w:p>
    <w:p w14:paraId="3B5488EF" w14:textId="74E03071"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sz w:val="24"/>
          <w:szCs w:val="24"/>
        </w:rPr>
        <w:t>3.</w:t>
      </w:r>
      <w:r>
        <w:rPr>
          <w:rFonts w:ascii="Times New Roman" w:eastAsia="宋体" w:hAnsi="Times New Roman" w:cs="Times New Roman" w:hint="eastAsia"/>
          <w:sz w:val="24"/>
          <w:szCs w:val="24"/>
        </w:rPr>
        <w:t xml:space="preserve"> </w:t>
      </w:r>
      <w:r w:rsidRPr="00EC0977">
        <w:rPr>
          <w:rFonts w:ascii="Times New Roman" w:eastAsia="宋体" w:hAnsi="Times New Roman" w:cs="Times New Roman"/>
          <w:sz w:val="24"/>
          <w:szCs w:val="24"/>
        </w:rPr>
        <w:t>专属小店（杀熟，一般低于</w:t>
      </w:r>
      <w:r w:rsidRPr="00EC0977">
        <w:rPr>
          <w:rFonts w:ascii="Times New Roman" w:eastAsia="宋体" w:hAnsi="Times New Roman" w:cs="Times New Roman"/>
          <w:sz w:val="24"/>
          <w:szCs w:val="24"/>
        </w:rPr>
        <w:t>1.5</w:t>
      </w:r>
      <w:r w:rsidRPr="00EC0977">
        <w:rPr>
          <w:rFonts w:ascii="Times New Roman" w:eastAsia="宋体" w:hAnsi="Times New Roman" w:cs="Times New Roman"/>
          <w:sz w:val="24"/>
          <w:szCs w:val="24"/>
        </w:rPr>
        <w:t>折可考虑）</w:t>
      </w:r>
    </w:p>
    <w:p w14:paraId="35161297" w14:textId="42D4B2E7"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sz w:val="24"/>
          <w:szCs w:val="24"/>
        </w:rPr>
        <w:t>4.</w:t>
      </w:r>
      <w:r>
        <w:rPr>
          <w:rFonts w:ascii="Times New Roman" w:eastAsia="宋体" w:hAnsi="Times New Roman" w:cs="Times New Roman" w:hint="eastAsia"/>
          <w:sz w:val="24"/>
          <w:szCs w:val="24"/>
        </w:rPr>
        <w:t xml:space="preserve"> </w:t>
      </w:r>
      <w:r w:rsidRPr="00EC0977">
        <w:rPr>
          <w:rFonts w:ascii="Times New Roman" w:eastAsia="宋体" w:hAnsi="Times New Roman" w:cs="Times New Roman"/>
          <w:sz w:val="24"/>
          <w:szCs w:val="24"/>
        </w:rPr>
        <w:t>特惠异界进阶（</w:t>
      </w:r>
      <w:r w:rsidRPr="00EC0977">
        <w:rPr>
          <w:rFonts w:ascii="Times New Roman" w:eastAsia="宋体" w:hAnsi="Times New Roman" w:cs="Times New Roman"/>
          <w:sz w:val="24"/>
          <w:szCs w:val="24"/>
        </w:rPr>
        <w:t>156</w:t>
      </w:r>
      <w:r w:rsidRPr="00EC0977">
        <w:rPr>
          <w:rFonts w:ascii="Times New Roman" w:eastAsia="宋体" w:hAnsi="Times New Roman" w:cs="Times New Roman"/>
          <w:sz w:val="24"/>
          <w:szCs w:val="24"/>
        </w:rPr>
        <w:t>星币一套）</w:t>
      </w:r>
    </w:p>
    <w:p w14:paraId="2AD3F590" w14:textId="6655626B"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sz w:val="24"/>
          <w:szCs w:val="24"/>
        </w:rPr>
        <w:t>5.</w:t>
      </w:r>
      <w:r>
        <w:rPr>
          <w:rFonts w:ascii="Times New Roman" w:eastAsia="宋体" w:hAnsi="Times New Roman" w:cs="Times New Roman" w:hint="eastAsia"/>
          <w:sz w:val="24"/>
          <w:szCs w:val="24"/>
        </w:rPr>
        <w:t xml:space="preserve"> </w:t>
      </w:r>
      <w:r w:rsidRPr="00EC0977">
        <w:rPr>
          <w:rFonts w:ascii="Times New Roman" w:eastAsia="宋体" w:hAnsi="Times New Roman" w:cs="Times New Roman"/>
          <w:sz w:val="24"/>
          <w:szCs w:val="24"/>
        </w:rPr>
        <w:t>一些送亚比活动，可能</w:t>
      </w:r>
      <w:r w:rsidRPr="00EC0977">
        <w:rPr>
          <w:rFonts w:ascii="Times New Roman" w:eastAsia="宋体" w:hAnsi="Times New Roman" w:cs="Times New Roman"/>
          <w:sz w:val="24"/>
          <w:szCs w:val="24"/>
        </w:rPr>
        <w:t>99</w:t>
      </w:r>
      <w:r w:rsidRPr="00EC0977">
        <w:rPr>
          <w:rFonts w:ascii="Times New Roman" w:eastAsia="宋体" w:hAnsi="Times New Roman" w:cs="Times New Roman"/>
          <w:sz w:val="24"/>
          <w:szCs w:val="24"/>
        </w:rPr>
        <w:t>星币王者满战</w:t>
      </w:r>
      <w:r w:rsidRPr="00EC0977">
        <w:rPr>
          <w:rFonts w:ascii="Times New Roman" w:eastAsia="宋体" w:hAnsi="Times New Roman" w:cs="Times New Roman"/>
          <w:sz w:val="24"/>
          <w:szCs w:val="24"/>
        </w:rPr>
        <w:t>/50</w:t>
      </w:r>
      <w:r w:rsidRPr="00EC0977">
        <w:rPr>
          <w:rFonts w:ascii="Times New Roman" w:eastAsia="宋体" w:hAnsi="Times New Roman" w:cs="Times New Roman"/>
          <w:sz w:val="24"/>
          <w:szCs w:val="24"/>
        </w:rPr>
        <w:t>星币异界升王者</w:t>
      </w:r>
    </w:p>
    <w:p w14:paraId="20804C76" w14:textId="74AD9908" w:rsidR="00EC0977" w:rsidRPr="00EC0977"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sz w:val="24"/>
          <w:szCs w:val="24"/>
        </w:rPr>
        <w:t>6.</w:t>
      </w:r>
      <w:r>
        <w:rPr>
          <w:rFonts w:ascii="Times New Roman" w:eastAsia="宋体" w:hAnsi="Times New Roman" w:cs="Times New Roman" w:hint="eastAsia"/>
          <w:sz w:val="24"/>
          <w:szCs w:val="24"/>
        </w:rPr>
        <w:t xml:space="preserve"> </w:t>
      </w:r>
      <w:r w:rsidRPr="00EC0977">
        <w:rPr>
          <w:rFonts w:ascii="Times New Roman" w:eastAsia="宋体" w:hAnsi="Times New Roman" w:cs="Times New Roman"/>
          <w:sz w:val="24"/>
          <w:szCs w:val="24"/>
        </w:rPr>
        <w:t>一些卖场活动，可能可以使用代币抵扣星币，或低价购入专属</w:t>
      </w:r>
    </w:p>
    <w:p w14:paraId="750218B7" w14:textId="77777777" w:rsidR="00EC0977" w:rsidRPr="00EC0977" w:rsidRDefault="00EC0977" w:rsidP="00EC0977">
      <w:pPr>
        <w:rPr>
          <w:rFonts w:ascii="Times New Roman" w:eastAsia="宋体" w:hAnsi="Times New Roman" w:cs="Times New Roman"/>
          <w:sz w:val="24"/>
          <w:szCs w:val="24"/>
        </w:rPr>
      </w:pPr>
    </w:p>
    <w:p w14:paraId="514454B4" w14:textId="6C7B1A1E" w:rsidR="0011538F" w:rsidRDefault="00EC0977" w:rsidP="00EC0977">
      <w:pPr>
        <w:rPr>
          <w:rFonts w:ascii="Times New Roman" w:eastAsia="宋体" w:hAnsi="Times New Roman" w:cs="Times New Roman"/>
          <w:sz w:val="24"/>
          <w:szCs w:val="24"/>
        </w:rPr>
      </w:pPr>
      <w:r w:rsidRPr="00EC0977">
        <w:rPr>
          <w:rFonts w:ascii="Times New Roman" w:eastAsia="宋体" w:hAnsi="Times New Roman" w:cs="Times New Roman" w:hint="eastAsia"/>
          <w:sz w:val="24"/>
          <w:szCs w:val="24"/>
        </w:rPr>
        <w:t>另外，不时会有赠送专属</w:t>
      </w:r>
      <w:r w:rsidRPr="00EC0977">
        <w:rPr>
          <w:rFonts w:ascii="Times New Roman" w:eastAsia="宋体" w:hAnsi="Times New Roman" w:cs="Times New Roman"/>
          <w:sz w:val="24"/>
          <w:szCs w:val="24"/>
        </w:rPr>
        <w:t>/</w:t>
      </w:r>
      <w:r w:rsidRPr="00EC0977">
        <w:rPr>
          <w:rFonts w:ascii="Times New Roman" w:eastAsia="宋体" w:hAnsi="Times New Roman" w:cs="Times New Roman"/>
          <w:sz w:val="24"/>
          <w:szCs w:val="24"/>
        </w:rPr>
        <w:t>免费进阶的活动，及时关注</w:t>
      </w:r>
    </w:p>
    <w:p w14:paraId="5118A69E" w14:textId="77777777" w:rsidR="0011538F" w:rsidRDefault="0011538F" w:rsidP="00D247A9">
      <w:pPr>
        <w:rPr>
          <w:rFonts w:ascii="Times New Roman" w:eastAsia="宋体" w:hAnsi="Times New Roman" w:cs="Times New Roman"/>
          <w:sz w:val="24"/>
          <w:szCs w:val="24"/>
        </w:rPr>
      </w:pPr>
    </w:p>
    <w:p w14:paraId="1F2775FC" w14:textId="77777777" w:rsidR="0011538F" w:rsidRDefault="0011538F" w:rsidP="00D247A9">
      <w:pPr>
        <w:rPr>
          <w:rFonts w:ascii="Times New Roman" w:eastAsia="宋体" w:hAnsi="Times New Roman" w:cs="Times New Roman"/>
          <w:sz w:val="24"/>
          <w:szCs w:val="24"/>
        </w:rPr>
      </w:pPr>
    </w:p>
    <w:p w14:paraId="5228E182" w14:textId="580855AA" w:rsidR="0011538F" w:rsidRPr="003335DC" w:rsidRDefault="00EC0977" w:rsidP="0011538F">
      <w:pPr>
        <w:pStyle w:val="1"/>
        <w:rPr>
          <w:rFonts w:ascii="Times New Roman" w:eastAsia="宋体" w:hAnsi="Times New Roman" w:cs="Times New Roman"/>
          <w:b/>
          <w:bCs/>
          <w:color w:val="000000" w:themeColor="text1"/>
          <w:sz w:val="32"/>
          <w:szCs w:val="32"/>
        </w:rPr>
      </w:pPr>
      <w:bookmarkStart w:id="88" w:name="_Toc205129889"/>
      <w:r>
        <w:rPr>
          <w:rFonts w:ascii="Times New Roman" w:eastAsia="宋体" w:hAnsi="Times New Roman" w:cs="Times New Roman" w:hint="eastAsia"/>
          <w:b/>
          <w:bCs/>
          <w:color w:val="000000" w:themeColor="text1"/>
          <w:sz w:val="32"/>
          <w:szCs w:val="32"/>
        </w:rPr>
        <w:lastRenderedPageBreak/>
        <w:t>七</w:t>
      </w:r>
      <w:r w:rsidR="0011538F" w:rsidRPr="003335DC">
        <w:rPr>
          <w:rFonts w:ascii="Times New Roman" w:eastAsia="宋体" w:hAnsi="Times New Roman" w:cs="Times New Roman"/>
          <w:b/>
          <w:bCs/>
          <w:color w:val="000000" w:themeColor="text1"/>
          <w:sz w:val="32"/>
          <w:szCs w:val="32"/>
        </w:rPr>
        <w:t>、</w:t>
      </w:r>
      <w:r w:rsidR="0011538F">
        <w:rPr>
          <w:rFonts w:ascii="Times New Roman" w:eastAsia="宋体" w:hAnsi="Times New Roman" w:cs="Times New Roman" w:hint="eastAsia"/>
          <w:b/>
          <w:bCs/>
          <w:color w:val="000000" w:themeColor="text1"/>
          <w:sz w:val="32"/>
          <w:szCs w:val="32"/>
        </w:rPr>
        <w:t>免费皮肤篇</w:t>
      </w:r>
      <w:bookmarkEnd w:id="88"/>
    </w:p>
    <w:p w14:paraId="5B147C3B" w14:textId="6FB5C002" w:rsidR="003552FC" w:rsidRPr="003552FC" w:rsidRDefault="003552FC" w:rsidP="003552FC">
      <w:pPr>
        <w:widowControl w:val="0"/>
        <w:rPr>
          <w:rFonts w:ascii="Times New Roman" w:eastAsia="宋体" w:hAnsi="Times New Roman" w:cs="Times New Roman"/>
          <w:sz w:val="24"/>
          <w:szCs w:val="24"/>
        </w:rPr>
      </w:pPr>
      <w:r w:rsidRPr="003552FC">
        <w:rPr>
          <w:rFonts w:ascii="Times New Roman" w:eastAsia="宋体" w:hAnsi="Times New Roman" w:cs="Times New Roman" w:hint="eastAsia"/>
          <w:sz w:val="24"/>
          <w:szCs w:val="24"/>
        </w:rPr>
        <w:t>(</w:t>
      </w:r>
      <w:r w:rsidR="00735382">
        <w:rPr>
          <w:rFonts w:ascii="Times New Roman" w:eastAsia="宋体" w:hAnsi="Times New Roman" w:cs="Times New Roman" w:hint="eastAsia"/>
          <w:sz w:val="24"/>
          <w:szCs w:val="24"/>
        </w:rPr>
        <w:t>1</w:t>
      </w:r>
      <w:r w:rsidRPr="003552FC">
        <w:rPr>
          <w:rFonts w:ascii="Times New Roman" w:eastAsia="宋体" w:hAnsi="Times New Roman" w:cs="Times New Roman" w:hint="eastAsia"/>
          <w:sz w:val="24"/>
          <w:szCs w:val="24"/>
        </w:rPr>
        <w:t xml:space="preserve">) </w:t>
      </w:r>
      <w:r w:rsidRPr="003552FC">
        <w:rPr>
          <w:rFonts w:ascii="Times New Roman" w:eastAsia="宋体" w:hAnsi="Times New Roman" w:cs="Times New Roman" w:hint="eastAsia"/>
          <w:sz w:val="24"/>
          <w:szCs w:val="24"/>
        </w:rPr>
        <w:t>【域界萌皮】</w:t>
      </w:r>
    </w:p>
    <w:p w14:paraId="3BEEC55E" w14:textId="77777777" w:rsidR="003552FC" w:rsidRPr="003552FC" w:rsidRDefault="003552FC" w:rsidP="003552FC">
      <w:pPr>
        <w:widowControl w:val="0"/>
        <w:ind w:leftChars="343" w:left="720"/>
        <w:rPr>
          <w:rFonts w:ascii="Times New Roman" w:eastAsia="宋体" w:hAnsi="Times New Roman" w:cs="Times New Roman"/>
          <w:sz w:val="24"/>
          <w:szCs w:val="24"/>
        </w:rPr>
      </w:pPr>
      <w:r w:rsidRPr="003552FC">
        <w:rPr>
          <w:rFonts w:ascii="Times New Roman" w:eastAsia="宋体" w:hAnsi="Times New Roman" w:cs="Times New Roman" w:hint="eastAsia"/>
          <w:sz w:val="24"/>
          <w:szCs w:val="24"/>
        </w:rPr>
        <w:t>场景入口：挑战试炼→域界降临→商店兑换</w:t>
      </w:r>
    </w:p>
    <w:p w14:paraId="52166A22" w14:textId="77777777" w:rsidR="003552FC" w:rsidRPr="003552FC" w:rsidRDefault="003552FC" w:rsidP="003552FC">
      <w:pPr>
        <w:widowControl w:val="0"/>
        <w:ind w:leftChars="343" w:left="720"/>
        <w:rPr>
          <w:rFonts w:ascii="Times New Roman" w:eastAsia="宋体" w:hAnsi="Times New Roman" w:cs="Times New Roman"/>
          <w:sz w:val="24"/>
          <w:szCs w:val="24"/>
        </w:rPr>
      </w:pPr>
      <w:r w:rsidRPr="003552FC">
        <w:rPr>
          <w:rFonts w:ascii="Times New Roman" w:eastAsia="宋体" w:hAnsi="Times New Roman" w:cs="Times New Roman" w:hint="eastAsia"/>
          <w:sz w:val="24"/>
          <w:szCs w:val="24"/>
        </w:rPr>
        <w:t>获取方式：域晶兑换</w:t>
      </w:r>
    </w:p>
    <w:p w14:paraId="40F28307" w14:textId="0B5C683F" w:rsidR="003552FC" w:rsidRPr="003552FC" w:rsidRDefault="003552FC" w:rsidP="003552FC">
      <w:pPr>
        <w:widowControl w:val="0"/>
        <w:rPr>
          <w:rFonts w:ascii="Times New Roman" w:eastAsia="宋体" w:hAnsi="Times New Roman" w:cs="Times New Roman"/>
          <w:sz w:val="24"/>
          <w:szCs w:val="24"/>
        </w:rPr>
      </w:pPr>
      <w:r w:rsidRPr="003552FC">
        <w:rPr>
          <w:rFonts w:ascii="Times New Roman" w:eastAsia="宋体" w:hAnsi="Times New Roman" w:cs="Times New Roman" w:hint="eastAsia"/>
          <w:sz w:val="24"/>
          <w:szCs w:val="24"/>
        </w:rPr>
        <w:t>(</w:t>
      </w:r>
      <w:r w:rsidR="00735382">
        <w:rPr>
          <w:rFonts w:ascii="Times New Roman" w:eastAsia="宋体" w:hAnsi="Times New Roman" w:cs="Times New Roman" w:hint="eastAsia"/>
          <w:sz w:val="24"/>
          <w:szCs w:val="24"/>
        </w:rPr>
        <w:t>2</w:t>
      </w:r>
      <w:r w:rsidRPr="003552FC">
        <w:rPr>
          <w:rFonts w:ascii="Times New Roman" w:eastAsia="宋体" w:hAnsi="Times New Roman" w:cs="Times New Roman" w:hint="eastAsia"/>
          <w:sz w:val="24"/>
          <w:szCs w:val="24"/>
        </w:rPr>
        <w:t xml:space="preserve">) </w:t>
      </w:r>
      <w:r w:rsidRPr="003552FC">
        <w:rPr>
          <w:rFonts w:ascii="Times New Roman" w:eastAsia="宋体" w:hAnsi="Times New Roman" w:cs="Times New Roman" w:hint="eastAsia"/>
          <w:sz w:val="24"/>
          <w:szCs w:val="24"/>
        </w:rPr>
        <w:t>【竞技场萌皮】</w:t>
      </w:r>
    </w:p>
    <w:p w14:paraId="329973DE" w14:textId="77777777" w:rsidR="003552FC" w:rsidRPr="003552FC" w:rsidRDefault="003552FC" w:rsidP="003552FC">
      <w:pPr>
        <w:widowControl w:val="0"/>
        <w:rPr>
          <w:rFonts w:ascii="Times New Roman" w:eastAsia="宋体" w:hAnsi="Times New Roman" w:cs="Times New Roman"/>
          <w:sz w:val="24"/>
          <w:szCs w:val="24"/>
        </w:rPr>
      </w:pP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ab/>
      </w:r>
      <w:r w:rsidRPr="003552FC">
        <w:rPr>
          <w:rFonts w:ascii="Times New Roman" w:eastAsia="宋体" w:hAnsi="Times New Roman" w:cs="Times New Roman" w:hint="eastAsia"/>
          <w:sz w:val="24"/>
          <w:szCs w:val="24"/>
        </w:rPr>
        <w:t>场景入口：竞技战区→皮肤奖励</w:t>
      </w:r>
    </w:p>
    <w:p w14:paraId="43FEDAB3" w14:textId="77777777" w:rsidR="003552FC" w:rsidRPr="003552FC" w:rsidRDefault="003552FC" w:rsidP="003552FC">
      <w:pPr>
        <w:widowControl w:val="0"/>
        <w:rPr>
          <w:rFonts w:ascii="Times New Roman" w:eastAsia="宋体" w:hAnsi="Times New Roman" w:cs="Times New Roman"/>
          <w:sz w:val="24"/>
          <w:szCs w:val="24"/>
        </w:rPr>
      </w:pP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ab/>
      </w:r>
      <w:r w:rsidRPr="003552FC">
        <w:rPr>
          <w:rFonts w:ascii="Times New Roman" w:eastAsia="宋体" w:hAnsi="Times New Roman" w:cs="Times New Roman" w:hint="eastAsia"/>
          <w:sz w:val="24"/>
          <w:szCs w:val="24"/>
        </w:rPr>
        <w:t>获取方式：使用道具兑换，道具赛季结算获得</w:t>
      </w:r>
    </w:p>
    <w:p w14:paraId="78516416" w14:textId="77777777" w:rsidR="003552FC" w:rsidRDefault="003552FC" w:rsidP="003552FC">
      <w:pPr>
        <w:widowControl w:val="0"/>
        <w:rPr>
          <w:rFonts w:ascii="Times New Roman" w:eastAsia="宋体" w:hAnsi="Times New Roman" w:cs="Times New Roman"/>
          <w:sz w:val="24"/>
          <w:szCs w:val="24"/>
        </w:rPr>
      </w:pPr>
    </w:p>
    <w:p w14:paraId="6E5A4A38" w14:textId="79F6FAFF" w:rsidR="003552FC" w:rsidRPr="003552FC" w:rsidRDefault="003552FC" w:rsidP="003552FC">
      <w:pPr>
        <w:widowControl w:val="0"/>
        <w:rPr>
          <w:rFonts w:ascii="Times New Roman" w:eastAsia="宋体" w:hAnsi="Times New Roman" w:cs="Times New Roman"/>
          <w:sz w:val="24"/>
          <w:szCs w:val="24"/>
        </w:rPr>
      </w:pPr>
      <w:r w:rsidRPr="00735382">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sz w:val="24"/>
          <w:szCs w:val="24"/>
        </w:rPr>
        <w:t>隔一段时间会有增送皮肤的活动，建议是选自己喜欢的，或者选常用的。如果非要选贵的，就选那种有单人海报的至臻皮肤</w:t>
      </w:r>
    </w:p>
    <w:p w14:paraId="6073A14B" w14:textId="77777777" w:rsidR="0011538F" w:rsidRPr="003552FC" w:rsidRDefault="0011538F" w:rsidP="00D247A9">
      <w:pPr>
        <w:rPr>
          <w:rFonts w:ascii="Times New Roman" w:eastAsia="宋体" w:hAnsi="Times New Roman" w:cs="Times New Roman"/>
          <w:sz w:val="24"/>
          <w:szCs w:val="24"/>
        </w:rPr>
      </w:pPr>
    </w:p>
    <w:p w14:paraId="3FB28CB7" w14:textId="1C28025B" w:rsidR="0011538F" w:rsidRDefault="00735382" w:rsidP="00D247A9">
      <w:pPr>
        <w:rPr>
          <w:rFonts w:ascii="Times New Roman" w:eastAsia="宋体" w:hAnsi="Times New Roman" w:cs="Times New Roman"/>
          <w:sz w:val="24"/>
          <w:szCs w:val="24"/>
        </w:rPr>
      </w:pPr>
      <w:r>
        <w:rPr>
          <w:rFonts w:ascii="Times New Roman" w:eastAsia="宋体" w:hAnsi="Times New Roman" w:cs="Times New Roman" w:hint="eastAsia"/>
          <w:sz w:val="24"/>
          <w:szCs w:val="24"/>
        </w:rPr>
        <w:t>为什么少了几个，沟槽的策划给删了。</w:t>
      </w:r>
    </w:p>
    <w:p w14:paraId="394910E1" w14:textId="77777777" w:rsidR="0011538F" w:rsidRDefault="0011538F" w:rsidP="00D247A9">
      <w:pPr>
        <w:rPr>
          <w:rFonts w:ascii="Times New Roman" w:eastAsia="宋体" w:hAnsi="Times New Roman" w:cs="Times New Roman"/>
          <w:sz w:val="24"/>
          <w:szCs w:val="24"/>
        </w:rPr>
      </w:pPr>
    </w:p>
    <w:p w14:paraId="3E628C37" w14:textId="77777777" w:rsidR="0011538F" w:rsidRDefault="0011538F" w:rsidP="00D247A9">
      <w:pPr>
        <w:rPr>
          <w:rFonts w:ascii="Times New Roman" w:eastAsia="宋体" w:hAnsi="Times New Roman" w:cs="Times New Roman"/>
          <w:sz w:val="24"/>
          <w:szCs w:val="24"/>
        </w:rPr>
      </w:pPr>
    </w:p>
    <w:p w14:paraId="57D2A6A5" w14:textId="77777777" w:rsidR="003552FC" w:rsidRDefault="003552FC" w:rsidP="00D247A9">
      <w:pPr>
        <w:rPr>
          <w:rFonts w:ascii="Times New Roman" w:eastAsia="宋体" w:hAnsi="Times New Roman" w:cs="Times New Roman"/>
          <w:sz w:val="24"/>
          <w:szCs w:val="24"/>
        </w:rPr>
      </w:pPr>
    </w:p>
    <w:p w14:paraId="627AFA73" w14:textId="77777777" w:rsidR="003552FC" w:rsidRDefault="003552FC" w:rsidP="00D247A9">
      <w:pPr>
        <w:rPr>
          <w:rFonts w:ascii="Times New Roman" w:eastAsia="宋体" w:hAnsi="Times New Roman" w:cs="Times New Roman"/>
          <w:sz w:val="24"/>
          <w:szCs w:val="24"/>
        </w:rPr>
      </w:pPr>
    </w:p>
    <w:p w14:paraId="13699ADF" w14:textId="77777777" w:rsidR="003552FC" w:rsidRDefault="003552FC" w:rsidP="00D247A9">
      <w:pPr>
        <w:rPr>
          <w:rFonts w:ascii="Times New Roman" w:eastAsia="宋体" w:hAnsi="Times New Roman" w:cs="Times New Roman"/>
          <w:sz w:val="24"/>
          <w:szCs w:val="24"/>
        </w:rPr>
      </w:pPr>
    </w:p>
    <w:p w14:paraId="6CAB8BB2" w14:textId="77777777" w:rsidR="003552FC" w:rsidRDefault="003552FC" w:rsidP="00D247A9">
      <w:pPr>
        <w:rPr>
          <w:rFonts w:ascii="Times New Roman" w:eastAsia="宋体" w:hAnsi="Times New Roman" w:cs="Times New Roman"/>
          <w:sz w:val="24"/>
          <w:szCs w:val="24"/>
        </w:rPr>
      </w:pPr>
    </w:p>
    <w:p w14:paraId="0469CF22" w14:textId="77777777" w:rsidR="003552FC" w:rsidRDefault="003552FC" w:rsidP="00D247A9">
      <w:pPr>
        <w:rPr>
          <w:rFonts w:ascii="Times New Roman" w:eastAsia="宋体" w:hAnsi="Times New Roman" w:cs="Times New Roman"/>
          <w:sz w:val="24"/>
          <w:szCs w:val="24"/>
        </w:rPr>
      </w:pPr>
    </w:p>
    <w:p w14:paraId="3C8529A0" w14:textId="77777777" w:rsidR="003552FC" w:rsidRDefault="003552FC" w:rsidP="00D247A9">
      <w:pPr>
        <w:rPr>
          <w:rFonts w:ascii="Times New Roman" w:eastAsia="宋体" w:hAnsi="Times New Roman" w:cs="Times New Roman"/>
          <w:sz w:val="24"/>
          <w:szCs w:val="24"/>
        </w:rPr>
      </w:pPr>
    </w:p>
    <w:p w14:paraId="7F34CB1E" w14:textId="77777777" w:rsidR="00735382" w:rsidRDefault="00735382" w:rsidP="00D247A9">
      <w:pPr>
        <w:rPr>
          <w:rFonts w:ascii="Times New Roman" w:eastAsia="宋体" w:hAnsi="Times New Roman" w:cs="Times New Roman"/>
          <w:sz w:val="24"/>
          <w:szCs w:val="24"/>
        </w:rPr>
      </w:pPr>
    </w:p>
    <w:p w14:paraId="5ACE83A3" w14:textId="77777777" w:rsidR="00735382" w:rsidRDefault="00735382" w:rsidP="00D247A9">
      <w:pPr>
        <w:rPr>
          <w:rFonts w:ascii="Times New Roman" w:eastAsia="宋体" w:hAnsi="Times New Roman" w:cs="Times New Roman"/>
          <w:sz w:val="24"/>
          <w:szCs w:val="24"/>
        </w:rPr>
      </w:pPr>
    </w:p>
    <w:p w14:paraId="463B7107" w14:textId="77777777" w:rsidR="00735382" w:rsidRDefault="00735382" w:rsidP="00D247A9">
      <w:pPr>
        <w:rPr>
          <w:rFonts w:ascii="Times New Roman" w:eastAsia="宋体" w:hAnsi="Times New Roman" w:cs="Times New Roman"/>
          <w:sz w:val="24"/>
          <w:szCs w:val="24"/>
        </w:rPr>
      </w:pPr>
    </w:p>
    <w:p w14:paraId="3392F603" w14:textId="77777777" w:rsidR="00735382" w:rsidRDefault="00735382" w:rsidP="00D247A9">
      <w:pPr>
        <w:rPr>
          <w:rFonts w:ascii="Times New Roman" w:eastAsia="宋体" w:hAnsi="Times New Roman" w:cs="Times New Roman"/>
          <w:sz w:val="24"/>
          <w:szCs w:val="24"/>
        </w:rPr>
      </w:pPr>
    </w:p>
    <w:p w14:paraId="210E6C4B" w14:textId="77777777" w:rsidR="00735382" w:rsidRDefault="00735382" w:rsidP="00D247A9">
      <w:pPr>
        <w:rPr>
          <w:rFonts w:ascii="Times New Roman" w:eastAsia="宋体" w:hAnsi="Times New Roman" w:cs="Times New Roman"/>
          <w:sz w:val="24"/>
          <w:szCs w:val="24"/>
        </w:rPr>
      </w:pPr>
    </w:p>
    <w:p w14:paraId="4611CE98" w14:textId="77777777" w:rsidR="00735382" w:rsidRDefault="00735382" w:rsidP="00D247A9">
      <w:pPr>
        <w:rPr>
          <w:rFonts w:ascii="Times New Roman" w:eastAsia="宋体" w:hAnsi="Times New Roman" w:cs="Times New Roman"/>
          <w:sz w:val="24"/>
          <w:szCs w:val="24"/>
        </w:rPr>
      </w:pPr>
    </w:p>
    <w:p w14:paraId="098468A5" w14:textId="319C16CF" w:rsidR="0011538F" w:rsidRDefault="003552FC" w:rsidP="0011538F">
      <w:pPr>
        <w:pStyle w:val="1"/>
        <w:rPr>
          <w:rFonts w:ascii="Times New Roman" w:eastAsia="宋体" w:hAnsi="Times New Roman" w:cs="Times New Roman"/>
          <w:b/>
          <w:bCs/>
          <w:color w:val="000000" w:themeColor="text1"/>
          <w:sz w:val="32"/>
          <w:szCs w:val="32"/>
        </w:rPr>
      </w:pPr>
      <w:bookmarkStart w:id="89" w:name="_Toc205129890"/>
      <w:r>
        <w:rPr>
          <w:rFonts w:ascii="Times New Roman" w:eastAsia="宋体" w:hAnsi="Times New Roman" w:cs="Times New Roman" w:hint="eastAsia"/>
          <w:b/>
          <w:bCs/>
          <w:color w:val="000000" w:themeColor="text1"/>
          <w:sz w:val="32"/>
          <w:szCs w:val="32"/>
        </w:rPr>
        <w:lastRenderedPageBreak/>
        <w:t>八</w:t>
      </w:r>
      <w:r w:rsidR="0011538F" w:rsidRPr="003335DC">
        <w:rPr>
          <w:rFonts w:ascii="Times New Roman" w:eastAsia="宋体" w:hAnsi="Times New Roman" w:cs="Times New Roman"/>
          <w:b/>
          <w:bCs/>
          <w:color w:val="000000" w:themeColor="text1"/>
          <w:sz w:val="32"/>
          <w:szCs w:val="32"/>
        </w:rPr>
        <w:t>、</w:t>
      </w:r>
      <w:r w:rsidR="0011538F">
        <w:rPr>
          <w:rFonts w:ascii="Times New Roman" w:eastAsia="宋体" w:hAnsi="Times New Roman" w:cs="Times New Roman" w:hint="eastAsia"/>
          <w:b/>
          <w:bCs/>
          <w:color w:val="000000" w:themeColor="text1"/>
          <w:sz w:val="32"/>
          <w:szCs w:val="32"/>
        </w:rPr>
        <w:t>免费资源篇</w:t>
      </w:r>
      <w:bookmarkEnd w:id="89"/>
    </w:p>
    <w:p w14:paraId="34BB3F96" w14:textId="338EE966"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每年可去奥拉广场和芭芭拉对话领取生日礼包</w:t>
      </w:r>
      <w:r>
        <w:rPr>
          <w:rFonts w:ascii="Times New Roman" w:eastAsia="宋体" w:hAnsi="Times New Roman" w:cs="Times New Roman" w:hint="eastAsia"/>
          <w:sz w:val="24"/>
          <w:szCs w:val="24"/>
        </w:rPr>
        <w:t>（</w:t>
      </w:r>
      <w:r w:rsidRPr="003552FC">
        <w:rPr>
          <w:rFonts w:ascii="Times New Roman" w:eastAsia="宋体" w:hAnsi="Times New Roman" w:cs="Times New Roman"/>
          <w:sz w:val="24"/>
          <w:szCs w:val="24"/>
        </w:rPr>
        <w:t>500w</w:t>
      </w:r>
      <w:r w:rsidRPr="003552FC">
        <w:rPr>
          <w:rFonts w:ascii="Times New Roman" w:eastAsia="宋体" w:hAnsi="Times New Roman" w:cs="Times New Roman"/>
          <w:sz w:val="24"/>
          <w:szCs w:val="24"/>
        </w:rPr>
        <w:t>经验，</w:t>
      </w:r>
      <w:r w:rsidRPr="003552FC">
        <w:rPr>
          <w:rFonts w:ascii="Times New Roman" w:eastAsia="宋体" w:hAnsi="Times New Roman" w:cs="Times New Roman"/>
          <w:sz w:val="24"/>
          <w:szCs w:val="24"/>
        </w:rPr>
        <w:t>8888</w:t>
      </w:r>
      <w:r w:rsidRPr="003552FC">
        <w:rPr>
          <w:rFonts w:ascii="Times New Roman" w:eastAsia="宋体" w:hAnsi="Times New Roman" w:cs="Times New Roman"/>
          <w:sz w:val="24"/>
          <w:szCs w:val="24"/>
        </w:rPr>
        <w:t>晶豆，</w:t>
      </w:r>
      <w:r w:rsidRPr="003552FC">
        <w:rPr>
          <w:rFonts w:ascii="Times New Roman" w:eastAsia="宋体" w:hAnsi="Times New Roman" w:cs="Times New Roman"/>
          <w:sz w:val="24"/>
          <w:szCs w:val="24"/>
        </w:rPr>
        <w:t>10</w:t>
      </w:r>
      <w:r w:rsidRPr="003552FC">
        <w:rPr>
          <w:rFonts w:ascii="Times New Roman" w:eastAsia="宋体" w:hAnsi="Times New Roman" w:cs="Times New Roman"/>
          <w:sz w:val="24"/>
          <w:szCs w:val="24"/>
        </w:rPr>
        <w:t>张星辉召唤券，</w:t>
      </w:r>
      <w:r w:rsidRPr="003552FC">
        <w:rPr>
          <w:rFonts w:ascii="Times New Roman" w:eastAsia="宋体" w:hAnsi="Times New Roman" w:cs="Times New Roman"/>
          <w:sz w:val="24"/>
          <w:szCs w:val="24"/>
        </w:rPr>
        <w:t>1</w:t>
      </w:r>
      <w:r w:rsidRPr="003552FC">
        <w:rPr>
          <w:rFonts w:ascii="Times New Roman" w:eastAsia="宋体" w:hAnsi="Times New Roman" w:cs="Times New Roman"/>
          <w:sz w:val="24"/>
          <w:szCs w:val="24"/>
        </w:rPr>
        <w:t>个天下无双果</w:t>
      </w:r>
      <w:r>
        <w:rPr>
          <w:rFonts w:ascii="Times New Roman" w:eastAsia="宋体" w:hAnsi="Times New Roman" w:cs="Times New Roman" w:hint="eastAsia"/>
          <w:sz w:val="24"/>
          <w:szCs w:val="24"/>
        </w:rPr>
        <w:t>）</w:t>
      </w:r>
    </w:p>
    <w:p w14:paraId="726494E6" w14:textId="5B67646B" w:rsidR="003552FC" w:rsidRPr="00EF0B66" w:rsidRDefault="003552FC" w:rsidP="003552FC">
      <w:pPr>
        <w:pStyle w:val="2"/>
        <w:rPr>
          <w:rFonts w:ascii="Times New Roman" w:eastAsia="宋体" w:hAnsi="Times New Roman" w:cs="Times New Roman"/>
          <w:b/>
          <w:bCs/>
          <w:color w:val="000000" w:themeColor="text1"/>
          <w:sz w:val="30"/>
          <w:szCs w:val="30"/>
        </w:rPr>
      </w:pPr>
      <w:bookmarkStart w:id="90" w:name="_Toc205129891"/>
      <w:r>
        <w:rPr>
          <w:rFonts w:ascii="Times New Roman" w:eastAsia="宋体" w:hAnsi="Times New Roman" w:cs="Times New Roman" w:hint="eastAsia"/>
          <w:b/>
          <w:bCs/>
          <w:color w:val="000000" w:themeColor="text1"/>
          <w:sz w:val="30"/>
          <w:szCs w:val="30"/>
        </w:rPr>
        <w:t>8</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1</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魂砂（升级魂卡魂座）</w:t>
      </w:r>
      <w:bookmarkEnd w:id="90"/>
    </w:p>
    <w:p w14:paraId="59B81784" w14:textId="28844A6B"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(1)</w:t>
      </w:r>
      <w:r>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师徒任务</w:t>
      </w:r>
      <w:r w:rsidRPr="003552FC">
        <w:rPr>
          <w:rFonts w:ascii="Times New Roman" w:eastAsia="宋体" w:hAnsi="Times New Roman" w:cs="Times New Roman"/>
          <w:sz w:val="24"/>
          <w:szCs w:val="24"/>
        </w:rPr>
        <w:t xml:space="preserve"> </w:t>
      </w:r>
    </w:p>
    <w:p w14:paraId="066B136D" w14:textId="7627B3C6"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(2)</w:t>
      </w:r>
      <w:r w:rsidRPr="003552FC">
        <w:rPr>
          <w:rFonts w:ascii="Times New Roman" w:eastAsia="宋体" w:hAnsi="Times New Roman" w:cs="Times New Roman" w:hint="eastAsia"/>
          <w:b/>
          <w:bCs/>
          <w:sz w:val="24"/>
          <w:szCs w:val="24"/>
        </w:rPr>
        <w:t xml:space="preserve"> </w:t>
      </w:r>
      <w:r w:rsidRPr="003552FC">
        <w:rPr>
          <w:rFonts w:ascii="Times New Roman" w:eastAsia="宋体" w:hAnsi="Times New Roman" w:cs="Times New Roman"/>
          <w:b/>
          <w:bCs/>
          <w:sz w:val="24"/>
          <w:szCs w:val="24"/>
        </w:rPr>
        <w:t>师徒商店</w:t>
      </w:r>
      <w:r w:rsidRPr="003552FC">
        <w:rPr>
          <w:rFonts w:ascii="Times New Roman" w:eastAsia="宋体" w:hAnsi="Times New Roman" w:cs="Times New Roman"/>
          <w:b/>
          <w:bCs/>
          <w:color w:val="EE0000"/>
          <w:sz w:val="24"/>
          <w:szCs w:val="24"/>
        </w:rPr>
        <w:t>1000</w:t>
      </w:r>
      <w:r w:rsidRPr="003552FC">
        <w:rPr>
          <w:rFonts w:ascii="Times New Roman" w:eastAsia="宋体" w:hAnsi="Times New Roman" w:cs="Times New Roman"/>
          <w:b/>
          <w:bCs/>
          <w:sz w:val="24"/>
          <w:szCs w:val="24"/>
        </w:rPr>
        <w:t>魂砂</w:t>
      </w:r>
      <w:r w:rsidRPr="003552FC">
        <w:rPr>
          <w:rFonts w:ascii="Times New Roman" w:eastAsia="宋体" w:hAnsi="Times New Roman" w:cs="Times New Roman"/>
          <w:b/>
          <w:bCs/>
          <w:sz w:val="24"/>
          <w:szCs w:val="24"/>
        </w:rPr>
        <w:t xml:space="preserve"> </w:t>
      </w:r>
      <w:r w:rsidRPr="003552FC">
        <w:rPr>
          <w:rFonts w:ascii="Times New Roman" w:eastAsia="宋体" w:hAnsi="Times New Roman" w:cs="Times New Roman"/>
          <w:b/>
          <w:bCs/>
          <w:sz w:val="24"/>
          <w:szCs w:val="24"/>
        </w:rPr>
        <w:t>师傅也可兑换商店奖励，开小号</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收徒</w:t>
      </w:r>
    </w:p>
    <w:p w14:paraId="54D4E25C" w14:textId="6C28A904"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(3)</w:t>
      </w:r>
      <w:r w:rsidRPr="003552FC">
        <w:rPr>
          <w:rFonts w:ascii="Times New Roman" w:eastAsia="宋体" w:hAnsi="Times New Roman" w:cs="Times New Roman" w:hint="eastAsia"/>
          <w:b/>
          <w:bCs/>
          <w:sz w:val="24"/>
          <w:szCs w:val="24"/>
        </w:rPr>
        <w:t xml:space="preserve"> </w:t>
      </w:r>
      <w:r w:rsidRPr="003552FC">
        <w:rPr>
          <w:rFonts w:ascii="Times New Roman" w:eastAsia="宋体" w:hAnsi="Times New Roman" w:cs="Times New Roman"/>
          <w:b/>
          <w:bCs/>
          <w:sz w:val="24"/>
          <w:szCs w:val="24"/>
        </w:rPr>
        <w:t>试炼之间</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魂卡产出</w:t>
      </w:r>
    </w:p>
    <w:p w14:paraId="05FCD23F" w14:textId="6EE8E27B"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(4)</w:t>
      </w:r>
      <w:r>
        <w:rPr>
          <w:rFonts w:ascii="Times New Roman" w:eastAsia="宋体" w:hAnsi="Times New Roman" w:cs="Times New Roman" w:hint="eastAsia"/>
          <w:b/>
          <w:bCs/>
          <w:sz w:val="24"/>
          <w:szCs w:val="24"/>
        </w:rPr>
        <w:t xml:space="preserve"> </w:t>
      </w:r>
      <w:r w:rsidRPr="003552FC">
        <w:rPr>
          <w:rFonts w:ascii="Times New Roman" w:eastAsia="宋体" w:hAnsi="Times New Roman" w:cs="Times New Roman"/>
          <w:b/>
          <w:bCs/>
          <w:sz w:val="24"/>
          <w:szCs w:val="24"/>
        </w:rPr>
        <w:t>分解魂卡</w:t>
      </w:r>
    </w:p>
    <w:p w14:paraId="4F1A60CD" w14:textId="7745756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(5)</w:t>
      </w:r>
      <w:r>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星战空间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光启天机塔</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一座塔</w:t>
      </w:r>
      <w:r w:rsidRPr="003552FC">
        <w:rPr>
          <w:rFonts w:ascii="Times New Roman" w:eastAsia="宋体" w:hAnsi="Times New Roman" w:cs="Times New Roman"/>
          <w:sz w:val="24"/>
          <w:szCs w:val="24"/>
        </w:rPr>
        <w:t>30</w:t>
      </w:r>
      <w:r w:rsidRPr="003552FC">
        <w:rPr>
          <w:rFonts w:ascii="Times New Roman" w:eastAsia="宋体" w:hAnsi="Times New Roman" w:cs="Times New Roman"/>
          <w:sz w:val="24"/>
          <w:szCs w:val="24"/>
        </w:rPr>
        <w:t>个</w:t>
      </w:r>
      <w:r w:rsidRPr="003552FC">
        <w:rPr>
          <w:rFonts w:ascii="Times New Roman" w:eastAsia="宋体" w:hAnsi="Times New Roman" w:cs="Times New Roman"/>
          <w:sz w:val="24"/>
          <w:szCs w:val="24"/>
        </w:rPr>
        <w:t xml:space="preserve"> </w:t>
      </w:r>
    </w:p>
    <w:p w14:paraId="42006EDD" w14:textId="3EB5DFD6"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(6)</w:t>
      </w:r>
      <w:r>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舰队探险</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进度奖励</w:t>
      </w:r>
    </w:p>
    <w:p w14:paraId="25A9FEAF" w14:textId="6258F27A" w:rsidR="003552FC" w:rsidRPr="003552FC" w:rsidRDefault="003552FC" w:rsidP="003552FC">
      <w:pPr>
        <w:rPr>
          <w:rFonts w:ascii="Times New Roman" w:eastAsia="宋体" w:hAnsi="Times New Roman" w:cs="Times New Roman"/>
          <w:b/>
          <w:bCs/>
          <w:color w:val="EE0000"/>
          <w:sz w:val="24"/>
          <w:szCs w:val="24"/>
        </w:rPr>
      </w:pPr>
      <w:r w:rsidRPr="003552FC">
        <w:rPr>
          <w:rFonts w:ascii="Times New Roman" w:eastAsia="宋体" w:hAnsi="Times New Roman" w:cs="Times New Roman"/>
          <w:b/>
          <w:bCs/>
          <w:sz w:val="24"/>
          <w:szCs w:val="24"/>
        </w:rPr>
        <w:t>(7)</w:t>
      </w:r>
      <w:r w:rsidRPr="003552FC">
        <w:rPr>
          <w:rFonts w:ascii="Times New Roman" w:eastAsia="宋体" w:hAnsi="Times New Roman" w:cs="Times New Roman" w:hint="eastAsia"/>
          <w:b/>
          <w:bCs/>
          <w:sz w:val="24"/>
          <w:szCs w:val="24"/>
        </w:rPr>
        <w:t xml:space="preserve"> </w:t>
      </w:r>
      <w:r w:rsidRPr="003552FC">
        <w:rPr>
          <w:rFonts w:ascii="Times New Roman" w:eastAsia="宋体" w:hAnsi="Times New Roman" w:cs="Times New Roman"/>
          <w:b/>
          <w:bCs/>
          <w:sz w:val="24"/>
          <w:szCs w:val="24"/>
        </w:rPr>
        <w:t>挑战试炼</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异界幻想</w:t>
      </w:r>
      <w:r w:rsidRPr="003552FC">
        <w:rPr>
          <w:rFonts w:ascii="Times New Roman" w:eastAsia="宋体" w:hAnsi="Times New Roman" w:cs="Times New Roman"/>
          <w:b/>
          <w:bCs/>
          <w:sz w:val="24"/>
          <w:szCs w:val="24"/>
        </w:rPr>
        <w:t xml:space="preserve"> </w:t>
      </w:r>
      <w:r w:rsidRPr="003552FC">
        <w:rPr>
          <w:rFonts w:ascii="Times New Roman" w:eastAsia="宋体" w:hAnsi="Times New Roman" w:cs="Times New Roman"/>
          <w:b/>
          <w:bCs/>
          <w:sz w:val="24"/>
          <w:szCs w:val="24"/>
        </w:rPr>
        <w:t>每章第五个宝箱奖励</w:t>
      </w:r>
      <w:r w:rsidRPr="003552FC">
        <w:rPr>
          <w:rFonts w:ascii="Times New Roman" w:eastAsia="宋体" w:hAnsi="Times New Roman" w:cs="Times New Roman"/>
          <w:b/>
          <w:bCs/>
          <w:color w:val="EE0000"/>
          <w:sz w:val="24"/>
          <w:szCs w:val="24"/>
        </w:rPr>
        <w:t>100</w:t>
      </w:r>
    </w:p>
    <w:p w14:paraId="059C56B8" w14:textId="095B1514"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(8)</w:t>
      </w:r>
      <w:r>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绝望之谷</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每座塔通关奖励</w:t>
      </w:r>
      <w:r w:rsidRPr="003552FC">
        <w:rPr>
          <w:rFonts w:ascii="Times New Roman" w:eastAsia="宋体" w:hAnsi="Times New Roman" w:cs="Times New Roman"/>
          <w:sz w:val="24"/>
          <w:szCs w:val="24"/>
        </w:rPr>
        <w:t>100</w:t>
      </w:r>
      <w:r w:rsidRPr="003552FC">
        <w:rPr>
          <w:rFonts w:ascii="Times New Roman" w:eastAsia="宋体" w:hAnsi="Times New Roman" w:cs="Times New Roman"/>
          <w:sz w:val="24"/>
          <w:szCs w:val="24"/>
        </w:rPr>
        <w:t>魂砂</w:t>
      </w:r>
    </w:p>
    <w:p w14:paraId="59B78DD6" w14:textId="0644632E"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(9)</w:t>
      </w:r>
      <w:r>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时光副本</w:t>
      </w:r>
    </w:p>
    <w:p w14:paraId="71C91F09" w14:textId="089D970F"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(10)</w:t>
      </w:r>
      <w:r>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竞技商店</w:t>
      </w:r>
    </w:p>
    <w:p w14:paraId="4BB8835F" w14:textId="20B8C888"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(11)</w:t>
      </w:r>
      <w:r>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域界降临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商店兑换</w:t>
      </w:r>
    </w:p>
    <w:p w14:paraId="0094AAF5" w14:textId="6BF1D814"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(12)</w:t>
      </w:r>
      <w:r w:rsidRPr="003552FC">
        <w:rPr>
          <w:rFonts w:ascii="Times New Roman" w:eastAsia="宋体" w:hAnsi="Times New Roman" w:cs="Times New Roman" w:hint="eastAsia"/>
          <w:b/>
          <w:bCs/>
          <w:sz w:val="24"/>
          <w:szCs w:val="24"/>
        </w:rPr>
        <w:t xml:space="preserve"> </w:t>
      </w:r>
      <w:r w:rsidRPr="003552FC">
        <w:rPr>
          <w:rFonts w:ascii="Times New Roman" w:eastAsia="宋体" w:hAnsi="Times New Roman" w:cs="Times New Roman"/>
          <w:b/>
          <w:bCs/>
          <w:sz w:val="24"/>
          <w:szCs w:val="24"/>
        </w:rPr>
        <w:t>达人王</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每月兑换</w:t>
      </w:r>
    </w:p>
    <w:p w14:paraId="626F2B81" w14:textId="37FB6CD4" w:rsid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(13)</w:t>
      </w:r>
      <w:r>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舰队商店</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每周兑换</w:t>
      </w:r>
    </w:p>
    <w:p w14:paraId="7DE234BB" w14:textId="77777777" w:rsidR="003552FC" w:rsidRPr="003552FC" w:rsidRDefault="003552FC" w:rsidP="003552FC">
      <w:pPr>
        <w:rPr>
          <w:rFonts w:ascii="Times New Roman" w:eastAsia="宋体" w:hAnsi="Times New Roman" w:cs="Times New Roman"/>
          <w:sz w:val="24"/>
          <w:szCs w:val="24"/>
        </w:rPr>
      </w:pPr>
    </w:p>
    <w:p w14:paraId="734D83EE" w14:textId="6E9F8F3F" w:rsidR="003552FC" w:rsidRPr="00EF0B66" w:rsidRDefault="003552FC" w:rsidP="003552FC">
      <w:pPr>
        <w:pStyle w:val="2"/>
        <w:rPr>
          <w:rFonts w:ascii="Times New Roman" w:eastAsia="宋体" w:hAnsi="Times New Roman" w:cs="Times New Roman"/>
          <w:b/>
          <w:bCs/>
          <w:color w:val="000000" w:themeColor="text1"/>
          <w:sz w:val="30"/>
          <w:szCs w:val="30"/>
        </w:rPr>
      </w:pPr>
      <w:bookmarkStart w:id="91" w:name="_Toc205129892"/>
      <w:r>
        <w:rPr>
          <w:rFonts w:ascii="Times New Roman" w:eastAsia="宋体" w:hAnsi="Times New Roman" w:cs="Times New Roman" w:hint="eastAsia"/>
          <w:b/>
          <w:bCs/>
          <w:color w:val="000000" w:themeColor="text1"/>
          <w:sz w:val="30"/>
          <w:szCs w:val="30"/>
        </w:rPr>
        <w:t>8</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2</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魂晶（购买魂卡卡包）</w:t>
      </w:r>
      <w:bookmarkEnd w:id="91"/>
    </w:p>
    <w:p w14:paraId="3026F356" w14:textId="7A474E5B"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(1)</w:t>
      </w:r>
      <w:r w:rsidRPr="003552FC">
        <w:rPr>
          <w:rFonts w:ascii="Times New Roman" w:eastAsia="宋体" w:hAnsi="Times New Roman" w:cs="Times New Roman" w:hint="eastAsia"/>
          <w:b/>
          <w:bCs/>
          <w:sz w:val="24"/>
          <w:szCs w:val="24"/>
        </w:rPr>
        <w:t xml:space="preserve"> </w:t>
      </w:r>
      <w:r w:rsidRPr="003552FC">
        <w:rPr>
          <w:rFonts w:ascii="Times New Roman" w:eastAsia="宋体" w:hAnsi="Times New Roman" w:cs="Times New Roman"/>
          <w:b/>
          <w:bCs/>
          <w:sz w:val="24"/>
          <w:szCs w:val="24"/>
        </w:rPr>
        <w:t>师徒商店</w:t>
      </w:r>
      <w:r w:rsidRPr="003552FC">
        <w:rPr>
          <w:rFonts w:ascii="Times New Roman" w:eastAsia="宋体" w:hAnsi="Times New Roman" w:cs="Times New Roman"/>
          <w:b/>
          <w:bCs/>
          <w:sz w:val="24"/>
          <w:szCs w:val="24"/>
        </w:rPr>
        <w:t>1000</w:t>
      </w:r>
      <w:r w:rsidRPr="003552FC">
        <w:rPr>
          <w:rFonts w:ascii="Times New Roman" w:eastAsia="宋体" w:hAnsi="Times New Roman" w:cs="Times New Roman"/>
          <w:b/>
          <w:bCs/>
          <w:sz w:val="24"/>
          <w:szCs w:val="24"/>
        </w:rPr>
        <w:t>魂晶；</w:t>
      </w:r>
    </w:p>
    <w:p w14:paraId="6151EB94" w14:textId="1C95FD9C"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(2)</w:t>
      </w:r>
      <w:r>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师徒任务</w:t>
      </w:r>
    </w:p>
    <w:p w14:paraId="1EC77598" w14:textId="77777777"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(3)</w:t>
      </w:r>
      <w:r w:rsidRPr="003552FC">
        <w:rPr>
          <w:rFonts w:ascii="Times New Roman" w:eastAsia="宋体" w:hAnsi="Times New Roman" w:cs="Times New Roman"/>
          <w:b/>
          <w:bCs/>
          <w:sz w:val="24"/>
          <w:szCs w:val="24"/>
        </w:rPr>
        <w:t>试炼之间</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魂卡产出</w:t>
      </w:r>
    </w:p>
    <w:p w14:paraId="64F7001D" w14:textId="412F0996"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(4)</w:t>
      </w:r>
      <w:r>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星战空间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光启天机塔</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一座塔</w:t>
      </w:r>
      <w:r w:rsidRPr="003552FC">
        <w:rPr>
          <w:rFonts w:ascii="Times New Roman" w:eastAsia="宋体" w:hAnsi="Times New Roman" w:cs="Times New Roman"/>
          <w:sz w:val="24"/>
          <w:szCs w:val="24"/>
        </w:rPr>
        <w:t>20</w:t>
      </w:r>
      <w:r w:rsidRPr="003552FC">
        <w:rPr>
          <w:rFonts w:ascii="Times New Roman" w:eastAsia="宋体" w:hAnsi="Times New Roman" w:cs="Times New Roman"/>
          <w:sz w:val="24"/>
          <w:szCs w:val="24"/>
        </w:rPr>
        <w:t>个</w:t>
      </w:r>
    </w:p>
    <w:p w14:paraId="72CC45B4" w14:textId="448F9702"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(5)</w:t>
      </w:r>
      <w:r>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舰队商店</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每周兑换</w:t>
      </w:r>
    </w:p>
    <w:p w14:paraId="219AFD2F" w14:textId="53A1078F"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(6)</w:t>
      </w:r>
      <w:r>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异界幻想</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通关和宝箱均有魂晶</w:t>
      </w:r>
    </w:p>
    <w:p w14:paraId="51EFB20A" w14:textId="63ABDF00"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(7)</w:t>
      </w:r>
      <w:r>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时光副本</w:t>
      </w:r>
    </w:p>
    <w:p w14:paraId="738E0BC9" w14:textId="5396EBF9"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(8)</w:t>
      </w:r>
      <w:r>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域界降临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商店兑换</w:t>
      </w:r>
    </w:p>
    <w:p w14:paraId="2B671C46" w14:textId="0813CCC3" w:rsid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lastRenderedPageBreak/>
        <w:t>(9)</w:t>
      </w:r>
      <w:r w:rsidRPr="003552FC">
        <w:rPr>
          <w:rFonts w:ascii="Times New Roman" w:eastAsia="宋体" w:hAnsi="Times New Roman" w:cs="Times New Roman" w:hint="eastAsia"/>
          <w:b/>
          <w:bCs/>
          <w:sz w:val="24"/>
          <w:szCs w:val="24"/>
        </w:rPr>
        <w:t xml:space="preserve"> </w:t>
      </w:r>
      <w:r w:rsidRPr="003552FC">
        <w:rPr>
          <w:rFonts w:ascii="Times New Roman" w:eastAsia="宋体" w:hAnsi="Times New Roman" w:cs="Times New Roman"/>
          <w:b/>
          <w:bCs/>
          <w:sz w:val="24"/>
          <w:szCs w:val="24"/>
        </w:rPr>
        <w:t>达人王</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每月兑换</w:t>
      </w:r>
    </w:p>
    <w:p w14:paraId="5C071726" w14:textId="77777777" w:rsidR="003552FC" w:rsidRPr="003552FC" w:rsidRDefault="003552FC" w:rsidP="003552FC">
      <w:pPr>
        <w:rPr>
          <w:rFonts w:ascii="Times New Roman" w:eastAsia="宋体" w:hAnsi="Times New Roman" w:cs="Times New Roman"/>
          <w:b/>
          <w:bCs/>
          <w:sz w:val="24"/>
          <w:szCs w:val="24"/>
        </w:rPr>
      </w:pPr>
    </w:p>
    <w:p w14:paraId="170FE872" w14:textId="2E5725EC" w:rsidR="003552FC" w:rsidRPr="00EF0B66" w:rsidRDefault="003552FC" w:rsidP="003552FC">
      <w:pPr>
        <w:pStyle w:val="2"/>
        <w:rPr>
          <w:rFonts w:ascii="Times New Roman" w:eastAsia="宋体" w:hAnsi="Times New Roman" w:cs="Times New Roman"/>
          <w:b/>
          <w:bCs/>
          <w:color w:val="000000" w:themeColor="text1"/>
          <w:sz w:val="30"/>
          <w:szCs w:val="30"/>
        </w:rPr>
      </w:pPr>
      <w:bookmarkStart w:id="92" w:name="_Toc205129893"/>
      <w:r>
        <w:rPr>
          <w:rFonts w:ascii="Times New Roman" w:eastAsia="宋体" w:hAnsi="Times New Roman" w:cs="Times New Roman" w:hint="eastAsia"/>
          <w:b/>
          <w:bCs/>
          <w:color w:val="000000" w:themeColor="text1"/>
          <w:sz w:val="30"/>
          <w:szCs w:val="30"/>
        </w:rPr>
        <w:t>8</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3</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晶豆（召唤师，印记，军团）</w:t>
      </w:r>
      <w:bookmarkEnd w:id="92"/>
    </w:p>
    <w:p w14:paraId="017E7B58" w14:textId="77777777"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(1)</w:t>
      </w:r>
      <w:r w:rsidRPr="003552FC">
        <w:rPr>
          <w:rFonts w:ascii="Times New Roman" w:eastAsia="宋体" w:hAnsi="Times New Roman" w:cs="Times New Roman"/>
          <w:b/>
          <w:bCs/>
          <w:sz w:val="24"/>
          <w:szCs w:val="24"/>
        </w:rPr>
        <w:tab/>
      </w:r>
      <w:r w:rsidRPr="003552FC">
        <w:rPr>
          <w:rFonts w:ascii="Times New Roman" w:eastAsia="宋体" w:hAnsi="Times New Roman" w:cs="Times New Roman"/>
          <w:b/>
          <w:bCs/>
          <w:sz w:val="24"/>
          <w:szCs w:val="24"/>
        </w:rPr>
        <w:t>师徒商店</w:t>
      </w:r>
      <w:r w:rsidRPr="003552FC">
        <w:rPr>
          <w:rFonts w:ascii="Times New Roman" w:eastAsia="宋体" w:hAnsi="Times New Roman" w:cs="Times New Roman"/>
          <w:b/>
          <w:bCs/>
          <w:sz w:val="24"/>
          <w:szCs w:val="24"/>
        </w:rPr>
        <w:t>30000</w:t>
      </w:r>
      <w:r w:rsidRPr="003552FC">
        <w:rPr>
          <w:rFonts w:ascii="Times New Roman" w:eastAsia="宋体" w:hAnsi="Times New Roman" w:cs="Times New Roman"/>
          <w:b/>
          <w:bCs/>
          <w:sz w:val="24"/>
          <w:szCs w:val="24"/>
        </w:rPr>
        <w:t>晶豆</w:t>
      </w:r>
    </w:p>
    <w:p w14:paraId="6C4E9F54"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(2)</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师徒任务</w:t>
      </w:r>
    </w:p>
    <w:p w14:paraId="1F435AD8"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(3)</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绝望之谷</w:t>
      </w:r>
    </w:p>
    <w:p w14:paraId="7600E31D" w14:textId="77777777"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(4)</w:t>
      </w:r>
      <w:r w:rsidRPr="003552FC">
        <w:rPr>
          <w:rFonts w:ascii="Times New Roman" w:eastAsia="宋体" w:hAnsi="Times New Roman" w:cs="Times New Roman"/>
          <w:b/>
          <w:bCs/>
          <w:sz w:val="24"/>
          <w:szCs w:val="24"/>
        </w:rPr>
        <w:tab/>
      </w:r>
      <w:r w:rsidRPr="003552FC">
        <w:rPr>
          <w:rFonts w:ascii="Times New Roman" w:eastAsia="宋体" w:hAnsi="Times New Roman" w:cs="Times New Roman"/>
          <w:b/>
          <w:bCs/>
          <w:sz w:val="24"/>
          <w:szCs w:val="24"/>
        </w:rPr>
        <w:t>晶豆游戏王</w:t>
      </w:r>
      <w:r w:rsidRPr="003552FC">
        <w:rPr>
          <w:rFonts w:ascii="Times New Roman" w:eastAsia="宋体" w:hAnsi="Times New Roman" w:cs="Times New Roman"/>
          <w:b/>
          <w:bCs/>
          <w:sz w:val="24"/>
          <w:szCs w:val="24"/>
        </w:rPr>
        <w:t xml:space="preserve"> </w:t>
      </w:r>
      <w:r w:rsidRPr="003552FC">
        <w:rPr>
          <w:rFonts w:ascii="Times New Roman" w:eastAsia="宋体" w:hAnsi="Times New Roman" w:cs="Times New Roman"/>
          <w:b/>
          <w:bCs/>
          <w:sz w:val="24"/>
          <w:szCs w:val="24"/>
        </w:rPr>
        <w:t>一周</w:t>
      </w:r>
      <w:r w:rsidRPr="003552FC">
        <w:rPr>
          <w:rFonts w:ascii="Times New Roman" w:eastAsia="宋体" w:hAnsi="Times New Roman" w:cs="Times New Roman"/>
          <w:b/>
          <w:bCs/>
          <w:sz w:val="24"/>
          <w:szCs w:val="24"/>
        </w:rPr>
        <w:t>20000</w:t>
      </w:r>
      <w:r w:rsidRPr="003552FC">
        <w:rPr>
          <w:rFonts w:ascii="Times New Roman" w:eastAsia="宋体" w:hAnsi="Times New Roman" w:cs="Times New Roman"/>
          <w:b/>
          <w:bCs/>
          <w:sz w:val="24"/>
          <w:szCs w:val="24"/>
        </w:rPr>
        <w:t>晶豆</w:t>
      </w:r>
      <w:r w:rsidRPr="003552FC">
        <w:rPr>
          <w:rFonts w:ascii="Times New Roman" w:eastAsia="宋体" w:hAnsi="Times New Roman" w:cs="Times New Roman"/>
          <w:b/>
          <w:bCs/>
          <w:sz w:val="24"/>
          <w:szCs w:val="24"/>
        </w:rPr>
        <w:t xml:space="preserve"> (</w:t>
      </w:r>
      <w:r w:rsidRPr="003552FC">
        <w:rPr>
          <w:rFonts w:ascii="Times New Roman" w:eastAsia="宋体" w:hAnsi="Times New Roman" w:cs="Times New Roman"/>
          <w:b/>
          <w:bCs/>
          <w:sz w:val="24"/>
          <w:szCs w:val="24"/>
        </w:rPr>
        <w:t>战队天工树可升级</w:t>
      </w:r>
      <w:r w:rsidRPr="003552FC">
        <w:rPr>
          <w:rFonts w:ascii="Times New Roman" w:eastAsia="宋体" w:hAnsi="Times New Roman" w:cs="Times New Roman"/>
          <w:b/>
          <w:bCs/>
          <w:sz w:val="24"/>
          <w:szCs w:val="24"/>
        </w:rPr>
        <w:t>)</w:t>
      </w:r>
    </w:p>
    <w:p w14:paraId="1B15B6CA"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(5)</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星辉殿堂</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星辉传说秘境</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一层</w:t>
      </w:r>
      <w:r w:rsidRPr="003552FC">
        <w:rPr>
          <w:rFonts w:ascii="Times New Roman" w:eastAsia="宋体" w:hAnsi="Times New Roman" w:cs="Times New Roman"/>
          <w:sz w:val="24"/>
          <w:szCs w:val="24"/>
        </w:rPr>
        <w:t>1000</w:t>
      </w:r>
      <w:r w:rsidRPr="003552FC">
        <w:rPr>
          <w:rFonts w:ascii="Times New Roman" w:eastAsia="宋体" w:hAnsi="Times New Roman" w:cs="Times New Roman"/>
          <w:sz w:val="24"/>
          <w:szCs w:val="24"/>
        </w:rPr>
        <w:t>晶豆</w:t>
      </w:r>
    </w:p>
    <w:p w14:paraId="2B12228D" w14:textId="77777777"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(6)</w:t>
      </w:r>
      <w:r w:rsidRPr="003552FC">
        <w:rPr>
          <w:rFonts w:ascii="Times New Roman" w:eastAsia="宋体" w:hAnsi="Times New Roman" w:cs="Times New Roman"/>
          <w:b/>
          <w:bCs/>
          <w:sz w:val="24"/>
          <w:szCs w:val="24"/>
        </w:rPr>
        <w:tab/>
      </w:r>
      <w:r w:rsidRPr="003552FC">
        <w:rPr>
          <w:rFonts w:ascii="Times New Roman" w:eastAsia="宋体" w:hAnsi="Times New Roman" w:cs="Times New Roman"/>
          <w:b/>
          <w:bCs/>
          <w:sz w:val="24"/>
          <w:szCs w:val="24"/>
        </w:rPr>
        <w:t>舰队探险</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进度奖励</w:t>
      </w:r>
      <w:r w:rsidRPr="003552FC">
        <w:rPr>
          <w:rFonts w:ascii="Times New Roman" w:eastAsia="宋体" w:hAnsi="Times New Roman" w:cs="Times New Roman"/>
          <w:b/>
          <w:bCs/>
          <w:sz w:val="24"/>
          <w:szCs w:val="24"/>
        </w:rPr>
        <w:t xml:space="preserve">  </w:t>
      </w:r>
      <w:r w:rsidRPr="003552FC">
        <w:rPr>
          <w:rFonts w:ascii="Times New Roman" w:eastAsia="宋体" w:hAnsi="Times New Roman" w:cs="Times New Roman"/>
          <w:b/>
          <w:bCs/>
          <w:sz w:val="24"/>
          <w:szCs w:val="24"/>
        </w:rPr>
        <w:t>一周</w:t>
      </w:r>
      <w:r w:rsidRPr="003552FC">
        <w:rPr>
          <w:rFonts w:ascii="Times New Roman" w:eastAsia="宋体" w:hAnsi="Times New Roman" w:cs="Times New Roman"/>
          <w:b/>
          <w:bCs/>
          <w:sz w:val="24"/>
          <w:szCs w:val="24"/>
        </w:rPr>
        <w:t>15w</w:t>
      </w:r>
      <w:r w:rsidRPr="003552FC">
        <w:rPr>
          <w:rFonts w:ascii="Times New Roman" w:eastAsia="宋体" w:hAnsi="Times New Roman" w:cs="Times New Roman"/>
          <w:b/>
          <w:bCs/>
          <w:sz w:val="24"/>
          <w:szCs w:val="24"/>
        </w:rPr>
        <w:t>晶豆</w:t>
      </w:r>
    </w:p>
    <w:p w14:paraId="71C4336B"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(7)</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舰队商店</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每周兑换</w:t>
      </w:r>
    </w:p>
    <w:p w14:paraId="0EF5728E"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(8)</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试炼之间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晶豆产出</w:t>
      </w:r>
    </w:p>
    <w:p w14:paraId="79386D9A"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(9)</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时光副本</w:t>
      </w:r>
    </w:p>
    <w:p w14:paraId="04D199BF"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 xml:space="preserve">(10) </w:t>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域界降临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商店兑换</w:t>
      </w:r>
    </w:p>
    <w:p w14:paraId="7803DDF8" w14:textId="77777777" w:rsid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 xml:space="preserve">(11) </w:t>
      </w:r>
      <w:r w:rsidRPr="003552FC">
        <w:rPr>
          <w:rFonts w:ascii="Times New Roman" w:eastAsia="宋体" w:hAnsi="Times New Roman" w:cs="Times New Roman"/>
          <w:sz w:val="24"/>
          <w:szCs w:val="24"/>
        </w:rPr>
        <w:t>达人王</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每月兑换</w:t>
      </w:r>
    </w:p>
    <w:p w14:paraId="7720A5FC" w14:textId="77777777" w:rsidR="003552FC" w:rsidRPr="003552FC" w:rsidRDefault="003552FC" w:rsidP="003552FC">
      <w:pPr>
        <w:rPr>
          <w:rFonts w:ascii="Times New Roman" w:eastAsia="宋体" w:hAnsi="Times New Roman" w:cs="Times New Roman"/>
          <w:sz w:val="24"/>
          <w:szCs w:val="24"/>
        </w:rPr>
      </w:pPr>
    </w:p>
    <w:p w14:paraId="3A8CB772" w14:textId="2C6BF711" w:rsidR="003552FC" w:rsidRPr="00EF0B66" w:rsidRDefault="003552FC" w:rsidP="003552FC">
      <w:pPr>
        <w:pStyle w:val="2"/>
        <w:rPr>
          <w:rFonts w:ascii="Times New Roman" w:eastAsia="宋体" w:hAnsi="Times New Roman" w:cs="Times New Roman"/>
          <w:b/>
          <w:bCs/>
          <w:color w:val="000000" w:themeColor="text1"/>
          <w:sz w:val="30"/>
          <w:szCs w:val="30"/>
        </w:rPr>
      </w:pPr>
      <w:bookmarkStart w:id="93" w:name="_Toc205129894"/>
      <w:r>
        <w:rPr>
          <w:rFonts w:ascii="Times New Roman" w:eastAsia="宋体" w:hAnsi="Times New Roman" w:cs="Times New Roman" w:hint="eastAsia"/>
          <w:b/>
          <w:bCs/>
          <w:color w:val="000000" w:themeColor="text1"/>
          <w:sz w:val="30"/>
          <w:szCs w:val="30"/>
        </w:rPr>
        <w:t>8</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4</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经验（升级亚比，印记，军团）</w:t>
      </w:r>
      <w:bookmarkEnd w:id="93"/>
    </w:p>
    <w:p w14:paraId="65A828F9"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(1)</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星辉殿堂</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星辉传说秘境，一层</w:t>
      </w:r>
      <w:r w:rsidRPr="003552FC">
        <w:rPr>
          <w:rFonts w:ascii="Times New Roman" w:eastAsia="宋体" w:hAnsi="Times New Roman" w:cs="Times New Roman"/>
          <w:sz w:val="24"/>
          <w:szCs w:val="24"/>
        </w:rPr>
        <w:t>20-40w</w:t>
      </w:r>
      <w:r w:rsidRPr="003552FC">
        <w:rPr>
          <w:rFonts w:ascii="Times New Roman" w:eastAsia="宋体" w:hAnsi="Times New Roman" w:cs="Times New Roman"/>
          <w:sz w:val="24"/>
          <w:szCs w:val="24"/>
        </w:rPr>
        <w:t>经验</w:t>
      </w:r>
    </w:p>
    <w:p w14:paraId="7F38CFE4"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(2)</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师徒商店</w:t>
      </w:r>
    </w:p>
    <w:p w14:paraId="418C4C33"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(3)</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师徒任务</w:t>
      </w:r>
    </w:p>
    <w:p w14:paraId="3E54096F"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(4)</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绝望之谷</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一层</w:t>
      </w:r>
      <w:r w:rsidRPr="003552FC">
        <w:rPr>
          <w:rFonts w:ascii="Times New Roman" w:eastAsia="宋体" w:hAnsi="Times New Roman" w:cs="Times New Roman"/>
          <w:sz w:val="24"/>
          <w:szCs w:val="24"/>
        </w:rPr>
        <w:t xml:space="preserve">10-20w </w:t>
      </w:r>
      <w:r w:rsidRPr="003552FC">
        <w:rPr>
          <w:rFonts w:ascii="Times New Roman" w:eastAsia="宋体" w:hAnsi="Times New Roman" w:cs="Times New Roman"/>
          <w:sz w:val="24"/>
          <w:szCs w:val="24"/>
        </w:rPr>
        <w:t>经验</w:t>
      </w:r>
      <w:r w:rsidRPr="003552FC">
        <w:rPr>
          <w:rFonts w:ascii="Times New Roman" w:eastAsia="宋体" w:hAnsi="Times New Roman" w:cs="Times New Roman"/>
          <w:sz w:val="24"/>
          <w:szCs w:val="24"/>
        </w:rPr>
        <w:t xml:space="preserve">   </w:t>
      </w:r>
    </w:p>
    <w:p w14:paraId="38FAB70C"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(5)</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新欢乐岛</w:t>
      </w:r>
      <w:r w:rsidRPr="003552FC">
        <w:rPr>
          <w:rFonts w:ascii="Times New Roman" w:eastAsia="宋体" w:hAnsi="Times New Roman" w:cs="Times New Roman"/>
          <w:sz w:val="24"/>
          <w:szCs w:val="24"/>
        </w:rPr>
        <w:t xml:space="preserve"> </w:t>
      </w:r>
    </w:p>
    <w:p w14:paraId="054D2B64"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(6)</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试炼之间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经验产出</w:t>
      </w:r>
    </w:p>
    <w:p w14:paraId="7C86619C"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(7)</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时光副本</w:t>
      </w:r>
    </w:p>
    <w:p w14:paraId="4A5B860C"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(8)</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域界降临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商店兑换</w:t>
      </w:r>
    </w:p>
    <w:p w14:paraId="34325540" w14:textId="77777777" w:rsid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 xml:space="preserve">(10) </w:t>
      </w:r>
      <w:r w:rsidRPr="003552FC">
        <w:rPr>
          <w:rFonts w:ascii="Times New Roman" w:eastAsia="宋体" w:hAnsi="Times New Roman" w:cs="Times New Roman"/>
          <w:sz w:val="24"/>
          <w:szCs w:val="24"/>
        </w:rPr>
        <w:t>达人王</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每月兑换</w:t>
      </w:r>
    </w:p>
    <w:p w14:paraId="13FB5564" w14:textId="77777777" w:rsidR="003552FC" w:rsidRPr="003552FC" w:rsidRDefault="003552FC" w:rsidP="003552FC">
      <w:pPr>
        <w:rPr>
          <w:rFonts w:ascii="Times New Roman" w:eastAsia="宋体" w:hAnsi="Times New Roman" w:cs="Times New Roman"/>
          <w:sz w:val="24"/>
          <w:szCs w:val="24"/>
        </w:rPr>
      </w:pPr>
    </w:p>
    <w:p w14:paraId="2C07A749" w14:textId="0C76F2B3" w:rsidR="003552FC" w:rsidRPr="00EF0B66" w:rsidRDefault="003552FC" w:rsidP="003552FC">
      <w:pPr>
        <w:pStyle w:val="2"/>
        <w:rPr>
          <w:rFonts w:ascii="Times New Roman" w:eastAsia="宋体" w:hAnsi="Times New Roman" w:cs="Times New Roman"/>
          <w:b/>
          <w:bCs/>
          <w:color w:val="000000" w:themeColor="text1"/>
          <w:sz w:val="30"/>
          <w:szCs w:val="30"/>
        </w:rPr>
      </w:pPr>
      <w:bookmarkStart w:id="94" w:name="_Toc205129895"/>
      <w:r>
        <w:rPr>
          <w:rFonts w:ascii="Times New Roman" w:eastAsia="宋体" w:hAnsi="Times New Roman" w:cs="Times New Roman" w:hint="eastAsia"/>
          <w:b/>
          <w:bCs/>
          <w:color w:val="000000" w:themeColor="text1"/>
          <w:sz w:val="30"/>
          <w:szCs w:val="30"/>
        </w:rPr>
        <w:lastRenderedPageBreak/>
        <w:t>8</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5</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王者强化星砂（强化装备）</w:t>
      </w:r>
      <w:bookmarkEnd w:id="94"/>
    </w:p>
    <w:p w14:paraId="52691A63" w14:textId="77777777"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(1)</w:t>
      </w:r>
      <w:r w:rsidRPr="003552FC">
        <w:rPr>
          <w:rFonts w:ascii="Times New Roman" w:eastAsia="宋体" w:hAnsi="Times New Roman" w:cs="Times New Roman"/>
          <w:b/>
          <w:bCs/>
          <w:sz w:val="24"/>
          <w:szCs w:val="24"/>
        </w:rPr>
        <w:tab/>
      </w:r>
      <w:r w:rsidRPr="003552FC">
        <w:rPr>
          <w:rFonts w:ascii="Times New Roman" w:eastAsia="宋体" w:hAnsi="Times New Roman" w:cs="Times New Roman"/>
          <w:b/>
          <w:bCs/>
          <w:sz w:val="24"/>
          <w:szCs w:val="24"/>
        </w:rPr>
        <w:t>星战空间</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光启天机塔</w:t>
      </w:r>
      <w:r w:rsidRPr="003552FC">
        <w:rPr>
          <w:rFonts w:ascii="Times New Roman" w:eastAsia="宋体" w:hAnsi="Times New Roman" w:cs="Times New Roman"/>
          <w:b/>
          <w:bCs/>
          <w:sz w:val="24"/>
          <w:szCs w:val="24"/>
        </w:rPr>
        <w:t xml:space="preserve"> </w:t>
      </w:r>
      <w:r w:rsidRPr="003552FC">
        <w:rPr>
          <w:rFonts w:ascii="Times New Roman" w:eastAsia="宋体" w:hAnsi="Times New Roman" w:cs="Times New Roman"/>
          <w:b/>
          <w:bCs/>
          <w:sz w:val="24"/>
          <w:szCs w:val="24"/>
        </w:rPr>
        <w:t>一座塔</w:t>
      </w:r>
      <w:r w:rsidRPr="003552FC">
        <w:rPr>
          <w:rFonts w:ascii="Times New Roman" w:eastAsia="宋体" w:hAnsi="Times New Roman" w:cs="Times New Roman"/>
          <w:b/>
          <w:bCs/>
          <w:sz w:val="24"/>
          <w:szCs w:val="24"/>
        </w:rPr>
        <w:t>75</w:t>
      </w:r>
      <w:r w:rsidRPr="003552FC">
        <w:rPr>
          <w:rFonts w:ascii="Times New Roman" w:eastAsia="宋体" w:hAnsi="Times New Roman" w:cs="Times New Roman"/>
          <w:b/>
          <w:bCs/>
          <w:sz w:val="24"/>
          <w:szCs w:val="24"/>
        </w:rPr>
        <w:t>王者星砂，总共</w:t>
      </w:r>
      <w:r w:rsidRPr="003552FC">
        <w:rPr>
          <w:rFonts w:ascii="Times New Roman" w:eastAsia="宋体" w:hAnsi="Times New Roman" w:cs="Times New Roman"/>
          <w:b/>
          <w:bCs/>
          <w:sz w:val="24"/>
          <w:szCs w:val="24"/>
        </w:rPr>
        <w:t>30</w:t>
      </w:r>
      <w:r w:rsidRPr="003552FC">
        <w:rPr>
          <w:rFonts w:ascii="Times New Roman" w:eastAsia="宋体" w:hAnsi="Times New Roman" w:cs="Times New Roman"/>
          <w:b/>
          <w:bCs/>
          <w:sz w:val="24"/>
          <w:szCs w:val="24"/>
        </w:rPr>
        <w:t>座，</w:t>
      </w:r>
      <w:r w:rsidRPr="003552FC">
        <w:rPr>
          <w:rFonts w:ascii="Times New Roman" w:eastAsia="宋体" w:hAnsi="Times New Roman" w:cs="Times New Roman"/>
          <w:b/>
          <w:bCs/>
          <w:sz w:val="24"/>
          <w:szCs w:val="24"/>
        </w:rPr>
        <w:t>2250</w:t>
      </w:r>
      <w:r w:rsidRPr="003552FC">
        <w:rPr>
          <w:rFonts w:ascii="Times New Roman" w:eastAsia="宋体" w:hAnsi="Times New Roman" w:cs="Times New Roman"/>
          <w:b/>
          <w:bCs/>
          <w:sz w:val="24"/>
          <w:szCs w:val="24"/>
        </w:rPr>
        <w:t>王者星砂</w:t>
      </w:r>
    </w:p>
    <w:p w14:paraId="25261B70" w14:textId="77777777"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(2)</w:t>
      </w:r>
      <w:r w:rsidRPr="003552FC">
        <w:rPr>
          <w:rFonts w:ascii="Times New Roman" w:eastAsia="宋体" w:hAnsi="Times New Roman" w:cs="Times New Roman"/>
          <w:b/>
          <w:bCs/>
          <w:sz w:val="24"/>
          <w:szCs w:val="24"/>
        </w:rPr>
        <w:tab/>
      </w:r>
      <w:r w:rsidRPr="003552FC">
        <w:rPr>
          <w:rFonts w:ascii="Times New Roman" w:eastAsia="宋体" w:hAnsi="Times New Roman" w:cs="Times New Roman"/>
          <w:b/>
          <w:bCs/>
          <w:sz w:val="24"/>
          <w:szCs w:val="24"/>
        </w:rPr>
        <w:t>星战空间</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巅峰塔</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旧巅峰塔</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组队塔</w:t>
      </w:r>
      <w:r w:rsidRPr="003552FC">
        <w:rPr>
          <w:rFonts w:ascii="Times New Roman" w:eastAsia="宋体" w:hAnsi="Times New Roman" w:cs="Times New Roman"/>
          <w:b/>
          <w:bCs/>
          <w:sz w:val="24"/>
          <w:szCs w:val="24"/>
        </w:rPr>
        <w:t>850</w:t>
      </w:r>
      <w:r w:rsidRPr="003552FC">
        <w:rPr>
          <w:rFonts w:ascii="Times New Roman" w:eastAsia="宋体" w:hAnsi="Times New Roman" w:cs="Times New Roman"/>
          <w:b/>
          <w:bCs/>
          <w:sz w:val="24"/>
          <w:szCs w:val="24"/>
        </w:rPr>
        <w:t>王者星砂</w:t>
      </w:r>
    </w:p>
    <w:p w14:paraId="41F75880" w14:textId="77777777"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镜像塔</w:t>
      </w:r>
      <w:r w:rsidRPr="003552FC">
        <w:rPr>
          <w:rFonts w:ascii="Times New Roman" w:eastAsia="宋体" w:hAnsi="Times New Roman" w:cs="Times New Roman"/>
          <w:b/>
          <w:bCs/>
          <w:sz w:val="24"/>
          <w:szCs w:val="24"/>
        </w:rPr>
        <w:t>3498</w:t>
      </w:r>
      <w:r w:rsidRPr="003552FC">
        <w:rPr>
          <w:rFonts w:ascii="Times New Roman" w:eastAsia="宋体" w:hAnsi="Times New Roman" w:cs="Times New Roman"/>
          <w:b/>
          <w:bCs/>
          <w:sz w:val="24"/>
          <w:szCs w:val="24"/>
        </w:rPr>
        <w:t>金色星砂</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合成</w:t>
      </w:r>
      <w:r w:rsidRPr="003552FC">
        <w:rPr>
          <w:rFonts w:ascii="Times New Roman" w:eastAsia="宋体" w:hAnsi="Times New Roman" w:cs="Times New Roman"/>
          <w:b/>
          <w:bCs/>
          <w:sz w:val="24"/>
          <w:szCs w:val="24"/>
        </w:rPr>
        <w:t>1166</w:t>
      </w:r>
      <w:r w:rsidRPr="003552FC">
        <w:rPr>
          <w:rFonts w:ascii="Times New Roman" w:eastAsia="宋体" w:hAnsi="Times New Roman" w:cs="Times New Roman"/>
          <w:b/>
          <w:bCs/>
          <w:sz w:val="24"/>
          <w:szCs w:val="24"/>
        </w:rPr>
        <w:t>王者星沙</w:t>
      </w:r>
      <w:r w:rsidRPr="003552FC">
        <w:rPr>
          <w:rFonts w:ascii="Times New Roman" w:eastAsia="宋体" w:hAnsi="Times New Roman" w:cs="Times New Roman"/>
          <w:b/>
          <w:bCs/>
          <w:sz w:val="24"/>
          <w:szCs w:val="24"/>
        </w:rPr>
        <w:t>)</w:t>
      </w:r>
    </w:p>
    <w:p w14:paraId="490B04E9"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(3)</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分解装备</w:t>
      </w:r>
    </w:p>
    <w:p w14:paraId="46C83363" w14:textId="77777777"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(4)</w:t>
      </w:r>
      <w:r w:rsidRPr="003552FC">
        <w:rPr>
          <w:rFonts w:ascii="Times New Roman" w:eastAsia="宋体" w:hAnsi="Times New Roman" w:cs="Times New Roman"/>
          <w:b/>
          <w:bCs/>
          <w:sz w:val="24"/>
          <w:szCs w:val="24"/>
        </w:rPr>
        <w:tab/>
      </w:r>
      <w:r w:rsidRPr="003552FC">
        <w:rPr>
          <w:rFonts w:ascii="Times New Roman" w:eastAsia="宋体" w:hAnsi="Times New Roman" w:cs="Times New Roman"/>
          <w:b/>
          <w:bCs/>
          <w:sz w:val="24"/>
          <w:szCs w:val="24"/>
        </w:rPr>
        <w:t>师徒商店</w:t>
      </w:r>
    </w:p>
    <w:p w14:paraId="09684784"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(5)</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竞技商店</w:t>
      </w:r>
    </w:p>
    <w:p w14:paraId="008C51AC"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(6)</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域界降临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商店兑换</w:t>
      </w:r>
    </w:p>
    <w:p w14:paraId="2225E83C"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(7)</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星辉殿堂</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星辉传说秘境</w:t>
      </w:r>
    </w:p>
    <w:p w14:paraId="234B1AD8" w14:textId="77777777"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(8)</w:t>
      </w:r>
      <w:r w:rsidRPr="003552FC">
        <w:rPr>
          <w:rFonts w:ascii="Times New Roman" w:eastAsia="宋体" w:hAnsi="Times New Roman" w:cs="Times New Roman"/>
          <w:b/>
          <w:bCs/>
          <w:sz w:val="24"/>
          <w:szCs w:val="24"/>
        </w:rPr>
        <w:tab/>
      </w:r>
      <w:r w:rsidRPr="003552FC">
        <w:rPr>
          <w:rFonts w:ascii="Times New Roman" w:eastAsia="宋体" w:hAnsi="Times New Roman" w:cs="Times New Roman"/>
          <w:b/>
          <w:bCs/>
          <w:sz w:val="24"/>
          <w:szCs w:val="24"/>
        </w:rPr>
        <w:t>试炼之间</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装备产出</w:t>
      </w:r>
    </w:p>
    <w:p w14:paraId="135195AB" w14:textId="77777777" w:rsid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 xml:space="preserve">(10) </w:t>
      </w:r>
      <w:r w:rsidRPr="003552FC">
        <w:rPr>
          <w:rFonts w:ascii="Times New Roman" w:eastAsia="宋体" w:hAnsi="Times New Roman" w:cs="Times New Roman"/>
          <w:b/>
          <w:bCs/>
          <w:sz w:val="24"/>
          <w:szCs w:val="24"/>
        </w:rPr>
        <w:t>达人王</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每月兑换</w:t>
      </w:r>
    </w:p>
    <w:p w14:paraId="7C37BBDA" w14:textId="77777777" w:rsidR="003552FC" w:rsidRPr="003552FC" w:rsidRDefault="003552FC" w:rsidP="003552FC">
      <w:pPr>
        <w:rPr>
          <w:rFonts w:ascii="Times New Roman" w:eastAsia="宋体" w:hAnsi="Times New Roman" w:cs="Times New Roman"/>
          <w:b/>
          <w:bCs/>
          <w:sz w:val="24"/>
          <w:szCs w:val="24"/>
        </w:rPr>
      </w:pPr>
    </w:p>
    <w:p w14:paraId="012E8F8A" w14:textId="59CD1680" w:rsidR="003552FC" w:rsidRPr="00EF0B66" w:rsidRDefault="003552FC" w:rsidP="003552FC">
      <w:pPr>
        <w:pStyle w:val="2"/>
        <w:rPr>
          <w:rFonts w:ascii="Times New Roman" w:eastAsia="宋体" w:hAnsi="Times New Roman" w:cs="Times New Roman"/>
          <w:b/>
          <w:bCs/>
          <w:color w:val="000000" w:themeColor="text1"/>
          <w:sz w:val="30"/>
          <w:szCs w:val="30"/>
        </w:rPr>
      </w:pPr>
      <w:bookmarkStart w:id="95" w:name="_Toc205129896"/>
      <w:r>
        <w:rPr>
          <w:rFonts w:ascii="Times New Roman" w:eastAsia="宋体" w:hAnsi="Times New Roman" w:cs="Times New Roman" w:hint="eastAsia"/>
          <w:b/>
          <w:bCs/>
          <w:color w:val="000000" w:themeColor="text1"/>
          <w:sz w:val="30"/>
          <w:szCs w:val="30"/>
        </w:rPr>
        <w:t>8</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6</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流星碎片（合成星币）</w:t>
      </w:r>
      <w:bookmarkEnd w:id="95"/>
    </w:p>
    <w:p w14:paraId="3AD9A306" w14:textId="2AF9472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(1)</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名宠游乐园</w:t>
      </w:r>
      <w:r w:rsidRPr="003552FC">
        <w:rPr>
          <w:rFonts w:ascii="Times New Roman" w:eastAsia="宋体" w:hAnsi="Times New Roman" w:cs="Times New Roman"/>
          <w:sz w:val="24"/>
          <w:szCs w:val="24"/>
        </w:rPr>
        <w:t>-1280</w:t>
      </w:r>
      <w:r w:rsidRPr="003552FC">
        <w:rPr>
          <w:rFonts w:ascii="Times New Roman" w:eastAsia="宋体" w:hAnsi="Times New Roman" w:cs="Times New Roman"/>
          <w:sz w:val="24"/>
          <w:szCs w:val="24"/>
        </w:rPr>
        <w:t>流星碎片</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一次性</w:t>
      </w:r>
      <w:r>
        <w:rPr>
          <w:rFonts w:ascii="Times New Roman" w:eastAsia="宋体" w:hAnsi="Times New Roman" w:cs="Times New Roman" w:hint="eastAsia"/>
          <w:sz w:val="24"/>
          <w:szCs w:val="24"/>
        </w:rPr>
        <w:t>（</w:t>
      </w:r>
      <w:r w:rsidRPr="003552FC">
        <w:rPr>
          <w:rFonts w:ascii="Times New Roman" w:eastAsia="宋体" w:hAnsi="Times New Roman" w:cs="Times New Roman"/>
          <w:sz w:val="24"/>
          <w:szCs w:val="24"/>
        </w:rPr>
        <w:t>需开全地图</w:t>
      </w:r>
      <w:r>
        <w:rPr>
          <w:rFonts w:ascii="Times New Roman" w:eastAsia="宋体" w:hAnsi="Times New Roman" w:cs="Times New Roman" w:hint="eastAsia"/>
          <w:sz w:val="24"/>
          <w:szCs w:val="24"/>
        </w:rPr>
        <w:t>）</w:t>
      </w:r>
    </w:p>
    <w:p w14:paraId="4A4FF73E"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(2)</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星战空间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王座之塔</w:t>
      </w:r>
      <w:r w:rsidRPr="003552FC">
        <w:rPr>
          <w:rFonts w:ascii="Times New Roman" w:eastAsia="宋体" w:hAnsi="Times New Roman" w:cs="Times New Roman"/>
          <w:sz w:val="24"/>
          <w:szCs w:val="24"/>
        </w:rPr>
        <w:t xml:space="preserve"> 2w</w:t>
      </w:r>
      <w:r w:rsidRPr="003552FC">
        <w:rPr>
          <w:rFonts w:ascii="Times New Roman" w:eastAsia="宋体" w:hAnsi="Times New Roman" w:cs="Times New Roman"/>
          <w:sz w:val="24"/>
          <w:szCs w:val="24"/>
        </w:rPr>
        <w:t>流星碎片</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一次性</w:t>
      </w:r>
    </w:p>
    <w:p w14:paraId="78CCEC19"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(3)</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光启乐园</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光启图鉴领取</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每集齐三个老亚比可领取</w:t>
      </w:r>
      <w:r w:rsidRPr="003552FC">
        <w:rPr>
          <w:rFonts w:ascii="Times New Roman" w:eastAsia="宋体" w:hAnsi="Times New Roman" w:cs="Times New Roman"/>
          <w:sz w:val="24"/>
          <w:szCs w:val="24"/>
        </w:rPr>
        <w:t xml:space="preserve"> 888</w:t>
      </w:r>
      <w:r w:rsidRPr="003552FC">
        <w:rPr>
          <w:rFonts w:ascii="Times New Roman" w:eastAsia="宋体" w:hAnsi="Times New Roman" w:cs="Times New Roman"/>
          <w:sz w:val="24"/>
          <w:szCs w:val="24"/>
        </w:rPr>
        <w:t>流星碎片</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一次性</w:t>
      </w:r>
    </w:p>
    <w:p w14:paraId="688A6E78"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(4)</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怀波瓦森林</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贤者归来</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随机流星碎片宝箱</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一次性</w:t>
      </w:r>
    </w:p>
    <w:p w14:paraId="21BCE74F" w14:textId="77777777"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(5)</w:t>
      </w:r>
      <w:r w:rsidRPr="003552FC">
        <w:rPr>
          <w:rFonts w:ascii="Times New Roman" w:eastAsia="宋体" w:hAnsi="Times New Roman" w:cs="Times New Roman"/>
          <w:b/>
          <w:bCs/>
          <w:sz w:val="24"/>
          <w:szCs w:val="24"/>
        </w:rPr>
        <w:tab/>
      </w:r>
      <w:r w:rsidRPr="003552FC">
        <w:rPr>
          <w:rFonts w:ascii="Times New Roman" w:eastAsia="宋体" w:hAnsi="Times New Roman" w:cs="Times New Roman"/>
          <w:b/>
          <w:bCs/>
          <w:sz w:val="24"/>
          <w:szCs w:val="24"/>
        </w:rPr>
        <w:t>达人王</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每月随机</w:t>
      </w:r>
      <w:r w:rsidRPr="003552FC">
        <w:rPr>
          <w:rFonts w:ascii="Times New Roman" w:eastAsia="宋体" w:hAnsi="Times New Roman" w:cs="Times New Roman"/>
          <w:b/>
          <w:bCs/>
          <w:sz w:val="24"/>
          <w:szCs w:val="24"/>
        </w:rPr>
        <w:t>7500-9500</w:t>
      </w:r>
      <w:r w:rsidRPr="003552FC">
        <w:rPr>
          <w:rFonts w:ascii="Times New Roman" w:eastAsia="宋体" w:hAnsi="Times New Roman" w:cs="Times New Roman"/>
          <w:b/>
          <w:bCs/>
          <w:sz w:val="24"/>
          <w:szCs w:val="24"/>
        </w:rPr>
        <w:t>流星碎片</w:t>
      </w:r>
    </w:p>
    <w:p w14:paraId="670282E3"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(6)</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战队商店</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祈愿概率获得</w:t>
      </w:r>
      <w:r w:rsidRPr="003552FC">
        <w:rPr>
          <w:rFonts w:ascii="Times New Roman" w:eastAsia="宋体" w:hAnsi="Times New Roman" w:cs="Times New Roman"/>
          <w:sz w:val="24"/>
          <w:szCs w:val="24"/>
        </w:rPr>
        <w:t>200-500</w:t>
      </w:r>
      <w:r w:rsidRPr="003552FC">
        <w:rPr>
          <w:rFonts w:ascii="Times New Roman" w:eastAsia="宋体" w:hAnsi="Times New Roman" w:cs="Times New Roman"/>
          <w:sz w:val="24"/>
          <w:szCs w:val="24"/>
        </w:rPr>
        <w:t>流星碎片</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每周刷新</w:t>
      </w:r>
    </w:p>
    <w:p w14:paraId="6664195A" w14:textId="14CEECF4" w:rsid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(7)</w:t>
      </w:r>
      <w:r w:rsidRPr="003552FC">
        <w:rPr>
          <w:rFonts w:ascii="Times New Roman" w:eastAsia="宋体" w:hAnsi="Times New Roman" w:cs="Times New Roman"/>
          <w:b/>
          <w:bCs/>
          <w:sz w:val="24"/>
          <w:szCs w:val="24"/>
        </w:rPr>
        <w:tab/>
      </w:r>
      <w:r w:rsidRPr="003552FC">
        <w:rPr>
          <w:rFonts w:ascii="Times New Roman" w:eastAsia="宋体" w:hAnsi="Times New Roman" w:cs="Times New Roman"/>
          <w:b/>
          <w:bCs/>
          <w:sz w:val="24"/>
          <w:szCs w:val="24"/>
        </w:rPr>
        <w:t>每周剧情</w:t>
      </w:r>
      <w:r w:rsidRPr="003552FC">
        <w:rPr>
          <w:rFonts w:ascii="Times New Roman" w:eastAsia="宋体" w:hAnsi="Times New Roman" w:cs="Times New Roman"/>
          <w:b/>
          <w:bCs/>
          <w:sz w:val="24"/>
          <w:szCs w:val="24"/>
        </w:rPr>
        <w:t xml:space="preserve"> </w:t>
      </w:r>
      <w:r w:rsidRPr="003552FC">
        <w:rPr>
          <w:rFonts w:ascii="Times New Roman" w:eastAsia="宋体" w:hAnsi="Times New Roman" w:cs="Times New Roman"/>
          <w:b/>
          <w:bCs/>
          <w:sz w:val="24"/>
          <w:szCs w:val="24"/>
        </w:rPr>
        <w:t>当期</w:t>
      </w:r>
      <w:r w:rsidRPr="003552FC">
        <w:rPr>
          <w:rFonts w:ascii="Times New Roman" w:eastAsia="宋体" w:hAnsi="Times New Roman" w:cs="Times New Roman"/>
          <w:b/>
          <w:bCs/>
          <w:sz w:val="24"/>
          <w:szCs w:val="24"/>
        </w:rPr>
        <w:t>200</w:t>
      </w:r>
      <w:r w:rsidRPr="003552FC">
        <w:rPr>
          <w:rFonts w:ascii="Times New Roman" w:eastAsia="宋体" w:hAnsi="Times New Roman" w:cs="Times New Roman"/>
          <w:b/>
          <w:bCs/>
          <w:sz w:val="24"/>
          <w:szCs w:val="24"/>
        </w:rPr>
        <w:t>，往期</w:t>
      </w:r>
      <w:r w:rsidRPr="003552FC">
        <w:rPr>
          <w:rFonts w:ascii="Times New Roman" w:eastAsia="宋体" w:hAnsi="Times New Roman" w:cs="Times New Roman"/>
          <w:b/>
          <w:bCs/>
          <w:sz w:val="24"/>
          <w:szCs w:val="24"/>
        </w:rPr>
        <w:t>100</w:t>
      </w:r>
      <w:r w:rsidR="00050E4C">
        <w:rPr>
          <w:rFonts w:ascii="Times New Roman" w:eastAsia="宋体" w:hAnsi="Times New Roman" w:cs="Times New Roman" w:hint="eastAsia"/>
          <w:b/>
          <w:bCs/>
          <w:sz w:val="24"/>
          <w:szCs w:val="24"/>
        </w:rPr>
        <w:t>，老剧情可能只有</w:t>
      </w:r>
      <w:r w:rsidR="00050E4C">
        <w:rPr>
          <w:rFonts w:ascii="Times New Roman" w:eastAsia="宋体" w:hAnsi="Times New Roman" w:cs="Times New Roman" w:hint="eastAsia"/>
          <w:b/>
          <w:bCs/>
          <w:sz w:val="24"/>
          <w:szCs w:val="24"/>
        </w:rPr>
        <w:t>50</w:t>
      </w:r>
    </w:p>
    <w:p w14:paraId="76C68EA3" w14:textId="77777777" w:rsidR="003552FC" w:rsidRPr="003552FC" w:rsidRDefault="003552FC" w:rsidP="003552FC">
      <w:pPr>
        <w:rPr>
          <w:rFonts w:ascii="Times New Roman" w:eastAsia="宋体" w:hAnsi="Times New Roman" w:cs="Times New Roman"/>
          <w:b/>
          <w:bCs/>
          <w:sz w:val="24"/>
          <w:szCs w:val="24"/>
        </w:rPr>
      </w:pPr>
    </w:p>
    <w:p w14:paraId="3A5B0391" w14:textId="6FDAC55A" w:rsidR="003552FC" w:rsidRPr="00EF0B66" w:rsidRDefault="003552FC" w:rsidP="003552FC">
      <w:pPr>
        <w:pStyle w:val="2"/>
        <w:rPr>
          <w:rFonts w:ascii="Times New Roman" w:eastAsia="宋体" w:hAnsi="Times New Roman" w:cs="Times New Roman"/>
          <w:b/>
          <w:bCs/>
          <w:color w:val="000000" w:themeColor="text1"/>
          <w:sz w:val="30"/>
          <w:szCs w:val="30"/>
        </w:rPr>
      </w:pPr>
      <w:bookmarkStart w:id="96" w:name="_Toc205129897"/>
      <w:r>
        <w:rPr>
          <w:rFonts w:ascii="Times New Roman" w:eastAsia="宋体" w:hAnsi="Times New Roman" w:cs="Times New Roman" w:hint="eastAsia"/>
          <w:b/>
          <w:bCs/>
          <w:color w:val="000000" w:themeColor="text1"/>
          <w:sz w:val="30"/>
          <w:szCs w:val="30"/>
        </w:rPr>
        <w:t>8</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7</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异界钻石（购买异界装备）</w:t>
      </w:r>
      <w:bookmarkEnd w:id="96"/>
    </w:p>
    <w:p w14:paraId="50690296" w14:textId="77777777"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(1)</w:t>
      </w:r>
      <w:r w:rsidRPr="003552FC">
        <w:rPr>
          <w:rFonts w:ascii="Times New Roman" w:eastAsia="宋体" w:hAnsi="Times New Roman" w:cs="Times New Roman"/>
          <w:b/>
          <w:bCs/>
          <w:sz w:val="24"/>
          <w:szCs w:val="24"/>
        </w:rPr>
        <w:tab/>
      </w:r>
      <w:r w:rsidRPr="003552FC">
        <w:rPr>
          <w:rFonts w:ascii="Times New Roman" w:eastAsia="宋体" w:hAnsi="Times New Roman" w:cs="Times New Roman"/>
          <w:b/>
          <w:bCs/>
          <w:sz w:val="24"/>
          <w:szCs w:val="24"/>
        </w:rPr>
        <w:t>竞技商店</w:t>
      </w:r>
      <w:r w:rsidRPr="003552FC">
        <w:rPr>
          <w:rFonts w:ascii="Times New Roman" w:eastAsia="宋体" w:hAnsi="Times New Roman" w:cs="Times New Roman"/>
          <w:b/>
          <w:bCs/>
          <w:sz w:val="24"/>
          <w:szCs w:val="24"/>
        </w:rPr>
        <w:t xml:space="preserve"> </w:t>
      </w:r>
      <w:r w:rsidRPr="003552FC">
        <w:rPr>
          <w:rFonts w:ascii="Times New Roman" w:eastAsia="宋体" w:hAnsi="Times New Roman" w:cs="Times New Roman"/>
          <w:b/>
          <w:bCs/>
          <w:sz w:val="24"/>
          <w:szCs w:val="24"/>
        </w:rPr>
        <w:t>每月刷新</w:t>
      </w:r>
    </w:p>
    <w:p w14:paraId="679507F6" w14:textId="77777777"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(2)</w:t>
      </w:r>
      <w:r w:rsidRPr="003552FC">
        <w:rPr>
          <w:rFonts w:ascii="Times New Roman" w:eastAsia="宋体" w:hAnsi="Times New Roman" w:cs="Times New Roman"/>
          <w:b/>
          <w:bCs/>
          <w:sz w:val="24"/>
          <w:szCs w:val="24"/>
        </w:rPr>
        <w:tab/>
      </w:r>
      <w:r w:rsidRPr="003552FC">
        <w:rPr>
          <w:rFonts w:ascii="Times New Roman" w:eastAsia="宋体" w:hAnsi="Times New Roman" w:cs="Times New Roman"/>
          <w:b/>
          <w:bCs/>
          <w:sz w:val="24"/>
          <w:szCs w:val="24"/>
        </w:rPr>
        <w:t>试炼之间</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装备产出</w:t>
      </w:r>
    </w:p>
    <w:p w14:paraId="5B5F4F8B" w14:textId="77777777"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(3)</w:t>
      </w:r>
      <w:r w:rsidRPr="003552FC">
        <w:rPr>
          <w:rFonts w:ascii="Times New Roman" w:eastAsia="宋体" w:hAnsi="Times New Roman" w:cs="Times New Roman"/>
          <w:b/>
          <w:bCs/>
          <w:sz w:val="24"/>
          <w:szCs w:val="24"/>
        </w:rPr>
        <w:tab/>
      </w:r>
      <w:r w:rsidRPr="003552FC">
        <w:rPr>
          <w:rFonts w:ascii="Times New Roman" w:eastAsia="宋体" w:hAnsi="Times New Roman" w:cs="Times New Roman"/>
          <w:b/>
          <w:bCs/>
          <w:sz w:val="24"/>
          <w:szCs w:val="24"/>
        </w:rPr>
        <w:t>师徒商店</w:t>
      </w:r>
    </w:p>
    <w:p w14:paraId="727B65E7"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(4)</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域界降临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商店兑换</w:t>
      </w:r>
    </w:p>
    <w:p w14:paraId="03014A07" w14:textId="77777777"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(5)</w:t>
      </w:r>
      <w:r w:rsidRPr="003552FC">
        <w:rPr>
          <w:rFonts w:ascii="Times New Roman" w:eastAsia="宋体" w:hAnsi="Times New Roman" w:cs="Times New Roman"/>
          <w:b/>
          <w:bCs/>
          <w:sz w:val="24"/>
          <w:szCs w:val="24"/>
        </w:rPr>
        <w:tab/>
      </w:r>
      <w:r w:rsidRPr="003552FC">
        <w:rPr>
          <w:rFonts w:ascii="Times New Roman" w:eastAsia="宋体" w:hAnsi="Times New Roman" w:cs="Times New Roman"/>
          <w:b/>
          <w:bCs/>
          <w:sz w:val="24"/>
          <w:szCs w:val="24"/>
        </w:rPr>
        <w:t>达人王</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每月</w:t>
      </w:r>
      <w:r w:rsidRPr="003552FC">
        <w:rPr>
          <w:rFonts w:ascii="Times New Roman" w:eastAsia="宋体" w:hAnsi="Times New Roman" w:cs="Times New Roman"/>
          <w:b/>
          <w:bCs/>
          <w:sz w:val="24"/>
          <w:szCs w:val="24"/>
        </w:rPr>
        <w:t>200</w:t>
      </w:r>
      <w:r w:rsidRPr="003552FC">
        <w:rPr>
          <w:rFonts w:ascii="Times New Roman" w:eastAsia="宋体" w:hAnsi="Times New Roman" w:cs="Times New Roman"/>
          <w:b/>
          <w:bCs/>
          <w:sz w:val="24"/>
          <w:szCs w:val="24"/>
        </w:rPr>
        <w:t>异界钻石</w:t>
      </w:r>
    </w:p>
    <w:p w14:paraId="1A2F3370" w14:textId="09E081E9"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lastRenderedPageBreak/>
        <w:t>(6)</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商城每周</w:t>
      </w:r>
      <w:r w:rsidRPr="003552FC">
        <w:rPr>
          <w:rFonts w:ascii="Times New Roman" w:eastAsia="宋体" w:hAnsi="Times New Roman" w:cs="Times New Roman"/>
          <w:sz w:val="24"/>
          <w:szCs w:val="24"/>
        </w:rPr>
        <w:t>199</w:t>
      </w:r>
      <w:r w:rsidRPr="003552FC">
        <w:rPr>
          <w:rFonts w:ascii="Times New Roman" w:eastAsia="宋体" w:hAnsi="Times New Roman" w:cs="Times New Roman"/>
          <w:sz w:val="24"/>
          <w:szCs w:val="24"/>
        </w:rPr>
        <w:t>礼包</w:t>
      </w:r>
      <w:r w:rsidRPr="003552FC">
        <w:rPr>
          <w:rFonts w:ascii="Times New Roman" w:eastAsia="宋体" w:hAnsi="Times New Roman" w:cs="Times New Roman"/>
          <w:sz w:val="24"/>
          <w:szCs w:val="24"/>
        </w:rPr>
        <w:t xml:space="preserve"> 100</w:t>
      </w:r>
      <w:r w:rsidRPr="003552FC">
        <w:rPr>
          <w:rFonts w:ascii="Times New Roman" w:eastAsia="宋体" w:hAnsi="Times New Roman" w:cs="Times New Roman"/>
          <w:sz w:val="24"/>
          <w:szCs w:val="24"/>
        </w:rPr>
        <w:t>异界钻石</w:t>
      </w:r>
    </w:p>
    <w:p w14:paraId="01B54E87" w14:textId="77777777" w:rsid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(7)</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必领福利</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魂器小学堂</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签到送专属</w:t>
      </w:r>
      <w:r w:rsidRPr="003552FC">
        <w:rPr>
          <w:rFonts w:ascii="Times New Roman" w:eastAsia="宋体" w:hAnsi="Times New Roman" w:cs="Times New Roman"/>
          <w:sz w:val="24"/>
          <w:szCs w:val="24"/>
        </w:rPr>
        <w:t>200</w:t>
      </w:r>
      <w:r w:rsidRPr="003552FC">
        <w:rPr>
          <w:rFonts w:ascii="Times New Roman" w:eastAsia="宋体" w:hAnsi="Times New Roman" w:cs="Times New Roman"/>
          <w:sz w:val="24"/>
          <w:szCs w:val="24"/>
        </w:rPr>
        <w:t>异界钻石</w:t>
      </w:r>
    </w:p>
    <w:p w14:paraId="4AD2F743" w14:textId="77777777" w:rsidR="003552FC" w:rsidRDefault="003552FC" w:rsidP="003552FC">
      <w:pPr>
        <w:rPr>
          <w:rFonts w:ascii="Times New Roman" w:eastAsia="宋体" w:hAnsi="Times New Roman" w:cs="Times New Roman"/>
          <w:sz w:val="24"/>
          <w:szCs w:val="24"/>
        </w:rPr>
      </w:pPr>
    </w:p>
    <w:p w14:paraId="10C9EF8A" w14:textId="31CDC217" w:rsidR="003552FC" w:rsidRPr="00EF0B66" w:rsidRDefault="003552FC" w:rsidP="003552FC">
      <w:pPr>
        <w:pStyle w:val="2"/>
        <w:rPr>
          <w:rFonts w:ascii="Times New Roman" w:eastAsia="宋体" w:hAnsi="Times New Roman" w:cs="Times New Roman"/>
          <w:b/>
          <w:bCs/>
          <w:color w:val="000000" w:themeColor="text1"/>
          <w:sz w:val="30"/>
          <w:szCs w:val="30"/>
        </w:rPr>
      </w:pPr>
      <w:bookmarkStart w:id="97" w:name="_Toc205129898"/>
      <w:r>
        <w:rPr>
          <w:rFonts w:ascii="Times New Roman" w:eastAsia="宋体" w:hAnsi="Times New Roman" w:cs="Times New Roman" w:hint="eastAsia"/>
          <w:b/>
          <w:bCs/>
          <w:color w:val="000000" w:themeColor="text1"/>
          <w:sz w:val="30"/>
          <w:szCs w:val="30"/>
        </w:rPr>
        <w:t>8</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8</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王者钻石（购买王者装备）</w:t>
      </w:r>
      <w:bookmarkEnd w:id="97"/>
    </w:p>
    <w:p w14:paraId="3AA0F36B" w14:textId="77777777"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(1)</w:t>
      </w:r>
      <w:r w:rsidRPr="003552FC">
        <w:rPr>
          <w:rFonts w:ascii="Times New Roman" w:eastAsia="宋体" w:hAnsi="Times New Roman" w:cs="Times New Roman"/>
          <w:b/>
          <w:bCs/>
          <w:sz w:val="24"/>
          <w:szCs w:val="24"/>
        </w:rPr>
        <w:tab/>
      </w:r>
      <w:r w:rsidRPr="003552FC">
        <w:rPr>
          <w:rFonts w:ascii="Times New Roman" w:eastAsia="宋体" w:hAnsi="Times New Roman" w:cs="Times New Roman"/>
          <w:b/>
          <w:bCs/>
          <w:sz w:val="24"/>
          <w:szCs w:val="24"/>
        </w:rPr>
        <w:t>竞技商店</w:t>
      </w:r>
      <w:r w:rsidRPr="003552FC">
        <w:rPr>
          <w:rFonts w:ascii="Times New Roman" w:eastAsia="宋体" w:hAnsi="Times New Roman" w:cs="Times New Roman"/>
          <w:b/>
          <w:bCs/>
          <w:sz w:val="24"/>
          <w:szCs w:val="24"/>
        </w:rPr>
        <w:t xml:space="preserve"> </w:t>
      </w:r>
      <w:r w:rsidRPr="003552FC">
        <w:rPr>
          <w:rFonts w:ascii="Times New Roman" w:eastAsia="宋体" w:hAnsi="Times New Roman" w:cs="Times New Roman"/>
          <w:b/>
          <w:bCs/>
          <w:sz w:val="24"/>
          <w:szCs w:val="24"/>
        </w:rPr>
        <w:t>每月刷新</w:t>
      </w:r>
    </w:p>
    <w:p w14:paraId="4BA71DDF" w14:textId="77777777"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(2)</w:t>
      </w:r>
      <w:r w:rsidRPr="003552FC">
        <w:rPr>
          <w:rFonts w:ascii="Times New Roman" w:eastAsia="宋体" w:hAnsi="Times New Roman" w:cs="Times New Roman"/>
          <w:b/>
          <w:bCs/>
          <w:sz w:val="24"/>
          <w:szCs w:val="24"/>
        </w:rPr>
        <w:tab/>
      </w:r>
      <w:r w:rsidRPr="003552FC">
        <w:rPr>
          <w:rFonts w:ascii="Times New Roman" w:eastAsia="宋体" w:hAnsi="Times New Roman" w:cs="Times New Roman"/>
          <w:b/>
          <w:bCs/>
          <w:sz w:val="24"/>
          <w:szCs w:val="24"/>
        </w:rPr>
        <w:t>达人王</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每月</w:t>
      </w:r>
      <w:r w:rsidRPr="003552FC">
        <w:rPr>
          <w:rFonts w:ascii="Times New Roman" w:eastAsia="宋体" w:hAnsi="Times New Roman" w:cs="Times New Roman"/>
          <w:b/>
          <w:bCs/>
          <w:sz w:val="24"/>
          <w:szCs w:val="24"/>
        </w:rPr>
        <w:t>100</w:t>
      </w:r>
      <w:r w:rsidRPr="003552FC">
        <w:rPr>
          <w:rFonts w:ascii="Times New Roman" w:eastAsia="宋体" w:hAnsi="Times New Roman" w:cs="Times New Roman"/>
          <w:b/>
          <w:bCs/>
          <w:sz w:val="24"/>
          <w:szCs w:val="24"/>
        </w:rPr>
        <w:t>王者钻石</w:t>
      </w:r>
    </w:p>
    <w:p w14:paraId="6531D138"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(3)</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商城每周</w:t>
      </w:r>
      <w:r w:rsidRPr="003552FC">
        <w:rPr>
          <w:rFonts w:ascii="Times New Roman" w:eastAsia="宋体" w:hAnsi="Times New Roman" w:cs="Times New Roman"/>
          <w:sz w:val="24"/>
          <w:szCs w:val="24"/>
        </w:rPr>
        <w:t>199</w:t>
      </w:r>
      <w:r w:rsidRPr="003552FC">
        <w:rPr>
          <w:rFonts w:ascii="Times New Roman" w:eastAsia="宋体" w:hAnsi="Times New Roman" w:cs="Times New Roman"/>
          <w:sz w:val="24"/>
          <w:szCs w:val="24"/>
        </w:rPr>
        <w:t>礼包</w:t>
      </w:r>
      <w:r w:rsidRPr="003552FC">
        <w:rPr>
          <w:rFonts w:ascii="Times New Roman" w:eastAsia="宋体" w:hAnsi="Times New Roman" w:cs="Times New Roman"/>
          <w:sz w:val="24"/>
          <w:szCs w:val="24"/>
        </w:rPr>
        <w:t xml:space="preserve"> 100</w:t>
      </w:r>
      <w:r w:rsidRPr="003552FC">
        <w:rPr>
          <w:rFonts w:ascii="Times New Roman" w:eastAsia="宋体" w:hAnsi="Times New Roman" w:cs="Times New Roman"/>
          <w:sz w:val="24"/>
          <w:szCs w:val="24"/>
        </w:rPr>
        <w:t>王者钻石</w:t>
      </w:r>
    </w:p>
    <w:p w14:paraId="4334500C" w14:textId="77777777"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(4)</w:t>
      </w:r>
      <w:r w:rsidRPr="003552FC">
        <w:rPr>
          <w:rFonts w:ascii="Times New Roman" w:eastAsia="宋体" w:hAnsi="Times New Roman" w:cs="Times New Roman"/>
          <w:b/>
          <w:bCs/>
          <w:sz w:val="24"/>
          <w:szCs w:val="24"/>
        </w:rPr>
        <w:tab/>
      </w:r>
      <w:r w:rsidRPr="003552FC">
        <w:rPr>
          <w:rFonts w:ascii="Times New Roman" w:eastAsia="宋体" w:hAnsi="Times New Roman" w:cs="Times New Roman"/>
          <w:b/>
          <w:bCs/>
          <w:sz w:val="24"/>
          <w:szCs w:val="24"/>
        </w:rPr>
        <w:t>必领福利</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魂器小学堂</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签到送专属</w:t>
      </w:r>
      <w:r w:rsidRPr="003552FC">
        <w:rPr>
          <w:rFonts w:ascii="Times New Roman" w:eastAsia="宋体" w:hAnsi="Times New Roman" w:cs="Times New Roman"/>
          <w:b/>
          <w:bCs/>
          <w:sz w:val="24"/>
          <w:szCs w:val="24"/>
        </w:rPr>
        <w:t>200</w:t>
      </w:r>
      <w:r w:rsidRPr="003552FC">
        <w:rPr>
          <w:rFonts w:ascii="Times New Roman" w:eastAsia="宋体" w:hAnsi="Times New Roman" w:cs="Times New Roman"/>
          <w:b/>
          <w:bCs/>
          <w:sz w:val="24"/>
          <w:szCs w:val="24"/>
        </w:rPr>
        <w:t>王者钻石</w:t>
      </w:r>
    </w:p>
    <w:p w14:paraId="48EFBC1E" w14:textId="77777777" w:rsidR="003552FC" w:rsidRP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(5)</w:t>
      </w:r>
      <w:r w:rsidRPr="003552FC">
        <w:rPr>
          <w:rFonts w:ascii="Times New Roman" w:eastAsia="宋体" w:hAnsi="Times New Roman" w:cs="Times New Roman"/>
          <w:b/>
          <w:bCs/>
          <w:sz w:val="24"/>
          <w:szCs w:val="24"/>
        </w:rPr>
        <w:tab/>
      </w:r>
      <w:r w:rsidRPr="003552FC">
        <w:rPr>
          <w:rFonts w:ascii="Times New Roman" w:eastAsia="宋体" w:hAnsi="Times New Roman" w:cs="Times New Roman"/>
          <w:b/>
          <w:bCs/>
          <w:sz w:val="24"/>
          <w:szCs w:val="24"/>
        </w:rPr>
        <w:t>舰队</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星际讨伐</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星际讨伐礼</w:t>
      </w:r>
    </w:p>
    <w:p w14:paraId="3010A9FC" w14:textId="77777777" w:rsidR="003552FC" w:rsidRDefault="003552FC" w:rsidP="003552FC">
      <w:pPr>
        <w:rPr>
          <w:rFonts w:ascii="Times New Roman" w:eastAsia="宋体" w:hAnsi="Times New Roman" w:cs="Times New Roman"/>
          <w:b/>
          <w:bCs/>
          <w:sz w:val="24"/>
          <w:szCs w:val="24"/>
        </w:rPr>
      </w:pPr>
      <w:r w:rsidRPr="003552FC">
        <w:rPr>
          <w:rFonts w:ascii="Times New Roman" w:eastAsia="宋体" w:hAnsi="Times New Roman" w:cs="Times New Roman"/>
          <w:b/>
          <w:bCs/>
          <w:sz w:val="24"/>
          <w:szCs w:val="24"/>
        </w:rPr>
        <w:t>(6)</w:t>
      </w:r>
      <w:r w:rsidRPr="003552FC">
        <w:rPr>
          <w:rFonts w:ascii="Times New Roman" w:eastAsia="宋体" w:hAnsi="Times New Roman" w:cs="Times New Roman"/>
          <w:b/>
          <w:bCs/>
          <w:sz w:val="24"/>
          <w:szCs w:val="24"/>
        </w:rPr>
        <w:tab/>
      </w:r>
      <w:r w:rsidRPr="003552FC">
        <w:rPr>
          <w:rFonts w:ascii="Times New Roman" w:eastAsia="宋体" w:hAnsi="Times New Roman" w:cs="Times New Roman"/>
          <w:b/>
          <w:bCs/>
          <w:sz w:val="24"/>
          <w:szCs w:val="24"/>
        </w:rPr>
        <w:t>舰队</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最强舰队</w:t>
      </w:r>
      <w:r w:rsidRPr="003552FC">
        <w:rPr>
          <w:rFonts w:ascii="Times New Roman" w:eastAsia="宋体" w:hAnsi="Times New Roman" w:cs="Times New Roman"/>
          <w:b/>
          <w:bCs/>
          <w:sz w:val="24"/>
          <w:szCs w:val="24"/>
        </w:rPr>
        <w:t>→</w:t>
      </w:r>
      <w:r w:rsidRPr="003552FC">
        <w:rPr>
          <w:rFonts w:ascii="Times New Roman" w:eastAsia="宋体" w:hAnsi="Times New Roman" w:cs="Times New Roman"/>
          <w:b/>
          <w:bCs/>
          <w:sz w:val="24"/>
          <w:szCs w:val="24"/>
        </w:rPr>
        <w:t>进度奖励</w:t>
      </w:r>
    </w:p>
    <w:p w14:paraId="497CD8B7" w14:textId="77420348" w:rsidR="003552FC" w:rsidRDefault="003552FC" w:rsidP="003552FC">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 xml:space="preserve">(7) </w:t>
      </w:r>
      <w:r>
        <w:rPr>
          <w:rFonts w:ascii="Times New Roman" w:eastAsia="宋体" w:hAnsi="Times New Roman" w:cs="Times New Roman" w:hint="eastAsia"/>
          <w:b/>
          <w:bCs/>
          <w:sz w:val="24"/>
          <w:szCs w:val="24"/>
        </w:rPr>
        <w:t>必备阵容</w:t>
      </w:r>
      <w:r w:rsidRPr="003552FC">
        <w:rPr>
          <w:rFonts w:ascii="Times New Roman" w:eastAsia="宋体" w:hAnsi="Times New Roman" w:cs="Times New Roman"/>
          <w:b/>
          <w:bCs/>
          <w:sz w:val="24"/>
          <w:szCs w:val="24"/>
        </w:rPr>
        <w:t>→</w:t>
      </w:r>
      <w:r>
        <w:rPr>
          <w:rFonts w:ascii="Times New Roman" w:eastAsia="宋体" w:hAnsi="Times New Roman" w:cs="Times New Roman" w:hint="eastAsia"/>
          <w:b/>
          <w:bCs/>
          <w:sz w:val="24"/>
          <w:szCs w:val="24"/>
        </w:rPr>
        <w:t>收集奖励</w:t>
      </w:r>
    </w:p>
    <w:p w14:paraId="137EFDEF" w14:textId="77777777" w:rsidR="003552FC" w:rsidRPr="003552FC" w:rsidRDefault="003552FC" w:rsidP="003552FC">
      <w:pPr>
        <w:rPr>
          <w:rFonts w:ascii="Times New Roman" w:eastAsia="宋体" w:hAnsi="Times New Roman" w:cs="Times New Roman"/>
          <w:b/>
          <w:bCs/>
          <w:sz w:val="24"/>
          <w:szCs w:val="24"/>
        </w:rPr>
      </w:pPr>
    </w:p>
    <w:p w14:paraId="1EEDB430" w14:textId="672E8594" w:rsidR="003552FC" w:rsidRPr="00EF0B66" w:rsidRDefault="003552FC" w:rsidP="003552FC">
      <w:pPr>
        <w:pStyle w:val="2"/>
        <w:rPr>
          <w:rFonts w:ascii="Times New Roman" w:eastAsia="宋体" w:hAnsi="Times New Roman" w:cs="Times New Roman"/>
          <w:b/>
          <w:bCs/>
          <w:color w:val="000000" w:themeColor="text1"/>
          <w:sz w:val="30"/>
          <w:szCs w:val="30"/>
        </w:rPr>
      </w:pPr>
      <w:bookmarkStart w:id="98" w:name="_Toc205129899"/>
      <w:r>
        <w:rPr>
          <w:rFonts w:ascii="Times New Roman" w:eastAsia="宋体" w:hAnsi="Times New Roman" w:cs="Times New Roman" w:hint="eastAsia"/>
          <w:b/>
          <w:bCs/>
          <w:color w:val="000000" w:themeColor="text1"/>
          <w:sz w:val="30"/>
          <w:szCs w:val="30"/>
        </w:rPr>
        <w:t>8</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9</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星币（全能）</w:t>
      </w:r>
      <w:bookmarkEnd w:id="98"/>
    </w:p>
    <w:p w14:paraId="1DC9629E"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(1)</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异界双宠</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狂野乱斗对战每周任务</w:t>
      </w:r>
    </w:p>
    <w:p w14:paraId="51D9097C" w14:textId="77777777" w:rsid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(2)</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异界双宠</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狂野乱斗对战每赛季结算</w:t>
      </w:r>
    </w:p>
    <w:p w14:paraId="0AEE6842" w14:textId="77777777" w:rsidR="003552FC" w:rsidRPr="003552FC" w:rsidRDefault="003552FC" w:rsidP="003552FC">
      <w:pPr>
        <w:rPr>
          <w:rFonts w:ascii="Times New Roman" w:eastAsia="宋体" w:hAnsi="Times New Roman" w:cs="Times New Roman"/>
          <w:sz w:val="24"/>
          <w:szCs w:val="24"/>
        </w:rPr>
      </w:pPr>
    </w:p>
    <w:p w14:paraId="23F659CD" w14:textId="2D16416A" w:rsidR="003552FC" w:rsidRPr="00EF0B66" w:rsidRDefault="003552FC" w:rsidP="003552FC">
      <w:pPr>
        <w:pStyle w:val="2"/>
        <w:rPr>
          <w:rFonts w:ascii="Times New Roman" w:eastAsia="宋体" w:hAnsi="Times New Roman" w:cs="Times New Roman"/>
          <w:b/>
          <w:bCs/>
          <w:color w:val="000000" w:themeColor="text1"/>
          <w:sz w:val="30"/>
          <w:szCs w:val="30"/>
        </w:rPr>
      </w:pPr>
      <w:bookmarkStart w:id="99" w:name="_Toc205129900"/>
      <w:r>
        <w:rPr>
          <w:rFonts w:ascii="Times New Roman" w:eastAsia="宋体" w:hAnsi="Times New Roman" w:cs="Times New Roman" w:hint="eastAsia"/>
          <w:b/>
          <w:bCs/>
          <w:color w:val="000000" w:themeColor="text1"/>
          <w:sz w:val="30"/>
          <w:szCs w:val="30"/>
        </w:rPr>
        <w:t>8</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10</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魂卡</w:t>
      </w:r>
      <w:bookmarkEnd w:id="99"/>
    </w:p>
    <w:p w14:paraId="3D2A3984"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(1)</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必领福利</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魂卡小学堂</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在线获得魂晶</w:t>
      </w:r>
    </w:p>
    <w:p w14:paraId="17ED4C88"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(2)</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必领福利</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魂卡小学堂</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学习获得魂砂</w:t>
      </w:r>
    </w:p>
    <w:p w14:paraId="059DAD24"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(3)</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试炼之间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魂卡产出获得魂晶</w:t>
      </w:r>
    </w:p>
    <w:p w14:paraId="0D07E63E"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(4)</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背包</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魂卡</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魂卡装备</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魂卡图鉴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魂卡馈赠得魂晶</w:t>
      </w:r>
    </w:p>
    <w:p w14:paraId="031899CA" w14:textId="77777777" w:rsid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(5)</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星战空间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光启天机塔</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一座塔</w:t>
      </w:r>
      <w:r w:rsidRPr="003552FC">
        <w:rPr>
          <w:rFonts w:ascii="Times New Roman" w:eastAsia="宋体" w:hAnsi="Times New Roman" w:cs="Times New Roman"/>
          <w:sz w:val="24"/>
          <w:szCs w:val="24"/>
        </w:rPr>
        <w:t>1</w:t>
      </w:r>
      <w:r w:rsidRPr="003552FC">
        <w:rPr>
          <w:rFonts w:ascii="Times New Roman" w:eastAsia="宋体" w:hAnsi="Times New Roman" w:cs="Times New Roman"/>
          <w:sz w:val="24"/>
          <w:szCs w:val="24"/>
        </w:rPr>
        <w:t>个卡包</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共</w:t>
      </w:r>
      <w:r w:rsidRPr="003552FC">
        <w:rPr>
          <w:rFonts w:ascii="Times New Roman" w:eastAsia="宋体" w:hAnsi="Times New Roman" w:cs="Times New Roman"/>
          <w:sz w:val="24"/>
          <w:szCs w:val="24"/>
        </w:rPr>
        <w:t>29</w:t>
      </w:r>
      <w:r w:rsidRPr="003552FC">
        <w:rPr>
          <w:rFonts w:ascii="Times New Roman" w:eastAsia="宋体" w:hAnsi="Times New Roman" w:cs="Times New Roman"/>
          <w:sz w:val="24"/>
          <w:szCs w:val="24"/>
        </w:rPr>
        <w:t>座塔</w:t>
      </w:r>
    </w:p>
    <w:p w14:paraId="5F00F9C9" w14:textId="77777777" w:rsidR="003552FC" w:rsidRPr="003552FC" w:rsidRDefault="003552FC" w:rsidP="003552FC">
      <w:pPr>
        <w:rPr>
          <w:rFonts w:ascii="Times New Roman" w:eastAsia="宋体" w:hAnsi="Times New Roman" w:cs="Times New Roman"/>
          <w:sz w:val="24"/>
          <w:szCs w:val="24"/>
        </w:rPr>
      </w:pPr>
    </w:p>
    <w:p w14:paraId="64DEDE54" w14:textId="54683169" w:rsidR="003552FC" w:rsidRPr="003552FC" w:rsidRDefault="003552FC" w:rsidP="003552FC">
      <w:pPr>
        <w:pStyle w:val="2"/>
        <w:rPr>
          <w:rFonts w:ascii="Times New Roman" w:eastAsia="宋体" w:hAnsi="Times New Roman" w:cs="Times New Roman"/>
          <w:b/>
          <w:bCs/>
          <w:color w:val="000000" w:themeColor="text1"/>
          <w:sz w:val="30"/>
          <w:szCs w:val="30"/>
        </w:rPr>
      </w:pPr>
      <w:bookmarkStart w:id="100" w:name="_Toc205129901"/>
      <w:r>
        <w:rPr>
          <w:rFonts w:ascii="Times New Roman" w:eastAsia="宋体" w:hAnsi="Times New Roman" w:cs="Times New Roman" w:hint="eastAsia"/>
          <w:b/>
          <w:bCs/>
          <w:color w:val="000000" w:themeColor="text1"/>
          <w:sz w:val="30"/>
          <w:szCs w:val="30"/>
        </w:rPr>
        <w:t>8</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11</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魂器</w:t>
      </w:r>
      <w:r w:rsidR="0013659F">
        <w:rPr>
          <w:rFonts w:ascii="Times New Roman" w:eastAsia="宋体" w:hAnsi="Times New Roman" w:cs="Times New Roman" w:hint="eastAsia"/>
          <w:b/>
          <w:bCs/>
          <w:color w:val="000000" w:themeColor="text1"/>
          <w:sz w:val="30"/>
          <w:szCs w:val="30"/>
        </w:rPr>
        <w:t>（魂器碎片）</w:t>
      </w:r>
      <w:bookmarkEnd w:id="100"/>
    </w:p>
    <w:p w14:paraId="1A1294C3"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(1)</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魂器商店</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月限购</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史诗魂器自选</w:t>
      </w:r>
      <w:r w:rsidRPr="003552FC">
        <w:rPr>
          <w:rFonts w:ascii="Times New Roman" w:eastAsia="宋体" w:hAnsi="Times New Roman" w:cs="Times New Roman"/>
          <w:sz w:val="24"/>
          <w:szCs w:val="24"/>
        </w:rPr>
        <w:t>x1</w:t>
      </w:r>
    </w:p>
    <w:p w14:paraId="55E1B3E9"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(2)</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魂器商店</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月限购</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史诗强力随机魂器</w:t>
      </w:r>
      <w:r w:rsidRPr="003552FC">
        <w:rPr>
          <w:rFonts w:ascii="Times New Roman" w:eastAsia="宋体" w:hAnsi="Times New Roman" w:cs="Times New Roman"/>
          <w:sz w:val="24"/>
          <w:szCs w:val="24"/>
        </w:rPr>
        <w:t>x1</w:t>
      </w:r>
    </w:p>
    <w:p w14:paraId="4EBFDEE4"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lastRenderedPageBreak/>
        <w:t>(3)</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魂器商店</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月限购</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史诗技巧随机魂器</w:t>
      </w:r>
      <w:r w:rsidRPr="003552FC">
        <w:rPr>
          <w:rFonts w:ascii="Times New Roman" w:eastAsia="宋体" w:hAnsi="Times New Roman" w:cs="Times New Roman"/>
          <w:sz w:val="24"/>
          <w:szCs w:val="24"/>
        </w:rPr>
        <w:t>x1</w:t>
      </w:r>
    </w:p>
    <w:p w14:paraId="31D6A439" w14:textId="77777777" w:rsidR="003552FC" w:rsidRPr="0013659F" w:rsidRDefault="003552FC" w:rsidP="003552FC">
      <w:pPr>
        <w:rPr>
          <w:rFonts w:ascii="Times New Roman" w:eastAsia="宋体" w:hAnsi="Times New Roman" w:cs="Times New Roman"/>
          <w:b/>
          <w:bCs/>
          <w:sz w:val="24"/>
          <w:szCs w:val="24"/>
        </w:rPr>
      </w:pPr>
      <w:r w:rsidRPr="0013659F">
        <w:rPr>
          <w:rFonts w:ascii="Times New Roman" w:eastAsia="宋体" w:hAnsi="Times New Roman" w:cs="Times New Roman"/>
          <w:b/>
          <w:bCs/>
          <w:sz w:val="24"/>
          <w:szCs w:val="24"/>
        </w:rPr>
        <w:t>(4)</w:t>
      </w:r>
      <w:r w:rsidRPr="0013659F">
        <w:rPr>
          <w:rFonts w:ascii="Times New Roman" w:eastAsia="宋体" w:hAnsi="Times New Roman" w:cs="Times New Roman"/>
          <w:b/>
          <w:bCs/>
          <w:sz w:val="24"/>
          <w:szCs w:val="24"/>
        </w:rPr>
        <w:tab/>
      </w:r>
      <w:r w:rsidRPr="0013659F">
        <w:rPr>
          <w:rFonts w:ascii="Times New Roman" w:eastAsia="宋体" w:hAnsi="Times New Roman" w:cs="Times New Roman"/>
          <w:b/>
          <w:bCs/>
          <w:sz w:val="24"/>
          <w:szCs w:val="24"/>
        </w:rPr>
        <w:t>光启试炼之间进阶版</w:t>
      </w:r>
    </w:p>
    <w:p w14:paraId="1266FEEB"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(5)</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舰队</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最强舰队</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舰队排名奖励</w:t>
      </w:r>
    </w:p>
    <w:p w14:paraId="144E398B"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(6)</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师徒商店</w:t>
      </w:r>
    </w:p>
    <w:p w14:paraId="18023781"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(7)</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域界降临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商店兑换</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部分特殊魂器</w:t>
      </w:r>
    </w:p>
    <w:p w14:paraId="28181792"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(8)</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必领福利</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魂器小学堂</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魂器学习赠大礼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学习进度</w:t>
      </w:r>
      <w:r w:rsidRPr="003552FC">
        <w:rPr>
          <w:rFonts w:ascii="Times New Roman" w:eastAsia="宋体" w:hAnsi="Times New Roman" w:cs="Times New Roman"/>
          <w:sz w:val="24"/>
          <w:szCs w:val="24"/>
        </w:rPr>
        <w:t xml:space="preserve">100 </w:t>
      </w:r>
      <w:r w:rsidRPr="003552FC">
        <w:rPr>
          <w:rFonts w:ascii="Times New Roman" w:eastAsia="宋体" w:hAnsi="Times New Roman" w:cs="Times New Roman"/>
          <w:sz w:val="24"/>
          <w:szCs w:val="24"/>
        </w:rPr>
        <w:t>史诗魂器不朽者之棺</w:t>
      </w:r>
      <w:r w:rsidRPr="003552FC">
        <w:rPr>
          <w:rFonts w:ascii="Times New Roman" w:eastAsia="宋体" w:hAnsi="Times New Roman" w:cs="Times New Roman"/>
          <w:sz w:val="24"/>
          <w:szCs w:val="24"/>
        </w:rPr>
        <w:t>x1</w:t>
      </w:r>
    </w:p>
    <w:p w14:paraId="3F4D0F5C"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(9)</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兑换码</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史诗魂器自选</w:t>
      </w:r>
      <w:r w:rsidRPr="003552FC">
        <w:rPr>
          <w:rFonts w:ascii="Times New Roman" w:eastAsia="宋体" w:hAnsi="Times New Roman" w:cs="Times New Roman"/>
          <w:sz w:val="24"/>
          <w:szCs w:val="24"/>
        </w:rPr>
        <w:t>x1</w:t>
      </w:r>
    </w:p>
    <w:p w14:paraId="0A5315AA" w14:textId="3C3C694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(10)</w:t>
      </w:r>
      <w:r w:rsidRPr="003552FC">
        <w:rPr>
          <w:rFonts w:ascii="Times New Roman" w:eastAsia="宋体" w:hAnsi="Times New Roman" w:cs="Times New Roman"/>
          <w:sz w:val="24"/>
          <w:szCs w:val="24"/>
        </w:rPr>
        <w:tab/>
      </w:r>
      <w:r w:rsidR="0013659F">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背包</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魂器</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魂器背包</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魂器图鉴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魂器馈赠</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获得魂器碎片</w:t>
      </w:r>
    </w:p>
    <w:p w14:paraId="3072DB0C" w14:textId="71775F7D" w:rsidR="003552FC" w:rsidRPr="0013659F" w:rsidRDefault="003552FC" w:rsidP="003552FC">
      <w:pPr>
        <w:rPr>
          <w:rFonts w:ascii="Times New Roman" w:eastAsia="宋体" w:hAnsi="Times New Roman" w:cs="Times New Roman"/>
          <w:b/>
          <w:bCs/>
          <w:sz w:val="24"/>
          <w:szCs w:val="24"/>
        </w:rPr>
      </w:pPr>
      <w:r w:rsidRPr="0013659F">
        <w:rPr>
          <w:rFonts w:ascii="Times New Roman" w:eastAsia="宋体" w:hAnsi="Times New Roman" w:cs="Times New Roman"/>
          <w:b/>
          <w:bCs/>
          <w:sz w:val="24"/>
          <w:szCs w:val="24"/>
        </w:rPr>
        <w:t>(11)</w:t>
      </w:r>
      <w:r w:rsidRPr="0013659F">
        <w:rPr>
          <w:rFonts w:ascii="Times New Roman" w:eastAsia="宋体" w:hAnsi="Times New Roman" w:cs="Times New Roman"/>
          <w:b/>
          <w:bCs/>
          <w:sz w:val="24"/>
          <w:szCs w:val="24"/>
        </w:rPr>
        <w:tab/>
      </w:r>
      <w:r w:rsidRPr="0013659F">
        <w:rPr>
          <w:rFonts w:ascii="Times New Roman" w:eastAsia="宋体" w:hAnsi="Times New Roman" w:cs="Times New Roman" w:hint="eastAsia"/>
          <w:b/>
          <w:bCs/>
          <w:sz w:val="24"/>
          <w:szCs w:val="24"/>
        </w:rPr>
        <w:t xml:space="preserve"> </w:t>
      </w:r>
      <w:r w:rsidRPr="0013659F">
        <w:rPr>
          <w:rFonts w:ascii="Times New Roman" w:eastAsia="宋体" w:hAnsi="Times New Roman" w:cs="Times New Roman"/>
          <w:b/>
          <w:bCs/>
          <w:sz w:val="24"/>
          <w:szCs w:val="24"/>
        </w:rPr>
        <w:t>达人商店</w:t>
      </w:r>
      <w:r w:rsidRPr="0013659F">
        <w:rPr>
          <w:rFonts w:ascii="Times New Roman" w:eastAsia="宋体" w:hAnsi="Times New Roman" w:cs="Times New Roman"/>
          <w:b/>
          <w:bCs/>
          <w:sz w:val="24"/>
          <w:szCs w:val="24"/>
        </w:rPr>
        <w:t>→</w:t>
      </w:r>
      <w:r w:rsidRPr="0013659F">
        <w:rPr>
          <w:rFonts w:ascii="Times New Roman" w:eastAsia="宋体" w:hAnsi="Times New Roman" w:cs="Times New Roman"/>
          <w:b/>
          <w:bCs/>
          <w:sz w:val="24"/>
          <w:szCs w:val="24"/>
        </w:rPr>
        <w:t>每月兑换</w:t>
      </w:r>
      <w:r w:rsidRPr="0013659F">
        <w:rPr>
          <w:rFonts w:ascii="Times New Roman" w:eastAsia="宋体" w:hAnsi="Times New Roman" w:cs="Times New Roman"/>
          <w:b/>
          <w:bCs/>
          <w:sz w:val="24"/>
          <w:szCs w:val="24"/>
        </w:rPr>
        <w:t xml:space="preserve"> </w:t>
      </w:r>
      <w:r w:rsidRPr="0013659F">
        <w:rPr>
          <w:rFonts w:ascii="Times New Roman" w:eastAsia="宋体" w:hAnsi="Times New Roman" w:cs="Times New Roman"/>
          <w:b/>
          <w:bCs/>
          <w:sz w:val="24"/>
          <w:szCs w:val="24"/>
        </w:rPr>
        <w:t>获得魂器碎片</w:t>
      </w:r>
    </w:p>
    <w:p w14:paraId="414A2F5B" w14:textId="0B9727FD"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(12)</w:t>
      </w:r>
      <w:r w:rsidRPr="003552FC">
        <w:rPr>
          <w:rFonts w:ascii="Times New Roman" w:eastAsia="宋体" w:hAnsi="Times New Roman" w:cs="Times New Roman"/>
          <w:sz w:val="24"/>
          <w:szCs w:val="24"/>
        </w:rPr>
        <w:tab/>
      </w:r>
      <w:r>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舰队商店</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每周兑换</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获得魂器碎片</w:t>
      </w:r>
    </w:p>
    <w:p w14:paraId="56078149" w14:textId="40E5C5D7" w:rsid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(13)</w:t>
      </w:r>
      <w:r w:rsidRPr="003552FC">
        <w:rPr>
          <w:rFonts w:ascii="Times New Roman" w:eastAsia="宋体" w:hAnsi="Times New Roman" w:cs="Times New Roman"/>
          <w:sz w:val="24"/>
          <w:szCs w:val="24"/>
        </w:rPr>
        <w:tab/>
      </w:r>
      <w:r>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舰队活动</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王国纷争</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周赛奖励获得魂器碎片</w:t>
      </w:r>
    </w:p>
    <w:p w14:paraId="64986CDB" w14:textId="77777777" w:rsidR="0013659F" w:rsidRPr="003552FC" w:rsidRDefault="0013659F" w:rsidP="003552FC">
      <w:pPr>
        <w:rPr>
          <w:rFonts w:ascii="Times New Roman" w:eastAsia="宋体" w:hAnsi="Times New Roman" w:cs="Times New Roman"/>
          <w:sz w:val="24"/>
          <w:szCs w:val="24"/>
        </w:rPr>
      </w:pPr>
    </w:p>
    <w:p w14:paraId="49E39409" w14:textId="21A22FE2" w:rsidR="003552FC" w:rsidRPr="00EF0B66" w:rsidRDefault="003552FC" w:rsidP="003552FC">
      <w:pPr>
        <w:pStyle w:val="2"/>
        <w:rPr>
          <w:rFonts w:ascii="Times New Roman" w:eastAsia="宋体" w:hAnsi="Times New Roman" w:cs="Times New Roman"/>
          <w:b/>
          <w:bCs/>
          <w:color w:val="000000" w:themeColor="text1"/>
          <w:sz w:val="30"/>
          <w:szCs w:val="30"/>
        </w:rPr>
      </w:pPr>
      <w:bookmarkStart w:id="101" w:name="_Toc205129902"/>
      <w:r>
        <w:rPr>
          <w:rFonts w:ascii="Times New Roman" w:eastAsia="宋体" w:hAnsi="Times New Roman" w:cs="Times New Roman" w:hint="eastAsia"/>
          <w:b/>
          <w:bCs/>
          <w:color w:val="000000" w:themeColor="text1"/>
          <w:sz w:val="30"/>
          <w:szCs w:val="30"/>
        </w:rPr>
        <w:t>8</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12</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兑换码</w:t>
      </w:r>
      <w:r w:rsidR="0013659F">
        <w:rPr>
          <w:rFonts w:ascii="Times New Roman" w:eastAsia="宋体" w:hAnsi="Times New Roman" w:cs="Times New Roman" w:hint="eastAsia"/>
          <w:b/>
          <w:bCs/>
          <w:color w:val="000000" w:themeColor="text1"/>
          <w:sz w:val="30"/>
          <w:szCs w:val="30"/>
        </w:rPr>
        <w:t>（星际广场兑换奖励）</w:t>
      </w:r>
      <w:bookmarkEnd w:id="101"/>
    </w:p>
    <w:p w14:paraId="51F8ADC8"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(1)</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赠礼中心</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兑换中心：</w:t>
      </w:r>
      <w:r w:rsidRPr="003552FC">
        <w:rPr>
          <w:rFonts w:ascii="Times New Roman" w:eastAsia="宋体" w:hAnsi="Times New Roman" w:cs="Times New Roman"/>
          <w:sz w:val="24"/>
          <w:szCs w:val="24"/>
        </w:rPr>
        <w:t xml:space="preserve">aola5000 </w:t>
      </w:r>
    </w:p>
    <w:p w14:paraId="4C2FA3B4"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b/>
          <w:bCs/>
          <w:sz w:val="24"/>
          <w:szCs w:val="24"/>
        </w:rPr>
        <w:t>奖励：</w:t>
      </w:r>
      <w:r w:rsidRPr="003552FC">
        <w:rPr>
          <w:rFonts w:ascii="Times New Roman" w:eastAsia="宋体" w:hAnsi="Times New Roman" w:cs="Times New Roman"/>
          <w:sz w:val="24"/>
          <w:szCs w:val="24"/>
        </w:rPr>
        <w:t>自选钻阶魂卡宝箱</w:t>
      </w:r>
      <w:r w:rsidRPr="003552FC">
        <w:rPr>
          <w:rFonts w:ascii="Times New Roman" w:eastAsia="宋体" w:hAnsi="Times New Roman" w:cs="Times New Roman"/>
          <w:sz w:val="24"/>
          <w:szCs w:val="24"/>
        </w:rPr>
        <w:t>x 1</w:t>
      </w:r>
      <w:r w:rsidRPr="003552FC">
        <w:rPr>
          <w:rFonts w:ascii="Times New Roman" w:eastAsia="宋体" w:hAnsi="Times New Roman" w:cs="Times New Roman"/>
          <w:sz w:val="24"/>
          <w:szCs w:val="24"/>
        </w:rPr>
        <w:t>；史诗技巧魂器随机宝箱</w:t>
      </w:r>
      <w:r w:rsidRPr="003552FC">
        <w:rPr>
          <w:rFonts w:ascii="Times New Roman" w:eastAsia="宋体" w:hAnsi="Times New Roman" w:cs="Times New Roman"/>
          <w:sz w:val="24"/>
          <w:szCs w:val="24"/>
        </w:rPr>
        <w:t>x1</w:t>
      </w:r>
      <w:r w:rsidRPr="003552FC">
        <w:rPr>
          <w:rFonts w:ascii="Times New Roman" w:eastAsia="宋体" w:hAnsi="Times New Roman" w:cs="Times New Roman"/>
          <w:sz w:val="24"/>
          <w:szCs w:val="24"/>
        </w:rPr>
        <w:t>；史诗强力魂器随机宝箱</w:t>
      </w:r>
      <w:r w:rsidRPr="003552FC">
        <w:rPr>
          <w:rFonts w:ascii="Times New Roman" w:eastAsia="宋体" w:hAnsi="Times New Roman" w:cs="Times New Roman"/>
          <w:sz w:val="24"/>
          <w:szCs w:val="24"/>
        </w:rPr>
        <w:t>x 1</w:t>
      </w:r>
      <w:r w:rsidRPr="003552FC">
        <w:rPr>
          <w:rFonts w:ascii="Times New Roman" w:eastAsia="宋体" w:hAnsi="Times New Roman" w:cs="Times New Roman"/>
          <w:sz w:val="24"/>
          <w:szCs w:val="24"/>
        </w:rPr>
        <w:t>；魂之洗礼</w:t>
      </w:r>
      <w:r w:rsidRPr="003552FC">
        <w:rPr>
          <w:rFonts w:ascii="Times New Roman" w:eastAsia="宋体" w:hAnsi="Times New Roman" w:cs="Times New Roman"/>
          <w:sz w:val="24"/>
          <w:szCs w:val="24"/>
        </w:rPr>
        <w:t>x 100</w:t>
      </w:r>
    </w:p>
    <w:p w14:paraId="5AA80642" w14:textId="2EB2F6B1"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(2)</w:t>
      </w:r>
      <w:r>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赠礼中心</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兑换中心：</w:t>
      </w:r>
      <w:r w:rsidRPr="003552FC">
        <w:rPr>
          <w:rFonts w:ascii="Times New Roman" w:eastAsia="宋体" w:hAnsi="Times New Roman" w:cs="Times New Roman"/>
          <w:sz w:val="24"/>
          <w:szCs w:val="24"/>
        </w:rPr>
        <w:t>zhuguang13</w:t>
      </w:r>
    </w:p>
    <w:p w14:paraId="7B04F1F5" w14:textId="77777777" w:rsidR="003552FC" w:rsidRPr="003552FC" w:rsidRDefault="003552FC" w:rsidP="003552FC">
      <w:pPr>
        <w:rPr>
          <w:rFonts w:ascii="Times New Roman" w:eastAsia="宋体" w:hAnsi="Times New Roman" w:cs="Times New Roman"/>
          <w:sz w:val="24"/>
          <w:szCs w:val="24"/>
        </w:rPr>
      </w:pPr>
      <w:r w:rsidRPr="0013659F">
        <w:rPr>
          <w:rFonts w:ascii="Times New Roman" w:eastAsia="宋体" w:hAnsi="Times New Roman" w:cs="Times New Roman"/>
          <w:b/>
          <w:bCs/>
          <w:sz w:val="24"/>
          <w:szCs w:val="24"/>
        </w:rPr>
        <w:t>奖励：</w:t>
      </w:r>
      <w:r w:rsidRPr="003552FC">
        <w:rPr>
          <w:rFonts w:ascii="Times New Roman" w:eastAsia="宋体" w:hAnsi="Times New Roman" w:cs="Times New Roman"/>
          <w:sz w:val="24"/>
          <w:szCs w:val="24"/>
        </w:rPr>
        <w:t>经验</w:t>
      </w:r>
      <w:r w:rsidRPr="003552FC">
        <w:rPr>
          <w:rFonts w:ascii="Times New Roman" w:eastAsia="宋体" w:hAnsi="Times New Roman" w:cs="Times New Roman"/>
          <w:sz w:val="24"/>
          <w:szCs w:val="24"/>
        </w:rPr>
        <w:t>x13131313</w:t>
      </w:r>
      <w:r w:rsidRPr="003552FC">
        <w:rPr>
          <w:rFonts w:ascii="Times New Roman" w:eastAsia="宋体" w:hAnsi="Times New Roman" w:cs="Times New Roman"/>
          <w:sz w:val="24"/>
          <w:szCs w:val="24"/>
        </w:rPr>
        <w:t>；光启天赋核心</w:t>
      </w:r>
      <w:r w:rsidRPr="003552FC">
        <w:rPr>
          <w:rFonts w:ascii="Times New Roman" w:eastAsia="宋体" w:hAnsi="Times New Roman" w:cs="Times New Roman"/>
          <w:sz w:val="24"/>
          <w:szCs w:val="24"/>
        </w:rPr>
        <w:t>x6</w:t>
      </w:r>
      <w:r w:rsidRPr="003552FC">
        <w:rPr>
          <w:rFonts w:ascii="Times New Roman" w:eastAsia="宋体" w:hAnsi="Times New Roman" w:cs="Times New Roman"/>
          <w:sz w:val="24"/>
          <w:szCs w:val="24"/>
        </w:rPr>
        <w:t>；光启咸鱼套装备</w:t>
      </w:r>
      <w:r w:rsidRPr="003552FC">
        <w:rPr>
          <w:rFonts w:ascii="Times New Roman" w:eastAsia="宋体" w:hAnsi="Times New Roman" w:cs="Times New Roman"/>
          <w:sz w:val="24"/>
          <w:szCs w:val="24"/>
        </w:rPr>
        <w:t xml:space="preserve"> x1</w:t>
      </w:r>
      <w:r w:rsidRPr="003552FC">
        <w:rPr>
          <w:rFonts w:ascii="Times New Roman" w:eastAsia="宋体" w:hAnsi="Times New Roman" w:cs="Times New Roman"/>
          <w:sz w:val="24"/>
          <w:szCs w:val="24"/>
        </w:rPr>
        <w:t>；艾琳，菲尔，圣天伊魂卡各一张；魂砂</w:t>
      </w:r>
      <w:r w:rsidRPr="003552FC">
        <w:rPr>
          <w:rFonts w:ascii="Times New Roman" w:eastAsia="宋体" w:hAnsi="Times New Roman" w:cs="Times New Roman"/>
          <w:sz w:val="24"/>
          <w:szCs w:val="24"/>
        </w:rPr>
        <w:t>x130</w:t>
      </w:r>
      <w:r w:rsidRPr="003552FC">
        <w:rPr>
          <w:rFonts w:ascii="Times New Roman" w:eastAsia="宋体" w:hAnsi="Times New Roman" w:cs="Times New Roman"/>
          <w:sz w:val="24"/>
          <w:szCs w:val="24"/>
        </w:rPr>
        <w:t>；王者强化星砂</w:t>
      </w:r>
      <w:r w:rsidRPr="003552FC">
        <w:rPr>
          <w:rFonts w:ascii="Times New Roman" w:eastAsia="宋体" w:hAnsi="Times New Roman" w:cs="Times New Roman"/>
          <w:sz w:val="24"/>
          <w:szCs w:val="24"/>
        </w:rPr>
        <w:t>x130</w:t>
      </w:r>
    </w:p>
    <w:p w14:paraId="07C337FF" w14:textId="24AA3DC9"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w:t>
      </w:r>
      <w:r>
        <w:rPr>
          <w:rFonts w:ascii="Times New Roman" w:eastAsia="宋体" w:hAnsi="Times New Roman" w:cs="Times New Roman" w:hint="eastAsia"/>
          <w:sz w:val="24"/>
          <w:szCs w:val="24"/>
        </w:rPr>
        <w:t>3</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赠礼中心</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兑换中心：</w:t>
      </w:r>
      <w:r w:rsidRPr="003552FC">
        <w:rPr>
          <w:rFonts w:ascii="Times New Roman" w:eastAsia="宋体" w:hAnsi="Times New Roman" w:cs="Times New Roman"/>
          <w:sz w:val="24"/>
          <w:szCs w:val="24"/>
        </w:rPr>
        <w:t>aolajnh</w:t>
      </w:r>
    </w:p>
    <w:p w14:paraId="6747EC01" w14:textId="0933419F" w:rsidR="003552FC" w:rsidRDefault="003552FC" w:rsidP="003552FC">
      <w:pPr>
        <w:rPr>
          <w:rFonts w:ascii="Times New Roman" w:eastAsia="宋体" w:hAnsi="Times New Roman" w:cs="Times New Roman"/>
          <w:sz w:val="24"/>
          <w:szCs w:val="24"/>
        </w:rPr>
      </w:pPr>
      <w:r w:rsidRPr="0013659F">
        <w:rPr>
          <w:rFonts w:ascii="Times New Roman" w:eastAsia="宋体" w:hAnsi="Times New Roman" w:cs="Times New Roman"/>
          <w:b/>
          <w:bCs/>
          <w:sz w:val="24"/>
          <w:szCs w:val="24"/>
        </w:rPr>
        <w:t>奖励：</w:t>
      </w:r>
      <w:r w:rsidRPr="003552FC">
        <w:rPr>
          <w:rFonts w:ascii="Times New Roman" w:eastAsia="宋体" w:hAnsi="Times New Roman" w:cs="Times New Roman"/>
          <w:sz w:val="24"/>
          <w:szCs w:val="24"/>
        </w:rPr>
        <w:t>小识星灵一套；星辉召唤卷</w:t>
      </w:r>
      <w:r w:rsidRPr="003552FC">
        <w:rPr>
          <w:rFonts w:ascii="Times New Roman" w:eastAsia="宋体" w:hAnsi="Times New Roman" w:cs="Times New Roman"/>
          <w:sz w:val="24"/>
          <w:szCs w:val="24"/>
        </w:rPr>
        <w:t>x20</w:t>
      </w:r>
      <w:r w:rsidRPr="003552FC">
        <w:rPr>
          <w:rFonts w:ascii="Times New Roman" w:eastAsia="宋体" w:hAnsi="Times New Roman" w:cs="Times New Roman"/>
          <w:sz w:val="24"/>
          <w:szCs w:val="24"/>
        </w:rPr>
        <w:t>；皮肤召唤卷</w:t>
      </w:r>
      <w:r w:rsidRPr="003552FC">
        <w:rPr>
          <w:rFonts w:ascii="Times New Roman" w:eastAsia="宋体" w:hAnsi="Times New Roman" w:cs="Times New Roman"/>
          <w:sz w:val="24"/>
          <w:szCs w:val="24"/>
        </w:rPr>
        <w:t>x20</w:t>
      </w:r>
      <w:r w:rsidRPr="003552FC">
        <w:rPr>
          <w:rFonts w:ascii="Times New Roman" w:eastAsia="宋体" w:hAnsi="Times New Roman" w:cs="Times New Roman"/>
          <w:sz w:val="24"/>
          <w:szCs w:val="24"/>
        </w:rPr>
        <w:t>；至尊亚比召唤石</w:t>
      </w:r>
      <w:r w:rsidRPr="003552FC">
        <w:rPr>
          <w:rFonts w:ascii="Times New Roman" w:eastAsia="宋体" w:hAnsi="Times New Roman" w:cs="Times New Roman"/>
          <w:sz w:val="24"/>
          <w:szCs w:val="24"/>
        </w:rPr>
        <w:t>x20</w:t>
      </w:r>
    </w:p>
    <w:p w14:paraId="427316F4" w14:textId="11CC8674" w:rsidR="0013659F" w:rsidRPr="003552FC" w:rsidRDefault="003552FC" w:rsidP="0013659F">
      <w:pPr>
        <w:rPr>
          <w:rFonts w:ascii="Times New Roman" w:eastAsia="宋体" w:hAnsi="Times New Roman" w:cs="Times New Roman"/>
          <w:sz w:val="24"/>
          <w:szCs w:val="24"/>
        </w:rPr>
      </w:pPr>
      <w:r>
        <w:rPr>
          <w:rFonts w:ascii="Times New Roman" w:eastAsia="宋体" w:hAnsi="Times New Roman" w:cs="Times New Roman" w:hint="eastAsia"/>
          <w:sz w:val="24"/>
          <w:szCs w:val="24"/>
        </w:rPr>
        <w:t>(4)</w:t>
      </w:r>
      <w:r w:rsidR="0013659F">
        <w:rPr>
          <w:rFonts w:ascii="Times New Roman" w:eastAsia="宋体" w:hAnsi="Times New Roman" w:cs="Times New Roman" w:hint="eastAsia"/>
          <w:sz w:val="24"/>
          <w:szCs w:val="24"/>
        </w:rPr>
        <w:t xml:space="preserve"> </w:t>
      </w:r>
      <w:r w:rsidR="0013659F" w:rsidRPr="003552FC">
        <w:rPr>
          <w:rFonts w:ascii="Times New Roman" w:eastAsia="宋体" w:hAnsi="Times New Roman" w:cs="Times New Roman"/>
          <w:sz w:val="24"/>
          <w:szCs w:val="24"/>
        </w:rPr>
        <w:t>赠礼中心</w:t>
      </w:r>
      <w:r w:rsidR="0013659F" w:rsidRPr="003552FC">
        <w:rPr>
          <w:rFonts w:ascii="Times New Roman" w:eastAsia="宋体" w:hAnsi="Times New Roman" w:cs="Times New Roman"/>
          <w:sz w:val="24"/>
          <w:szCs w:val="24"/>
        </w:rPr>
        <w:t>→</w:t>
      </w:r>
      <w:r w:rsidR="0013659F" w:rsidRPr="003552FC">
        <w:rPr>
          <w:rFonts w:ascii="Times New Roman" w:eastAsia="宋体" w:hAnsi="Times New Roman" w:cs="Times New Roman"/>
          <w:sz w:val="24"/>
          <w:szCs w:val="24"/>
        </w:rPr>
        <w:t>兑换中心：</w:t>
      </w:r>
      <w:r w:rsidR="0013659F">
        <w:rPr>
          <w:rFonts w:ascii="Times New Roman" w:eastAsia="宋体" w:hAnsi="Times New Roman" w:cs="Times New Roman" w:hint="eastAsia"/>
          <w:sz w:val="24"/>
          <w:szCs w:val="24"/>
        </w:rPr>
        <w:t>pojian15</w:t>
      </w:r>
    </w:p>
    <w:p w14:paraId="556C90AE" w14:textId="17720982" w:rsidR="003552FC" w:rsidRDefault="0013659F" w:rsidP="003552FC">
      <w:pPr>
        <w:rPr>
          <w:rFonts w:ascii="Times New Roman" w:eastAsia="宋体" w:hAnsi="Times New Roman" w:cs="Times New Roman"/>
          <w:sz w:val="24"/>
          <w:szCs w:val="24"/>
        </w:rPr>
      </w:pPr>
      <w:r w:rsidRPr="0013659F">
        <w:rPr>
          <w:rFonts w:ascii="Times New Roman" w:eastAsia="宋体" w:hAnsi="Times New Roman" w:cs="Times New Roman" w:hint="eastAsia"/>
          <w:b/>
          <w:bCs/>
          <w:sz w:val="24"/>
          <w:szCs w:val="24"/>
        </w:rPr>
        <w:t>奖励</w:t>
      </w:r>
      <w:r>
        <w:rPr>
          <w:rFonts w:ascii="Times New Roman" w:eastAsia="宋体" w:hAnsi="Times New Roman" w:cs="Times New Roman" w:hint="eastAsia"/>
          <w:sz w:val="24"/>
          <w:szCs w:val="24"/>
        </w:rPr>
        <w:t>：随机晶钥碎片</w:t>
      </w:r>
      <w:r w:rsidRPr="003552FC">
        <w:rPr>
          <w:rFonts w:ascii="Times New Roman" w:eastAsia="宋体" w:hAnsi="Times New Roman" w:cs="Times New Roman"/>
          <w:sz w:val="24"/>
          <w:szCs w:val="24"/>
        </w:rPr>
        <w:t xml:space="preserve">x </w:t>
      </w:r>
      <w:r>
        <w:rPr>
          <w:rFonts w:ascii="Times New Roman" w:eastAsia="宋体" w:hAnsi="Times New Roman" w:cs="Times New Roman" w:hint="eastAsia"/>
          <w:sz w:val="24"/>
          <w:szCs w:val="24"/>
        </w:rPr>
        <w:t>200</w:t>
      </w:r>
      <w:r>
        <w:rPr>
          <w:rFonts w:ascii="Times New Roman" w:eastAsia="宋体" w:hAnsi="Times New Roman" w:cs="Times New Roman" w:hint="eastAsia"/>
          <w:sz w:val="24"/>
          <w:szCs w:val="24"/>
        </w:rPr>
        <w:t>；异界钻石</w:t>
      </w:r>
      <w:r w:rsidRPr="003552FC">
        <w:rPr>
          <w:rFonts w:ascii="Times New Roman" w:eastAsia="宋体" w:hAnsi="Times New Roman" w:cs="Times New Roman"/>
          <w:sz w:val="24"/>
          <w:szCs w:val="24"/>
        </w:rPr>
        <w:t xml:space="preserve">x </w:t>
      </w:r>
      <w:r>
        <w:rPr>
          <w:rFonts w:ascii="Times New Roman" w:eastAsia="宋体" w:hAnsi="Times New Roman" w:cs="Times New Roman" w:hint="eastAsia"/>
          <w:sz w:val="24"/>
          <w:szCs w:val="24"/>
        </w:rPr>
        <w:t>800</w:t>
      </w:r>
      <w:r>
        <w:rPr>
          <w:rFonts w:ascii="Times New Roman" w:eastAsia="宋体" w:hAnsi="Times New Roman" w:cs="Times New Roman" w:hint="eastAsia"/>
          <w:sz w:val="24"/>
          <w:szCs w:val="24"/>
        </w:rPr>
        <w:t>；钻装封印卡</w:t>
      </w:r>
      <w:r w:rsidRPr="003552FC">
        <w:rPr>
          <w:rFonts w:ascii="Times New Roman" w:eastAsia="宋体" w:hAnsi="Times New Roman" w:cs="Times New Roman"/>
          <w:sz w:val="24"/>
          <w:szCs w:val="24"/>
        </w:rPr>
        <w:t xml:space="preserve">x </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；传说魂器自爆宝箱</w:t>
      </w:r>
      <w:r w:rsidRPr="003552FC">
        <w:rPr>
          <w:rFonts w:ascii="Times New Roman" w:eastAsia="宋体" w:hAnsi="Times New Roman" w:cs="Times New Roman"/>
          <w:sz w:val="24"/>
          <w:szCs w:val="24"/>
        </w:rPr>
        <w:t xml:space="preserve">x </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；基础魂卡卡包</w:t>
      </w:r>
      <w:r w:rsidRPr="003552FC">
        <w:rPr>
          <w:rFonts w:ascii="Times New Roman" w:eastAsia="宋体" w:hAnsi="Times New Roman" w:cs="Times New Roman"/>
          <w:sz w:val="24"/>
          <w:szCs w:val="24"/>
        </w:rPr>
        <w:t xml:space="preserve">x </w:t>
      </w:r>
      <w:r>
        <w:rPr>
          <w:rFonts w:ascii="Times New Roman" w:eastAsia="宋体" w:hAnsi="Times New Roman" w:cs="Times New Roman" w:hint="eastAsia"/>
          <w:sz w:val="24"/>
          <w:szCs w:val="24"/>
        </w:rPr>
        <w:t>2</w:t>
      </w:r>
    </w:p>
    <w:p w14:paraId="3C66A559" w14:textId="0D42C056" w:rsidR="0013659F" w:rsidRPr="003552FC" w:rsidRDefault="0013659F" w:rsidP="0013659F">
      <w:pPr>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(5) </w:t>
      </w:r>
      <w:r w:rsidRPr="003552FC">
        <w:rPr>
          <w:rFonts w:ascii="Times New Roman" w:eastAsia="宋体" w:hAnsi="Times New Roman" w:cs="Times New Roman"/>
          <w:sz w:val="24"/>
          <w:szCs w:val="24"/>
        </w:rPr>
        <w:t>赠礼中心</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兑换中心：</w:t>
      </w:r>
      <w:r>
        <w:rPr>
          <w:rFonts w:ascii="Times New Roman" w:eastAsia="宋体" w:hAnsi="Times New Roman" w:cs="Times New Roman" w:hint="eastAsia"/>
          <w:sz w:val="24"/>
          <w:szCs w:val="24"/>
        </w:rPr>
        <w:t>15zhounian</w:t>
      </w:r>
    </w:p>
    <w:p w14:paraId="5F14CF6E" w14:textId="44D8A17C" w:rsidR="0013659F" w:rsidRDefault="0013659F" w:rsidP="003552FC">
      <w:pPr>
        <w:rPr>
          <w:rFonts w:ascii="Times New Roman" w:eastAsia="宋体" w:hAnsi="Times New Roman" w:cs="Times New Roman"/>
          <w:sz w:val="24"/>
          <w:szCs w:val="24"/>
        </w:rPr>
      </w:pPr>
      <w:r w:rsidRPr="0013659F">
        <w:rPr>
          <w:rFonts w:ascii="Times New Roman" w:eastAsia="宋体" w:hAnsi="Times New Roman" w:cs="Times New Roman" w:hint="eastAsia"/>
          <w:b/>
          <w:bCs/>
          <w:sz w:val="24"/>
          <w:szCs w:val="24"/>
        </w:rPr>
        <w:t>奖励：</w:t>
      </w:r>
      <w:r>
        <w:rPr>
          <w:rFonts w:ascii="Times New Roman" w:eastAsia="宋体" w:hAnsi="Times New Roman" w:cs="Times New Roman" w:hint="eastAsia"/>
          <w:sz w:val="24"/>
          <w:szCs w:val="24"/>
        </w:rPr>
        <w:t>光启召唤券</w:t>
      </w:r>
      <w:r w:rsidRPr="003552FC">
        <w:rPr>
          <w:rFonts w:ascii="Times New Roman" w:eastAsia="宋体" w:hAnsi="Times New Roman" w:cs="Times New Roman"/>
          <w:sz w:val="24"/>
          <w:szCs w:val="24"/>
        </w:rPr>
        <w:t xml:space="preserve">x </w:t>
      </w:r>
      <w:r w:rsidR="00735382">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；异界钻石</w:t>
      </w:r>
      <w:r w:rsidRPr="003552FC">
        <w:rPr>
          <w:rFonts w:ascii="Times New Roman" w:eastAsia="宋体" w:hAnsi="Times New Roman" w:cs="Times New Roman"/>
          <w:sz w:val="24"/>
          <w:szCs w:val="24"/>
        </w:rPr>
        <w:t xml:space="preserve">x </w:t>
      </w:r>
      <w:r>
        <w:rPr>
          <w:rFonts w:ascii="Times New Roman" w:eastAsia="宋体" w:hAnsi="Times New Roman" w:cs="Times New Roman" w:hint="eastAsia"/>
          <w:sz w:val="24"/>
          <w:szCs w:val="24"/>
        </w:rPr>
        <w:t>800</w:t>
      </w:r>
      <w:r>
        <w:rPr>
          <w:rFonts w:ascii="Times New Roman" w:eastAsia="宋体" w:hAnsi="Times New Roman" w:cs="Times New Roman" w:hint="eastAsia"/>
          <w:sz w:val="24"/>
          <w:szCs w:val="24"/>
        </w:rPr>
        <w:t>；钻装封印卡</w:t>
      </w:r>
      <w:r w:rsidRPr="003552FC">
        <w:rPr>
          <w:rFonts w:ascii="Times New Roman" w:eastAsia="宋体" w:hAnsi="Times New Roman" w:cs="Times New Roman"/>
          <w:sz w:val="24"/>
          <w:szCs w:val="24"/>
        </w:rPr>
        <w:t xml:space="preserve">x </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；传说魂器自爆宝箱</w:t>
      </w:r>
      <w:r w:rsidRPr="003552FC">
        <w:rPr>
          <w:rFonts w:ascii="Times New Roman" w:eastAsia="宋体" w:hAnsi="Times New Roman" w:cs="Times New Roman"/>
          <w:sz w:val="24"/>
          <w:szCs w:val="24"/>
        </w:rPr>
        <w:t xml:space="preserve">x </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；基础魂卡卡包</w:t>
      </w:r>
      <w:r w:rsidRPr="003552FC">
        <w:rPr>
          <w:rFonts w:ascii="Times New Roman" w:eastAsia="宋体" w:hAnsi="Times New Roman" w:cs="Times New Roman"/>
          <w:sz w:val="24"/>
          <w:szCs w:val="24"/>
        </w:rPr>
        <w:t xml:space="preserve">x </w:t>
      </w:r>
      <w:r>
        <w:rPr>
          <w:rFonts w:ascii="Times New Roman" w:eastAsia="宋体" w:hAnsi="Times New Roman" w:cs="Times New Roman" w:hint="eastAsia"/>
          <w:sz w:val="24"/>
          <w:szCs w:val="24"/>
        </w:rPr>
        <w:t>2</w:t>
      </w:r>
    </w:p>
    <w:p w14:paraId="72976A38" w14:textId="5E85130F" w:rsidR="00F24A87" w:rsidRPr="0013659F" w:rsidRDefault="00F24A87" w:rsidP="003552FC">
      <w:pPr>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(6) </w:t>
      </w:r>
      <w:r w:rsidRPr="003552FC">
        <w:rPr>
          <w:rFonts w:ascii="Times New Roman" w:eastAsia="宋体" w:hAnsi="Times New Roman" w:cs="Times New Roman"/>
          <w:sz w:val="24"/>
          <w:szCs w:val="24"/>
        </w:rPr>
        <w:t>赠礼中心</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兑换中心：</w:t>
      </w:r>
      <w:r>
        <w:rPr>
          <w:rFonts w:ascii="Times New Roman" w:eastAsia="宋体" w:hAnsi="Times New Roman" w:cs="Times New Roman" w:hint="eastAsia"/>
          <w:sz w:val="24"/>
          <w:szCs w:val="24"/>
        </w:rPr>
        <w:t xml:space="preserve">PolarisStd11 </w:t>
      </w:r>
    </w:p>
    <w:p w14:paraId="56BD82AC" w14:textId="3AE4AEF3" w:rsidR="0013659F" w:rsidRPr="00EF0B66" w:rsidRDefault="0013659F" w:rsidP="0013659F">
      <w:pPr>
        <w:pStyle w:val="2"/>
        <w:rPr>
          <w:rFonts w:ascii="Times New Roman" w:eastAsia="宋体" w:hAnsi="Times New Roman" w:cs="Times New Roman"/>
          <w:b/>
          <w:bCs/>
          <w:color w:val="000000" w:themeColor="text1"/>
          <w:sz w:val="30"/>
          <w:szCs w:val="30"/>
        </w:rPr>
      </w:pPr>
      <w:bookmarkStart w:id="102" w:name="_Toc205129903"/>
      <w:r>
        <w:rPr>
          <w:rFonts w:ascii="Times New Roman" w:eastAsia="宋体" w:hAnsi="Times New Roman" w:cs="Times New Roman" w:hint="eastAsia"/>
          <w:b/>
          <w:bCs/>
          <w:color w:val="000000" w:themeColor="text1"/>
          <w:sz w:val="30"/>
          <w:szCs w:val="30"/>
        </w:rPr>
        <w:lastRenderedPageBreak/>
        <w:t>8</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13</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魂之洗礼（魂器洗练）</w:t>
      </w:r>
      <w:bookmarkEnd w:id="102"/>
    </w:p>
    <w:p w14:paraId="245EE796"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(1)</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舰队</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星际讨伐</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星际讨伐礼</w:t>
      </w:r>
    </w:p>
    <w:p w14:paraId="67E72FD2"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(2)</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舰队</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最强舰队</w:t>
      </w:r>
    </w:p>
    <w:p w14:paraId="2B226C53" w14:textId="77777777" w:rsidR="003552FC" w:rsidRPr="0013659F" w:rsidRDefault="003552FC" w:rsidP="003552FC">
      <w:pPr>
        <w:rPr>
          <w:rFonts w:ascii="Times New Roman" w:eastAsia="宋体" w:hAnsi="Times New Roman" w:cs="Times New Roman"/>
          <w:b/>
          <w:bCs/>
          <w:sz w:val="24"/>
          <w:szCs w:val="24"/>
        </w:rPr>
      </w:pPr>
      <w:r w:rsidRPr="0013659F">
        <w:rPr>
          <w:rFonts w:ascii="Times New Roman" w:eastAsia="宋体" w:hAnsi="Times New Roman" w:cs="Times New Roman"/>
          <w:b/>
          <w:bCs/>
          <w:sz w:val="24"/>
          <w:szCs w:val="24"/>
        </w:rPr>
        <w:t>(3)</w:t>
      </w:r>
      <w:r w:rsidRPr="0013659F">
        <w:rPr>
          <w:rFonts w:ascii="Times New Roman" w:eastAsia="宋体" w:hAnsi="Times New Roman" w:cs="Times New Roman"/>
          <w:b/>
          <w:bCs/>
          <w:sz w:val="24"/>
          <w:szCs w:val="24"/>
        </w:rPr>
        <w:tab/>
      </w:r>
      <w:r w:rsidRPr="0013659F">
        <w:rPr>
          <w:rFonts w:ascii="Times New Roman" w:eastAsia="宋体" w:hAnsi="Times New Roman" w:cs="Times New Roman"/>
          <w:b/>
          <w:bCs/>
          <w:sz w:val="24"/>
          <w:szCs w:val="24"/>
        </w:rPr>
        <w:t>光启试炼之间进阶版</w:t>
      </w:r>
    </w:p>
    <w:p w14:paraId="62A2683E" w14:textId="00AAD9FA" w:rsidR="003552FC" w:rsidRPr="0013659F" w:rsidRDefault="003552FC" w:rsidP="003552FC">
      <w:pPr>
        <w:rPr>
          <w:rFonts w:ascii="Times New Roman" w:eastAsia="宋体" w:hAnsi="Times New Roman" w:cs="Times New Roman"/>
          <w:b/>
          <w:bCs/>
          <w:sz w:val="24"/>
          <w:szCs w:val="24"/>
        </w:rPr>
      </w:pPr>
      <w:r w:rsidRPr="0013659F">
        <w:rPr>
          <w:rFonts w:ascii="Times New Roman" w:eastAsia="宋体" w:hAnsi="Times New Roman" w:cs="Times New Roman"/>
          <w:b/>
          <w:bCs/>
          <w:sz w:val="24"/>
          <w:szCs w:val="24"/>
        </w:rPr>
        <w:t>(4)</w:t>
      </w:r>
      <w:r w:rsidRPr="0013659F">
        <w:rPr>
          <w:rFonts w:ascii="Times New Roman" w:eastAsia="宋体" w:hAnsi="Times New Roman" w:cs="Times New Roman"/>
          <w:b/>
          <w:bCs/>
          <w:sz w:val="24"/>
          <w:szCs w:val="24"/>
        </w:rPr>
        <w:tab/>
      </w:r>
      <w:r w:rsidRPr="0013659F">
        <w:rPr>
          <w:rFonts w:ascii="Times New Roman" w:eastAsia="宋体" w:hAnsi="Times New Roman" w:cs="Times New Roman"/>
          <w:b/>
          <w:bCs/>
          <w:sz w:val="24"/>
          <w:szCs w:val="24"/>
        </w:rPr>
        <w:t>分解</w:t>
      </w:r>
      <w:r w:rsidR="0013659F">
        <w:rPr>
          <w:rFonts w:ascii="Times New Roman" w:eastAsia="宋体" w:hAnsi="Times New Roman" w:cs="Times New Roman" w:hint="eastAsia"/>
          <w:b/>
          <w:bCs/>
          <w:sz w:val="24"/>
          <w:szCs w:val="24"/>
        </w:rPr>
        <w:t>传说</w:t>
      </w:r>
      <w:r w:rsidRPr="0013659F">
        <w:rPr>
          <w:rFonts w:ascii="Times New Roman" w:eastAsia="宋体" w:hAnsi="Times New Roman" w:cs="Times New Roman"/>
          <w:b/>
          <w:bCs/>
          <w:sz w:val="24"/>
          <w:szCs w:val="24"/>
        </w:rPr>
        <w:t>魂器</w:t>
      </w:r>
    </w:p>
    <w:p w14:paraId="0B86064B"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(5)</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必领福利</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魂器小学堂</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签到送专属碎片</w:t>
      </w:r>
      <w:r w:rsidRPr="003552FC">
        <w:rPr>
          <w:rFonts w:ascii="Times New Roman" w:eastAsia="宋体" w:hAnsi="Times New Roman" w:cs="Times New Roman"/>
          <w:sz w:val="24"/>
          <w:szCs w:val="24"/>
        </w:rPr>
        <w:t xml:space="preserve"> 800</w:t>
      </w:r>
      <w:r w:rsidRPr="003552FC">
        <w:rPr>
          <w:rFonts w:ascii="Times New Roman" w:eastAsia="宋体" w:hAnsi="Times New Roman" w:cs="Times New Roman"/>
          <w:sz w:val="24"/>
          <w:szCs w:val="24"/>
        </w:rPr>
        <w:t>魂之洗礼</w:t>
      </w:r>
    </w:p>
    <w:p w14:paraId="2FAC10B6"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(6)</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必领福利</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魂器小学堂</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在线送魂之洗礼</w:t>
      </w:r>
    </w:p>
    <w:p w14:paraId="7709E90F" w14:textId="77777777" w:rsidR="003552FC" w:rsidRPr="0013659F" w:rsidRDefault="003552FC" w:rsidP="003552FC">
      <w:pPr>
        <w:rPr>
          <w:rFonts w:ascii="Times New Roman" w:eastAsia="宋体" w:hAnsi="Times New Roman" w:cs="Times New Roman"/>
          <w:b/>
          <w:bCs/>
          <w:sz w:val="24"/>
          <w:szCs w:val="24"/>
        </w:rPr>
      </w:pPr>
      <w:r w:rsidRPr="0013659F">
        <w:rPr>
          <w:rFonts w:ascii="Times New Roman" w:eastAsia="宋体" w:hAnsi="Times New Roman" w:cs="Times New Roman"/>
          <w:b/>
          <w:bCs/>
          <w:sz w:val="24"/>
          <w:szCs w:val="24"/>
        </w:rPr>
        <w:t>(7)</w:t>
      </w:r>
      <w:r w:rsidRPr="0013659F">
        <w:rPr>
          <w:rFonts w:ascii="Times New Roman" w:eastAsia="宋体" w:hAnsi="Times New Roman" w:cs="Times New Roman"/>
          <w:b/>
          <w:bCs/>
          <w:sz w:val="24"/>
          <w:szCs w:val="24"/>
        </w:rPr>
        <w:tab/>
      </w:r>
      <w:r w:rsidRPr="0013659F">
        <w:rPr>
          <w:rFonts w:ascii="Times New Roman" w:eastAsia="宋体" w:hAnsi="Times New Roman" w:cs="Times New Roman"/>
          <w:b/>
          <w:bCs/>
          <w:sz w:val="24"/>
          <w:szCs w:val="24"/>
        </w:rPr>
        <w:t>挑战试炼</w:t>
      </w:r>
      <w:r w:rsidRPr="0013659F">
        <w:rPr>
          <w:rFonts w:ascii="Times New Roman" w:eastAsia="宋体" w:hAnsi="Times New Roman" w:cs="Times New Roman"/>
          <w:b/>
          <w:bCs/>
          <w:sz w:val="24"/>
          <w:szCs w:val="24"/>
        </w:rPr>
        <w:t>→</w:t>
      </w:r>
      <w:r w:rsidRPr="0013659F">
        <w:rPr>
          <w:rFonts w:ascii="Times New Roman" w:eastAsia="宋体" w:hAnsi="Times New Roman" w:cs="Times New Roman"/>
          <w:b/>
          <w:bCs/>
          <w:sz w:val="24"/>
          <w:szCs w:val="24"/>
        </w:rPr>
        <w:t>异界幻想</w:t>
      </w:r>
      <w:r w:rsidRPr="0013659F">
        <w:rPr>
          <w:rFonts w:ascii="Times New Roman" w:eastAsia="宋体" w:hAnsi="Times New Roman" w:cs="Times New Roman"/>
          <w:b/>
          <w:bCs/>
          <w:sz w:val="24"/>
          <w:szCs w:val="24"/>
        </w:rPr>
        <w:t>→</w:t>
      </w:r>
      <w:r w:rsidRPr="0013659F">
        <w:rPr>
          <w:rFonts w:ascii="Times New Roman" w:eastAsia="宋体" w:hAnsi="Times New Roman" w:cs="Times New Roman"/>
          <w:b/>
          <w:bCs/>
          <w:sz w:val="24"/>
          <w:szCs w:val="24"/>
        </w:rPr>
        <w:t>关卡奖励</w:t>
      </w:r>
    </w:p>
    <w:p w14:paraId="523EE793" w14:textId="77777777" w:rsidR="003552FC" w:rsidRPr="0013659F" w:rsidRDefault="003552FC" w:rsidP="003552FC">
      <w:pPr>
        <w:rPr>
          <w:rFonts w:ascii="Times New Roman" w:eastAsia="宋体" w:hAnsi="Times New Roman" w:cs="Times New Roman"/>
          <w:b/>
          <w:bCs/>
          <w:sz w:val="24"/>
          <w:szCs w:val="24"/>
        </w:rPr>
      </w:pPr>
      <w:r w:rsidRPr="0013659F">
        <w:rPr>
          <w:rFonts w:ascii="Times New Roman" w:eastAsia="宋体" w:hAnsi="Times New Roman" w:cs="Times New Roman"/>
          <w:b/>
          <w:bCs/>
          <w:sz w:val="24"/>
          <w:szCs w:val="24"/>
        </w:rPr>
        <w:t>(8)</w:t>
      </w:r>
      <w:r w:rsidRPr="0013659F">
        <w:rPr>
          <w:rFonts w:ascii="Times New Roman" w:eastAsia="宋体" w:hAnsi="Times New Roman" w:cs="Times New Roman"/>
          <w:b/>
          <w:bCs/>
          <w:sz w:val="24"/>
          <w:szCs w:val="24"/>
        </w:rPr>
        <w:tab/>
      </w:r>
      <w:r w:rsidRPr="0013659F">
        <w:rPr>
          <w:rFonts w:ascii="Times New Roman" w:eastAsia="宋体" w:hAnsi="Times New Roman" w:cs="Times New Roman"/>
          <w:b/>
          <w:bCs/>
          <w:sz w:val="24"/>
          <w:szCs w:val="24"/>
        </w:rPr>
        <w:t>竞技商店</w:t>
      </w:r>
    </w:p>
    <w:p w14:paraId="5246C772"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(9)</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域界降临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域晶兑换</w:t>
      </w:r>
    </w:p>
    <w:p w14:paraId="005E407A" w14:textId="2E6835B6" w:rsidR="003552FC" w:rsidRPr="0013659F" w:rsidRDefault="003552FC" w:rsidP="003552FC">
      <w:pPr>
        <w:rPr>
          <w:rFonts w:ascii="Times New Roman" w:eastAsia="宋体" w:hAnsi="Times New Roman" w:cs="Times New Roman"/>
          <w:b/>
          <w:bCs/>
          <w:sz w:val="24"/>
          <w:szCs w:val="24"/>
        </w:rPr>
      </w:pPr>
      <w:r w:rsidRPr="0013659F">
        <w:rPr>
          <w:rFonts w:ascii="Times New Roman" w:eastAsia="宋体" w:hAnsi="Times New Roman" w:cs="Times New Roman"/>
          <w:b/>
          <w:bCs/>
          <w:sz w:val="24"/>
          <w:szCs w:val="24"/>
        </w:rPr>
        <w:t>(10)</w:t>
      </w:r>
      <w:r w:rsidRPr="0013659F">
        <w:rPr>
          <w:rFonts w:ascii="Times New Roman" w:eastAsia="宋体" w:hAnsi="Times New Roman" w:cs="Times New Roman"/>
          <w:b/>
          <w:bCs/>
          <w:sz w:val="24"/>
          <w:szCs w:val="24"/>
        </w:rPr>
        <w:tab/>
      </w:r>
      <w:r w:rsidR="0013659F">
        <w:rPr>
          <w:rFonts w:ascii="Times New Roman" w:eastAsia="宋体" w:hAnsi="Times New Roman" w:cs="Times New Roman" w:hint="eastAsia"/>
          <w:b/>
          <w:bCs/>
          <w:sz w:val="24"/>
          <w:szCs w:val="24"/>
        </w:rPr>
        <w:t xml:space="preserve"> </w:t>
      </w:r>
      <w:r w:rsidRPr="0013659F">
        <w:rPr>
          <w:rFonts w:ascii="Times New Roman" w:eastAsia="宋体" w:hAnsi="Times New Roman" w:cs="Times New Roman"/>
          <w:b/>
          <w:bCs/>
          <w:sz w:val="24"/>
          <w:szCs w:val="24"/>
        </w:rPr>
        <w:t>达人商店</w:t>
      </w:r>
      <w:r w:rsidRPr="0013659F">
        <w:rPr>
          <w:rFonts w:ascii="Times New Roman" w:eastAsia="宋体" w:hAnsi="Times New Roman" w:cs="Times New Roman"/>
          <w:b/>
          <w:bCs/>
          <w:sz w:val="24"/>
          <w:szCs w:val="24"/>
        </w:rPr>
        <w:t>→</w:t>
      </w:r>
      <w:r w:rsidRPr="0013659F">
        <w:rPr>
          <w:rFonts w:ascii="Times New Roman" w:eastAsia="宋体" w:hAnsi="Times New Roman" w:cs="Times New Roman"/>
          <w:b/>
          <w:bCs/>
          <w:sz w:val="24"/>
          <w:szCs w:val="24"/>
        </w:rPr>
        <w:t>每月兑换</w:t>
      </w:r>
    </w:p>
    <w:p w14:paraId="3ADC368D" w14:textId="72186F06" w:rsid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(11)</w:t>
      </w:r>
      <w:r w:rsidRPr="003552FC">
        <w:rPr>
          <w:rFonts w:ascii="Times New Roman" w:eastAsia="宋体" w:hAnsi="Times New Roman" w:cs="Times New Roman"/>
          <w:sz w:val="24"/>
          <w:szCs w:val="24"/>
        </w:rPr>
        <w:tab/>
      </w:r>
      <w:r w:rsidR="0013659F">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舰队商店</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每周兑换</w:t>
      </w:r>
    </w:p>
    <w:p w14:paraId="26055973" w14:textId="77777777" w:rsidR="0013659F" w:rsidRPr="003552FC" w:rsidRDefault="0013659F" w:rsidP="003552FC">
      <w:pPr>
        <w:rPr>
          <w:rFonts w:ascii="Times New Roman" w:eastAsia="宋体" w:hAnsi="Times New Roman" w:cs="Times New Roman"/>
          <w:sz w:val="24"/>
          <w:szCs w:val="24"/>
        </w:rPr>
      </w:pPr>
    </w:p>
    <w:p w14:paraId="7EFDABBC" w14:textId="2CA4647C" w:rsidR="0013659F" w:rsidRPr="00EF0B66" w:rsidRDefault="0013659F" w:rsidP="0013659F">
      <w:pPr>
        <w:pStyle w:val="2"/>
        <w:rPr>
          <w:rFonts w:ascii="Times New Roman" w:eastAsia="宋体" w:hAnsi="Times New Roman" w:cs="Times New Roman"/>
          <w:b/>
          <w:bCs/>
          <w:color w:val="000000" w:themeColor="text1"/>
          <w:sz w:val="30"/>
          <w:szCs w:val="30"/>
        </w:rPr>
      </w:pPr>
      <w:bookmarkStart w:id="103" w:name="_Toc205129904"/>
      <w:r>
        <w:rPr>
          <w:rFonts w:ascii="Times New Roman" w:eastAsia="宋体" w:hAnsi="Times New Roman" w:cs="Times New Roman" w:hint="eastAsia"/>
          <w:b/>
          <w:bCs/>
          <w:color w:val="000000" w:themeColor="text1"/>
          <w:sz w:val="30"/>
          <w:szCs w:val="30"/>
        </w:rPr>
        <w:t>8</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14</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魂之精炼（锁定魂器词条）</w:t>
      </w:r>
      <w:bookmarkEnd w:id="103"/>
    </w:p>
    <w:p w14:paraId="16D83617" w14:textId="77777777" w:rsidR="003552FC" w:rsidRPr="0013659F" w:rsidRDefault="003552FC" w:rsidP="003552FC">
      <w:pPr>
        <w:rPr>
          <w:rFonts w:ascii="Times New Roman" w:eastAsia="宋体" w:hAnsi="Times New Roman" w:cs="Times New Roman"/>
          <w:b/>
          <w:bCs/>
          <w:sz w:val="24"/>
          <w:szCs w:val="24"/>
        </w:rPr>
      </w:pPr>
      <w:r w:rsidRPr="0013659F">
        <w:rPr>
          <w:rFonts w:ascii="Times New Roman" w:eastAsia="宋体" w:hAnsi="Times New Roman" w:cs="Times New Roman"/>
          <w:b/>
          <w:bCs/>
          <w:sz w:val="24"/>
          <w:szCs w:val="24"/>
        </w:rPr>
        <w:t>(1)</w:t>
      </w:r>
      <w:r w:rsidRPr="0013659F">
        <w:rPr>
          <w:rFonts w:ascii="Times New Roman" w:eastAsia="宋体" w:hAnsi="Times New Roman" w:cs="Times New Roman"/>
          <w:b/>
          <w:bCs/>
          <w:sz w:val="24"/>
          <w:szCs w:val="24"/>
        </w:rPr>
        <w:tab/>
      </w:r>
      <w:r w:rsidRPr="0013659F">
        <w:rPr>
          <w:rFonts w:ascii="Times New Roman" w:eastAsia="宋体" w:hAnsi="Times New Roman" w:cs="Times New Roman"/>
          <w:b/>
          <w:bCs/>
          <w:sz w:val="24"/>
          <w:szCs w:val="24"/>
        </w:rPr>
        <w:t>挑战试炼</w:t>
      </w:r>
      <w:r w:rsidRPr="0013659F">
        <w:rPr>
          <w:rFonts w:ascii="Times New Roman" w:eastAsia="宋体" w:hAnsi="Times New Roman" w:cs="Times New Roman"/>
          <w:b/>
          <w:bCs/>
          <w:sz w:val="24"/>
          <w:szCs w:val="24"/>
        </w:rPr>
        <w:t>→</w:t>
      </w:r>
      <w:r w:rsidRPr="0013659F">
        <w:rPr>
          <w:rFonts w:ascii="Times New Roman" w:eastAsia="宋体" w:hAnsi="Times New Roman" w:cs="Times New Roman"/>
          <w:b/>
          <w:bCs/>
          <w:sz w:val="24"/>
          <w:szCs w:val="24"/>
        </w:rPr>
        <w:t>异界幻想</w:t>
      </w:r>
      <w:r w:rsidRPr="0013659F">
        <w:rPr>
          <w:rFonts w:ascii="Times New Roman" w:eastAsia="宋体" w:hAnsi="Times New Roman" w:cs="Times New Roman"/>
          <w:b/>
          <w:bCs/>
          <w:sz w:val="24"/>
          <w:szCs w:val="24"/>
        </w:rPr>
        <w:t>→</w:t>
      </w:r>
      <w:r w:rsidRPr="0013659F">
        <w:rPr>
          <w:rFonts w:ascii="Times New Roman" w:eastAsia="宋体" w:hAnsi="Times New Roman" w:cs="Times New Roman"/>
          <w:b/>
          <w:bCs/>
          <w:sz w:val="24"/>
          <w:szCs w:val="24"/>
        </w:rPr>
        <w:t>宝箱奖励</w:t>
      </w:r>
    </w:p>
    <w:p w14:paraId="7F9FBF8F" w14:textId="77777777" w:rsidR="003552FC" w:rsidRPr="0013659F" w:rsidRDefault="003552FC" w:rsidP="003552FC">
      <w:pPr>
        <w:rPr>
          <w:rFonts w:ascii="Times New Roman" w:eastAsia="宋体" w:hAnsi="Times New Roman" w:cs="Times New Roman"/>
          <w:b/>
          <w:bCs/>
          <w:sz w:val="24"/>
          <w:szCs w:val="24"/>
        </w:rPr>
      </w:pPr>
      <w:r w:rsidRPr="0013659F">
        <w:rPr>
          <w:rFonts w:ascii="Times New Roman" w:eastAsia="宋体" w:hAnsi="Times New Roman" w:cs="Times New Roman"/>
          <w:b/>
          <w:bCs/>
          <w:sz w:val="24"/>
          <w:szCs w:val="24"/>
        </w:rPr>
        <w:t>(2)</w:t>
      </w:r>
      <w:r w:rsidRPr="0013659F">
        <w:rPr>
          <w:rFonts w:ascii="Times New Roman" w:eastAsia="宋体" w:hAnsi="Times New Roman" w:cs="Times New Roman"/>
          <w:b/>
          <w:bCs/>
          <w:sz w:val="24"/>
          <w:szCs w:val="24"/>
        </w:rPr>
        <w:tab/>
      </w:r>
      <w:r w:rsidRPr="0013659F">
        <w:rPr>
          <w:rFonts w:ascii="Times New Roman" w:eastAsia="宋体" w:hAnsi="Times New Roman" w:cs="Times New Roman"/>
          <w:b/>
          <w:bCs/>
          <w:sz w:val="24"/>
          <w:szCs w:val="24"/>
        </w:rPr>
        <w:t>竞技商店</w:t>
      </w:r>
    </w:p>
    <w:p w14:paraId="2E84BB6C"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(3)</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域界降临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域晶兑换</w:t>
      </w:r>
    </w:p>
    <w:p w14:paraId="3516FC6C" w14:textId="77777777" w:rsidR="003552FC" w:rsidRDefault="003552FC" w:rsidP="003552FC">
      <w:pPr>
        <w:rPr>
          <w:rFonts w:ascii="Times New Roman" w:eastAsia="宋体" w:hAnsi="Times New Roman" w:cs="Times New Roman"/>
          <w:b/>
          <w:bCs/>
          <w:sz w:val="24"/>
          <w:szCs w:val="24"/>
        </w:rPr>
      </w:pPr>
      <w:r w:rsidRPr="0013659F">
        <w:rPr>
          <w:rFonts w:ascii="Times New Roman" w:eastAsia="宋体" w:hAnsi="Times New Roman" w:cs="Times New Roman"/>
          <w:b/>
          <w:bCs/>
          <w:sz w:val="24"/>
          <w:szCs w:val="24"/>
        </w:rPr>
        <w:t>(4)</w:t>
      </w:r>
      <w:r w:rsidRPr="0013659F">
        <w:rPr>
          <w:rFonts w:ascii="Times New Roman" w:eastAsia="宋体" w:hAnsi="Times New Roman" w:cs="Times New Roman"/>
          <w:b/>
          <w:bCs/>
          <w:sz w:val="24"/>
          <w:szCs w:val="24"/>
        </w:rPr>
        <w:tab/>
      </w:r>
      <w:r w:rsidRPr="0013659F">
        <w:rPr>
          <w:rFonts w:ascii="Times New Roman" w:eastAsia="宋体" w:hAnsi="Times New Roman" w:cs="Times New Roman"/>
          <w:b/>
          <w:bCs/>
          <w:sz w:val="24"/>
          <w:szCs w:val="24"/>
        </w:rPr>
        <w:t>达人王</w:t>
      </w:r>
      <w:r w:rsidRPr="0013659F">
        <w:rPr>
          <w:rFonts w:ascii="Times New Roman" w:eastAsia="宋体" w:hAnsi="Times New Roman" w:cs="Times New Roman"/>
          <w:b/>
          <w:bCs/>
          <w:sz w:val="24"/>
          <w:szCs w:val="24"/>
        </w:rPr>
        <w:t>→</w:t>
      </w:r>
      <w:r w:rsidRPr="0013659F">
        <w:rPr>
          <w:rFonts w:ascii="Times New Roman" w:eastAsia="宋体" w:hAnsi="Times New Roman" w:cs="Times New Roman"/>
          <w:b/>
          <w:bCs/>
          <w:sz w:val="24"/>
          <w:szCs w:val="24"/>
        </w:rPr>
        <w:t>每月兑换</w:t>
      </w:r>
    </w:p>
    <w:p w14:paraId="7FACAC71" w14:textId="77777777" w:rsidR="0013659F" w:rsidRPr="0013659F" w:rsidRDefault="0013659F" w:rsidP="003552FC">
      <w:pPr>
        <w:rPr>
          <w:rFonts w:ascii="Times New Roman" w:eastAsia="宋体" w:hAnsi="Times New Roman" w:cs="Times New Roman"/>
          <w:b/>
          <w:bCs/>
          <w:sz w:val="24"/>
          <w:szCs w:val="24"/>
        </w:rPr>
      </w:pPr>
    </w:p>
    <w:p w14:paraId="510EC181" w14:textId="27BAEC16" w:rsidR="0013659F" w:rsidRPr="00EF0B66" w:rsidRDefault="0013659F" w:rsidP="0013659F">
      <w:pPr>
        <w:pStyle w:val="2"/>
        <w:rPr>
          <w:rFonts w:ascii="Times New Roman" w:eastAsia="宋体" w:hAnsi="Times New Roman" w:cs="Times New Roman"/>
          <w:b/>
          <w:bCs/>
          <w:color w:val="000000" w:themeColor="text1"/>
          <w:sz w:val="30"/>
          <w:szCs w:val="30"/>
        </w:rPr>
      </w:pPr>
      <w:bookmarkStart w:id="104" w:name="_Toc205129905"/>
      <w:r>
        <w:rPr>
          <w:rFonts w:ascii="Times New Roman" w:eastAsia="宋体" w:hAnsi="Times New Roman" w:cs="Times New Roman" w:hint="eastAsia"/>
          <w:b/>
          <w:bCs/>
          <w:color w:val="000000" w:themeColor="text1"/>
          <w:sz w:val="30"/>
          <w:szCs w:val="30"/>
        </w:rPr>
        <w:t>8</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15</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天赋增强精华（天赋增强）</w:t>
      </w:r>
      <w:bookmarkEnd w:id="104"/>
    </w:p>
    <w:p w14:paraId="6B245873"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(1)</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星战空间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光启天机塔</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一座塔</w:t>
      </w:r>
      <w:r w:rsidRPr="003552FC">
        <w:rPr>
          <w:rFonts w:ascii="Times New Roman" w:eastAsia="宋体" w:hAnsi="Times New Roman" w:cs="Times New Roman"/>
          <w:sz w:val="24"/>
          <w:szCs w:val="24"/>
        </w:rPr>
        <w:t>50</w:t>
      </w:r>
      <w:r w:rsidRPr="003552FC">
        <w:rPr>
          <w:rFonts w:ascii="Times New Roman" w:eastAsia="宋体" w:hAnsi="Times New Roman" w:cs="Times New Roman"/>
          <w:sz w:val="24"/>
          <w:szCs w:val="24"/>
        </w:rPr>
        <w:t>个</w:t>
      </w:r>
      <w:r w:rsidRPr="003552FC">
        <w:rPr>
          <w:rFonts w:ascii="Times New Roman" w:eastAsia="宋体" w:hAnsi="Times New Roman" w:cs="Times New Roman"/>
          <w:sz w:val="24"/>
          <w:szCs w:val="24"/>
        </w:rPr>
        <w:t xml:space="preserve"> </w:t>
      </w:r>
    </w:p>
    <w:p w14:paraId="6C6217BB"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(2)</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赠礼中心</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每日签到礼</w:t>
      </w:r>
    </w:p>
    <w:p w14:paraId="0A3546C4"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(3)</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试炼之间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天赋产出</w:t>
      </w:r>
    </w:p>
    <w:p w14:paraId="38E87AFC"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(4)</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师徒商店</w:t>
      </w:r>
    </w:p>
    <w:p w14:paraId="49C2EEB6"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(5)</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舰队商店</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每周兑换</w:t>
      </w:r>
    </w:p>
    <w:p w14:paraId="564C9BCD"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(6)</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兵团商店</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每周兑换</w:t>
      </w:r>
    </w:p>
    <w:p w14:paraId="5401DF96"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(7)</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战队商店</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每周兑换</w:t>
      </w:r>
      <w:r w:rsidRPr="003552FC">
        <w:rPr>
          <w:rFonts w:ascii="Times New Roman" w:eastAsia="宋体" w:hAnsi="Times New Roman" w:cs="Times New Roman"/>
          <w:sz w:val="24"/>
          <w:szCs w:val="24"/>
        </w:rPr>
        <w:t xml:space="preserve">   </w:t>
      </w:r>
    </w:p>
    <w:p w14:paraId="66EB6EB5"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lastRenderedPageBreak/>
        <w:t>(8)</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时光副本</w:t>
      </w:r>
    </w:p>
    <w:p w14:paraId="71030133"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(9)</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域界降临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商店兑换</w:t>
      </w:r>
    </w:p>
    <w:p w14:paraId="1B51ED80" w14:textId="7728EADB" w:rsid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(10)</w:t>
      </w:r>
      <w:r w:rsidRPr="003552FC">
        <w:rPr>
          <w:rFonts w:ascii="Times New Roman" w:eastAsia="宋体" w:hAnsi="Times New Roman" w:cs="Times New Roman"/>
          <w:sz w:val="24"/>
          <w:szCs w:val="24"/>
        </w:rPr>
        <w:tab/>
      </w:r>
      <w:r w:rsidR="0013659F">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达人王</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每月兑换</w:t>
      </w:r>
    </w:p>
    <w:p w14:paraId="1AB5A37E" w14:textId="77777777" w:rsidR="0013659F" w:rsidRPr="003552FC" w:rsidRDefault="0013659F" w:rsidP="003552FC">
      <w:pPr>
        <w:rPr>
          <w:rFonts w:ascii="Times New Roman" w:eastAsia="宋体" w:hAnsi="Times New Roman" w:cs="Times New Roman"/>
          <w:sz w:val="24"/>
          <w:szCs w:val="24"/>
        </w:rPr>
      </w:pPr>
    </w:p>
    <w:p w14:paraId="59672DF5" w14:textId="3C3CDD1D" w:rsidR="0013659F" w:rsidRPr="00EF0B66" w:rsidRDefault="0013659F" w:rsidP="0013659F">
      <w:pPr>
        <w:pStyle w:val="2"/>
        <w:rPr>
          <w:rFonts w:ascii="Times New Roman" w:eastAsia="宋体" w:hAnsi="Times New Roman" w:cs="Times New Roman"/>
          <w:b/>
          <w:bCs/>
          <w:color w:val="000000" w:themeColor="text1"/>
          <w:sz w:val="30"/>
          <w:szCs w:val="30"/>
        </w:rPr>
      </w:pPr>
      <w:bookmarkStart w:id="105" w:name="_Toc205129906"/>
      <w:r>
        <w:rPr>
          <w:rFonts w:ascii="Times New Roman" w:eastAsia="宋体" w:hAnsi="Times New Roman" w:cs="Times New Roman" w:hint="eastAsia"/>
          <w:b/>
          <w:bCs/>
          <w:color w:val="000000" w:themeColor="text1"/>
          <w:sz w:val="30"/>
          <w:szCs w:val="30"/>
        </w:rPr>
        <w:t>8</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16</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天赋核心碎片（天赋进化）</w:t>
      </w:r>
      <w:bookmarkEnd w:id="105"/>
    </w:p>
    <w:p w14:paraId="77C32916"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(1)</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星战空间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光启天机塔</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一座塔</w:t>
      </w:r>
      <w:r w:rsidRPr="003552FC">
        <w:rPr>
          <w:rFonts w:ascii="Times New Roman" w:eastAsia="宋体" w:hAnsi="Times New Roman" w:cs="Times New Roman"/>
          <w:sz w:val="24"/>
          <w:szCs w:val="24"/>
        </w:rPr>
        <w:t>30</w:t>
      </w:r>
      <w:r w:rsidRPr="003552FC">
        <w:rPr>
          <w:rFonts w:ascii="Times New Roman" w:eastAsia="宋体" w:hAnsi="Times New Roman" w:cs="Times New Roman"/>
          <w:sz w:val="24"/>
          <w:szCs w:val="24"/>
        </w:rPr>
        <w:t>个</w:t>
      </w:r>
      <w:r w:rsidRPr="003552FC">
        <w:rPr>
          <w:rFonts w:ascii="Times New Roman" w:eastAsia="宋体" w:hAnsi="Times New Roman" w:cs="Times New Roman"/>
          <w:sz w:val="24"/>
          <w:szCs w:val="24"/>
        </w:rPr>
        <w:t xml:space="preserve"> </w:t>
      </w:r>
    </w:p>
    <w:p w14:paraId="150C2F66" w14:textId="77777777" w:rsid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(2)</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师徒商店</w:t>
      </w:r>
    </w:p>
    <w:p w14:paraId="2085FF4C" w14:textId="40E8CAAD" w:rsidR="0013659F" w:rsidRPr="0013659F" w:rsidRDefault="0013659F" w:rsidP="003552FC">
      <w:pPr>
        <w:rPr>
          <w:rFonts w:ascii="Times New Roman" w:eastAsia="宋体" w:hAnsi="Times New Roman" w:cs="Times New Roman"/>
          <w:b/>
          <w:bCs/>
          <w:sz w:val="24"/>
          <w:szCs w:val="24"/>
        </w:rPr>
      </w:pPr>
      <w:r w:rsidRPr="0013659F">
        <w:rPr>
          <w:rFonts w:ascii="Times New Roman" w:eastAsia="宋体" w:hAnsi="Times New Roman" w:cs="Times New Roman"/>
          <w:b/>
          <w:bCs/>
          <w:sz w:val="24"/>
          <w:szCs w:val="24"/>
        </w:rPr>
        <w:t>(3)</w:t>
      </w:r>
      <w:r w:rsidRPr="0013659F">
        <w:rPr>
          <w:rFonts w:ascii="Times New Roman" w:eastAsia="宋体" w:hAnsi="Times New Roman" w:cs="Times New Roman"/>
          <w:b/>
          <w:bCs/>
          <w:sz w:val="24"/>
          <w:szCs w:val="24"/>
        </w:rPr>
        <w:tab/>
      </w:r>
      <w:r w:rsidRPr="0013659F">
        <w:rPr>
          <w:rFonts w:ascii="Times New Roman" w:eastAsia="宋体" w:hAnsi="Times New Roman" w:cs="Times New Roman"/>
          <w:b/>
          <w:bCs/>
          <w:sz w:val="24"/>
          <w:szCs w:val="24"/>
        </w:rPr>
        <w:t>试炼之间</w:t>
      </w:r>
      <w:r w:rsidRPr="0013659F">
        <w:rPr>
          <w:rFonts w:ascii="Times New Roman" w:eastAsia="宋体" w:hAnsi="Times New Roman" w:cs="Times New Roman"/>
          <w:b/>
          <w:bCs/>
          <w:sz w:val="24"/>
          <w:szCs w:val="24"/>
        </w:rPr>
        <w:t>→</w:t>
      </w:r>
      <w:r w:rsidRPr="0013659F">
        <w:rPr>
          <w:rFonts w:ascii="Times New Roman" w:eastAsia="宋体" w:hAnsi="Times New Roman" w:cs="Times New Roman"/>
          <w:b/>
          <w:bCs/>
          <w:sz w:val="24"/>
          <w:szCs w:val="24"/>
        </w:rPr>
        <w:t>天赋产出</w:t>
      </w:r>
    </w:p>
    <w:p w14:paraId="0F832005" w14:textId="4510A805"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w:t>
      </w:r>
      <w:r w:rsidR="0013659F">
        <w:rPr>
          <w:rFonts w:ascii="Times New Roman" w:eastAsia="宋体" w:hAnsi="Times New Roman" w:cs="Times New Roman" w:hint="eastAsia"/>
          <w:sz w:val="24"/>
          <w:szCs w:val="24"/>
        </w:rPr>
        <w:t>4</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舰队商店</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每周兑换</w:t>
      </w:r>
    </w:p>
    <w:p w14:paraId="347009A1" w14:textId="5416229D"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w:t>
      </w:r>
      <w:r w:rsidR="0013659F">
        <w:rPr>
          <w:rFonts w:ascii="Times New Roman" w:eastAsia="宋体" w:hAnsi="Times New Roman" w:cs="Times New Roman" w:hint="eastAsia"/>
          <w:sz w:val="24"/>
          <w:szCs w:val="24"/>
        </w:rPr>
        <w:t>5</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兵团商店</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每月兑换</w:t>
      </w:r>
      <w:r w:rsidRPr="003552FC">
        <w:rPr>
          <w:rFonts w:ascii="Times New Roman" w:eastAsia="宋体" w:hAnsi="Times New Roman" w:cs="Times New Roman"/>
          <w:sz w:val="24"/>
          <w:szCs w:val="24"/>
        </w:rPr>
        <w:t xml:space="preserve"> </w:t>
      </w:r>
    </w:p>
    <w:p w14:paraId="492E269A" w14:textId="18FA6B39"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w:t>
      </w:r>
      <w:r w:rsidR="0013659F">
        <w:rPr>
          <w:rFonts w:ascii="Times New Roman" w:eastAsia="宋体" w:hAnsi="Times New Roman" w:cs="Times New Roman" w:hint="eastAsia"/>
          <w:sz w:val="24"/>
          <w:szCs w:val="24"/>
        </w:rPr>
        <w:t>6</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时光副本</w:t>
      </w:r>
      <w:r w:rsidRPr="003552FC">
        <w:rPr>
          <w:rFonts w:ascii="Times New Roman" w:eastAsia="宋体" w:hAnsi="Times New Roman" w:cs="Times New Roman"/>
          <w:sz w:val="24"/>
          <w:szCs w:val="24"/>
        </w:rPr>
        <w:t xml:space="preserve">  </w:t>
      </w:r>
    </w:p>
    <w:p w14:paraId="0A8BB5DE" w14:textId="6A9F7120"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w:t>
      </w:r>
      <w:r w:rsidR="0013659F">
        <w:rPr>
          <w:rFonts w:ascii="Times New Roman" w:eastAsia="宋体" w:hAnsi="Times New Roman" w:cs="Times New Roman" w:hint="eastAsia"/>
          <w:sz w:val="24"/>
          <w:szCs w:val="24"/>
        </w:rPr>
        <w:t>7</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域界降临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商店兑换</w:t>
      </w:r>
      <w:r w:rsidRPr="003552FC">
        <w:rPr>
          <w:rFonts w:ascii="Times New Roman" w:eastAsia="宋体" w:hAnsi="Times New Roman" w:cs="Times New Roman"/>
          <w:sz w:val="24"/>
          <w:szCs w:val="24"/>
        </w:rPr>
        <w:tab/>
      </w:r>
    </w:p>
    <w:p w14:paraId="2CCCC9E9" w14:textId="4E2BF3AD"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w:t>
      </w:r>
      <w:r w:rsidR="0013659F">
        <w:rPr>
          <w:rFonts w:ascii="Times New Roman" w:eastAsia="宋体" w:hAnsi="Times New Roman" w:cs="Times New Roman" w:hint="eastAsia"/>
          <w:sz w:val="24"/>
          <w:szCs w:val="24"/>
        </w:rPr>
        <w:t>8</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亚比搜索：逐星遥旅</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艾蕾</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柱外征服者</w:t>
      </w:r>
      <w:r w:rsidR="0013659F">
        <w:rPr>
          <w:rFonts w:ascii="Times New Roman" w:eastAsia="宋体" w:hAnsi="Times New Roman" w:cs="Times New Roman" w:hint="eastAsia"/>
          <w:sz w:val="24"/>
          <w:szCs w:val="24"/>
        </w:rPr>
        <w:t>（</w:t>
      </w:r>
      <w:r w:rsidRPr="003552FC">
        <w:rPr>
          <w:rFonts w:ascii="Times New Roman" w:eastAsia="宋体" w:hAnsi="Times New Roman" w:cs="Times New Roman"/>
          <w:sz w:val="24"/>
          <w:szCs w:val="24"/>
        </w:rPr>
        <w:t>收集柱外亚比，可得</w:t>
      </w:r>
      <w:r w:rsidRPr="003552FC">
        <w:rPr>
          <w:rFonts w:ascii="Times New Roman" w:eastAsia="宋体" w:hAnsi="Times New Roman" w:cs="Times New Roman"/>
          <w:sz w:val="24"/>
          <w:szCs w:val="24"/>
        </w:rPr>
        <w:t>15</w:t>
      </w:r>
      <w:r w:rsidRPr="003552FC">
        <w:rPr>
          <w:rFonts w:ascii="Times New Roman" w:eastAsia="宋体" w:hAnsi="Times New Roman" w:cs="Times New Roman"/>
          <w:sz w:val="24"/>
          <w:szCs w:val="24"/>
        </w:rPr>
        <w:t>个光启天赋核心</w:t>
      </w:r>
      <w:r w:rsidR="0013659F">
        <w:rPr>
          <w:rFonts w:ascii="Times New Roman" w:eastAsia="宋体" w:hAnsi="Times New Roman" w:cs="Times New Roman" w:hint="eastAsia"/>
          <w:sz w:val="24"/>
          <w:szCs w:val="24"/>
        </w:rPr>
        <w:t>）</w:t>
      </w:r>
    </w:p>
    <w:p w14:paraId="476AB554" w14:textId="57E094C0"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w:t>
      </w:r>
      <w:r w:rsidR="0013659F">
        <w:rPr>
          <w:rFonts w:ascii="Times New Roman" w:eastAsia="宋体" w:hAnsi="Times New Roman" w:cs="Times New Roman" w:hint="eastAsia"/>
          <w:sz w:val="24"/>
          <w:szCs w:val="24"/>
        </w:rPr>
        <w:t>9</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百星会员每周礼包</w:t>
      </w:r>
    </w:p>
    <w:p w14:paraId="63BB2E81" w14:textId="0A048DF8" w:rsid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w:t>
      </w:r>
      <w:r w:rsidR="0013659F">
        <w:rPr>
          <w:rFonts w:ascii="Times New Roman" w:eastAsia="宋体" w:hAnsi="Times New Roman" w:cs="Times New Roman" w:hint="eastAsia"/>
          <w:sz w:val="24"/>
          <w:szCs w:val="24"/>
        </w:rPr>
        <w:t>10</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ab/>
      </w:r>
      <w:r w:rsidR="0013659F">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光启殿堂</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置换商店</w:t>
      </w:r>
      <w:r w:rsidR="0013659F">
        <w:rPr>
          <w:rFonts w:ascii="Times New Roman" w:eastAsia="宋体" w:hAnsi="Times New Roman" w:cs="Times New Roman" w:hint="eastAsia"/>
          <w:sz w:val="24"/>
          <w:szCs w:val="24"/>
        </w:rPr>
        <w:t>（不建议换）</w:t>
      </w:r>
    </w:p>
    <w:p w14:paraId="71B683D9" w14:textId="00CF31A5" w:rsidR="0013659F" w:rsidRPr="0013659F" w:rsidRDefault="0013659F" w:rsidP="0013659F">
      <w:pPr>
        <w:rPr>
          <w:rFonts w:ascii="Times New Roman" w:eastAsia="宋体" w:hAnsi="Times New Roman" w:cs="Times New Roman"/>
          <w:b/>
          <w:bCs/>
          <w:sz w:val="24"/>
          <w:szCs w:val="24"/>
        </w:rPr>
      </w:pPr>
      <w:r w:rsidRPr="0013659F">
        <w:rPr>
          <w:rFonts w:ascii="Times New Roman" w:eastAsia="宋体" w:hAnsi="Times New Roman" w:cs="Times New Roman"/>
          <w:b/>
          <w:bCs/>
          <w:sz w:val="24"/>
          <w:szCs w:val="24"/>
        </w:rPr>
        <w:t>(1</w:t>
      </w:r>
      <w:r w:rsidRPr="0013659F">
        <w:rPr>
          <w:rFonts w:ascii="Times New Roman" w:eastAsia="宋体" w:hAnsi="Times New Roman" w:cs="Times New Roman" w:hint="eastAsia"/>
          <w:b/>
          <w:bCs/>
          <w:sz w:val="24"/>
          <w:szCs w:val="24"/>
        </w:rPr>
        <w:t>1</w:t>
      </w:r>
      <w:r w:rsidRPr="0013659F">
        <w:rPr>
          <w:rFonts w:ascii="Times New Roman" w:eastAsia="宋体" w:hAnsi="Times New Roman" w:cs="Times New Roman"/>
          <w:b/>
          <w:bCs/>
          <w:sz w:val="24"/>
          <w:szCs w:val="24"/>
        </w:rPr>
        <w:t>)</w:t>
      </w:r>
      <w:r w:rsidRPr="0013659F">
        <w:rPr>
          <w:rFonts w:ascii="Times New Roman" w:eastAsia="宋体" w:hAnsi="Times New Roman" w:cs="Times New Roman"/>
          <w:b/>
          <w:bCs/>
          <w:sz w:val="24"/>
          <w:szCs w:val="24"/>
        </w:rPr>
        <w:tab/>
      </w:r>
      <w:r w:rsidRPr="0013659F">
        <w:rPr>
          <w:rFonts w:ascii="Times New Roman" w:eastAsia="宋体" w:hAnsi="Times New Roman" w:cs="Times New Roman" w:hint="eastAsia"/>
          <w:b/>
          <w:bCs/>
          <w:sz w:val="24"/>
          <w:szCs w:val="24"/>
        </w:rPr>
        <w:t xml:space="preserve"> </w:t>
      </w:r>
      <w:r w:rsidRPr="0013659F">
        <w:rPr>
          <w:rFonts w:ascii="Times New Roman" w:eastAsia="宋体" w:hAnsi="Times New Roman" w:cs="Times New Roman"/>
          <w:b/>
          <w:bCs/>
          <w:sz w:val="24"/>
          <w:szCs w:val="24"/>
        </w:rPr>
        <w:t>达人王</w:t>
      </w:r>
      <w:r w:rsidRPr="0013659F">
        <w:rPr>
          <w:rFonts w:ascii="Times New Roman" w:eastAsia="宋体" w:hAnsi="Times New Roman" w:cs="Times New Roman"/>
          <w:b/>
          <w:bCs/>
          <w:sz w:val="24"/>
          <w:szCs w:val="24"/>
        </w:rPr>
        <w:t>→</w:t>
      </w:r>
      <w:r w:rsidRPr="0013659F">
        <w:rPr>
          <w:rFonts w:ascii="Times New Roman" w:eastAsia="宋体" w:hAnsi="Times New Roman" w:cs="Times New Roman"/>
          <w:b/>
          <w:bCs/>
          <w:sz w:val="24"/>
          <w:szCs w:val="24"/>
        </w:rPr>
        <w:t>每月兑换</w:t>
      </w:r>
    </w:p>
    <w:p w14:paraId="222ACFBE" w14:textId="77777777" w:rsidR="0013659F" w:rsidRDefault="0013659F" w:rsidP="003552FC">
      <w:pPr>
        <w:rPr>
          <w:rFonts w:ascii="Times New Roman" w:eastAsia="宋体" w:hAnsi="Times New Roman" w:cs="Times New Roman"/>
          <w:sz w:val="24"/>
          <w:szCs w:val="24"/>
        </w:rPr>
      </w:pPr>
    </w:p>
    <w:p w14:paraId="5D3DC790" w14:textId="2D664742" w:rsidR="0013659F" w:rsidRPr="00EF0B66" w:rsidRDefault="0013659F" w:rsidP="0013659F">
      <w:pPr>
        <w:pStyle w:val="2"/>
        <w:rPr>
          <w:rFonts w:ascii="Times New Roman" w:eastAsia="宋体" w:hAnsi="Times New Roman" w:cs="Times New Roman"/>
          <w:b/>
          <w:bCs/>
          <w:color w:val="000000" w:themeColor="text1"/>
          <w:sz w:val="30"/>
          <w:szCs w:val="30"/>
        </w:rPr>
      </w:pPr>
      <w:bookmarkStart w:id="106" w:name="_Toc205129907"/>
      <w:r>
        <w:rPr>
          <w:rFonts w:ascii="Times New Roman" w:eastAsia="宋体" w:hAnsi="Times New Roman" w:cs="Times New Roman" w:hint="eastAsia"/>
          <w:b/>
          <w:bCs/>
          <w:color w:val="000000" w:themeColor="text1"/>
          <w:sz w:val="30"/>
          <w:szCs w:val="30"/>
        </w:rPr>
        <w:t>8</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17</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系统强化石（解锁</w:t>
      </w:r>
      <w:r>
        <w:rPr>
          <w:rFonts w:ascii="Times New Roman" w:eastAsia="宋体" w:hAnsi="Times New Roman" w:cs="Times New Roman" w:hint="eastAsia"/>
          <w:b/>
          <w:bCs/>
          <w:color w:val="000000" w:themeColor="text1"/>
          <w:sz w:val="30"/>
          <w:szCs w:val="30"/>
        </w:rPr>
        <w:t>/</w:t>
      </w:r>
      <w:r>
        <w:rPr>
          <w:rFonts w:ascii="Times New Roman" w:eastAsia="宋体" w:hAnsi="Times New Roman" w:cs="Times New Roman" w:hint="eastAsia"/>
          <w:b/>
          <w:bCs/>
          <w:color w:val="000000" w:themeColor="text1"/>
          <w:sz w:val="30"/>
          <w:szCs w:val="30"/>
        </w:rPr>
        <w:t>强化系统）</w:t>
      </w:r>
      <w:bookmarkEnd w:id="106"/>
    </w:p>
    <w:p w14:paraId="12AFC47B" w14:textId="77777777" w:rsidR="003552FC" w:rsidRPr="0013659F" w:rsidRDefault="003552FC" w:rsidP="003552FC">
      <w:pPr>
        <w:rPr>
          <w:rFonts w:ascii="Times New Roman" w:eastAsia="宋体" w:hAnsi="Times New Roman" w:cs="Times New Roman"/>
          <w:b/>
          <w:bCs/>
          <w:sz w:val="24"/>
          <w:szCs w:val="24"/>
        </w:rPr>
      </w:pPr>
      <w:r w:rsidRPr="0013659F">
        <w:rPr>
          <w:rFonts w:ascii="Times New Roman" w:eastAsia="宋体" w:hAnsi="Times New Roman" w:cs="Times New Roman"/>
          <w:b/>
          <w:bCs/>
          <w:sz w:val="24"/>
          <w:szCs w:val="24"/>
        </w:rPr>
        <w:t>(1)</w:t>
      </w:r>
      <w:r w:rsidRPr="0013659F">
        <w:rPr>
          <w:rFonts w:ascii="Times New Roman" w:eastAsia="宋体" w:hAnsi="Times New Roman" w:cs="Times New Roman"/>
          <w:b/>
          <w:bCs/>
          <w:sz w:val="24"/>
          <w:szCs w:val="24"/>
        </w:rPr>
        <w:tab/>
      </w:r>
      <w:r w:rsidRPr="0013659F">
        <w:rPr>
          <w:rFonts w:ascii="Times New Roman" w:eastAsia="宋体" w:hAnsi="Times New Roman" w:cs="Times New Roman"/>
          <w:b/>
          <w:bCs/>
          <w:sz w:val="24"/>
          <w:szCs w:val="24"/>
        </w:rPr>
        <w:t>亚比养成</w:t>
      </w:r>
      <w:r w:rsidRPr="0013659F">
        <w:rPr>
          <w:rFonts w:ascii="Times New Roman" w:eastAsia="宋体" w:hAnsi="Times New Roman" w:cs="Times New Roman"/>
          <w:b/>
          <w:bCs/>
          <w:sz w:val="24"/>
          <w:szCs w:val="24"/>
        </w:rPr>
        <w:t>→</w:t>
      </w:r>
      <w:r w:rsidRPr="0013659F">
        <w:rPr>
          <w:rFonts w:ascii="Times New Roman" w:eastAsia="宋体" w:hAnsi="Times New Roman" w:cs="Times New Roman"/>
          <w:b/>
          <w:bCs/>
          <w:sz w:val="24"/>
          <w:szCs w:val="24"/>
        </w:rPr>
        <w:t>破碎之忆</w:t>
      </w:r>
    </w:p>
    <w:p w14:paraId="7C1162AB" w14:textId="77777777" w:rsidR="003552FC" w:rsidRPr="0013659F" w:rsidRDefault="003552FC" w:rsidP="003552FC">
      <w:pPr>
        <w:rPr>
          <w:rFonts w:ascii="Times New Roman" w:eastAsia="宋体" w:hAnsi="Times New Roman" w:cs="Times New Roman"/>
          <w:b/>
          <w:bCs/>
          <w:sz w:val="24"/>
          <w:szCs w:val="24"/>
        </w:rPr>
      </w:pPr>
      <w:r w:rsidRPr="0013659F">
        <w:rPr>
          <w:rFonts w:ascii="Times New Roman" w:eastAsia="宋体" w:hAnsi="Times New Roman" w:cs="Times New Roman"/>
          <w:b/>
          <w:bCs/>
          <w:sz w:val="24"/>
          <w:szCs w:val="24"/>
        </w:rPr>
        <w:t>(2)</w:t>
      </w:r>
      <w:r w:rsidRPr="0013659F">
        <w:rPr>
          <w:rFonts w:ascii="Times New Roman" w:eastAsia="宋体" w:hAnsi="Times New Roman" w:cs="Times New Roman"/>
          <w:b/>
          <w:bCs/>
          <w:sz w:val="24"/>
          <w:szCs w:val="24"/>
        </w:rPr>
        <w:tab/>
      </w:r>
      <w:r w:rsidRPr="0013659F">
        <w:rPr>
          <w:rFonts w:ascii="Times New Roman" w:eastAsia="宋体" w:hAnsi="Times New Roman" w:cs="Times New Roman"/>
          <w:b/>
          <w:bCs/>
          <w:sz w:val="24"/>
          <w:szCs w:val="24"/>
        </w:rPr>
        <w:t>光启试炼之间进阶版</w:t>
      </w:r>
    </w:p>
    <w:p w14:paraId="42033EF8"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(3)</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时光副本</w:t>
      </w:r>
    </w:p>
    <w:p w14:paraId="11938BE2"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(4)</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域界降临</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商店兑换</w:t>
      </w:r>
    </w:p>
    <w:p w14:paraId="646A2422"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(5)</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百星会员每周礼包</w:t>
      </w:r>
    </w:p>
    <w:p w14:paraId="56F90DAF" w14:textId="77777777" w:rsid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(6)</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达人王</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每月兑换</w:t>
      </w:r>
    </w:p>
    <w:p w14:paraId="733E36B5" w14:textId="77777777" w:rsidR="0013659F" w:rsidRPr="003552FC" w:rsidRDefault="0013659F" w:rsidP="003552FC">
      <w:pPr>
        <w:rPr>
          <w:rFonts w:ascii="Times New Roman" w:eastAsia="宋体" w:hAnsi="Times New Roman" w:cs="Times New Roman"/>
          <w:sz w:val="24"/>
          <w:szCs w:val="24"/>
        </w:rPr>
      </w:pPr>
    </w:p>
    <w:p w14:paraId="215D0E72" w14:textId="1EC67602" w:rsidR="0013659F" w:rsidRPr="00EF0B66" w:rsidRDefault="0013659F" w:rsidP="0013659F">
      <w:pPr>
        <w:pStyle w:val="2"/>
        <w:rPr>
          <w:rFonts w:ascii="Times New Roman" w:eastAsia="宋体" w:hAnsi="Times New Roman" w:cs="Times New Roman"/>
          <w:b/>
          <w:bCs/>
          <w:color w:val="000000" w:themeColor="text1"/>
          <w:sz w:val="30"/>
          <w:szCs w:val="30"/>
        </w:rPr>
      </w:pPr>
      <w:bookmarkStart w:id="107" w:name="_Toc205129908"/>
      <w:r>
        <w:rPr>
          <w:rFonts w:ascii="Times New Roman" w:eastAsia="宋体" w:hAnsi="Times New Roman" w:cs="Times New Roman" w:hint="eastAsia"/>
          <w:b/>
          <w:bCs/>
          <w:color w:val="000000" w:themeColor="text1"/>
          <w:sz w:val="30"/>
          <w:szCs w:val="30"/>
        </w:rPr>
        <w:lastRenderedPageBreak/>
        <w:t>8</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18</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晶钥（晶钥碎片）</w:t>
      </w:r>
      <w:bookmarkEnd w:id="107"/>
    </w:p>
    <w:p w14:paraId="1FFCF36A" w14:textId="77777777" w:rsidR="003552FC" w:rsidRPr="0013659F" w:rsidRDefault="003552FC" w:rsidP="003552FC">
      <w:pPr>
        <w:rPr>
          <w:rFonts w:ascii="Times New Roman" w:eastAsia="宋体" w:hAnsi="Times New Roman" w:cs="Times New Roman"/>
          <w:b/>
          <w:bCs/>
          <w:sz w:val="24"/>
          <w:szCs w:val="24"/>
        </w:rPr>
      </w:pPr>
      <w:r w:rsidRPr="0013659F">
        <w:rPr>
          <w:rFonts w:ascii="Times New Roman" w:eastAsia="宋体" w:hAnsi="Times New Roman" w:cs="Times New Roman"/>
          <w:b/>
          <w:bCs/>
          <w:sz w:val="24"/>
          <w:szCs w:val="24"/>
        </w:rPr>
        <w:t>(1)</w:t>
      </w:r>
      <w:r w:rsidRPr="0013659F">
        <w:rPr>
          <w:rFonts w:ascii="Times New Roman" w:eastAsia="宋体" w:hAnsi="Times New Roman" w:cs="Times New Roman"/>
          <w:b/>
          <w:bCs/>
          <w:sz w:val="24"/>
          <w:szCs w:val="24"/>
        </w:rPr>
        <w:tab/>
      </w:r>
      <w:r w:rsidRPr="0013659F">
        <w:rPr>
          <w:rFonts w:ascii="Times New Roman" w:eastAsia="宋体" w:hAnsi="Times New Roman" w:cs="Times New Roman"/>
          <w:b/>
          <w:bCs/>
          <w:sz w:val="24"/>
          <w:szCs w:val="24"/>
        </w:rPr>
        <w:t>达人王</w:t>
      </w:r>
      <w:r w:rsidRPr="0013659F">
        <w:rPr>
          <w:rFonts w:ascii="Times New Roman" w:eastAsia="宋体" w:hAnsi="Times New Roman" w:cs="Times New Roman"/>
          <w:b/>
          <w:bCs/>
          <w:sz w:val="24"/>
          <w:szCs w:val="24"/>
        </w:rPr>
        <w:t>→</w:t>
      </w:r>
      <w:r w:rsidRPr="0013659F">
        <w:rPr>
          <w:rFonts w:ascii="Times New Roman" w:eastAsia="宋体" w:hAnsi="Times New Roman" w:cs="Times New Roman"/>
          <w:b/>
          <w:bCs/>
          <w:sz w:val="24"/>
          <w:szCs w:val="24"/>
        </w:rPr>
        <w:t>每月兑换</w:t>
      </w:r>
    </w:p>
    <w:p w14:paraId="4612F6D5" w14:textId="77777777" w:rsidR="003552FC" w:rsidRPr="0013659F" w:rsidRDefault="003552FC" w:rsidP="003552FC">
      <w:pPr>
        <w:rPr>
          <w:rFonts w:ascii="Times New Roman" w:eastAsia="宋体" w:hAnsi="Times New Roman" w:cs="Times New Roman"/>
          <w:b/>
          <w:bCs/>
          <w:sz w:val="24"/>
          <w:szCs w:val="24"/>
        </w:rPr>
      </w:pPr>
      <w:r w:rsidRPr="0013659F">
        <w:rPr>
          <w:rFonts w:ascii="Times New Roman" w:eastAsia="宋体" w:hAnsi="Times New Roman" w:cs="Times New Roman"/>
          <w:b/>
          <w:bCs/>
          <w:sz w:val="24"/>
          <w:szCs w:val="24"/>
        </w:rPr>
        <w:t>(2)</w:t>
      </w:r>
      <w:r w:rsidRPr="0013659F">
        <w:rPr>
          <w:rFonts w:ascii="Times New Roman" w:eastAsia="宋体" w:hAnsi="Times New Roman" w:cs="Times New Roman"/>
          <w:b/>
          <w:bCs/>
          <w:sz w:val="24"/>
          <w:szCs w:val="24"/>
        </w:rPr>
        <w:tab/>
      </w:r>
      <w:r w:rsidRPr="0013659F">
        <w:rPr>
          <w:rFonts w:ascii="Times New Roman" w:eastAsia="宋体" w:hAnsi="Times New Roman" w:cs="Times New Roman"/>
          <w:b/>
          <w:bCs/>
          <w:sz w:val="24"/>
          <w:szCs w:val="24"/>
        </w:rPr>
        <w:t>光启试炼之间进阶版</w:t>
      </w:r>
    </w:p>
    <w:p w14:paraId="6094349A" w14:textId="77777777" w:rsidR="003552FC" w:rsidRPr="0013659F" w:rsidRDefault="003552FC" w:rsidP="003552FC">
      <w:pPr>
        <w:rPr>
          <w:rFonts w:ascii="Times New Roman" w:eastAsia="宋体" w:hAnsi="Times New Roman" w:cs="Times New Roman"/>
          <w:b/>
          <w:bCs/>
          <w:sz w:val="24"/>
          <w:szCs w:val="24"/>
        </w:rPr>
      </w:pPr>
      <w:r w:rsidRPr="0013659F">
        <w:rPr>
          <w:rFonts w:ascii="Times New Roman" w:eastAsia="宋体" w:hAnsi="Times New Roman" w:cs="Times New Roman"/>
          <w:b/>
          <w:bCs/>
          <w:sz w:val="24"/>
          <w:szCs w:val="24"/>
        </w:rPr>
        <w:t>(3)</w:t>
      </w:r>
      <w:r w:rsidRPr="0013659F">
        <w:rPr>
          <w:rFonts w:ascii="Times New Roman" w:eastAsia="宋体" w:hAnsi="Times New Roman" w:cs="Times New Roman"/>
          <w:b/>
          <w:bCs/>
          <w:sz w:val="24"/>
          <w:szCs w:val="24"/>
        </w:rPr>
        <w:tab/>
      </w:r>
      <w:r w:rsidRPr="0013659F">
        <w:rPr>
          <w:rFonts w:ascii="Times New Roman" w:eastAsia="宋体" w:hAnsi="Times New Roman" w:cs="Times New Roman"/>
          <w:b/>
          <w:bCs/>
          <w:sz w:val="24"/>
          <w:szCs w:val="24"/>
        </w:rPr>
        <w:t>竞技商店</w:t>
      </w:r>
    </w:p>
    <w:p w14:paraId="30B2CF03" w14:textId="043A3498"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(4)</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必领福利</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晶</w:t>
      </w:r>
      <w:r w:rsidR="0013659F">
        <w:rPr>
          <w:rFonts w:ascii="Times New Roman" w:eastAsia="宋体" w:hAnsi="Times New Roman" w:cs="Times New Roman" w:hint="eastAsia"/>
          <w:sz w:val="24"/>
          <w:szCs w:val="24"/>
        </w:rPr>
        <w:t>钥赠礼</w:t>
      </w:r>
    </w:p>
    <w:p w14:paraId="56BC827A" w14:textId="77777777" w:rsidR="003552FC" w:rsidRPr="0013659F" w:rsidRDefault="003552FC" w:rsidP="003552FC">
      <w:pPr>
        <w:rPr>
          <w:rFonts w:ascii="Times New Roman" w:eastAsia="宋体" w:hAnsi="Times New Roman" w:cs="Times New Roman"/>
          <w:b/>
          <w:bCs/>
          <w:sz w:val="24"/>
          <w:szCs w:val="24"/>
        </w:rPr>
      </w:pPr>
      <w:r w:rsidRPr="0013659F">
        <w:rPr>
          <w:rFonts w:ascii="Times New Roman" w:eastAsia="宋体" w:hAnsi="Times New Roman" w:cs="Times New Roman"/>
          <w:b/>
          <w:bCs/>
          <w:sz w:val="24"/>
          <w:szCs w:val="24"/>
        </w:rPr>
        <w:t>(5)</w:t>
      </w:r>
      <w:r w:rsidRPr="0013659F">
        <w:rPr>
          <w:rFonts w:ascii="Times New Roman" w:eastAsia="宋体" w:hAnsi="Times New Roman" w:cs="Times New Roman"/>
          <w:b/>
          <w:bCs/>
          <w:sz w:val="24"/>
          <w:szCs w:val="24"/>
        </w:rPr>
        <w:tab/>
      </w:r>
      <w:r w:rsidRPr="0013659F">
        <w:rPr>
          <w:rFonts w:ascii="Times New Roman" w:eastAsia="宋体" w:hAnsi="Times New Roman" w:cs="Times New Roman"/>
          <w:b/>
          <w:bCs/>
          <w:sz w:val="24"/>
          <w:szCs w:val="24"/>
        </w:rPr>
        <w:t>家园</w:t>
      </w:r>
      <w:r w:rsidRPr="0013659F">
        <w:rPr>
          <w:rFonts w:ascii="Times New Roman" w:eastAsia="宋体" w:hAnsi="Times New Roman" w:cs="Times New Roman"/>
          <w:b/>
          <w:bCs/>
          <w:sz w:val="24"/>
          <w:szCs w:val="24"/>
        </w:rPr>
        <w:t>→</w:t>
      </w:r>
      <w:r w:rsidRPr="0013659F">
        <w:rPr>
          <w:rFonts w:ascii="Times New Roman" w:eastAsia="宋体" w:hAnsi="Times New Roman" w:cs="Times New Roman"/>
          <w:b/>
          <w:bCs/>
          <w:sz w:val="24"/>
          <w:szCs w:val="24"/>
        </w:rPr>
        <w:t>订单</w:t>
      </w:r>
      <w:r w:rsidRPr="0013659F">
        <w:rPr>
          <w:rFonts w:ascii="Times New Roman" w:eastAsia="宋体" w:hAnsi="Times New Roman" w:cs="Times New Roman"/>
          <w:b/>
          <w:bCs/>
          <w:sz w:val="24"/>
          <w:szCs w:val="24"/>
        </w:rPr>
        <w:t xml:space="preserve"> </w:t>
      </w:r>
      <w:r w:rsidRPr="0013659F">
        <w:rPr>
          <w:rFonts w:ascii="Times New Roman" w:eastAsia="宋体" w:hAnsi="Times New Roman" w:cs="Times New Roman"/>
          <w:b/>
          <w:bCs/>
          <w:sz w:val="24"/>
          <w:szCs w:val="24"/>
        </w:rPr>
        <w:t>完成任务获得碎片</w:t>
      </w:r>
    </w:p>
    <w:p w14:paraId="513DBAFA" w14:textId="77777777" w:rsidR="0013659F" w:rsidRPr="003552FC" w:rsidRDefault="0013659F" w:rsidP="003552FC">
      <w:pPr>
        <w:rPr>
          <w:rFonts w:ascii="Times New Roman" w:eastAsia="宋体" w:hAnsi="Times New Roman" w:cs="Times New Roman"/>
          <w:sz w:val="24"/>
          <w:szCs w:val="24"/>
        </w:rPr>
      </w:pPr>
    </w:p>
    <w:p w14:paraId="1433C055" w14:textId="1615D812" w:rsidR="0013659F" w:rsidRPr="00EF0B66" w:rsidRDefault="0013659F" w:rsidP="0013659F">
      <w:pPr>
        <w:pStyle w:val="2"/>
        <w:rPr>
          <w:rFonts w:ascii="Times New Roman" w:eastAsia="宋体" w:hAnsi="Times New Roman" w:cs="Times New Roman"/>
          <w:b/>
          <w:bCs/>
          <w:color w:val="000000" w:themeColor="text1"/>
          <w:sz w:val="30"/>
          <w:szCs w:val="30"/>
        </w:rPr>
      </w:pPr>
      <w:bookmarkStart w:id="108" w:name="_Toc205129909"/>
      <w:r>
        <w:rPr>
          <w:rFonts w:ascii="Times New Roman" w:eastAsia="宋体" w:hAnsi="Times New Roman" w:cs="Times New Roman" w:hint="eastAsia"/>
          <w:b/>
          <w:bCs/>
          <w:color w:val="000000" w:themeColor="text1"/>
          <w:sz w:val="30"/>
          <w:szCs w:val="30"/>
        </w:rPr>
        <w:t>8</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19</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性格重塑卡</w:t>
      </w:r>
      <w:r>
        <w:rPr>
          <w:rFonts w:ascii="Times New Roman" w:eastAsia="宋体" w:hAnsi="Times New Roman" w:cs="Times New Roman" w:hint="eastAsia"/>
          <w:b/>
          <w:bCs/>
          <w:color w:val="000000" w:themeColor="text1"/>
          <w:sz w:val="30"/>
          <w:szCs w:val="30"/>
        </w:rPr>
        <w:t>/</w:t>
      </w:r>
      <w:r>
        <w:rPr>
          <w:rFonts w:ascii="Times New Roman" w:eastAsia="宋体" w:hAnsi="Times New Roman" w:cs="Times New Roman" w:hint="eastAsia"/>
          <w:b/>
          <w:bCs/>
          <w:color w:val="000000" w:themeColor="text1"/>
          <w:sz w:val="30"/>
          <w:szCs w:val="30"/>
        </w:rPr>
        <w:t>指定卡（改变性格）</w:t>
      </w:r>
      <w:bookmarkEnd w:id="108"/>
    </w:p>
    <w:p w14:paraId="5833C506" w14:textId="77777777" w:rsidR="003552FC" w:rsidRPr="0013659F" w:rsidRDefault="003552FC" w:rsidP="003552FC">
      <w:pPr>
        <w:rPr>
          <w:rFonts w:ascii="Times New Roman" w:eastAsia="宋体" w:hAnsi="Times New Roman" w:cs="Times New Roman"/>
          <w:b/>
          <w:bCs/>
          <w:sz w:val="24"/>
          <w:szCs w:val="24"/>
        </w:rPr>
      </w:pPr>
      <w:r w:rsidRPr="0013659F">
        <w:rPr>
          <w:rFonts w:ascii="Times New Roman" w:eastAsia="宋体" w:hAnsi="Times New Roman" w:cs="Times New Roman"/>
          <w:b/>
          <w:bCs/>
          <w:sz w:val="24"/>
          <w:szCs w:val="24"/>
        </w:rPr>
        <w:t>(1)</w:t>
      </w:r>
      <w:r w:rsidRPr="0013659F">
        <w:rPr>
          <w:rFonts w:ascii="Times New Roman" w:eastAsia="宋体" w:hAnsi="Times New Roman" w:cs="Times New Roman"/>
          <w:b/>
          <w:bCs/>
          <w:sz w:val="24"/>
          <w:szCs w:val="24"/>
        </w:rPr>
        <w:tab/>
      </w:r>
      <w:r w:rsidRPr="0013659F">
        <w:rPr>
          <w:rFonts w:ascii="Times New Roman" w:eastAsia="宋体" w:hAnsi="Times New Roman" w:cs="Times New Roman"/>
          <w:b/>
          <w:bCs/>
          <w:sz w:val="24"/>
          <w:szCs w:val="24"/>
        </w:rPr>
        <w:t>达人王</w:t>
      </w:r>
      <w:r w:rsidRPr="0013659F">
        <w:rPr>
          <w:rFonts w:ascii="Times New Roman" w:eastAsia="宋体" w:hAnsi="Times New Roman" w:cs="Times New Roman"/>
          <w:b/>
          <w:bCs/>
          <w:sz w:val="24"/>
          <w:szCs w:val="24"/>
        </w:rPr>
        <w:t>→</w:t>
      </w:r>
      <w:r w:rsidRPr="0013659F">
        <w:rPr>
          <w:rFonts w:ascii="Times New Roman" w:eastAsia="宋体" w:hAnsi="Times New Roman" w:cs="Times New Roman"/>
          <w:b/>
          <w:bCs/>
          <w:sz w:val="24"/>
          <w:szCs w:val="24"/>
        </w:rPr>
        <w:t>每月兑换</w:t>
      </w:r>
    </w:p>
    <w:p w14:paraId="551A5224" w14:textId="77777777" w:rsidR="003552FC" w:rsidRPr="0013659F" w:rsidRDefault="003552FC" w:rsidP="003552FC">
      <w:pPr>
        <w:rPr>
          <w:rFonts w:ascii="Times New Roman" w:eastAsia="宋体" w:hAnsi="Times New Roman" w:cs="Times New Roman"/>
          <w:b/>
          <w:bCs/>
          <w:sz w:val="24"/>
          <w:szCs w:val="24"/>
        </w:rPr>
      </w:pPr>
      <w:r w:rsidRPr="0013659F">
        <w:rPr>
          <w:rFonts w:ascii="Times New Roman" w:eastAsia="宋体" w:hAnsi="Times New Roman" w:cs="Times New Roman"/>
          <w:b/>
          <w:bCs/>
          <w:sz w:val="24"/>
          <w:szCs w:val="24"/>
        </w:rPr>
        <w:t>(2)</w:t>
      </w:r>
      <w:r w:rsidRPr="0013659F">
        <w:rPr>
          <w:rFonts w:ascii="Times New Roman" w:eastAsia="宋体" w:hAnsi="Times New Roman" w:cs="Times New Roman"/>
          <w:b/>
          <w:bCs/>
          <w:sz w:val="24"/>
          <w:szCs w:val="24"/>
        </w:rPr>
        <w:tab/>
      </w:r>
      <w:r w:rsidRPr="0013659F">
        <w:rPr>
          <w:rFonts w:ascii="Times New Roman" w:eastAsia="宋体" w:hAnsi="Times New Roman" w:cs="Times New Roman"/>
          <w:b/>
          <w:bCs/>
          <w:sz w:val="24"/>
          <w:szCs w:val="24"/>
        </w:rPr>
        <w:t>光启试炼之间进阶版</w:t>
      </w:r>
    </w:p>
    <w:p w14:paraId="6DCE1C8C" w14:textId="77777777" w:rsidR="003552FC" w:rsidRPr="0013659F" w:rsidRDefault="003552FC" w:rsidP="003552FC">
      <w:pPr>
        <w:rPr>
          <w:rFonts w:ascii="Times New Roman" w:eastAsia="宋体" w:hAnsi="Times New Roman" w:cs="Times New Roman"/>
          <w:b/>
          <w:bCs/>
          <w:sz w:val="24"/>
          <w:szCs w:val="24"/>
        </w:rPr>
      </w:pPr>
      <w:r w:rsidRPr="0013659F">
        <w:rPr>
          <w:rFonts w:ascii="Times New Roman" w:eastAsia="宋体" w:hAnsi="Times New Roman" w:cs="Times New Roman"/>
          <w:b/>
          <w:bCs/>
          <w:sz w:val="24"/>
          <w:szCs w:val="24"/>
        </w:rPr>
        <w:t>(3)</w:t>
      </w:r>
      <w:r w:rsidRPr="0013659F">
        <w:rPr>
          <w:rFonts w:ascii="Times New Roman" w:eastAsia="宋体" w:hAnsi="Times New Roman" w:cs="Times New Roman"/>
          <w:b/>
          <w:bCs/>
          <w:sz w:val="24"/>
          <w:szCs w:val="24"/>
        </w:rPr>
        <w:tab/>
      </w:r>
      <w:r w:rsidRPr="0013659F">
        <w:rPr>
          <w:rFonts w:ascii="Times New Roman" w:eastAsia="宋体" w:hAnsi="Times New Roman" w:cs="Times New Roman"/>
          <w:b/>
          <w:bCs/>
          <w:sz w:val="24"/>
          <w:szCs w:val="24"/>
        </w:rPr>
        <w:t>竞技商店</w:t>
      </w:r>
    </w:p>
    <w:p w14:paraId="172A0F2A" w14:textId="77777777" w:rsid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(4)</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兵团商店</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每周兑换</w:t>
      </w:r>
    </w:p>
    <w:p w14:paraId="25213E7D" w14:textId="77777777" w:rsidR="0013659F" w:rsidRPr="003552FC" w:rsidRDefault="0013659F" w:rsidP="003552FC">
      <w:pPr>
        <w:rPr>
          <w:rFonts w:ascii="Times New Roman" w:eastAsia="宋体" w:hAnsi="Times New Roman" w:cs="Times New Roman"/>
          <w:sz w:val="24"/>
          <w:szCs w:val="24"/>
        </w:rPr>
      </w:pPr>
    </w:p>
    <w:p w14:paraId="4A346E5A" w14:textId="65EFA590" w:rsidR="0013659F" w:rsidRPr="0013659F" w:rsidRDefault="0013659F" w:rsidP="0013659F">
      <w:pPr>
        <w:pStyle w:val="2"/>
        <w:rPr>
          <w:rFonts w:ascii="Times New Roman" w:eastAsia="宋体" w:hAnsi="Times New Roman" w:cs="Times New Roman"/>
          <w:b/>
          <w:bCs/>
          <w:color w:val="000000" w:themeColor="text1"/>
          <w:sz w:val="30"/>
          <w:szCs w:val="30"/>
        </w:rPr>
      </w:pPr>
      <w:bookmarkStart w:id="109" w:name="_Toc205129910"/>
      <w:r>
        <w:rPr>
          <w:rFonts w:ascii="Times New Roman" w:eastAsia="宋体" w:hAnsi="Times New Roman" w:cs="Times New Roman" w:hint="eastAsia"/>
          <w:b/>
          <w:bCs/>
          <w:color w:val="000000" w:themeColor="text1"/>
          <w:sz w:val="30"/>
          <w:szCs w:val="30"/>
        </w:rPr>
        <w:t>8</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20</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其他零碎奖励</w:t>
      </w:r>
      <w:bookmarkEnd w:id="109"/>
    </w:p>
    <w:p w14:paraId="2FF61551" w14:textId="77777777"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(1) 7</w:t>
      </w:r>
      <w:r w:rsidRPr="003552FC">
        <w:rPr>
          <w:rFonts w:ascii="Times New Roman" w:eastAsia="宋体" w:hAnsi="Times New Roman" w:cs="Times New Roman"/>
          <w:sz w:val="24"/>
          <w:szCs w:val="24"/>
        </w:rPr>
        <w:t>区广场</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达斯特绝密档案</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查看后可获得奖励</w:t>
      </w:r>
    </w:p>
    <w:p w14:paraId="0E9C8E3C" w14:textId="69A5951C"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(2)</w:t>
      </w:r>
      <w:r w:rsidR="0013659F">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奥拉剧情</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记忆回廊</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观看剧情可获得奖励</w:t>
      </w:r>
    </w:p>
    <w:p w14:paraId="2709440D" w14:textId="587A5F44"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(3)</w:t>
      </w:r>
      <w:r w:rsidR="0013659F">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沫夏岛</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联动中心</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联动剧情</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观看剧情后可获得奖励</w:t>
      </w:r>
    </w:p>
    <w:p w14:paraId="51EAD73F" w14:textId="358FBA6D"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w:t>
      </w:r>
      <w:r w:rsidR="0013659F">
        <w:rPr>
          <w:rFonts w:ascii="Times New Roman" w:eastAsia="宋体" w:hAnsi="Times New Roman" w:cs="Times New Roman" w:hint="eastAsia"/>
          <w:sz w:val="24"/>
          <w:szCs w:val="24"/>
        </w:rPr>
        <w:t>4</w:t>
      </w:r>
      <w:r w:rsidRPr="003552FC">
        <w:rPr>
          <w:rFonts w:ascii="Times New Roman" w:eastAsia="宋体" w:hAnsi="Times New Roman" w:cs="Times New Roman"/>
          <w:sz w:val="24"/>
          <w:szCs w:val="24"/>
        </w:rPr>
        <w:t>)</w:t>
      </w:r>
      <w:r w:rsidR="0013659F">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挑战试炼</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挑战档案</w:t>
      </w:r>
      <w:r w:rsidR="0013659F">
        <w:rPr>
          <w:rFonts w:ascii="Times New Roman" w:eastAsia="宋体" w:hAnsi="Times New Roman" w:cs="Times New Roman" w:hint="eastAsia"/>
          <w:sz w:val="24"/>
          <w:szCs w:val="24"/>
        </w:rPr>
        <w:t xml:space="preserve"> </w:t>
      </w:r>
      <w:r w:rsidRPr="003552FC">
        <w:rPr>
          <w:rFonts w:ascii="Times New Roman" w:eastAsia="宋体" w:hAnsi="Times New Roman" w:cs="Times New Roman"/>
          <w:sz w:val="24"/>
          <w:szCs w:val="24"/>
        </w:rPr>
        <w:t>完成挑战进度，可领取小奖励</w:t>
      </w:r>
    </w:p>
    <w:p w14:paraId="39507BFB" w14:textId="18C4C273" w:rsidR="003552FC" w:rsidRPr="003552FC" w:rsidRDefault="003552FC" w:rsidP="003552FC">
      <w:pPr>
        <w:rPr>
          <w:rFonts w:ascii="Times New Roman" w:eastAsia="宋体" w:hAnsi="Times New Roman" w:cs="Times New Roman"/>
          <w:sz w:val="24"/>
          <w:szCs w:val="24"/>
        </w:rPr>
      </w:pPr>
      <w:r w:rsidRPr="003552FC">
        <w:rPr>
          <w:rFonts w:ascii="Times New Roman" w:eastAsia="宋体" w:hAnsi="Times New Roman" w:cs="Times New Roman"/>
          <w:sz w:val="24"/>
          <w:szCs w:val="24"/>
        </w:rPr>
        <w:t>(</w:t>
      </w:r>
      <w:r w:rsidR="0013659F">
        <w:rPr>
          <w:rFonts w:ascii="Times New Roman" w:eastAsia="宋体" w:hAnsi="Times New Roman" w:cs="Times New Roman" w:hint="eastAsia"/>
          <w:sz w:val="24"/>
          <w:szCs w:val="24"/>
        </w:rPr>
        <w:t>5</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ab/>
      </w:r>
      <w:r w:rsidRPr="003552FC">
        <w:rPr>
          <w:rFonts w:ascii="Times New Roman" w:eastAsia="宋体" w:hAnsi="Times New Roman" w:cs="Times New Roman"/>
          <w:sz w:val="24"/>
          <w:szCs w:val="24"/>
        </w:rPr>
        <w:t>最新活动</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主题活动</w:t>
      </w:r>
      <w:r w:rsidRPr="003552FC">
        <w:rPr>
          <w:rFonts w:ascii="Times New Roman" w:eastAsia="宋体" w:hAnsi="Times New Roman" w:cs="Times New Roman"/>
          <w:sz w:val="24"/>
          <w:szCs w:val="24"/>
        </w:rPr>
        <w:t xml:space="preserve"> </w:t>
      </w:r>
      <w:r w:rsidRPr="003552FC">
        <w:rPr>
          <w:rFonts w:ascii="Times New Roman" w:eastAsia="宋体" w:hAnsi="Times New Roman" w:cs="Times New Roman"/>
          <w:sz w:val="24"/>
          <w:szCs w:val="24"/>
        </w:rPr>
        <w:t>看看最近几周的活动</w:t>
      </w:r>
    </w:p>
    <w:p w14:paraId="31726771" w14:textId="0E2DDF37" w:rsidR="00F24A87" w:rsidRPr="003552FC" w:rsidRDefault="00F24A87" w:rsidP="00F24A87">
      <w:pPr>
        <w:rPr>
          <w:rFonts w:ascii="Times New Roman" w:eastAsia="宋体" w:hAnsi="Times New Roman" w:cs="Times New Roman"/>
          <w:sz w:val="24"/>
          <w:szCs w:val="24"/>
        </w:rPr>
      </w:pPr>
      <w:r w:rsidRPr="003552FC">
        <w:rPr>
          <w:rFonts w:ascii="Times New Roman" w:eastAsia="宋体" w:hAnsi="Times New Roman" w:cs="Times New Roman"/>
          <w:sz w:val="24"/>
          <w:szCs w:val="24"/>
        </w:rPr>
        <w:t>(</w:t>
      </w:r>
      <w:r>
        <w:rPr>
          <w:rFonts w:ascii="Times New Roman" w:eastAsia="宋体" w:hAnsi="Times New Roman" w:cs="Times New Roman" w:hint="eastAsia"/>
          <w:sz w:val="24"/>
          <w:szCs w:val="24"/>
        </w:rPr>
        <w:t>6</w:t>
      </w:r>
      <w:r w:rsidRPr="003552FC">
        <w:rPr>
          <w:rFonts w:ascii="Times New Roman" w:eastAsia="宋体" w:hAnsi="Times New Roman" w:cs="Times New Roman"/>
          <w:sz w:val="24"/>
          <w:szCs w:val="24"/>
        </w:rPr>
        <w:t>)</w:t>
      </w:r>
      <w:r w:rsidRPr="003552FC">
        <w:rPr>
          <w:rFonts w:ascii="Times New Roman" w:eastAsia="宋体" w:hAnsi="Times New Roman" w:cs="Times New Roman"/>
          <w:sz w:val="24"/>
          <w:szCs w:val="24"/>
        </w:rPr>
        <w:tab/>
      </w:r>
      <w:r>
        <w:rPr>
          <w:rFonts w:ascii="Times New Roman" w:eastAsia="宋体" w:hAnsi="Times New Roman" w:cs="Times New Roman" w:hint="eastAsia"/>
          <w:sz w:val="24"/>
          <w:szCs w:val="24"/>
        </w:rPr>
        <w:t>赠礼中心，实名认证、安全绑定、桌面版、</w:t>
      </w:r>
      <w:r>
        <w:rPr>
          <w:rFonts w:ascii="Times New Roman" w:eastAsia="宋体" w:hAnsi="Times New Roman" w:cs="Times New Roman" w:hint="eastAsia"/>
          <w:sz w:val="24"/>
          <w:szCs w:val="24"/>
        </w:rPr>
        <w:t>h5</w:t>
      </w:r>
      <w:r>
        <w:rPr>
          <w:rFonts w:ascii="Times New Roman" w:eastAsia="宋体" w:hAnsi="Times New Roman" w:cs="Times New Roman" w:hint="eastAsia"/>
          <w:sz w:val="24"/>
          <w:szCs w:val="24"/>
        </w:rPr>
        <w:t>等</w:t>
      </w:r>
    </w:p>
    <w:p w14:paraId="28859771" w14:textId="77777777" w:rsidR="003552FC" w:rsidRPr="00F24A87" w:rsidRDefault="003552FC" w:rsidP="003552FC"/>
    <w:p w14:paraId="280F9475" w14:textId="77777777" w:rsidR="003552FC" w:rsidRDefault="003552FC" w:rsidP="003552FC"/>
    <w:p w14:paraId="78BF0E23" w14:textId="77777777" w:rsidR="003552FC" w:rsidRDefault="003552FC" w:rsidP="003552FC"/>
    <w:p w14:paraId="548E5969" w14:textId="77777777" w:rsidR="003552FC" w:rsidRDefault="003552FC" w:rsidP="003552FC"/>
    <w:p w14:paraId="7409055B" w14:textId="77777777" w:rsidR="003552FC" w:rsidRDefault="003552FC" w:rsidP="003552FC"/>
    <w:p w14:paraId="191F69B3" w14:textId="77777777" w:rsidR="003552FC" w:rsidRDefault="003552FC" w:rsidP="003552FC"/>
    <w:p w14:paraId="1620231A" w14:textId="77777777" w:rsidR="003552FC" w:rsidRPr="003552FC" w:rsidRDefault="003552FC" w:rsidP="003552FC"/>
    <w:p w14:paraId="43900F81" w14:textId="548E6469" w:rsidR="0011538F" w:rsidRDefault="00FE4831" w:rsidP="0011538F">
      <w:pPr>
        <w:pStyle w:val="1"/>
        <w:rPr>
          <w:rFonts w:ascii="Times New Roman" w:eastAsia="宋体" w:hAnsi="Times New Roman" w:cs="Times New Roman"/>
          <w:b/>
          <w:bCs/>
          <w:color w:val="000000" w:themeColor="text1"/>
          <w:sz w:val="32"/>
          <w:szCs w:val="32"/>
        </w:rPr>
      </w:pPr>
      <w:bookmarkStart w:id="110" w:name="_Toc205129911"/>
      <w:r>
        <w:rPr>
          <w:rFonts w:ascii="Times New Roman" w:eastAsia="宋体" w:hAnsi="Times New Roman" w:cs="Times New Roman" w:hint="eastAsia"/>
          <w:b/>
          <w:bCs/>
          <w:color w:val="000000" w:themeColor="text1"/>
          <w:sz w:val="32"/>
          <w:szCs w:val="32"/>
        </w:rPr>
        <w:lastRenderedPageBreak/>
        <w:t>九</w:t>
      </w:r>
      <w:r w:rsidR="0011538F" w:rsidRPr="003335DC">
        <w:rPr>
          <w:rFonts w:ascii="Times New Roman" w:eastAsia="宋体" w:hAnsi="Times New Roman" w:cs="Times New Roman"/>
          <w:b/>
          <w:bCs/>
          <w:color w:val="000000" w:themeColor="text1"/>
          <w:sz w:val="32"/>
          <w:szCs w:val="32"/>
        </w:rPr>
        <w:t>、</w:t>
      </w:r>
      <w:r>
        <w:rPr>
          <w:rFonts w:ascii="Times New Roman" w:eastAsia="宋体" w:hAnsi="Times New Roman" w:cs="Times New Roman" w:hint="eastAsia"/>
          <w:b/>
          <w:bCs/>
          <w:color w:val="000000" w:themeColor="text1"/>
          <w:sz w:val="32"/>
          <w:szCs w:val="32"/>
        </w:rPr>
        <w:t>游戏建议与</w:t>
      </w:r>
      <w:r w:rsidR="0011538F">
        <w:rPr>
          <w:rFonts w:ascii="Times New Roman" w:eastAsia="宋体" w:hAnsi="Times New Roman" w:cs="Times New Roman" w:hint="eastAsia"/>
          <w:b/>
          <w:bCs/>
          <w:color w:val="000000" w:themeColor="text1"/>
          <w:sz w:val="32"/>
          <w:szCs w:val="32"/>
        </w:rPr>
        <w:t>常见问题解答</w:t>
      </w:r>
      <w:bookmarkEnd w:id="110"/>
    </w:p>
    <w:p w14:paraId="2C0EB862" w14:textId="6802CF4D" w:rsidR="00FE4831" w:rsidRDefault="00FE4831" w:rsidP="00FE4831">
      <w:pPr>
        <w:pStyle w:val="2"/>
        <w:rPr>
          <w:rFonts w:ascii="Times New Roman" w:eastAsia="宋体" w:hAnsi="Times New Roman" w:cs="Times New Roman"/>
          <w:b/>
          <w:bCs/>
          <w:color w:val="000000" w:themeColor="text1"/>
          <w:sz w:val="30"/>
          <w:szCs w:val="30"/>
        </w:rPr>
      </w:pPr>
      <w:bookmarkStart w:id="111" w:name="_Toc205129912"/>
      <w:r>
        <w:rPr>
          <w:rFonts w:ascii="Times New Roman" w:eastAsia="宋体" w:hAnsi="Times New Roman" w:cs="Times New Roman" w:hint="eastAsia"/>
          <w:b/>
          <w:bCs/>
          <w:color w:val="000000" w:themeColor="text1"/>
          <w:sz w:val="30"/>
          <w:szCs w:val="30"/>
        </w:rPr>
        <w:t>9</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1</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自选类</w:t>
      </w:r>
      <w:r w:rsidR="00F24A5C">
        <w:rPr>
          <w:rFonts w:ascii="Times New Roman" w:eastAsia="宋体" w:hAnsi="Times New Roman" w:cs="Times New Roman" w:hint="eastAsia"/>
          <w:b/>
          <w:bCs/>
          <w:color w:val="000000" w:themeColor="text1"/>
          <w:sz w:val="30"/>
          <w:szCs w:val="30"/>
        </w:rPr>
        <w:t>与培养</w:t>
      </w:r>
      <w:r>
        <w:rPr>
          <w:rFonts w:ascii="Times New Roman" w:eastAsia="宋体" w:hAnsi="Times New Roman" w:cs="Times New Roman" w:hint="eastAsia"/>
          <w:b/>
          <w:bCs/>
          <w:color w:val="000000" w:themeColor="text1"/>
          <w:sz w:val="30"/>
          <w:szCs w:val="30"/>
        </w:rPr>
        <w:t>推荐</w:t>
      </w:r>
      <w:bookmarkEnd w:id="111"/>
    </w:p>
    <w:p w14:paraId="268AE6B7" w14:textId="3B3D4EE3" w:rsidR="006F36E4" w:rsidRPr="006F36E4" w:rsidRDefault="006F36E4" w:rsidP="006F36E4">
      <w:pPr>
        <w:rPr>
          <w:rFonts w:ascii="Times New Roman" w:eastAsia="宋体" w:hAnsi="Times New Roman" w:cs="Times New Roman"/>
          <w:sz w:val="24"/>
          <w:szCs w:val="24"/>
        </w:rPr>
      </w:pPr>
      <w:r w:rsidRPr="006F36E4">
        <w:rPr>
          <w:rFonts w:ascii="Times New Roman" w:eastAsia="宋体" w:hAnsi="Times New Roman" w:cs="Times New Roman"/>
          <w:sz w:val="24"/>
          <w:szCs w:val="24"/>
        </w:rPr>
        <w:tab/>
      </w:r>
      <w:r w:rsidRPr="006F36E4">
        <w:rPr>
          <w:rFonts w:ascii="Times New Roman" w:eastAsia="宋体" w:hAnsi="Times New Roman" w:cs="Times New Roman"/>
          <w:sz w:val="24"/>
          <w:szCs w:val="24"/>
        </w:rPr>
        <w:t>仅代表个人经验，如果</w:t>
      </w:r>
      <w:r>
        <w:rPr>
          <w:rFonts w:ascii="Times New Roman" w:eastAsia="宋体" w:hAnsi="Times New Roman" w:cs="Times New Roman" w:hint="eastAsia"/>
          <w:sz w:val="24"/>
          <w:szCs w:val="24"/>
        </w:rPr>
        <w:t>看的</w:t>
      </w:r>
      <w:r w:rsidRPr="006F36E4">
        <w:rPr>
          <w:rFonts w:ascii="Times New Roman" w:eastAsia="宋体" w:hAnsi="Times New Roman" w:cs="Times New Roman"/>
          <w:sz w:val="24"/>
          <w:szCs w:val="24"/>
        </w:rPr>
        <w:t>开荒攻略建议你选</w:t>
      </w:r>
      <w:r w:rsidRPr="006F36E4">
        <w:rPr>
          <w:rFonts w:ascii="Times New Roman" w:eastAsia="宋体" w:hAnsi="Times New Roman" w:cs="Times New Roman"/>
          <w:sz w:val="24"/>
          <w:szCs w:val="24"/>
        </w:rPr>
        <w:t>xx</w:t>
      </w:r>
      <w:r w:rsidRPr="006F36E4">
        <w:rPr>
          <w:rFonts w:ascii="Times New Roman" w:eastAsia="宋体" w:hAnsi="Times New Roman" w:cs="Times New Roman"/>
          <w:sz w:val="24"/>
          <w:szCs w:val="24"/>
        </w:rPr>
        <w:t>，跟着选就可以了。</w:t>
      </w:r>
    </w:p>
    <w:p w14:paraId="28660AAF" w14:textId="5BBE0010" w:rsidR="0011538F" w:rsidRPr="00F914C9" w:rsidRDefault="00F914C9" w:rsidP="0011538F">
      <w:pPr>
        <w:rPr>
          <w:rFonts w:ascii="Times New Roman" w:eastAsia="宋体" w:hAnsi="Times New Roman" w:cs="Times New Roman"/>
          <w:b/>
          <w:bCs/>
          <w:sz w:val="24"/>
          <w:szCs w:val="24"/>
        </w:rPr>
      </w:pPr>
      <w:r w:rsidRPr="00F914C9">
        <w:rPr>
          <w:rFonts w:ascii="Times New Roman" w:eastAsia="宋体" w:hAnsi="Times New Roman" w:cs="Times New Roman"/>
          <w:b/>
          <w:bCs/>
          <w:sz w:val="24"/>
          <w:szCs w:val="24"/>
        </w:rPr>
        <w:t xml:space="preserve">1. </w:t>
      </w:r>
      <w:r w:rsidRPr="00F914C9">
        <w:rPr>
          <w:rFonts w:ascii="Times New Roman" w:eastAsia="宋体" w:hAnsi="Times New Roman" w:cs="Times New Roman"/>
          <w:b/>
          <w:bCs/>
          <w:sz w:val="24"/>
          <w:szCs w:val="24"/>
        </w:rPr>
        <w:t>亚比</w:t>
      </w:r>
      <w:r w:rsidR="006F36E4">
        <w:rPr>
          <w:rFonts w:ascii="Times New Roman" w:eastAsia="宋体" w:hAnsi="Times New Roman" w:cs="Times New Roman" w:hint="eastAsia"/>
          <w:b/>
          <w:bCs/>
          <w:sz w:val="24"/>
          <w:szCs w:val="24"/>
        </w:rPr>
        <w:t>推荐</w:t>
      </w:r>
    </w:p>
    <w:p w14:paraId="44858AC1" w14:textId="1BD2CFC9" w:rsidR="0011538F" w:rsidRDefault="00F914C9" w:rsidP="00D247A9">
      <w:pPr>
        <w:rPr>
          <w:rFonts w:ascii="Times New Roman" w:eastAsia="宋体" w:hAnsi="Times New Roman" w:cs="Times New Roman"/>
          <w:sz w:val="24"/>
          <w:szCs w:val="24"/>
        </w:rPr>
      </w:pPr>
      <w:r>
        <w:rPr>
          <w:rFonts w:ascii="Times New Roman" w:eastAsia="宋体" w:hAnsi="Times New Roman" w:cs="Times New Roman"/>
          <w:sz w:val="24"/>
          <w:szCs w:val="24"/>
        </w:rPr>
        <w:tab/>
      </w:r>
      <w:r w:rsidRPr="00F914C9">
        <w:rPr>
          <w:rFonts w:ascii="Times New Roman" w:eastAsia="宋体" w:hAnsi="Times New Roman" w:cs="Times New Roman" w:hint="eastAsia"/>
          <w:b/>
          <w:bCs/>
          <w:sz w:val="24"/>
          <w:szCs w:val="24"/>
        </w:rPr>
        <w:t>前期推荐：对开荒帮助大且挑战难度高</w:t>
      </w:r>
      <w:r>
        <w:rPr>
          <w:rFonts w:ascii="Times New Roman" w:eastAsia="宋体" w:hAnsi="Times New Roman" w:cs="Times New Roman" w:hint="eastAsia"/>
          <w:sz w:val="24"/>
          <w:szCs w:val="24"/>
        </w:rPr>
        <w:t>的。例如</w:t>
      </w:r>
      <w:r w:rsidRPr="00F914C9">
        <w:rPr>
          <w:rFonts w:ascii="Times New Roman" w:eastAsia="宋体" w:hAnsi="Times New Roman" w:cs="Times New Roman" w:hint="eastAsia"/>
          <w:b/>
          <w:bCs/>
          <w:sz w:val="24"/>
          <w:szCs w:val="24"/>
        </w:rPr>
        <w:t>三代梦、天女</w:t>
      </w:r>
      <w:r>
        <w:rPr>
          <w:rFonts w:ascii="Times New Roman" w:eastAsia="宋体" w:hAnsi="Times New Roman" w:cs="Times New Roman" w:hint="eastAsia"/>
          <w:b/>
          <w:bCs/>
          <w:sz w:val="24"/>
          <w:szCs w:val="24"/>
        </w:rPr>
        <w:t>（后者暂未加入自选范围）</w:t>
      </w:r>
      <w:r>
        <w:rPr>
          <w:rFonts w:ascii="Times New Roman" w:eastAsia="宋体" w:hAnsi="Times New Roman" w:cs="Times New Roman" w:hint="eastAsia"/>
          <w:sz w:val="24"/>
          <w:szCs w:val="24"/>
        </w:rPr>
        <w:t>等。黑梅等常用光烬和英雄亚比虽然开荒用的很多，但是</w:t>
      </w:r>
      <w:r w:rsidRPr="00F914C9">
        <w:rPr>
          <w:rFonts w:ascii="Times New Roman" w:eastAsia="宋体" w:hAnsi="Times New Roman" w:cs="Times New Roman" w:hint="eastAsia"/>
          <w:b/>
          <w:bCs/>
          <w:sz w:val="24"/>
          <w:szCs w:val="24"/>
        </w:rPr>
        <w:t>挑战非常简单</w:t>
      </w:r>
      <w:r>
        <w:rPr>
          <w:rFonts w:ascii="Times New Roman" w:eastAsia="宋体" w:hAnsi="Times New Roman" w:cs="Times New Roman" w:hint="eastAsia"/>
          <w:sz w:val="24"/>
          <w:szCs w:val="24"/>
        </w:rPr>
        <w:t>，不建议浪费机会。</w:t>
      </w:r>
    </w:p>
    <w:p w14:paraId="7ADC163A" w14:textId="2B8A2F8F" w:rsidR="00F914C9" w:rsidRDefault="00F914C9" w:rsidP="00D247A9">
      <w:pPr>
        <w:rPr>
          <w:rFonts w:ascii="Times New Roman" w:eastAsia="宋体" w:hAnsi="Times New Roman" w:cs="Times New Roman"/>
          <w:sz w:val="24"/>
          <w:szCs w:val="24"/>
        </w:rPr>
      </w:pPr>
      <w:r>
        <w:rPr>
          <w:rFonts w:ascii="Times New Roman" w:eastAsia="宋体" w:hAnsi="Times New Roman" w:cs="Times New Roman"/>
          <w:sz w:val="24"/>
          <w:szCs w:val="24"/>
        </w:rPr>
        <w:tab/>
      </w:r>
      <w:r w:rsidRPr="00F914C9">
        <w:rPr>
          <w:rFonts w:ascii="Times New Roman" w:eastAsia="宋体" w:hAnsi="Times New Roman" w:cs="Times New Roman" w:hint="eastAsia"/>
          <w:b/>
          <w:bCs/>
          <w:sz w:val="24"/>
          <w:szCs w:val="24"/>
        </w:rPr>
        <w:t>中后期推荐：</w:t>
      </w:r>
      <w:r>
        <w:rPr>
          <w:rFonts w:ascii="Times New Roman" w:eastAsia="宋体" w:hAnsi="Times New Roman" w:cs="Times New Roman" w:hint="eastAsia"/>
          <w:sz w:val="24"/>
          <w:szCs w:val="24"/>
        </w:rPr>
        <w:t xml:space="preserve">(1) </w:t>
      </w:r>
      <w:r>
        <w:rPr>
          <w:rFonts w:ascii="Times New Roman" w:eastAsia="宋体" w:hAnsi="Times New Roman" w:cs="Times New Roman" w:hint="eastAsia"/>
          <w:sz w:val="24"/>
          <w:szCs w:val="24"/>
        </w:rPr>
        <w:t>平时只能奥币</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星币购买的，开图鉴用，例如宙斯、二代昭君、三代猴子等。</w:t>
      </w:r>
      <w:r>
        <w:rPr>
          <w:rFonts w:ascii="Times New Roman" w:eastAsia="宋体" w:hAnsi="Times New Roman" w:cs="Times New Roman" w:hint="eastAsia"/>
          <w:sz w:val="24"/>
          <w:szCs w:val="24"/>
        </w:rPr>
        <w:t xml:space="preserve">(2) </w:t>
      </w:r>
      <w:r>
        <w:rPr>
          <w:rFonts w:ascii="Times New Roman" w:eastAsia="宋体" w:hAnsi="Times New Roman" w:cs="Times New Roman" w:hint="eastAsia"/>
          <w:sz w:val="24"/>
          <w:szCs w:val="24"/>
        </w:rPr>
        <w:t>至高荣耀复制人。如果这些都有了，就选喜欢的亚比吧。</w:t>
      </w:r>
    </w:p>
    <w:p w14:paraId="4DD17D4D" w14:textId="724980F4" w:rsidR="00F914C9" w:rsidRDefault="00F914C9" w:rsidP="00D247A9">
      <w:pPr>
        <w:rPr>
          <w:rFonts w:ascii="Times New Roman" w:eastAsia="宋体" w:hAnsi="Times New Roman" w:cs="Times New Roman"/>
          <w:sz w:val="24"/>
          <w:szCs w:val="24"/>
        </w:rPr>
      </w:pPr>
      <w:r w:rsidRPr="00F914C9">
        <w:rPr>
          <w:rFonts w:ascii="Times New Roman" w:eastAsia="宋体" w:hAnsi="Times New Roman" w:cs="Times New Roman" w:hint="eastAsia"/>
          <w:b/>
          <w:bCs/>
          <w:sz w:val="24"/>
          <w:szCs w:val="24"/>
        </w:rPr>
        <w:t>随机亚比一般范围较</w:t>
      </w:r>
      <w:r>
        <w:rPr>
          <w:rFonts w:ascii="Times New Roman" w:eastAsia="宋体" w:hAnsi="Times New Roman" w:cs="Times New Roman" w:hint="eastAsia"/>
          <w:sz w:val="24"/>
          <w:szCs w:val="24"/>
        </w:rPr>
        <w:t>大，鱼龙混杂，</w:t>
      </w:r>
      <w:r w:rsidRPr="00F914C9">
        <w:rPr>
          <w:rFonts w:ascii="Times New Roman" w:eastAsia="宋体" w:hAnsi="Times New Roman" w:cs="Times New Roman" w:hint="eastAsia"/>
          <w:b/>
          <w:bCs/>
          <w:sz w:val="24"/>
          <w:szCs w:val="24"/>
        </w:rPr>
        <w:t>因此不太建议上头</w:t>
      </w:r>
      <w:r>
        <w:rPr>
          <w:rFonts w:ascii="Times New Roman" w:eastAsia="宋体" w:hAnsi="Times New Roman" w:cs="Times New Roman" w:hint="eastAsia"/>
          <w:b/>
          <w:bCs/>
          <w:sz w:val="24"/>
          <w:szCs w:val="24"/>
        </w:rPr>
        <w:t>花很多星币随机</w:t>
      </w:r>
      <w:r>
        <w:rPr>
          <w:rFonts w:ascii="Times New Roman" w:eastAsia="宋体" w:hAnsi="Times New Roman" w:cs="Times New Roman" w:hint="eastAsia"/>
          <w:sz w:val="24"/>
          <w:szCs w:val="24"/>
        </w:rPr>
        <w:t>，实在不行拿个神兵复制人或者没有的群星也可以啊。</w:t>
      </w:r>
    </w:p>
    <w:p w14:paraId="57427A86" w14:textId="10DB467C" w:rsidR="00F914C9" w:rsidRDefault="00F914C9" w:rsidP="00D247A9">
      <w:pPr>
        <w:rPr>
          <w:rFonts w:ascii="Times New Roman" w:eastAsia="宋体" w:hAnsi="Times New Roman" w:cs="Times New Roman"/>
          <w:b/>
          <w:bCs/>
          <w:sz w:val="24"/>
          <w:szCs w:val="24"/>
        </w:rPr>
      </w:pPr>
      <w:r>
        <w:rPr>
          <w:rFonts w:ascii="Times New Roman" w:eastAsia="宋体" w:hAnsi="Times New Roman" w:cs="Times New Roman"/>
          <w:sz w:val="24"/>
          <w:szCs w:val="24"/>
        </w:rPr>
        <w:tab/>
      </w:r>
      <w:r w:rsidRPr="00F914C9">
        <w:rPr>
          <w:rFonts w:ascii="Times New Roman" w:eastAsia="宋体" w:hAnsi="Times New Roman" w:cs="Times New Roman" w:hint="eastAsia"/>
          <w:b/>
          <w:bCs/>
          <w:sz w:val="24"/>
          <w:szCs w:val="24"/>
        </w:rPr>
        <w:t>召唤阵兑换：</w:t>
      </w:r>
      <w:r>
        <w:rPr>
          <w:rFonts w:ascii="Times New Roman" w:eastAsia="宋体" w:hAnsi="Times New Roman" w:cs="Times New Roman" w:hint="eastAsia"/>
          <w:sz w:val="24"/>
          <w:szCs w:val="24"/>
        </w:rPr>
        <w:t>不要被稀有级神宠骗了，里面大部分都可以打，难度也不高。实在想换可以换个炽天使赶进度。</w:t>
      </w:r>
      <w:r w:rsidR="006F36E4">
        <w:rPr>
          <w:rFonts w:ascii="Times New Roman" w:eastAsia="宋体" w:hAnsi="Times New Roman" w:cs="Times New Roman" w:hint="eastAsia"/>
          <w:sz w:val="24"/>
          <w:szCs w:val="24"/>
        </w:rPr>
        <w:t>更推荐先换取光启神宠中的</w:t>
      </w:r>
      <w:r w:rsidR="006F36E4" w:rsidRPr="006F36E4">
        <w:rPr>
          <w:rFonts w:ascii="Times New Roman" w:eastAsia="宋体" w:hAnsi="Times New Roman" w:cs="Times New Roman" w:hint="eastAsia"/>
          <w:b/>
          <w:bCs/>
          <w:sz w:val="24"/>
          <w:szCs w:val="24"/>
        </w:rPr>
        <w:t>群星亚比。</w:t>
      </w:r>
    </w:p>
    <w:p w14:paraId="7DC6EE58" w14:textId="79F84137" w:rsidR="006F36E4" w:rsidRDefault="006F36E4" w:rsidP="00D247A9">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按前期常用程度，群星推荐优先获取：</w:t>
      </w:r>
    </w:p>
    <w:p w14:paraId="394F92FA" w14:textId="3E18951A" w:rsidR="006F36E4" w:rsidRDefault="006F36E4" w:rsidP="00D247A9">
      <w:pPr>
        <w:rPr>
          <w:rFonts w:ascii="Times New Roman" w:eastAsia="宋体" w:hAnsi="Times New Roman" w:cs="Times New Roman"/>
          <w:sz w:val="24"/>
          <w:szCs w:val="24"/>
        </w:rPr>
      </w:pPr>
      <w:r w:rsidRPr="006F36E4">
        <w:rPr>
          <w:rFonts w:ascii="Times New Roman" w:eastAsia="宋体" w:hAnsi="Times New Roman" w:cs="Times New Roman" w:hint="eastAsia"/>
          <w:sz w:val="24"/>
          <w:szCs w:val="24"/>
        </w:rPr>
        <w:t>余烬洛兰（超王）、银（乾坤），雪无寒灵（超圣灵）、凌风（超电）、龙吟守（超龙）、雀皇（超暗）、小熊座（超神秘）</w:t>
      </w:r>
      <w:r>
        <w:rPr>
          <w:rFonts w:ascii="Times New Roman" w:eastAsia="宋体" w:hAnsi="Times New Roman" w:cs="Times New Roman" w:hint="eastAsia"/>
          <w:sz w:val="24"/>
          <w:szCs w:val="24"/>
        </w:rPr>
        <w:t>、帝卡（超光）、明王（超土）。</w:t>
      </w:r>
    </w:p>
    <w:p w14:paraId="25267D8B" w14:textId="22544161" w:rsidR="006F36E4" w:rsidRDefault="006F36E4" w:rsidP="00D247A9">
      <w:pPr>
        <w:rPr>
          <w:rFonts w:ascii="Times New Roman" w:eastAsia="宋体" w:hAnsi="Times New Roman" w:cs="Times New Roman"/>
          <w:sz w:val="24"/>
          <w:szCs w:val="24"/>
        </w:rPr>
      </w:pPr>
      <w:r w:rsidRPr="006F36E4">
        <w:rPr>
          <w:rFonts w:ascii="Times New Roman" w:eastAsia="宋体" w:hAnsi="Times New Roman" w:cs="Times New Roman" w:hint="eastAsia"/>
          <w:b/>
          <w:bCs/>
          <w:sz w:val="24"/>
          <w:szCs w:val="24"/>
        </w:rPr>
        <w:t>召唤阵一个月只能换</w:t>
      </w:r>
      <w:r w:rsidRPr="006F36E4">
        <w:rPr>
          <w:rFonts w:ascii="Times New Roman" w:eastAsia="宋体" w:hAnsi="Times New Roman" w:cs="Times New Roman" w:hint="eastAsia"/>
          <w:b/>
          <w:bCs/>
          <w:sz w:val="24"/>
          <w:szCs w:val="24"/>
        </w:rPr>
        <w:t>5</w:t>
      </w:r>
      <w:r w:rsidRPr="006F36E4">
        <w:rPr>
          <w:rFonts w:ascii="Times New Roman" w:eastAsia="宋体" w:hAnsi="Times New Roman" w:cs="Times New Roman" w:hint="eastAsia"/>
          <w:b/>
          <w:bCs/>
          <w:sz w:val="24"/>
          <w:szCs w:val="24"/>
        </w:rPr>
        <w:t>只</w:t>
      </w:r>
      <w:r>
        <w:rPr>
          <w:rFonts w:ascii="Times New Roman" w:eastAsia="宋体" w:hAnsi="Times New Roman" w:cs="Times New Roman" w:hint="eastAsia"/>
          <w:sz w:val="24"/>
          <w:szCs w:val="24"/>
        </w:rPr>
        <w:t>，因此需要域界换一些，也可以神宠许愿池等活动换。</w:t>
      </w:r>
    </w:p>
    <w:p w14:paraId="2855196B" w14:textId="77777777" w:rsidR="006F36E4" w:rsidRDefault="006F36E4" w:rsidP="00D247A9">
      <w:pPr>
        <w:rPr>
          <w:rFonts w:ascii="Times New Roman" w:eastAsia="宋体" w:hAnsi="Times New Roman" w:cs="Times New Roman"/>
          <w:sz w:val="24"/>
          <w:szCs w:val="24"/>
        </w:rPr>
      </w:pPr>
    </w:p>
    <w:p w14:paraId="613BCC86" w14:textId="31F44A4A" w:rsidR="006F36E4" w:rsidRDefault="006F36E4" w:rsidP="00D247A9">
      <w:pPr>
        <w:rPr>
          <w:rFonts w:ascii="Times New Roman" w:eastAsia="宋体" w:hAnsi="Times New Roman" w:cs="Times New Roman"/>
          <w:b/>
          <w:bCs/>
          <w:sz w:val="24"/>
          <w:szCs w:val="24"/>
        </w:rPr>
      </w:pPr>
      <w:r w:rsidRPr="006F36E4">
        <w:rPr>
          <w:rFonts w:ascii="Times New Roman" w:eastAsia="宋体" w:hAnsi="Times New Roman" w:cs="Times New Roman" w:hint="eastAsia"/>
          <w:b/>
          <w:bCs/>
          <w:sz w:val="24"/>
          <w:szCs w:val="24"/>
        </w:rPr>
        <w:t xml:space="preserve">2. </w:t>
      </w:r>
      <w:r w:rsidRPr="006F36E4">
        <w:rPr>
          <w:rFonts w:ascii="Times New Roman" w:eastAsia="宋体" w:hAnsi="Times New Roman" w:cs="Times New Roman" w:hint="eastAsia"/>
          <w:b/>
          <w:bCs/>
          <w:sz w:val="24"/>
          <w:szCs w:val="24"/>
        </w:rPr>
        <w:t>王者专属推荐</w:t>
      </w:r>
    </w:p>
    <w:p w14:paraId="3525F5E9" w14:textId="69996A77" w:rsidR="006F36E4" w:rsidRPr="00D0445C" w:rsidRDefault="006F36E4" w:rsidP="006F36E4">
      <w:pPr>
        <w:rPr>
          <w:rFonts w:ascii="Times New Roman" w:eastAsia="宋体" w:hAnsi="Times New Roman" w:cs="Times New Roman"/>
          <w:sz w:val="24"/>
          <w:szCs w:val="24"/>
        </w:rPr>
      </w:pPr>
      <w:r w:rsidRPr="00D0445C">
        <w:rPr>
          <w:rFonts w:ascii="Times New Roman" w:eastAsia="宋体" w:hAnsi="Times New Roman" w:cs="Times New Roman"/>
          <w:b/>
          <w:bCs/>
          <w:sz w:val="24"/>
          <w:szCs w:val="24"/>
        </w:rPr>
        <w:t>T0</w:t>
      </w:r>
      <w:r w:rsidRPr="00D0445C">
        <w:rPr>
          <w:rFonts w:ascii="Times New Roman" w:eastAsia="宋体" w:hAnsi="Times New Roman" w:cs="Times New Roman"/>
          <w:sz w:val="24"/>
          <w:szCs w:val="24"/>
        </w:rPr>
        <w:t xml:space="preserve">: </w:t>
      </w:r>
      <w:r w:rsidRPr="00D0445C">
        <w:rPr>
          <w:rFonts w:ascii="Times New Roman" w:eastAsia="宋体" w:hAnsi="Times New Roman" w:cs="Times New Roman"/>
          <w:b/>
          <w:bCs/>
          <w:color w:val="FF0000"/>
          <w:sz w:val="24"/>
          <w:szCs w:val="24"/>
        </w:rPr>
        <w:t>关键常用通用辅</w:t>
      </w:r>
      <w:r>
        <w:rPr>
          <w:rFonts w:ascii="Times New Roman" w:eastAsia="宋体" w:hAnsi="Times New Roman" w:cs="Times New Roman" w:hint="eastAsia"/>
          <w:sz w:val="24"/>
          <w:szCs w:val="24"/>
        </w:rPr>
        <w:t xml:space="preserve">   </w:t>
      </w:r>
      <w:r w:rsidRPr="00D0445C">
        <w:rPr>
          <w:rFonts w:ascii="Times New Roman" w:eastAsia="宋体" w:hAnsi="Times New Roman" w:cs="Times New Roman"/>
          <w:b/>
          <w:bCs/>
          <w:sz w:val="24"/>
          <w:szCs w:val="24"/>
        </w:rPr>
        <w:t>例</w:t>
      </w:r>
      <w:r w:rsidRPr="00D0445C">
        <w:rPr>
          <w:rFonts w:ascii="Times New Roman" w:eastAsia="宋体" w:hAnsi="Times New Roman" w:cs="Times New Roman"/>
          <w:sz w:val="24"/>
          <w:szCs w:val="24"/>
        </w:rPr>
        <w:t>：女皇，子牙</w:t>
      </w:r>
      <w:r>
        <w:rPr>
          <w:rFonts w:ascii="Times New Roman" w:eastAsia="宋体" w:hAnsi="Times New Roman" w:cs="Times New Roman" w:hint="eastAsia"/>
          <w:sz w:val="24"/>
          <w:szCs w:val="24"/>
        </w:rPr>
        <w:t>，女帝，阿赖，火天使，孟婆</w:t>
      </w:r>
      <w:r w:rsidRPr="00D0445C">
        <w:rPr>
          <w:rFonts w:ascii="Times New Roman" w:eastAsia="宋体" w:hAnsi="Times New Roman" w:cs="Times New Roman"/>
          <w:sz w:val="24"/>
          <w:szCs w:val="24"/>
        </w:rPr>
        <w:t>等必须上王者。</w:t>
      </w:r>
      <w:r>
        <w:rPr>
          <w:rFonts w:ascii="Times New Roman" w:eastAsia="宋体" w:hAnsi="Times New Roman" w:cs="Times New Roman" w:hint="eastAsia"/>
          <w:b/>
          <w:bCs/>
          <w:sz w:val="24"/>
          <w:szCs w:val="24"/>
        </w:rPr>
        <w:t>女皇和子牙没异界。</w:t>
      </w:r>
      <w:r w:rsidRPr="00D0445C">
        <w:rPr>
          <w:rFonts w:ascii="Times New Roman" w:eastAsia="宋体" w:hAnsi="Times New Roman" w:cs="Times New Roman" w:hint="eastAsia"/>
          <w:b/>
          <w:bCs/>
          <w:sz w:val="24"/>
          <w:szCs w:val="24"/>
        </w:rPr>
        <w:t>女帝阿赖的</w:t>
      </w:r>
      <w:r>
        <w:rPr>
          <w:rFonts w:ascii="Times New Roman" w:eastAsia="宋体" w:hAnsi="Times New Roman" w:cs="Times New Roman" w:hint="eastAsia"/>
          <w:b/>
          <w:bCs/>
          <w:sz w:val="24"/>
          <w:szCs w:val="24"/>
        </w:rPr>
        <w:t>王专</w:t>
      </w:r>
      <w:r w:rsidRPr="00D0445C">
        <w:rPr>
          <w:rFonts w:ascii="Times New Roman" w:eastAsia="宋体" w:hAnsi="Times New Roman" w:cs="Times New Roman" w:hint="eastAsia"/>
          <w:b/>
          <w:bCs/>
          <w:sz w:val="24"/>
          <w:szCs w:val="24"/>
        </w:rPr>
        <w:t>新手送，火天使的</w:t>
      </w:r>
      <w:r>
        <w:rPr>
          <w:rFonts w:ascii="Times New Roman" w:eastAsia="宋体" w:hAnsi="Times New Roman" w:cs="Times New Roman" w:hint="eastAsia"/>
          <w:b/>
          <w:bCs/>
          <w:sz w:val="24"/>
          <w:szCs w:val="24"/>
        </w:rPr>
        <w:t>王专</w:t>
      </w:r>
      <w:r w:rsidRPr="00D0445C">
        <w:rPr>
          <w:rFonts w:ascii="Times New Roman" w:eastAsia="宋体" w:hAnsi="Times New Roman" w:cs="Times New Roman" w:hint="eastAsia"/>
          <w:b/>
          <w:bCs/>
          <w:sz w:val="24"/>
          <w:szCs w:val="24"/>
        </w:rPr>
        <w:t>达人王获得，</w:t>
      </w:r>
      <w:r>
        <w:rPr>
          <w:rFonts w:ascii="Times New Roman" w:eastAsia="宋体" w:hAnsi="Times New Roman" w:cs="Times New Roman" w:hint="eastAsia"/>
          <w:sz w:val="24"/>
          <w:szCs w:val="24"/>
        </w:rPr>
        <w:t>孟婆的可以连环购获得。夜樱用的比较少，可以先异界。</w:t>
      </w:r>
    </w:p>
    <w:p w14:paraId="0C57C783" w14:textId="77777777" w:rsidR="006F36E4" w:rsidRPr="00D0445C" w:rsidRDefault="006F36E4" w:rsidP="006F36E4">
      <w:pPr>
        <w:rPr>
          <w:rFonts w:ascii="Times New Roman" w:eastAsia="宋体" w:hAnsi="Times New Roman" w:cs="Times New Roman"/>
          <w:sz w:val="24"/>
          <w:szCs w:val="24"/>
        </w:rPr>
      </w:pPr>
      <w:r w:rsidRPr="00D0445C">
        <w:rPr>
          <w:rFonts w:ascii="Times New Roman" w:eastAsia="宋体" w:hAnsi="Times New Roman" w:cs="Times New Roman"/>
          <w:b/>
          <w:bCs/>
          <w:sz w:val="24"/>
          <w:szCs w:val="24"/>
        </w:rPr>
        <w:t>T1</w:t>
      </w:r>
      <w:r w:rsidRPr="00D0445C">
        <w:rPr>
          <w:rFonts w:ascii="Times New Roman" w:eastAsia="宋体" w:hAnsi="Times New Roman" w:cs="Times New Roman"/>
          <w:sz w:val="24"/>
          <w:szCs w:val="24"/>
        </w:rPr>
        <w:t xml:space="preserve">: </w:t>
      </w:r>
      <w:r w:rsidRPr="00D0445C">
        <w:rPr>
          <w:rFonts w:ascii="Times New Roman" w:eastAsia="宋体" w:hAnsi="Times New Roman" w:cs="Times New Roman" w:hint="eastAsia"/>
          <w:b/>
          <w:bCs/>
          <w:color w:val="EE0000"/>
          <w:sz w:val="24"/>
          <w:szCs w:val="24"/>
        </w:rPr>
        <w:t>常用</w:t>
      </w:r>
      <w:r w:rsidRPr="00D0445C">
        <w:rPr>
          <w:rFonts w:ascii="Times New Roman" w:eastAsia="宋体" w:hAnsi="Times New Roman" w:cs="Times New Roman"/>
          <w:b/>
          <w:bCs/>
          <w:color w:val="FF0000"/>
          <w:sz w:val="24"/>
          <w:szCs w:val="24"/>
        </w:rPr>
        <w:t>体系队主</w:t>
      </w:r>
      <w:r w:rsidRPr="00D0445C">
        <w:rPr>
          <w:rFonts w:ascii="Times New Roman" w:eastAsia="宋体" w:hAnsi="Times New Roman" w:cs="Times New Roman"/>
          <w:b/>
          <w:bCs/>
          <w:color w:val="FF0000"/>
          <w:sz w:val="24"/>
          <w:szCs w:val="24"/>
        </w:rPr>
        <w:t>C</w:t>
      </w:r>
      <w:r>
        <w:rPr>
          <w:rFonts w:ascii="Times New Roman" w:eastAsia="宋体" w:hAnsi="Times New Roman" w:cs="Times New Roman" w:hint="eastAsia"/>
          <w:color w:val="FF0000"/>
          <w:sz w:val="24"/>
          <w:szCs w:val="24"/>
        </w:rPr>
        <w:t xml:space="preserve">   </w:t>
      </w:r>
      <w:r w:rsidRPr="00D0445C">
        <w:rPr>
          <w:rFonts w:ascii="Times New Roman" w:eastAsia="宋体" w:hAnsi="Times New Roman" w:cs="Times New Roman"/>
          <w:b/>
          <w:bCs/>
          <w:sz w:val="24"/>
          <w:szCs w:val="24"/>
        </w:rPr>
        <w:t>例</w:t>
      </w:r>
      <w:r w:rsidRPr="00D0445C">
        <w:rPr>
          <w:rFonts w:ascii="Times New Roman" w:eastAsia="宋体" w:hAnsi="Times New Roman" w:cs="Times New Roman"/>
          <w:sz w:val="24"/>
          <w:szCs w:val="24"/>
        </w:rPr>
        <w:t>：</w:t>
      </w:r>
      <w:r>
        <w:rPr>
          <w:rFonts w:ascii="Times New Roman" w:eastAsia="宋体" w:hAnsi="Times New Roman" w:cs="Times New Roman" w:hint="eastAsia"/>
          <w:sz w:val="24"/>
          <w:szCs w:val="24"/>
        </w:rPr>
        <w:t>唤灵使，英雄奇灵王，神羲和等。体系队亚比用的很多，非常建议优先培养。唤灵使的数值很高，可以异界先凑合，但终归不如王专爽；面对最近膨胀的数值，比较老的体系会很吃力，如果要用必须上王专。</w:t>
      </w:r>
      <w:r>
        <w:rPr>
          <w:rFonts w:ascii="Times New Roman" w:eastAsia="宋体" w:hAnsi="Times New Roman" w:cs="Times New Roman" w:hint="eastAsia"/>
          <w:sz w:val="24"/>
          <w:szCs w:val="24"/>
        </w:rPr>
        <w:t xml:space="preserve">       </w:t>
      </w:r>
    </w:p>
    <w:p w14:paraId="1E8D943B" w14:textId="77777777" w:rsidR="006F36E4" w:rsidRPr="00D0445C" w:rsidRDefault="006F36E4" w:rsidP="006F36E4">
      <w:pPr>
        <w:rPr>
          <w:rFonts w:ascii="Times New Roman" w:eastAsia="宋体" w:hAnsi="Times New Roman" w:cs="Times New Roman"/>
          <w:sz w:val="24"/>
          <w:szCs w:val="24"/>
        </w:rPr>
      </w:pPr>
      <w:r w:rsidRPr="00D0445C">
        <w:rPr>
          <w:rFonts w:ascii="Times New Roman" w:eastAsia="宋体" w:hAnsi="Times New Roman" w:cs="Times New Roman"/>
          <w:b/>
          <w:bCs/>
          <w:color w:val="FF0000"/>
          <w:sz w:val="24"/>
          <w:szCs w:val="24"/>
        </w:rPr>
        <w:t>注</w:t>
      </w:r>
      <w:r w:rsidRPr="00D0445C">
        <w:rPr>
          <w:rFonts w:ascii="Times New Roman" w:eastAsia="宋体" w:hAnsi="Times New Roman" w:cs="Times New Roman"/>
          <w:sz w:val="24"/>
          <w:szCs w:val="24"/>
        </w:rPr>
        <w:t>：</w:t>
      </w:r>
      <w:r w:rsidRPr="00D90F3A">
        <w:rPr>
          <w:rFonts w:ascii="Times New Roman" w:eastAsia="宋体" w:hAnsi="Times New Roman" w:cs="Times New Roman"/>
          <w:b/>
          <w:bCs/>
          <w:sz w:val="24"/>
          <w:szCs w:val="24"/>
        </w:rPr>
        <w:t>阿蒙</w:t>
      </w:r>
      <w:r w:rsidRPr="00D90F3A">
        <w:rPr>
          <w:rFonts w:ascii="Times New Roman" w:eastAsia="宋体" w:hAnsi="Times New Roman" w:cs="Times New Roman" w:hint="eastAsia"/>
          <w:b/>
          <w:bCs/>
          <w:sz w:val="24"/>
          <w:szCs w:val="24"/>
        </w:rPr>
        <w:t>王、英雄无冕</w:t>
      </w:r>
      <w:r w:rsidRPr="00D0445C">
        <w:rPr>
          <w:rFonts w:ascii="Times New Roman" w:eastAsia="宋体" w:hAnsi="Times New Roman" w:cs="Times New Roman"/>
          <w:sz w:val="24"/>
          <w:szCs w:val="24"/>
        </w:rPr>
        <w:t>的王专</w:t>
      </w:r>
      <w:r w:rsidRPr="00D0445C">
        <w:rPr>
          <w:rFonts w:ascii="Times New Roman" w:eastAsia="宋体" w:hAnsi="Times New Roman" w:cs="Times New Roman"/>
          <w:b/>
          <w:bCs/>
          <w:sz w:val="24"/>
          <w:szCs w:val="24"/>
        </w:rPr>
        <w:t>免费送</w:t>
      </w:r>
      <w:r w:rsidRPr="00D0445C">
        <w:rPr>
          <w:rFonts w:ascii="Times New Roman" w:eastAsia="宋体" w:hAnsi="Times New Roman" w:cs="Times New Roman"/>
          <w:sz w:val="24"/>
          <w:szCs w:val="24"/>
        </w:rPr>
        <w:t>！不要</w:t>
      </w:r>
      <w:r>
        <w:rPr>
          <w:rFonts w:ascii="Times New Roman" w:eastAsia="宋体" w:hAnsi="Times New Roman" w:cs="Times New Roman" w:hint="eastAsia"/>
          <w:sz w:val="24"/>
          <w:szCs w:val="24"/>
        </w:rPr>
        <w:t>没看清就去换</w:t>
      </w:r>
      <w:r w:rsidRPr="00D0445C">
        <w:rPr>
          <w:rFonts w:ascii="Times New Roman" w:eastAsia="宋体" w:hAnsi="Times New Roman" w:cs="Times New Roman"/>
          <w:sz w:val="24"/>
          <w:szCs w:val="24"/>
        </w:rPr>
        <w:t>，</w:t>
      </w:r>
      <w:r>
        <w:rPr>
          <w:rFonts w:ascii="Times New Roman" w:eastAsia="宋体" w:hAnsi="Times New Roman" w:cs="Times New Roman" w:hint="eastAsia"/>
          <w:sz w:val="24"/>
          <w:szCs w:val="24"/>
        </w:rPr>
        <w:t>会</w:t>
      </w:r>
      <w:r w:rsidRPr="00D0445C">
        <w:rPr>
          <w:rFonts w:ascii="Times New Roman" w:eastAsia="宋体" w:hAnsi="Times New Roman" w:cs="Times New Roman"/>
          <w:sz w:val="24"/>
          <w:szCs w:val="24"/>
        </w:rPr>
        <w:t>血亏王钻</w:t>
      </w:r>
    </w:p>
    <w:p w14:paraId="387C5248" w14:textId="68F5FC5D" w:rsidR="006F36E4" w:rsidRDefault="006F36E4" w:rsidP="006F36E4">
      <w:pPr>
        <w:rPr>
          <w:rFonts w:ascii="Times New Roman" w:eastAsia="宋体" w:hAnsi="Times New Roman" w:cs="Times New Roman"/>
          <w:sz w:val="24"/>
          <w:szCs w:val="24"/>
        </w:rPr>
      </w:pPr>
      <w:r w:rsidRPr="00D0445C">
        <w:rPr>
          <w:rFonts w:ascii="Times New Roman" w:eastAsia="宋体" w:hAnsi="Times New Roman" w:cs="Times New Roman"/>
          <w:b/>
          <w:bCs/>
          <w:sz w:val="24"/>
          <w:szCs w:val="24"/>
        </w:rPr>
        <w:t>T2</w:t>
      </w:r>
      <w:r w:rsidRPr="00D0445C">
        <w:rPr>
          <w:rFonts w:ascii="Times New Roman" w:eastAsia="宋体" w:hAnsi="Times New Roman" w:cs="Times New Roman"/>
          <w:sz w:val="24"/>
          <w:szCs w:val="24"/>
        </w:rPr>
        <w:t xml:space="preserve">: </w:t>
      </w:r>
      <w:r w:rsidRPr="00D0445C">
        <w:rPr>
          <w:rFonts w:ascii="Times New Roman" w:eastAsia="宋体" w:hAnsi="Times New Roman" w:cs="Times New Roman"/>
          <w:b/>
          <w:bCs/>
          <w:color w:val="FF0000"/>
          <w:sz w:val="24"/>
          <w:szCs w:val="24"/>
        </w:rPr>
        <w:t>光烬常用打手</w:t>
      </w:r>
      <w:r>
        <w:rPr>
          <w:rFonts w:ascii="Times New Roman" w:eastAsia="宋体" w:hAnsi="Times New Roman" w:cs="Times New Roman" w:hint="eastAsia"/>
          <w:sz w:val="24"/>
          <w:szCs w:val="24"/>
        </w:rPr>
        <w:t xml:space="preserve">   </w:t>
      </w:r>
      <w:r w:rsidRPr="00D0445C">
        <w:rPr>
          <w:rFonts w:ascii="Times New Roman" w:eastAsia="宋体" w:hAnsi="Times New Roman" w:cs="Times New Roman"/>
          <w:b/>
          <w:bCs/>
          <w:sz w:val="24"/>
          <w:szCs w:val="24"/>
        </w:rPr>
        <w:t>例</w:t>
      </w:r>
      <w:r w:rsidRPr="00D0445C">
        <w:rPr>
          <w:rFonts w:ascii="Times New Roman" w:eastAsia="宋体" w:hAnsi="Times New Roman" w:cs="Times New Roman"/>
          <w:sz w:val="24"/>
          <w:szCs w:val="24"/>
        </w:rPr>
        <w:t xml:space="preserve">: </w:t>
      </w:r>
      <w:r w:rsidRPr="00D0445C">
        <w:rPr>
          <w:rFonts w:ascii="Times New Roman" w:eastAsia="宋体" w:hAnsi="Times New Roman" w:cs="Times New Roman"/>
          <w:sz w:val="24"/>
          <w:szCs w:val="24"/>
        </w:rPr>
        <w:t>梅比乌斯，岁岁祈等。</w:t>
      </w:r>
      <w:r>
        <w:rPr>
          <w:rFonts w:ascii="Times New Roman" w:eastAsia="宋体" w:hAnsi="Times New Roman" w:cs="Times New Roman" w:hint="eastAsia"/>
          <w:sz w:val="24"/>
          <w:szCs w:val="24"/>
        </w:rPr>
        <w:t>梅比和岁岁为代表的比较老的常用光烬基本上必须王专，比较新的打手如艾琳、夜兰、昭君可以用异界先顶着。</w:t>
      </w:r>
    </w:p>
    <w:p w14:paraId="146D6C80" w14:textId="77777777" w:rsidR="006F36E4" w:rsidRPr="00D0445C" w:rsidRDefault="006F36E4" w:rsidP="006F36E4">
      <w:pPr>
        <w:rPr>
          <w:rFonts w:ascii="Times New Roman" w:eastAsia="宋体" w:hAnsi="Times New Roman" w:cs="Times New Roman"/>
          <w:sz w:val="24"/>
          <w:szCs w:val="24"/>
        </w:rPr>
      </w:pPr>
      <w:r w:rsidRPr="00D0445C">
        <w:rPr>
          <w:rFonts w:ascii="Times New Roman" w:eastAsia="宋体" w:hAnsi="Times New Roman" w:cs="Times New Roman"/>
          <w:b/>
          <w:bCs/>
          <w:color w:val="FF0000"/>
          <w:sz w:val="24"/>
          <w:szCs w:val="24"/>
        </w:rPr>
        <w:lastRenderedPageBreak/>
        <w:t>注</w:t>
      </w:r>
      <w:r w:rsidRPr="00D0445C">
        <w:rPr>
          <w:rFonts w:ascii="Times New Roman" w:eastAsia="宋体" w:hAnsi="Times New Roman" w:cs="Times New Roman"/>
          <w:sz w:val="24"/>
          <w:szCs w:val="24"/>
        </w:rPr>
        <w:t>：</w:t>
      </w:r>
      <w:r>
        <w:rPr>
          <w:rFonts w:ascii="Times New Roman" w:eastAsia="宋体" w:hAnsi="Times New Roman" w:cs="Times New Roman" w:hint="eastAsia"/>
          <w:sz w:val="24"/>
          <w:szCs w:val="24"/>
        </w:rPr>
        <w:t>常用光烬中，</w:t>
      </w:r>
      <w:r w:rsidRPr="006F36E4">
        <w:rPr>
          <w:rFonts w:ascii="Times New Roman" w:eastAsia="宋体" w:hAnsi="Times New Roman" w:cs="Times New Roman" w:hint="eastAsia"/>
          <w:b/>
          <w:bCs/>
          <w:sz w:val="24"/>
          <w:szCs w:val="24"/>
        </w:rPr>
        <w:t>岁岁祈和芙蕾雅</w:t>
      </w:r>
      <w:r>
        <w:rPr>
          <w:rFonts w:ascii="Times New Roman" w:eastAsia="宋体" w:hAnsi="Times New Roman" w:cs="Times New Roman" w:hint="eastAsia"/>
          <w:sz w:val="24"/>
          <w:szCs w:val="24"/>
        </w:rPr>
        <w:t>的王专可以</w:t>
      </w:r>
      <w:r w:rsidRPr="009B449C">
        <w:rPr>
          <w:rFonts w:ascii="Times New Roman" w:eastAsia="宋体" w:hAnsi="Times New Roman" w:cs="Times New Roman" w:hint="eastAsia"/>
          <w:b/>
          <w:bCs/>
          <w:sz w:val="24"/>
          <w:szCs w:val="24"/>
        </w:rPr>
        <w:t>舰队免费兑换</w:t>
      </w:r>
      <w:r>
        <w:rPr>
          <w:rFonts w:ascii="Times New Roman" w:eastAsia="宋体" w:hAnsi="Times New Roman" w:cs="Times New Roman" w:hint="eastAsia"/>
          <w:sz w:val="24"/>
          <w:szCs w:val="24"/>
        </w:rPr>
        <w:t>！</w:t>
      </w:r>
      <w:r w:rsidRPr="00D0445C">
        <w:rPr>
          <w:rFonts w:ascii="Times New Roman" w:eastAsia="宋体" w:hAnsi="Times New Roman" w:cs="Times New Roman" w:hint="eastAsia"/>
          <w:sz w:val="24"/>
          <w:szCs w:val="24"/>
        </w:rPr>
        <w:t xml:space="preserve"> </w:t>
      </w:r>
    </w:p>
    <w:p w14:paraId="44E823E5" w14:textId="77777777" w:rsidR="006F36E4" w:rsidRPr="00D0445C" w:rsidRDefault="006F36E4" w:rsidP="006F36E4">
      <w:pPr>
        <w:rPr>
          <w:rFonts w:ascii="Times New Roman" w:eastAsia="宋体" w:hAnsi="Times New Roman" w:cs="Times New Roman"/>
          <w:sz w:val="24"/>
          <w:szCs w:val="24"/>
        </w:rPr>
      </w:pPr>
      <w:r w:rsidRPr="00D0445C">
        <w:rPr>
          <w:rFonts w:ascii="Times New Roman" w:eastAsia="宋体" w:hAnsi="Times New Roman" w:cs="Times New Roman"/>
          <w:b/>
          <w:bCs/>
          <w:sz w:val="24"/>
          <w:szCs w:val="24"/>
        </w:rPr>
        <w:t>T3</w:t>
      </w:r>
      <w:r>
        <w:rPr>
          <w:rFonts w:ascii="Times New Roman" w:eastAsia="宋体" w:hAnsi="Times New Roman" w:cs="Times New Roman" w:hint="eastAsia"/>
          <w:sz w:val="24"/>
          <w:szCs w:val="24"/>
        </w:rPr>
        <w:t>：</w:t>
      </w:r>
      <w:r w:rsidRPr="005351D3">
        <w:rPr>
          <w:rFonts w:ascii="Times New Roman" w:eastAsia="宋体" w:hAnsi="Times New Roman" w:cs="Times New Roman"/>
          <w:b/>
          <w:bCs/>
          <w:sz w:val="24"/>
          <w:szCs w:val="24"/>
        </w:rPr>
        <w:t>体系队</w:t>
      </w:r>
      <w:r w:rsidRPr="005351D3">
        <w:rPr>
          <w:rFonts w:ascii="Times New Roman" w:eastAsia="宋体" w:hAnsi="Times New Roman" w:cs="Times New Roman" w:hint="eastAsia"/>
          <w:b/>
          <w:bCs/>
          <w:sz w:val="24"/>
          <w:szCs w:val="24"/>
        </w:rPr>
        <w:t>其他</w:t>
      </w:r>
      <w:r w:rsidRPr="005351D3">
        <w:rPr>
          <w:rFonts w:ascii="Times New Roman" w:eastAsia="宋体" w:hAnsi="Times New Roman" w:cs="Times New Roman"/>
          <w:b/>
          <w:bCs/>
          <w:sz w:val="24"/>
          <w:szCs w:val="24"/>
        </w:rPr>
        <w:t>辅助</w:t>
      </w:r>
      <w:r w:rsidRPr="005351D3">
        <w:rPr>
          <w:rFonts w:ascii="Times New Roman" w:eastAsia="宋体" w:hAnsi="Times New Roman" w:cs="Times New Roman" w:hint="eastAsia"/>
          <w:b/>
          <w:bCs/>
          <w:sz w:val="24"/>
          <w:szCs w:val="24"/>
        </w:rPr>
        <w:t>、至高荣耀</w:t>
      </w:r>
      <w:r w:rsidRPr="005351D3">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sz w:val="24"/>
          <w:szCs w:val="24"/>
        </w:rPr>
        <w:t xml:space="preserve"> </w:t>
      </w:r>
      <w:r w:rsidRPr="00D0445C">
        <w:rPr>
          <w:rFonts w:ascii="Times New Roman" w:eastAsia="宋体" w:hAnsi="Times New Roman" w:cs="Times New Roman"/>
          <w:b/>
          <w:bCs/>
          <w:sz w:val="24"/>
          <w:szCs w:val="24"/>
        </w:rPr>
        <w:t>例</w:t>
      </w:r>
      <w:r>
        <w:rPr>
          <w:rFonts w:ascii="Times New Roman" w:eastAsia="宋体" w:hAnsi="Times New Roman" w:cs="Times New Roman" w:hint="eastAsia"/>
          <w:sz w:val="24"/>
          <w:szCs w:val="24"/>
        </w:rPr>
        <w:t>：星环师，王牌，三代猴等。星环师如果没王专会少点一颗星，王牌猴子相对特化，可以先用火天替代。至高荣耀推荐先养完常用体系再养，在各种白嫖活动中慢慢补，可代替一部分体系队。</w:t>
      </w:r>
      <w:r w:rsidRPr="00D0445C">
        <w:rPr>
          <w:rFonts w:ascii="Times New Roman" w:eastAsia="宋体" w:hAnsi="Times New Roman" w:cs="Times New Roman"/>
          <w:sz w:val="24"/>
          <w:szCs w:val="24"/>
        </w:rPr>
        <w:t xml:space="preserve"> </w:t>
      </w:r>
    </w:p>
    <w:p w14:paraId="18B5E747" w14:textId="77445412" w:rsidR="006F36E4" w:rsidRPr="00D0445C" w:rsidRDefault="006F36E4" w:rsidP="006F36E4">
      <w:pPr>
        <w:rPr>
          <w:rFonts w:ascii="Times New Roman" w:eastAsia="宋体" w:hAnsi="Times New Roman" w:cs="Times New Roman"/>
          <w:sz w:val="24"/>
          <w:szCs w:val="24"/>
        </w:rPr>
      </w:pPr>
      <w:r w:rsidRPr="00D0445C">
        <w:rPr>
          <w:rFonts w:ascii="Times New Roman" w:eastAsia="宋体" w:hAnsi="Times New Roman" w:cs="Times New Roman"/>
          <w:b/>
          <w:bCs/>
          <w:sz w:val="24"/>
          <w:szCs w:val="24"/>
        </w:rPr>
        <w:t>T4</w:t>
      </w:r>
      <w:r w:rsidRPr="00D0445C">
        <w:rPr>
          <w:rFonts w:ascii="Times New Roman" w:eastAsia="宋体" w:hAnsi="Times New Roman" w:cs="Times New Roman"/>
          <w:sz w:val="24"/>
          <w:szCs w:val="24"/>
        </w:rPr>
        <w:t xml:space="preserve">: </w:t>
      </w:r>
      <w:r w:rsidRPr="00D0445C">
        <w:rPr>
          <w:rFonts w:ascii="Times New Roman" w:eastAsia="宋体" w:hAnsi="Times New Roman" w:cs="Times New Roman"/>
          <w:sz w:val="24"/>
          <w:szCs w:val="24"/>
        </w:rPr>
        <w:t>版本之子，光启神兵</w:t>
      </w:r>
      <w:r>
        <w:rPr>
          <w:rFonts w:ascii="Times New Roman" w:eastAsia="宋体" w:hAnsi="Times New Roman" w:cs="Times New Roman" w:hint="eastAsia"/>
          <w:sz w:val="24"/>
          <w:szCs w:val="24"/>
        </w:rPr>
        <w:t>，群星之羽</w:t>
      </w:r>
      <w:r w:rsidRPr="00D0445C">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 xml:space="preserve">  </w:t>
      </w:r>
      <w:r w:rsidRPr="00D0445C">
        <w:rPr>
          <w:rFonts w:ascii="Times New Roman" w:eastAsia="宋体" w:hAnsi="Times New Roman" w:cs="Times New Roman"/>
          <w:b/>
          <w:bCs/>
          <w:sz w:val="24"/>
          <w:szCs w:val="24"/>
        </w:rPr>
        <w:t>例</w:t>
      </w:r>
      <w:r w:rsidRPr="00D0445C">
        <w:rPr>
          <w:rFonts w:ascii="Times New Roman" w:eastAsia="宋体" w:hAnsi="Times New Roman" w:cs="Times New Roman"/>
          <w:sz w:val="24"/>
          <w:szCs w:val="24"/>
        </w:rPr>
        <w:t>：</w:t>
      </w:r>
      <w:r>
        <w:rPr>
          <w:rFonts w:ascii="Times New Roman" w:eastAsia="宋体" w:hAnsi="Times New Roman" w:cs="Times New Roman" w:hint="eastAsia"/>
          <w:sz w:val="24"/>
          <w:szCs w:val="24"/>
        </w:rPr>
        <w:t>神兵洛羲，纯钧等。随缘补，不建议专门换。版本之子除了幻想史诗基本上也用不上了。部分神兵亚比的可以活动免费获得或达人王兑换，</w:t>
      </w:r>
      <w:r w:rsidRPr="006F36E4">
        <w:rPr>
          <w:rFonts w:ascii="Times New Roman" w:eastAsia="宋体" w:hAnsi="Times New Roman" w:cs="Times New Roman" w:hint="eastAsia"/>
          <w:b/>
          <w:bCs/>
          <w:sz w:val="24"/>
          <w:szCs w:val="24"/>
        </w:rPr>
        <w:t>群星的王专可以域界慢慢兑换</w:t>
      </w:r>
      <w:r>
        <w:rPr>
          <w:rFonts w:ascii="Times New Roman" w:eastAsia="宋体" w:hAnsi="Times New Roman" w:cs="Times New Roman" w:hint="eastAsia"/>
          <w:b/>
          <w:bCs/>
          <w:sz w:val="24"/>
          <w:szCs w:val="24"/>
        </w:rPr>
        <w:t>，也可以先用异界。</w:t>
      </w:r>
    </w:p>
    <w:p w14:paraId="15765587" w14:textId="6EFB21C2" w:rsidR="006F36E4" w:rsidRPr="00D0445C" w:rsidRDefault="006F36E4" w:rsidP="006F36E4">
      <w:pPr>
        <w:rPr>
          <w:rFonts w:ascii="Times New Roman" w:eastAsia="宋体" w:hAnsi="Times New Roman" w:cs="Times New Roman"/>
          <w:sz w:val="24"/>
          <w:szCs w:val="24"/>
        </w:rPr>
      </w:pPr>
      <w:r w:rsidRPr="00D0445C">
        <w:rPr>
          <w:rFonts w:ascii="Times New Roman" w:eastAsia="宋体" w:hAnsi="Times New Roman" w:cs="Times New Roman"/>
          <w:b/>
          <w:bCs/>
          <w:sz w:val="24"/>
          <w:szCs w:val="24"/>
        </w:rPr>
        <w:t>T5</w:t>
      </w:r>
      <w:r w:rsidRPr="00D0445C">
        <w:rPr>
          <w:rFonts w:ascii="Times New Roman" w:eastAsia="宋体" w:hAnsi="Times New Roman" w:cs="Times New Roman"/>
          <w:sz w:val="24"/>
          <w:szCs w:val="24"/>
        </w:rPr>
        <w:t xml:space="preserve">: </w:t>
      </w:r>
      <w:r w:rsidRPr="00D0445C">
        <w:rPr>
          <w:rFonts w:ascii="Times New Roman" w:eastAsia="宋体" w:hAnsi="Times New Roman" w:cs="Times New Roman"/>
          <w:sz w:val="24"/>
          <w:szCs w:val="24"/>
        </w:rPr>
        <w:t>体系队站场辅助</w:t>
      </w:r>
      <w:r w:rsidRPr="00D0445C">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 xml:space="preserve">  </w:t>
      </w:r>
      <w:r w:rsidRPr="00D0445C">
        <w:rPr>
          <w:rFonts w:ascii="Times New Roman" w:eastAsia="宋体" w:hAnsi="Times New Roman" w:cs="Times New Roman"/>
          <w:b/>
          <w:bCs/>
          <w:sz w:val="24"/>
          <w:szCs w:val="24"/>
        </w:rPr>
        <w:t>例</w:t>
      </w:r>
      <w:r w:rsidRPr="00D0445C">
        <w:rPr>
          <w:rFonts w:ascii="Times New Roman" w:eastAsia="宋体" w:hAnsi="Times New Roman" w:cs="Times New Roman"/>
          <w:sz w:val="24"/>
          <w:szCs w:val="24"/>
        </w:rPr>
        <w:t>：</w:t>
      </w:r>
      <w:r>
        <w:rPr>
          <w:rFonts w:ascii="Times New Roman" w:eastAsia="宋体" w:hAnsi="Times New Roman" w:cs="Times New Roman" w:hint="eastAsia"/>
          <w:sz w:val="24"/>
          <w:szCs w:val="24"/>
        </w:rPr>
        <w:t>洛羲（羲和队），狂龙（不朽龙队）。根本不需要上场，用群星替换就行了。</w:t>
      </w:r>
    </w:p>
    <w:p w14:paraId="77BBE180" w14:textId="77777777" w:rsidR="006F36E4" w:rsidRPr="00D0445C" w:rsidRDefault="006F36E4" w:rsidP="006F36E4">
      <w:pPr>
        <w:rPr>
          <w:rFonts w:ascii="Times New Roman" w:eastAsia="宋体" w:hAnsi="Times New Roman" w:cs="Times New Roman"/>
          <w:sz w:val="24"/>
          <w:szCs w:val="24"/>
        </w:rPr>
      </w:pPr>
      <w:r w:rsidRPr="00D0445C">
        <w:rPr>
          <w:rFonts w:ascii="Times New Roman" w:eastAsia="宋体" w:hAnsi="Times New Roman" w:cs="Times New Roman"/>
          <w:b/>
          <w:bCs/>
          <w:sz w:val="24"/>
          <w:szCs w:val="24"/>
        </w:rPr>
        <w:t>特殊</w:t>
      </w:r>
      <w:r w:rsidRPr="00D0445C">
        <w:rPr>
          <w:rFonts w:ascii="Times New Roman" w:eastAsia="宋体" w:hAnsi="Times New Roman" w:cs="Times New Roman"/>
          <w:sz w:val="24"/>
          <w:szCs w:val="24"/>
        </w:rPr>
        <w:t>：</w:t>
      </w:r>
      <w:r w:rsidRPr="00D0445C">
        <w:rPr>
          <w:rFonts w:ascii="Times New Roman" w:eastAsia="宋体" w:hAnsi="Times New Roman" w:cs="Times New Roman"/>
          <w:b/>
          <w:bCs/>
          <w:sz w:val="24"/>
          <w:szCs w:val="24"/>
        </w:rPr>
        <w:t>年费渡、阿比斯</w:t>
      </w:r>
      <w:r>
        <w:rPr>
          <w:rFonts w:ascii="Times New Roman" w:eastAsia="宋体" w:hAnsi="Times New Roman" w:cs="Times New Roman" w:hint="eastAsia"/>
          <w:b/>
          <w:bCs/>
          <w:sz w:val="24"/>
          <w:szCs w:val="24"/>
        </w:rPr>
        <w:t>、宇宙秘宝</w:t>
      </w:r>
      <w:r>
        <w:rPr>
          <w:rFonts w:ascii="Times New Roman" w:eastAsia="宋体" w:hAnsi="Times New Roman" w:cs="Times New Roman" w:hint="eastAsia"/>
          <w:sz w:val="24"/>
          <w:szCs w:val="24"/>
        </w:rPr>
        <w:t xml:space="preserve">   </w:t>
      </w:r>
      <w:r w:rsidRPr="00D0445C">
        <w:rPr>
          <w:rFonts w:ascii="Times New Roman" w:eastAsia="宋体" w:hAnsi="Times New Roman" w:cs="Times New Roman"/>
          <w:sz w:val="24"/>
          <w:szCs w:val="24"/>
        </w:rPr>
        <w:t>没异界，必须王者专属，别带咸鱼套了</w:t>
      </w:r>
    </w:p>
    <w:p w14:paraId="0013CF7C" w14:textId="3343103E" w:rsidR="006F36E4" w:rsidRDefault="006F36E4" w:rsidP="00D247A9">
      <w:pPr>
        <w:rPr>
          <w:rFonts w:ascii="Times New Roman" w:eastAsia="宋体" w:hAnsi="Times New Roman" w:cs="Times New Roman"/>
          <w:sz w:val="24"/>
          <w:szCs w:val="24"/>
        </w:rPr>
      </w:pPr>
    </w:p>
    <w:p w14:paraId="782952AB" w14:textId="2ED9E7A3" w:rsidR="006F36E4" w:rsidRDefault="006F36E4" w:rsidP="00D247A9">
      <w:pPr>
        <w:rPr>
          <w:rFonts w:ascii="Times New Roman" w:eastAsia="宋体" w:hAnsi="Times New Roman" w:cs="Times New Roman"/>
          <w:b/>
          <w:bCs/>
          <w:sz w:val="24"/>
          <w:szCs w:val="24"/>
        </w:rPr>
      </w:pPr>
      <w:r w:rsidRPr="006F36E4">
        <w:rPr>
          <w:rFonts w:ascii="Times New Roman" w:eastAsia="宋体" w:hAnsi="Times New Roman" w:cs="Times New Roman" w:hint="eastAsia"/>
          <w:b/>
          <w:bCs/>
          <w:sz w:val="24"/>
          <w:szCs w:val="24"/>
        </w:rPr>
        <w:t xml:space="preserve">3. </w:t>
      </w:r>
      <w:r w:rsidRPr="006F36E4">
        <w:rPr>
          <w:rFonts w:ascii="Times New Roman" w:eastAsia="宋体" w:hAnsi="Times New Roman" w:cs="Times New Roman" w:hint="eastAsia"/>
          <w:b/>
          <w:bCs/>
          <w:sz w:val="24"/>
          <w:szCs w:val="24"/>
        </w:rPr>
        <w:t>培养推荐</w:t>
      </w:r>
    </w:p>
    <w:p w14:paraId="2F56BEE4" w14:textId="44FFF275" w:rsidR="006F36E4" w:rsidRDefault="006F36E4" w:rsidP="00D247A9">
      <w:pPr>
        <w:rPr>
          <w:rFonts w:ascii="Times New Roman" w:eastAsia="宋体" w:hAnsi="Times New Roman" w:cs="Times New Roman"/>
          <w:b/>
          <w:bCs/>
          <w:sz w:val="24"/>
          <w:szCs w:val="24"/>
        </w:rPr>
      </w:pPr>
      <w:r>
        <w:rPr>
          <w:rFonts w:ascii="Times New Roman" w:eastAsia="宋体" w:hAnsi="Times New Roman" w:cs="Times New Roman"/>
          <w:b/>
          <w:bCs/>
          <w:sz w:val="24"/>
          <w:szCs w:val="24"/>
        </w:rPr>
        <w:tab/>
      </w:r>
      <w:r>
        <w:rPr>
          <w:rFonts w:ascii="Times New Roman" w:eastAsia="宋体" w:hAnsi="Times New Roman" w:cs="Times New Roman" w:hint="eastAsia"/>
          <w:b/>
          <w:bCs/>
          <w:sz w:val="24"/>
          <w:szCs w:val="24"/>
        </w:rPr>
        <w:t>还是那句话，用到了再养，养新不养旧。</w:t>
      </w:r>
    </w:p>
    <w:p w14:paraId="5CCCEF0A" w14:textId="73C5C3F2" w:rsidR="006F36E4" w:rsidRDefault="006F36E4" w:rsidP="006F36E4">
      <w:pPr>
        <w:rPr>
          <w:rFonts w:ascii="Times New Roman" w:eastAsia="宋体" w:hAnsi="Times New Roman" w:cs="Times New Roman"/>
          <w:sz w:val="24"/>
          <w:szCs w:val="24"/>
        </w:rPr>
      </w:pPr>
      <w:r w:rsidRPr="00D0445C">
        <w:rPr>
          <w:rFonts w:ascii="Times New Roman" w:eastAsia="宋体" w:hAnsi="Times New Roman" w:cs="Times New Roman"/>
          <w:b/>
          <w:bCs/>
          <w:sz w:val="24"/>
          <w:szCs w:val="24"/>
        </w:rPr>
        <w:t>T0</w:t>
      </w:r>
      <w:r w:rsidR="00F24A5C">
        <w:rPr>
          <w:rFonts w:ascii="Times New Roman" w:eastAsia="宋体" w:hAnsi="Times New Roman" w:cs="Times New Roman" w:hint="eastAsia"/>
          <w:sz w:val="24"/>
          <w:szCs w:val="24"/>
        </w:rPr>
        <w:t>：</w:t>
      </w:r>
      <w:r w:rsidRPr="00D0445C">
        <w:rPr>
          <w:rFonts w:ascii="Times New Roman" w:eastAsia="宋体" w:hAnsi="Times New Roman" w:cs="Times New Roman"/>
          <w:b/>
          <w:bCs/>
          <w:color w:val="FF0000"/>
          <w:sz w:val="24"/>
          <w:szCs w:val="24"/>
        </w:rPr>
        <w:t>关键常用通用辅</w:t>
      </w:r>
      <w:r>
        <w:rPr>
          <w:rFonts w:ascii="Times New Roman" w:eastAsia="宋体" w:hAnsi="Times New Roman" w:cs="Times New Roman" w:hint="eastAsia"/>
          <w:sz w:val="24"/>
          <w:szCs w:val="24"/>
        </w:rPr>
        <w:t xml:space="preserve">   </w:t>
      </w:r>
      <w:r w:rsidRPr="00D0445C">
        <w:rPr>
          <w:rFonts w:ascii="Times New Roman" w:eastAsia="宋体" w:hAnsi="Times New Roman" w:cs="Times New Roman"/>
          <w:b/>
          <w:bCs/>
          <w:sz w:val="24"/>
          <w:szCs w:val="24"/>
        </w:rPr>
        <w:t>例</w:t>
      </w:r>
      <w:r w:rsidRPr="00D0445C">
        <w:rPr>
          <w:rFonts w:ascii="Times New Roman" w:eastAsia="宋体" w:hAnsi="Times New Roman" w:cs="Times New Roman"/>
          <w:sz w:val="24"/>
          <w:szCs w:val="24"/>
        </w:rPr>
        <w:t>：</w:t>
      </w:r>
      <w:r>
        <w:rPr>
          <w:rFonts w:ascii="Times New Roman" w:eastAsia="宋体" w:hAnsi="Times New Roman" w:cs="Times New Roman" w:hint="eastAsia"/>
          <w:sz w:val="24"/>
          <w:szCs w:val="24"/>
        </w:rPr>
        <w:t>女帝和炽天使这种有时候需要站场的，不要天赋魂卡都不升级，还问为什么容易死。女皇子牙龙王也要养到</w:t>
      </w:r>
      <w:r>
        <w:rPr>
          <w:rFonts w:ascii="Times New Roman" w:eastAsia="宋体" w:hAnsi="Times New Roman" w:cs="Times New Roman" w:hint="eastAsia"/>
          <w:sz w:val="24"/>
          <w:szCs w:val="24"/>
        </w:rPr>
        <w:t>48000</w:t>
      </w:r>
      <w:r>
        <w:rPr>
          <w:rFonts w:ascii="Times New Roman" w:eastAsia="宋体" w:hAnsi="Times New Roman" w:cs="Times New Roman" w:hint="eastAsia"/>
          <w:sz w:val="24"/>
          <w:szCs w:val="24"/>
        </w:rPr>
        <w:t>战斗力满技能。之后魂卡拆了也不影响</w:t>
      </w:r>
      <w:r w:rsidR="00F24A5C">
        <w:rPr>
          <w:rFonts w:ascii="Times New Roman" w:eastAsia="宋体" w:hAnsi="Times New Roman" w:cs="Times New Roman" w:hint="eastAsia"/>
          <w:sz w:val="24"/>
          <w:szCs w:val="24"/>
        </w:rPr>
        <w:t>，带张识卡就行。</w:t>
      </w:r>
    </w:p>
    <w:p w14:paraId="734A75EF" w14:textId="4C6A7FAD" w:rsidR="00F24A5C" w:rsidRPr="00F24A5C" w:rsidRDefault="00F24A5C" w:rsidP="00F24A5C">
      <w:pPr>
        <w:rPr>
          <w:rFonts w:ascii="Times New Roman" w:eastAsia="宋体" w:hAnsi="Times New Roman" w:cs="Times New Roman"/>
          <w:b/>
          <w:bCs/>
          <w:sz w:val="24"/>
          <w:szCs w:val="24"/>
        </w:rPr>
      </w:pPr>
      <w:r w:rsidRPr="00D0445C">
        <w:rPr>
          <w:rFonts w:ascii="Times New Roman" w:eastAsia="宋体" w:hAnsi="Times New Roman" w:cs="Times New Roman"/>
          <w:b/>
          <w:bCs/>
          <w:sz w:val="24"/>
          <w:szCs w:val="24"/>
        </w:rPr>
        <w:t>T1</w:t>
      </w:r>
      <w:r>
        <w:rPr>
          <w:rFonts w:ascii="Times New Roman" w:eastAsia="宋体" w:hAnsi="Times New Roman" w:cs="Times New Roman" w:hint="eastAsia"/>
          <w:sz w:val="24"/>
          <w:szCs w:val="24"/>
        </w:rPr>
        <w:t>：</w:t>
      </w:r>
      <w:r w:rsidRPr="00D0445C">
        <w:rPr>
          <w:rFonts w:ascii="Times New Roman" w:eastAsia="宋体" w:hAnsi="Times New Roman" w:cs="Times New Roman" w:hint="eastAsia"/>
          <w:b/>
          <w:bCs/>
          <w:color w:val="EE0000"/>
          <w:sz w:val="24"/>
          <w:szCs w:val="24"/>
        </w:rPr>
        <w:t>常用</w:t>
      </w:r>
      <w:r w:rsidRPr="00D0445C">
        <w:rPr>
          <w:rFonts w:ascii="Times New Roman" w:eastAsia="宋体" w:hAnsi="Times New Roman" w:cs="Times New Roman"/>
          <w:b/>
          <w:bCs/>
          <w:color w:val="FF0000"/>
          <w:sz w:val="24"/>
          <w:szCs w:val="24"/>
        </w:rPr>
        <w:t>体系队主</w:t>
      </w:r>
      <w:r w:rsidRPr="00D0445C">
        <w:rPr>
          <w:rFonts w:ascii="Times New Roman" w:eastAsia="宋体" w:hAnsi="Times New Roman" w:cs="Times New Roman"/>
          <w:b/>
          <w:bCs/>
          <w:color w:val="FF0000"/>
          <w:sz w:val="24"/>
          <w:szCs w:val="24"/>
        </w:rPr>
        <w:t>C</w:t>
      </w:r>
      <w:r>
        <w:rPr>
          <w:rFonts w:ascii="Times New Roman" w:eastAsia="宋体" w:hAnsi="Times New Roman" w:cs="Times New Roman" w:hint="eastAsia"/>
          <w:color w:val="FF0000"/>
          <w:sz w:val="24"/>
          <w:szCs w:val="24"/>
        </w:rPr>
        <w:t>、</w:t>
      </w:r>
      <w:r w:rsidRPr="00D0445C">
        <w:rPr>
          <w:rFonts w:ascii="Times New Roman" w:eastAsia="宋体" w:hAnsi="Times New Roman" w:cs="Times New Roman"/>
          <w:b/>
          <w:bCs/>
          <w:color w:val="FF0000"/>
          <w:sz w:val="24"/>
          <w:szCs w:val="24"/>
        </w:rPr>
        <w:t>光烬常用打手</w:t>
      </w:r>
      <w:r>
        <w:rPr>
          <w:rFonts w:ascii="Times New Roman" w:eastAsia="宋体" w:hAnsi="Times New Roman" w:cs="Times New Roman" w:hint="eastAsia"/>
          <w:sz w:val="24"/>
          <w:szCs w:val="24"/>
        </w:rPr>
        <w:t xml:space="preserve">   </w:t>
      </w:r>
      <w:r w:rsidRPr="00F24A5C">
        <w:rPr>
          <w:rFonts w:ascii="Times New Roman" w:eastAsia="宋体" w:hAnsi="Times New Roman" w:cs="Times New Roman" w:hint="eastAsia"/>
          <w:b/>
          <w:bCs/>
          <w:sz w:val="24"/>
          <w:szCs w:val="24"/>
        </w:rPr>
        <w:t>输出都不养，资源想省给谁啊？</w:t>
      </w:r>
    </w:p>
    <w:p w14:paraId="6552F491" w14:textId="1F7D5755" w:rsidR="00F24A5C" w:rsidRDefault="00F24A5C" w:rsidP="006F36E4">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T2</w:t>
      </w:r>
      <w:r>
        <w:rPr>
          <w:rFonts w:ascii="Times New Roman" w:eastAsia="宋体" w:hAnsi="Times New Roman" w:cs="Times New Roman" w:hint="eastAsia"/>
          <w:b/>
          <w:bCs/>
          <w:sz w:val="24"/>
          <w:szCs w:val="24"/>
        </w:rPr>
        <w:t>：常用群星亚比</w:t>
      </w:r>
      <w:r>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也是要站场的，养不过来可以用到一个养一个。</w:t>
      </w:r>
    </w:p>
    <w:p w14:paraId="65E170A0" w14:textId="00621F24" w:rsidR="00F24A5C" w:rsidRDefault="00F24A5C" w:rsidP="006F36E4">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其他亚比大部分都不用养，包括体系队站场辅助。千万别养神兵。</w:t>
      </w:r>
    </w:p>
    <w:p w14:paraId="4A29F540" w14:textId="77777777" w:rsidR="00F24A5C" w:rsidRDefault="00F24A5C" w:rsidP="006F36E4">
      <w:pPr>
        <w:rPr>
          <w:rFonts w:ascii="Times New Roman" w:eastAsia="宋体" w:hAnsi="Times New Roman" w:cs="Times New Roman"/>
          <w:b/>
          <w:bCs/>
          <w:sz w:val="24"/>
          <w:szCs w:val="24"/>
        </w:rPr>
      </w:pPr>
    </w:p>
    <w:p w14:paraId="0C0CD3D9" w14:textId="42AD3D72" w:rsidR="00033A93" w:rsidRDefault="00033A93" w:rsidP="006F36E4">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 xml:space="preserve">4. </w:t>
      </w:r>
      <w:r>
        <w:rPr>
          <w:rFonts w:ascii="Times New Roman" w:eastAsia="宋体" w:hAnsi="Times New Roman" w:cs="Times New Roman" w:hint="eastAsia"/>
          <w:b/>
          <w:bCs/>
          <w:sz w:val="24"/>
          <w:szCs w:val="24"/>
        </w:rPr>
        <w:t>魂卡魂器推荐</w:t>
      </w:r>
    </w:p>
    <w:p w14:paraId="04ABBDAC" w14:textId="2B1F40F5" w:rsidR="00033A93" w:rsidRDefault="00033A93" w:rsidP="006F36E4">
      <w:pPr>
        <w:rPr>
          <w:rFonts w:ascii="Times New Roman" w:eastAsia="宋体" w:hAnsi="Times New Roman" w:cs="Times New Roman"/>
          <w:b/>
          <w:bCs/>
          <w:sz w:val="24"/>
          <w:szCs w:val="24"/>
        </w:rPr>
      </w:pPr>
      <w:r>
        <w:rPr>
          <w:rFonts w:ascii="Times New Roman" w:eastAsia="宋体" w:hAnsi="Times New Roman" w:cs="Times New Roman"/>
          <w:b/>
          <w:bCs/>
          <w:sz w:val="24"/>
          <w:szCs w:val="24"/>
        </w:rPr>
        <w:tab/>
      </w:r>
      <w:r>
        <w:rPr>
          <w:rFonts w:ascii="Times New Roman" w:eastAsia="宋体" w:hAnsi="Times New Roman" w:cs="Times New Roman" w:hint="eastAsia"/>
          <w:b/>
          <w:bCs/>
          <w:sz w:val="24"/>
          <w:szCs w:val="24"/>
        </w:rPr>
        <w:t>氪金卡：首选应、尘，最好各两张，其次壁，都有了可搞一张秘、环。乐、花、龙和源也可以搞，但就不那么推荐了。都有了可以弄</w:t>
      </w:r>
      <w:r>
        <w:rPr>
          <w:rFonts w:ascii="Times New Roman" w:eastAsia="宋体" w:hAnsi="Times New Roman" w:cs="Times New Roman" w:hint="eastAsia"/>
          <w:b/>
          <w:bCs/>
          <w:sz w:val="24"/>
          <w:szCs w:val="24"/>
        </w:rPr>
        <w:t>pvp</w:t>
      </w:r>
      <w:r>
        <w:rPr>
          <w:rFonts w:ascii="Times New Roman" w:eastAsia="宋体" w:hAnsi="Times New Roman" w:cs="Times New Roman" w:hint="eastAsia"/>
          <w:b/>
          <w:bCs/>
          <w:sz w:val="24"/>
          <w:szCs w:val="24"/>
        </w:rPr>
        <w:t>卡，比如说当个月卖的氪金卡，买之前问问大佬。</w:t>
      </w:r>
    </w:p>
    <w:p w14:paraId="26AA473B" w14:textId="24439A3D" w:rsidR="00033A93" w:rsidRDefault="00033A93" w:rsidP="006F36E4">
      <w:pPr>
        <w:rPr>
          <w:rFonts w:ascii="Times New Roman" w:eastAsia="宋体" w:hAnsi="Times New Roman" w:cs="Times New Roman"/>
          <w:b/>
          <w:bCs/>
          <w:sz w:val="24"/>
          <w:szCs w:val="24"/>
        </w:rPr>
      </w:pPr>
      <w:r>
        <w:rPr>
          <w:rFonts w:ascii="Times New Roman" w:eastAsia="宋体" w:hAnsi="Times New Roman" w:cs="Times New Roman"/>
          <w:b/>
          <w:bCs/>
          <w:sz w:val="24"/>
          <w:szCs w:val="24"/>
        </w:rPr>
        <w:tab/>
      </w:r>
      <w:r>
        <w:rPr>
          <w:rFonts w:ascii="Times New Roman" w:eastAsia="宋体" w:hAnsi="Times New Roman" w:cs="Times New Roman" w:hint="eastAsia"/>
          <w:b/>
          <w:bCs/>
          <w:sz w:val="24"/>
          <w:szCs w:val="24"/>
        </w:rPr>
        <w:t>魂器：咸鱼和模块加起来四个，书和花圈各两个。先把新手任务能弄的都弄了，如果</w:t>
      </w:r>
      <w:r w:rsidR="00E8105D">
        <w:rPr>
          <w:rFonts w:ascii="Times New Roman" w:eastAsia="宋体" w:hAnsi="Times New Roman" w:cs="Times New Roman" w:hint="eastAsia"/>
          <w:b/>
          <w:bCs/>
          <w:sz w:val="24"/>
          <w:szCs w:val="24"/>
        </w:rPr>
        <w:t>这些都有了，特效魂器优先拿锁链＞贤者的反击＞其他。</w:t>
      </w:r>
    </w:p>
    <w:p w14:paraId="32647D3F" w14:textId="4ADA5AC2" w:rsidR="00033A93" w:rsidRDefault="00E8105D" w:rsidP="006F36E4">
      <w:pPr>
        <w:rPr>
          <w:rFonts w:ascii="Times New Roman" w:eastAsia="宋体" w:hAnsi="Times New Roman" w:cs="Times New Roman"/>
          <w:b/>
          <w:bCs/>
          <w:sz w:val="24"/>
          <w:szCs w:val="24"/>
        </w:rPr>
      </w:pPr>
      <w:r>
        <w:rPr>
          <w:rFonts w:ascii="Times New Roman" w:eastAsia="宋体" w:hAnsi="Times New Roman" w:cs="Times New Roman"/>
          <w:b/>
          <w:bCs/>
          <w:sz w:val="24"/>
          <w:szCs w:val="24"/>
        </w:rPr>
        <w:tab/>
      </w:r>
      <w:r>
        <w:rPr>
          <w:rFonts w:ascii="Times New Roman" w:eastAsia="宋体" w:hAnsi="Times New Roman" w:cs="Times New Roman" w:hint="eastAsia"/>
          <w:b/>
          <w:bCs/>
          <w:sz w:val="24"/>
          <w:szCs w:val="24"/>
        </w:rPr>
        <w:t>域界魂器推荐：流光斩＞警戒猫咪玩偶＞其他</w:t>
      </w:r>
    </w:p>
    <w:p w14:paraId="41B2632E" w14:textId="77777777" w:rsidR="00033A93" w:rsidRDefault="00033A93" w:rsidP="006F36E4">
      <w:pPr>
        <w:rPr>
          <w:rFonts w:ascii="Times New Roman" w:eastAsia="宋体" w:hAnsi="Times New Roman" w:cs="Times New Roman"/>
          <w:b/>
          <w:bCs/>
          <w:sz w:val="24"/>
          <w:szCs w:val="24"/>
        </w:rPr>
      </w:pPr>
    </w:p>
    <w:p w14:paraId="02A90AEB" w14:textId="77777777" w:rsidR="00033A93" w:rsidRDefault="00033A93" w:rsidP="006F36E4">
      <w:pPr>
        <w:rPr>
          <w:rFonts w:ascii="Times New Roman" w:eastAsia="宋体" w:hAnsi="Times New Roman" w:cs="Times New Roman"/>
          <w:b/>
          <w:bCs/>
          <w:sz w:val="24"/>
          <w:szCs w:val="24"/>
        </w:rPr>
      </w:pPr>
    </w:p>
    <w:p w14:paraId="359C877E" w14:textId="77777777" w:rsidR="00033A93" w:rsidRPr="00F24A5C" w:rsidRDefault="00033A93" w:rsidP="006F36E4">
      <w:pPr>
        <w:rPr>
          <w:rFonts w:ascii="Times New Roman" w:eastAsia="宋体" w:hAnsi="Times New Roman" w:cs="Times New Roman"/>
          <w:b/>
          <w:bCs/>
          <w:sz w:val="24"/>
          <w:szCs w:val="24"/>
        </w:rPr>
      </w:pPr>
    </w:p>
    <w:p w14:paraId="297F712A" w14:textId="134B048B" w:rsidR="00F24A5C" w:rsidRDefault="00F24A5C" w:rsidP="00F24A5C">
      <w:pPr>
        <w:pStyle w:val="2"/>
        <w:rPr>
          <w:rFonts w:ascii="Times New Roman" w:eastAsia="宋体" w:hAnsi="Times New Roman" w:cs="Times New Roman"/>
          <w:b/>
          <w:bCs/>
          <w:color w:val="000000" w:themeColor="text1"/>
          <w:sz w:val="30"/>
          <w:szCs w:val="30"/>
        </w:rPr>
      </w:pPr>
      <w:bookmarkStart w:id="112" w:name="_Toc205129913"/>
      <w:r>
        <w:rPr>
          <w:rFonts w:ascii="Times New Roman" w:eastAsia="宋体" w:hAnsi="Times New Roman" w:cs="Times New Roman" w:hint="eastAsia"/>
          <w:b/>
          <w:bCs/>
          <w:color w:val="000000" w:themeColor="text1"/>
          <w:sz w:val="30"/>
          <w:szCs w:val="30"/>
        </w:rPr>
        <w:t>9</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2</w:t>
      </w:r>
      <w:r w:rsidRPr="009B449C">
        <w:rPr>
          <w:rFonts w:ascii="Times New Roman" w:eastAsia="宋体" w:hAnsi="Times New Roman" w:cs="Times New Roman"/>
          <w:b/>
          <w:bCs/>
          <w:color w:val="000000" w:themeColor="text1"/>
          <w:sz w:val="30"/>
          <w:szCs w:val="30"/>
        </w:rPr>
        <w:t xml:space="preserve"> </w:t>
      </w:r>
      <w:r w:rsidR="00984C5B">
        <w:rPr>
          <w:rFonts w:ascii="Times New Roman" w:eastAsia="宋体" w:hAnsi="Times New Roman" w:cs="Times New Roman" w:hint="eastAsia"/>
          <w:b/>
          <w:bCs/>
          <w:color w:val="000000" w:themeColor="text1"/>
          <w:sz w:val="30"/>
          <w:szCs w:val="30"/>
        </w:rPr>
        <w:t>常见</w:t>
      </w:r>
      <w:r>
        <w:rPr>
          <w:rFonts w:ascii="Times New Roman" w:eastAsia="宋体" w:hAnsi="Times New Roman" w:cs="Times New Roman" w:hint="eastAsia"/>
          <w:b/>
          <w:bCs/>
          <w:color w:val="000000" w:themeColor="text1"/>
          <w:sz w:val="30"/>
          <w:szCs w:val="30"/>
        </w:rPr>
        <w:t>问题解答</w:t>
      </w:r>
      <w:bookmarkEnd w:id="112"/>
    </w:p>
    <w:p w14:paraId="0050E701" w14:textId="77777777"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1</w:t>
      </w:r>
      <w:r w:rsidRPr="00F24A5C">
        <w:rPr>
          <w:rFonts w:ascii="Times New Roman" w:eastAsia="宋体" w:hAnsi="Times New Roman" w:cs="Times New Roman" w:hint="eastAsia"/>
          <w:sz w:val="24"/>
          <w:szCs w:val="24"/>
        </w:rPr>
        <w:t>：为什么我的黑翼王不能上场自爆啊？</w:t>
      </w:r>
    </w:p>
    <w:p w14:paraId="3ABAC36B" w14:textId="2E9F15A8"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 xml:space="preserve">: </w:t>
      </w:r>
      <w:r w:rsidRPr="00F24A5C">
        <w:rPr>
          <w:rFonts w:ascii="Times New Roman" w:eastAsia="宋体" w:hAnsi="Times New Roman" w:cs="Times New Roman" w:hint="eastAsia"/>
          <w:sz w:val="24"/>
          <w:szCs w:val="24"/>
        </w:rPr>
        <w:t>原因</w:t>
      </w:r>
      <w:r w:rsidRPr="00F24A5C">
        <w:rPr>
          <w:rFonts w:ascii="Times New Roman" w:eastAsia="宋体" w:hAnsi="Times New Roman" w:cs="Times New Roman" w:hint="eastAsia"/>
          <w:sz w:val="24"/>
          <w:szCs w:val="24"/>
        </w:rPr>
        <w:t>1</w:t>
      </w:r>
      <w:r w:rsidRPr="00F24A5C">
        <w:rPr>
          <w:rFonts w:ascii="Times New Roman" w:eastAsia="宋体" w:hAnsi="Times New Roman" w:cs="Times New Roman" w:hint="eastAsia"/>
          <w:sz w:val="24"/>
          <w:szCs w:val="24"/>
        </w:rPr>
        <w:t>：黑翼开了新技能组</w:t>
      </w:r>
      <w:r>
        <w:rPr>
          <w:rFonts w:ascii="Times New Roman" w:eastAsia="宋体" w:hAnsi="Times New Roman" w:cs="Times New Roman" w:hint="eastAsia"/>
          <w:sz w:val="24"/>
          <w:szCs w:val="24"/>
        </w:rPr>
        <w:t>（</w:t>
      </w:r>
      <w:r w:rsidRPr="00F24A5C">
        <w:rPr>
          <w:rFonts w:ascii="Times New Roman" w:eastAsia="宋体" w:hAnsi="Times New Roman" w:cs="Times New Roman" w:hint="eastAsia"/>
          <w:sz w:val="24"/>
          <w:szCs w:val="24"/>
        </w:rPr>
        <w:t>技能右上方有个切换按钮，点一下切换新旧技能</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 xml:space="preserve"> </w:t>
      </w:r>
      <w:r w:rsidRPr="00F24A5C">
        <w:rPr>
          <w:rFonts w:ascii="Times New Roman" w:eastAsia="宋体" w:hAnsi="Times New Roman" w:cs="Times New Roman" w:hint="eastAsia"/>
          <w:sz w:val="24"/>
          <w:szCs w:val="24"/>
        </w:rPr>
        <w:t>原因</w:t>
      </w:r>
      <w:r w:rsidRPr="00F24A5C">
        <w:rPr>
          <w:rFonts w:ascii="Times New Roman" w:eastAsia="宋体" w:hAnsi="Times New Roman" w:cs="Times New Roman" w:hint="eastAsia"/>
          <w:sz w:val="24"/>
          <w:szCs w:val="24"/>
        </w:rPr>
        <w:t>2</w:t>
      </w:r>
      <w:r w:rsidRPr="00F24A5C">
        <w:rPr>
          <w:rFonts w:ascii="Times New Roman" w:eastAsia="宋体" w:hAnsi="Times New Roman" w:cs="Times New Roman" w:hint="eastAsia"/>
          <w:sz w:val="24"/>
          <w:szCs w:val="24"/>
        </w:rPr>
        <w:t>：黑翼带的异界装备</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原因</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：带错黑翼了</w:t>
      </w:r>
    </w:p>
    <w:p w14:paraId="29E7A03D" w14:textId="77777777"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2</w:t>
      </w:r>
      <w:r w:rsidRPr="00F24A5C">
        <w:rPr>
          <w:rFonts w:ascii="Times New Roman" w:eastAsia="宋体" w:hAnsi="Times New Roman" w:cs="Times New Roman" w:hint="eastAsia"/>
          <w:sz w:val="24"/>
          <w:szCs w:val="24"/>
        </w:rPr>
        <w:t>：为什么我的</w:t>
      </w:r>
      <w:r w:rsidRPr="00F24A5C">
        <w:rPr>
          <w:rFonts w:ascii="Times New Roman" w:eastAsia="宋体" w:hAnsi="Times New Roman" w:cs="Times New Roman" w:hint="eastAsia"/>
          <w:sz w:val="24"/>
          <w:szCs w:val="24"/>
        </w:rPr>
        <w:t>XXX</w:t>
      </w:r>
      <w:r w:rsidRPr="00F24A5C">
        <w:rPr>
          <w:rFonts w:ascii="Times New Roman" w:eastAsia="宋体" w:hAnsi="Times New Roman" w:cs="Times New Roman" w:hint="eastAsia"/>
          <w:sz w:val="24"/>
          <w:szCs w:val="24"/>
        </w:rPr>
        <w:t>亚比没有伤害啊？</w:t>
      </w:r>
    </w:p>
    <w:p w14:paraId="35FB0726" w14:textId="221F77C1"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如果是在战斗内，检查</w:t>
      </w:r>
      <w:r w:rsidRPr="00F24A5C">
        <w:rPr>
          <w:rFonts w:ascii="Times New Roman" w:eastAsia="宋体" w:hAnsi="Times New Roman" w:cs="Times New Roman" w:hint="eastAsia"/>
          <w:b/>
          <w:bCs/>
          <w:sz w:val="24"/>
          <w:szCs w:val="24"/>
        </w:rPr>
        <w:t>你的</w:t>
      </w:r>
      <w:r w:rsidRPr="00F24A5C">
        <w:rPr>
          <w:rFonts w:ascii="Times New Roman" w:eastAsia="宋体" w:hAnsi="Times New Roman" w:cs="Times New Roman" w:hint="eastAsia"/>
          <w:b/>
          <w:bCs/>
          <w:sz w:val="24"/>
          <w:szCs w:val="24"/>
        </w:rPr>
        <w:t>buff</w:t>
      </w:r>
      <w:r w:rsidRPr="00F24A5C">
        <w:rPr>
          <w:rFonts w:ascii="Times New Roman" w:eastAsia="宋体" w:hAnsi="Times New Roman" w:cs="Times New Roman" w:hint="eastAsia"/>
          <w:b/>
          <w:bCs/>
          <w:sz w:val="24"/>
          <w:szCs w:val="24"/>
        </w:rPr>
        <w:t>、对面的</w:t>
      </w:r>
      <w:r w:rsidRPr="00F24A5C">
        <w:rPr>
          <w:rFonts w:ascii="Times New Roman" w:eastAsia="宋体" w:hAnsi="Times New Roman" w:cs="Times New Roman" w:hint="eastAsia"/>
          <w:b/>
          <w:bCs/>
          <w:sz w:val="24"/>
          <w:szCs w:val="24"/>
        </w:rPr>
        <w:t>debuff</w:t>
      </w:r>
      <w:r w:rsidRPr="00F24A5C">
        <w:rPr>
          <w:rFonts w:ascii="Times New Roman" w:eastAsia="宋体" w:hAnsi="Times New Roman" w:cs="Times New Roman" w:hint="eastAsia"/>
          <w:b/>
          <w:bCs/>
          <w:sz w:val="24"/>
          <w:szCs w:val="24"/>
        </w:rPr>
        <w:t>还在不在</w:t>
      </w:r>
      <w:r>
        <w:rPr>
          <w:rFonts w:ascii="Times New Roman" w:eastAsia="宋体" w:hAnsi="Times New Roman" w:cs="Times New Roman" w:hint="eastAsia"/>
          <w:sz w:val="24"/>
          <w:szCs w:val="24"/>
        </w:rPr>
        <w:t>，对方和自己的</w:t>
      </w:r>
      <w:r w:rsidRPr="00F24A5C">
        <w:rPr>
          <w:rFonts w:ascii="Times New Roman" w:eastAsia="宋体" w:hAnsi="Times New Roman" w:cs="Times New Roman" w:hint="eastAsia"/>
          <w:b/>
          <w:bCs/>
          <w:sz w:val="24"/>
          <w:szCs w:val="24"/>
        </w:rPr>
        <w:t>属性等级</w:t>
      </w:r>
      <w:r>
        <w:rPr>
          <w:rFonts w:ascii="Times New Roman" w:eastAsia="宋体" w:hAnsi="Times New Roman" w:cs="Times New Roman" w:hint="eastAsia"/>
          <w:sz w:val="24"/>
          <w:szCs w:val="24"/>
        </w:rPr>
        <w:t>怎么样；如果全都正常，退出战斗后</w:t>
      </w:r>
      <w:r w:rsidRPr="00F24A5C">
        <w:rPr>
          <w:rFonts w:ascii="Times New Roman" w:eastAsia="宋体" w:hAnsi="Times New Roman" w:cs="Times New Roman" w:hint="eastAsia"/>
          <w:b/>
          <w:bCs/>
          <w:sz w:val="24"/>
          <w:szCs w:val="24"/>
        </w:rPr>
        <w:t>召唤师技能，亚比印记，神兵，辅助，识卡，魂卡，魂器</w:t>
      </w:r>
      <w:r w:rsidRPr="00F24A5C">
        <w:rPr>
          <w:rFonts w:ascii="Times New Roman" w:eastAsia="宋体" w:hAnsi="Times New Roman" w:cs="Times New Roman" w:hint="eastAsia"/>
          <w:sz w:val="24"/>
          <w:szCs w:val="24"/>
        </w:rPr>
        <w:t>等</w:t>
      </w:r>
      <w:r>
        <w:rPr>
          <w:rFonts w:ascii="Times New Roman" w:eastAsia="宋体" w:hAnsi="Times New Roman" w:cs="Times New Roman" w:hint="eastAsia"/>
          <w:sz w:val="24"/>
          <w:szCs w:val="24"/>
        </w:rPr>
        <w:t>自己检查一遍。全部没问题可能是输出手法不对或</w:t>
      </w:r>
      <w:r>
        <w:rPr>
          <w:rFonts w:ascii="Times New Roman" w:eastAsia="宋体" w:hAnsi="Times New Roman" w:cs="Times New Roman" w:hint="eastAsia"/>
          <w:sz w:val="24"/>
          <w:szCs w:val="24"/>
        </w:rPr>
        <w:t>bug</w:t>
      </w:r>
      <w:r>
        <w:rPr>
          <w:rFonts w:ascii="Times New Roman" w:eastAsia="宋体" w:hAnsi="Times New Roman" w:cs="Times New Roman" w:hint="eastAsia"/>
          <w:sz w:val="24"/>
          <w:szCs w:val="24"/>
        </w:rPr>
        <w:t>。</w:t>
      </w:r>
    </w:p>
    <w:p w14:paraId="7A4DFF1D" w14:textId="6CF66B43"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3</w:t>
      </w:r>
      <w:r w:rsidRPr="00F24A5C">
        <w:rPr>
          <w:rFonts w:ascii="Times New Roman" w:eastAsia="宋体" w:hAnsi="Times New Roman" w:cs="Times New Roman" w:hint="eastAsia"/>
          <w:sz w:val="24"/>
          <w:szCs w:val="24"/>
        </w:rPr>
        <w:t>：为什么我的</w:t>
      </w:r>
      <w:r>
        <w:rPr>
          <w:rFonts w:ascii="Times New Roman" w:eastAsia="宋体" w:hAnsi="Times New Roman" w:cs="Times New Roman" w:hint="eastAsia"/>
          <w:sz w:val="24"/>
          <w:szCs w:val="24"/>
        </w:rPr>
        <w:t>尘卡圣天伊没有伤害啊？</w:t>
      </w:r>
    </w:p>
    <w:p w14:paraId="1D40F239" w14:textId="7B80D33F"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 xml:space="preserve">: </w:t>
      </w:r>
      <w:r w:rsidRPr="00F24A5C">
        <w:rPr>
          <w:rFonts w:ascii="Times New Roman" w:eastAsia="宋体" w:hAnsi="Times New Roman" w:cs="Times New Roman" w:hint="eastAsia"/>
          <w:sz w:val="24"/>
          <w:szCs w:val="24"/>
        </w:rPr>
        <w:t>因为</w:t>
      </w:r>
      <w:r>
        <w:rPr>
          <w:rFonts w:ascii="Times New Roman" w:eastAsia="宋体" w:hAnsi="Times New Roman" w:cs="Times New Roman" w:hint="eastAsia"/>
          <w:sz w:val="24"/>
          <w:szCs w:val="24"/>
        </w:rPr>
        <w:t>圣天伊</w:t>
      </w:r>
      <w:r w:rsidRPr="00F24A5C">
        <w:rPr>
          <w:rFonts w:ascii="Times New Roman" w:eastAsia="宋体" w:hAnsi="Times New Roman" w:cs="Times New Roman" w:hint="eastAsia"/>
          <w:sz w:val="24"/>
          <w:szCs w:val="24"/>
        </w:rPr>
        <w:t>是普攻，</w:t>
      </w:r>
      <w:r>
        <w:rPr>
          <w:rFonts w:ascii="Times New Roman" w:eastAsia="宋体" w:hAnsi="Times New Roman" w:cs="Times New Roman" w:hint="eastAsia"/>
          <w:sz w:val="24"/>
          <w:szCs w:val="24"/>
        </w:rPr>
        <w:t>尘</w:t>
      </w:r>
      <w:r w:rsidRPr="00F24A5C">
        <w:rPr>
          <w:rFonts w:ascii="Times New Roman" w:eastAsia="宋体" w:hAnsi="Times New Roman" w:cs="Times New Roman" w:hint="eastAsia"/>
          <w:sz w:val="24"/>
          <w:szCs w:val="24"/>
        </w:rPr>
        <w:t>卡是特攻卡</w:t>
      </w:r>
    </w:p>
    <w:p w14:paraId="5F9943C1" w14:textId="77777777"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4</w:t>
      </w:r>
      <w:r w:rsidRPr="00F24A5C">
        <w:rPr>
          <w:rFonts w:ascii="Times New Roman" w:eastAsia="宋体" w:hAnsi="Times New Roman" w:cs="Times New Roman" w:hint="eastAsia"/>
          <w:sz w:val="24"/>
          <w:szCs w:val="24"/>
        </w:rPr>
        <w:t>：为什么我看别人能过我过不去啊？</w:t>
      </w:r>
    </w:p>
    <w:p w14:paraId="15C93528" w14:textId="1602F563"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 xml:space="preserve">: </w:t>
      </w:r>
      <w:r w:rsidRPr="00F24A5C">
        <w:rPr>
          <w:rFonts w:ascii="Times New Roman" w:eastAsia="宋体" w:hAnsi="Times New Roman" w:cs="Times New Roman" w:hint="eastAsia"/>
          <w:sz w:val="24"/>
          <w:szCs w:val="24"/>
        </w:rPr>
        <w:t>查看魂卡区别，魂器区别，亚比出场区别，技能释放区别，神兵区别，装备区别</w:t>
      </w:r>
      <w:r>
        <w:rPr>
          <w:rFonts w:ascii="Times New Roman" w:eastAsia="宋体" w:hAnsi="Times New Roman" w:cs="Times New Roman" w:hint="eastAsia"/>
          <w:sz w:val="24"/>
          <w:szCs w:val="24"/>
        </w:rPr>
        <w:t>。如果操作和配置一模一样还过不去，只可能是运气不好。</w:t>
      </w:r>
    </w:p>
    <w:p w14:paraId="6309048A" w14:textId="77777777"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5</w:t>
      </w:r>
      <w:r w:rsidRPr="00F24A5C">
        <w:rPr>
          <w:rFonts w:ascii="Times New Roman" w:eastAsia="宋体" w:hAnsi="Times New Roman" w:cs="Times New Roman" w:hint="eastAsia"/>
          <w:sz w:val="24"/>
          <w:szCs w:val="24"/>
        </w:rPr>
        <w:t>：为什么我自爆亚比不死啊？</w:t>
      </w:r>
    </w:p>
    <w:p w14:paraId="6C000722" w14:textId="166AEDB0"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 xml:space="preserve">: </w:t>
      </w:r>
      <w:r w:rsidRPr="00F24A5C">
        <w:rPr>
          <w:rFonts w:ascii="Times New Roman" w:eastAsia="宋体" w:hAnsi="Times New Roman" w:cs="Times New Roman" w:hint="eastAsia"/>
          <w:sz w:val="24"/>
          <w:szCs w:val="24"/>
        </w:rPr>
        <w:t>因为黑翼自爆后的鲜血祝福回血</w:t>
      </w:r>
      <w:r w:rsidRPr="00F24A5C">
        <w:rPr>
          <w:rFonts w:ascii="Times New Roman" w:eastAsia="宋体" w:hAnsi="Times New Roman" w:cs="Times New Roman" w:hint="eastAsia"/>
          <w:sz w:val="24"/>
          <w:szCs w:val="24"/>
        </w:rPr>
        <w:t>15000</w:t>
      </w:r>
      <w:r w:rsidRPr="00F24A5C">
        <w:rPr>
          <w:rFonts w:ascii="Times New Roman" w:eastAsia="宋体" w:hAnsi="Times New Roman" w:cs="Times New Roman" w:hint="eastAsia"/>
          <w:sz w:val="24"/>
          <w:szCs w:val="24"/>
        </w:rPr>
        <w:t>会让某些亚比</w:t>
      </w:r>
      <w:r w:rsidRPr="00F24A5C">
        <w:rPr>
          <w:rFonts w:ascii="Times New Roman" w:eastAsia="宋体" w:hAnsi="Times New Roman" w:cs="Times New Roman" w:hint="eastAsia"/>
          <w:sz w:val="24"/>
          <w:szCs w:val="24"/>
        </w:rPr>
        <w:t>(</w:t>
      </w:r>
      <w:r w:rsidRPr="00F24A5C">
        <w:rPr>
          <w:rFonts w:ascii="Times New Roman" w:eastAsia="宋体" w:hAnsi="Times New Roman" w:cs="Times New Roman" w:hint="eastAsia"/>
          <w:sz w:val="24"/>
          <w:szCs w:val="24"/>
        </w:rPr>
        <w:t>版本之子，女帝等</w:t>
      </w:r>
      <w:r w:rsidRPr="00F24A5C">
        <w:rPr>
          <w:rFonts w:ascii="Times New Roman" w:eastAsia="宋体" w:hAnsi="Times New Roman" w:cs="Times New Roman" w:hint="eastAsia"/>
          <w:sz w:val="24"/>
          <w:szCs w:val="24"/>
        </w:rPr>
        <w:t>)</w:t>
      </w:r>
      <w:r w:rsidRPr="00F24A5C">
        <w:rPr>
          <w:rFonts w:ascii="Times New Roman" w:eastAsia="宋体" w:hAnsi="Times New Roman" w:cs="Times New Roman" w:hint="eastAsia"/>
          <w:sz w:val="24"/>
          <w:szCs w:val="24"/>
        </w:rPr>
        <w:t>自爆后不死但是效果正常生效，在黑翼前面自爆或者切换亚比即可；也可能是关卡</w:t>
      </w:r>
      <w:r w:rsidRPr="00F24A5C">
        <w:rPr>
          <w:rFonts w:ascii="Times New Roman" w:eastAsia="宋体" w:hAnsi="Times New Roman" w:cs="Times New Roman" w:hint="eastAsia"/>
          <w:sz w:val="24"/>
          <w:szCs w:val="24"/>
        </w:rPr>
        <w:t>buff</w:t>
      </w:r>
      <w:r w:rsidRPr="00F24A5C">
        <w:rPr>
          <w:rFonts w:ascii="Times New Roman" w:eastAsia="宋体" w:hAnsi="Times New Roman" w:cs="Times New Roman" w:hint="eastAsia"/>
          <w:sz w:val="24"/>
          <w:szCs w:val="24"/>
        </w:rPr>
        <w:t>，对面不视为</w:t>
      </w:r>
      <w:r w:rsidRPr="00F24A5C">
        <w:rPr>
          <w:rFonts w:ascii="Times New Roman" w:eastAsia="宋体" w:hAnsi="Times New Roman" w:cs="Times New Roman" w:hint="eastAsia"/>
          <w:sz w:val="24"/>
          <w:szCs w:val="24"/>
        </w:rPr>
        <w:t>boss</w:t>
      </w:r>
      <w:r w:rsidRPr="00F24A5C">
        <w:rPr>
          <w:rFonts w:ascii="Times New Roman" w:eastAsia="宋体" w:hAnsi="Times New Roman" w:cs="Times New Roman" w:hint="eastAsia"/>
          <w:sz w:val="24"/>
          <w:szCs w:val="24"/>
        </w:rPr>
        <w:t>，开完大切亚比即可</w:t>
      </w:r>
      <w:r>
        <w:rPr>
          <w:rFonts w:ascii="Times New Roman" w:eastAsia="宋体" w:hAnsi="Times New Roman" w:cs="Times New Roman" w:hint="eastAsia"/>
          <w:sz w:val="24"/>
          <w:szCs w:val="24"/>
        </w:rPr>
        <w:t>；还可能是自爆被免疫技能特效或者化解了，这种情况只能多试试了。</w:t>
      </w:r>
    </w:p>
    <w:p w14:paraId="581E9DDC" w14:textId="77777777"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6</w:t>
      </w:r>
      <w:r w:rsidRPr="00F24A5C">
        <w:rPr>
          <w:rFonts w:ascii="Times New Roman" w:eastAsia="宋体" w:hAnsi="Times New Roman" w:cs="Times New Roman" w:hint="eastAsia"/>
          <w:sz w:val="24"/>
          <w:szCs w:val="24"/>
        </w:rPr>
        <w:t>：为什么我的光烬亚比放不了别的技能啊？</w:t>
      </w:r>
    </w:p>
    <w:p w14:paraId="299ADA2A" w14:textId="13072C85"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 xml:space="preserve">: </w:t>
      </w:r>
      <w:r w:rsidRPr="00F24A5C">
        <w:rPr>
          <w:rFonts w:ascii="Times New Roman" w:eastAsia="宋体" w:hAnsi="Times New Roman" w:cs="Times New Roman" w:hint="eastAsia"/>
          <w:b/>
          <w:bCs/>
          <w:sz w:val="24"/>
          <w:szCs w:val="24"/>
        </w:rPr>
        <w:t>魂器带了斧头</w:t>
      </w:r>
      <w:r w:rsidRPr="00F24A5C">
        <w:rPr>
          <w:rFonts w:ascii="Times New Roman" w:eastAsia="宋体" w:hAnsi="Times New Roman" w:cs="Times New Roman" w:hint="eastAsia"/>
          <w:b/>
          <w:bCs/>
          <w:sz w:val="24"/>
          <w:szCs w:val="24"/>
        </w:rPr>
        <w:t>/</w:t>
      </w:r>
      <w:r w:rsidRPr="00F24A5C">
        <w:rPr>
          <w:rFonts w:ascii="Times New Roman" w:eastAsia="宋体" w:hAnsi="Times New Roman" w:cs="Times New Roman" w:hint="eastAsia"/>
          <w:b/>
          <w:bCs/>
          <w:sz w:val="24"/>
          <w:szCs w:val="24"/>
        </w:rPr>
        <w:t>咒语</w:t>
      </w:r>
      <w:r w:rsidRPr="00F24A5C">
        <w:rPr>
          <w:rFonts w:ascii="Times New Roman" w:eastAsia="宋体" w:hAnsi="Times New Roman" w:cs="Times New Roman" w:hint="eastAsia"/>
          <w:sz w:val="24"/>
          <w:szCs w:val="24"/>
        </w:rPr>
        <w:t>或者</w:t>
      </w:r>
      <w:r w:rsidRPr="00F24A5C">
        <w:rPr>
          <w:rFonts w:ascii="Times New Roman" w:eastAsia="宋体" w:hAnsi="Times New Roman" w:cs="Times New Roman" w:hint="eastAsia"/>
          <w:b/>
          <w:bCs/>
          <w:sz w:val="24"/>
          <w:szCs w:val="24"/>
        </w:rPr>
        <w:t>光烬系统没有升满</w:t>
      </w:r>
      <w:r>
        <w:rPr>
          <w:rFonts w:ascii="Times New Roman" w:eastAsia="宋体" w:hAnsi="Times New Roman" w:cs="Times New Roman" w:hint="eastAsia"/>
          <w:b/>
          <w:bCs/>
          <w:sz w:val="24"/>
          <w:szCs w:val="24"/>
        </w:rPr>
        <w:t>。</w:t>
      </w:r>
    </w:p>
    <w:p w14:paraId="797257C9" w14:textId="38E9396D"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Pr>
          <w:rFonts w:ascii="Times New Roman" w:eastAsia="宋体" w:hAnsi="Times New Roman" w:cs="Times New Roman" w:hint="eastAsia"/>
          <w:b/>
          <w:bCs/>
          <w:color w:val="00B050"/>
          <w:sz w:val="24"/>
          <w:szCs w:val="24"/>
        </w:rPr>
        <w:t>7</w:t>
      </w:r>
      <w:r w:rsidRPr="00F24A5C">
        <w:rPr>
          <w:rFonts w:ascii="Times New Roman" w:eastAsia="宋体" w:hAnsi="Times New Roman" w:cs="Times New Roman" w:hint="eastAsia"/>
          <w:sz w:val="24"/>
          <w:szCs w:val="24"/>
        </w:rPr>
        <w:t>：为什么我亚比没有</w:t>
      </w:r>
      <w:r>
        <w:rPr>
          <w:rFonts w:ascii="Times New Roman" w:eastAsia="宋体" w:hAnsi="Times New Roman" w:cs="Times New Roman" w:hint="eastAsia"/>
          <w:sz w:val="24"/>
          <w:szCs w:val="24"/>
        </w:rPr>
        <w:t>足够的光能</w:t>
      </w:r>
      <w:r w:rsidRPr="00F24A5C">
        <w:rPr>
          <w:rFonts w:ascii="Times New Roman" w:eastAsia="宋体" w:hAnsi="Times New Roman" w:cs="Times New Roman" w:hint="eastAsia"/>
          <w:sz w:val="24"/>
          <w:szCs w:val="24"/>
        </w:rPr>
        <w:t>放技能啊？</w:t>
      </w:r>
    </w:p>
    <w:p w14:paraId="329EA1F2" w14:textId="0B7554D5"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 xml:space="preserve">: </w:t>
      </w:r>
      <w:r w:rsidRPr="00F24A5C">
        <w:rPr>
          <w:rFonts w:ascii="Times New Roman" w:eastAsia="宋体" w:hAnsi="Times New Roman" w:cs="Times New Roman" w:hint="eastAsia"/>
          <w:sz w:val="24"/>
          <w:szCs w:val="24"/>
        </w:rPr>
        <w:t>被某些亚比扣除光能了，</w:t>
      </w:r>
      <w:r>
        <w:rPr>
          <w:rFonts w:ascii="Times New Roman" w:eastAsia="宋体" w:hAnsi="Times New Roman" w:cs="Times New Roman" w:hint="eastAsia"/>
          <w:sz w:val="24"/>
          <w:szCs w:val="24"/>
        </w:rPr>
        <w:t>例如奥丁，宙斯。</w:t>
      </w:r>
      <w:r w:rsidRPr="00F24A5C">
        <w:rPr>
          <w:rFonts w:ascii="Times New Roman" w:eastAsia="宋体" w:hAnsi="Times New Roman" w:cs="Times New Roman" w:hint="eastAsia"/>
          <w:sz w:val="24"/>
          <w:szCs w:val="24"/>
        </w:rPr>
        <w:t>遇到扣光的亚比，嗑药攒</w:t>
      </w:r>
      <w:r>
        <w:rPr>
          <w:rFonts w:ascii="Times New Roman" w:eastAsia="宋体" w:hAnsi="Times New Roman" w:cs="Times New Roman" w:hint="eastAsia"/>
          <w:sz w:val="24"/>
          <w:szCs w:val="24"/>
        </w:rPr>
        <w:t>光。</w:t>
      </w:r>
    </w:p>
    <w:p w14:paraId="0AB7985C" w14:textId="2C5ACB97"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Pr>
          <w:rFonts w:ascii="Times New Roman" w:eastAsia="宋体" w:hAnsi="Times New Roman" w:cs="Times New Roman" w:hint="eastAsia"/>
          <w:b/>
          <w:bCs/>
          <w:color w:val="00B050"/>
          <w:sz w:val="24"/>
          <w:szCs w:val="24"/>
        </w:rPr>
        <w:t>8</w:t>
      </w:r>
      <w:r w:rsidRPr="00F24A5C">
        <w:rPr>
          <w:rFonts w:ascii="Times New Roman" w:eastAsia="宋体" w:hAnsi="Times New Roman" w:cs="Times New Roman" w:hint="eastAsia"/>
          <w:sz w:val="24"/>
          <w:szCs w:val="24"/>
        </w:rPr>
        <w:t>：为什么我亚比打棋临无冕</w:t>
      </w:r>
      <w:r w:rsidRPr="00F24A5C">
        <w:rPr>
          <w:rFonts w:ascii="Times New Roman" w:eastAsia="宋体" w:hAnsi="Times New Roman" w:cs="Times New Roman" w:hint="eastAsia"/>
          <w:sz w:val="24"/>
          <w:szCs w:val="24"/>
        </w:rPr>
        <w:t>/</w:t>
      </w:r>
      <w:r w:rsidRPr="00F24A5C">
        <w:rPr>
          <w:rFonts w:ascii="Times New Roman" w:eastAsia="宋体" w:hAnsi="Times New Roman" w:cs="Times New Roman" w:hint="eastAsia"/>
          <w:sz w:val="24"/>
          <w:szCs w:val="24"/>
        </w:rPr>
        <w:t>龙母一直技能被免疫啊？</w:t>
      </w:r>
    </w:p>
    <w:p w14:paraId="405CB3ED" w14:textId="77777777"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 xml:space="preserve">: </w:t>
      </w:r>
      <w:r w:rsidRPr="00F24A5C">
        <w:rPr>
          <w:rFonts w:ascii="Times New Roman" w:eastAsia="宋体" w:hAnsi="Times New Roman" w:cs="Times New Roman" w:hint="eastAsia"/>
          <w:b/>
          <w:bCs/>
          <w:sz w:val="24"/>
          <w:szCs w:val="24"/>
        </w:rPr>
        <w:t>点开图鉴，搜索龙母</w:t>
      </w:r>
      <w:r w:rsidRPr="00F24A5C">
        <w:rPr>
          <w:rFonts w:ascii="Times New Roman" w:eastAsia="宋体" w:hAnsi="Times New Roman" w:cs="Times New Roman" w:hint="eastAsia"/>
          <w:b/>
          <w:bCs/>
          <w:sz w:val="24"/>
          <w:szCs w:val="24"/>
        </w:rPr>
        <w:t>/</w:t>
      </w:r>
      <w:r w:rsidRPr="00F24A5C">
        <w:rPr>
          <w:rFonts w:ascii="Times New Roman" w:eastAsia="宋体" w:hAnsi="Times New Roman" w:cs="Times New Roman" w:hint="eastAsia"/>
          <w:b/>
          <w:bCs/>
          <w:sz w:val="24"/>
          <w:szCs w:val="24"/>
        </w:rPr>
        <w:t>棋临无冕</w:t>
      </w:r>
      <w:r w:rsidRPr="00F24A5C">
        <w:rPr>
          <w:rFonts w:ascii="Times New Roman" w:eastAsia="宋体" w:hAnsi="Times New Roman" w:cs="Times New Roman" w:hint="eastAsia"/>
          <w:sz w:val="24"/>
          <w:szCs w:val="24"/>
        </w:rPr>
        <w:t xml:space="preserve"> </w:t>
      </w:r>
      <w:r w:rsidRPr="00F24A5C">
        <w:rPr>
          <w:rFonts w:ascii="Times New Roman" w:eastAsia="宋体" w:hAnsi="Times New Roman" w:cs="Times New Roman" w:hint="eastAsia"/>
          <w:sz w:val="24"/>
          <w:szCs w:val="24"/>
        </w:rPr>
        <w:t>查看亚比被动技能描述可知原因，这种</w:t>
      </w:r>
      <w:r w:rsidRPr="00F24A5C">
        <w:rPr>
          <w:rFonts w:ascii="Times New Roman" w:eastAsia="宋体" w:hAnsi="Times New Roman" w:cs="Times New Roman" w:hint="eastAsia"/>
          <w:b/>
          <w:bCs/>
          <w:sz w:val="24"/>
          <w:szCs w:val="24"/>
        </w:rPr>
        <w:t>清持续</w:t>
      </w:r>
      <w:r w:rsidRPr="00F24A5C">
        <w:rPr>
          <w:rFonts w:ascii="Times New Roman" w:eastAsia="宋体" w:hAnsi="Times New Roman" w:cs="Times New Roman" w:hint="eastAsia"/>
          <w:sz w:val="24"/>
          <w:szCs w:val="24"/>
        </w:rPr>
        <w:t>都可以解决。</w:t>
      </w:r>
    </w:p>
    <w:p w14:paraId="3F6F4EE8" w14:textId="1AF8FEBF" w:rsidR="00F24A5C" w:rsidRPr="00F24A5C" w:rsidRDefault="00F24A5C" w:rsidP="00F24A5C">
      <w:pPr>
        <w:widowControl w:val="0"/>
        <w:rPr>
          <w:rFonts w:ascii="Times New Roman" w:eastAsia="宋体" w:hAnsi="Times New Roman" w:cs="Times New Roman"/>
          <w:b/>
          <w:bCs/>
          <w:sz w:val="24"/>
          <w:szCs w:val="24"/>
        </w:rPr>
      </w:pPr>
      <w:r w:rsidRPr="00F24A5C">
        <w:rPr>
          <w:rFonts w:ascii="Times New Roman" w:eastAsia="宋体" w:hAnsi="Times New Roman" w:cs="Times New Roman"/>
          <w:b/>
          <w:bCs/>
          <w:sz w:val="24"/>
          <w:szCs w:val="24"/>
        </w:rPr>
        <w:t>有清持续的亚比</w:t>
      </w:r>
      <w:r w:rsidRPr="00F24A5C">
        <w:rPr>
          <w:rFonts w:ascii="Times New Roman" w:eastAsia="宋体" w:hAnsi="Times New Roman" w:cs="Times New Roman"/>
          <w:sz w:val="24"/>
          <w:szCs w:val="24"/>
        </w:rPr>
        <w:t>：</w:t>
      </w:r>
      <w:r w:rsidRPr="00F24A5C">
        <w:rPr>
          <w:rFonts w:ascii="Times New Roman" w:eastAsia="宋体" w:hAnsi="Times New Roman" w:cs="Times New Roman"/>
          <w:sz w:val="24"/>
          <w:szCs w:val="24"/>
        </w:rPr>
        <w:t>1.</w:t>
      </w:r>
      <w:r w:rsidRPr="00F24A5C">
        <w:rPr>
          <w:rFonts w:ascii="Times New Roman" w:eastAsia="宋体" w:hAnsi="Times New Roman" w:cs="Times New Roman"/>
          <w:sz w:val="24"/>
          <w:szCs w:val="24"/>
        </w:rPr>
        <w:t>清持续</w:t>
      </w:r>
      <w:r w:rsidRPr="00F24A5C">
        <w:rPr>
          <w:rFonts w:ascii="Times New Roman" w:eastAsia="宋体" w:hAnsi="Times New Roman" w:cs="Times New Roman" w:hint="eastAsia"/>
          <w:sz w:val="24"/>
          <w:szCs w:val="24"/>
        </w:rPr>
        <w:t>后正常打即可</w:t>
      </w:r>
      <w:r w:rsidRPr="00F24A5C">
        <w:rPr>
          <w:rFonts w:ascii="Times New Roman" w:eastAsia="宋体" w:hAnsi="Times New Roman" w:cs="Times New Roman"/>
          <w:sz w:val="24"/>
          <w:szCs w:val="24"/>
        </w:rPr>
        <w:br/>
      </w:r>
      <w:r w:rsidRPr="00F24A5C">
        <w:rPr>
          <w:rFonts w:ascii="Times New Roman" w:eastAsia="宋体" w:hAnsi="Times New Roman" w:cs="Times New Roman"/>
          <w:b/>
          <w:bCs/>
          <w:sz w:val="24"/>
          <w:szCs w:val="24"/>
        </w:rPr>
        <w:t>无清持续亚比：</w:t>
      </w:r>
      <w:r w:rsidRPr="00F24A5C">
        <w:rPr>
          <w:rFonts w:ascii="Times New Roman" w:eastAsia="宋体" w:hAnsi="Times New Roman" w:cs="Times New Roman"/>
          <w:sz w:val="24"/>
          <w:szCs w:val="24"/>
        </w:rPr>
        <w:t>1.</w:t>
      </w:r>
      <w:r w:rsidRPr="00F24A5C">
        <w:rPr>
          <w:rFonts w:ascii="Times New Roman" w:eastAsia="宋体" w:hAnsi="Times New Roman" w:cs="Times New Roman"/>
          <w:sz w:val="24"/>
          <w:szCs w:val="24"/>
        </w:rPr>
        <w:t>拉速度能力值差距，用星辉子牙吸对面能力值和光启子牙加自己能力值，</w:t>
      </w:r>
      <w:r w:rsidRPr="00F24A5C">
        <w:rPr>
          <w:rFonts w:ascii="Times New Roman" w:eastAsia="宋体" w:hAnsi="Times New Roman" w:cs="Times New Roman"/>
          <w:b/>
          <w:bCs/>
          <w:sz w:val="24"/>
          <w:szCs w:val="24"/>
        </w:rPr>
        <w:t>给女皇带精准神兵，天赋换成速度</w:t>
      </w:r>
      <w:r w:rsidRPr="00F24A5C">
        <w:rPr>
          <w:rFonts w:ascii="Times New Roman" w:eastAsia="宋体" w:hAnsi="Times New Roman" w:cs="Times New Roman" w:hint="eastAsia"/>
          <w:sz w:val="24"/>
          <w:szCs w:val="24"/>
        </w:rPr>
        <w:t xml:space="preserve"> </w:t>
      </w:r>
      <w:r w:rsidRPr="00F24A5C">
        <w:rPr>
          <w:rFonts w:ascii="Times New Roman" w:eastAsia="宋体" w:hAnsi="Times New Roman" w:cs="Times New Roman"/>
          <w:sz w:val="24"/>
          <w:szCs w:val="24"/>
        </w:rPr>
        <w:t> 2.</w:t>
      </w:r>
      <w:r w:rsidRPr="00F24A5C">
        <w:rPr>
          <w:rFonts w:ascii="Times New Roman" w:eastAsia="宋体" w:hAnsi="Times New Roman" w:cs="Times New Roman"/>
          <w:b/>
          <w:bCs/>
          <w:sz w:val="24"/>
          <w:szCs w:val="24"/>
        </w:rPr>
        <w:t>用</w:t>
      </w:r>
      <w:r w:rsidRPr="00F24A5C">
        <w:rPr>
          <w:rFonts w:ascii="Times New Roman" w:eastAsia="宋体" w:hAnsi="Times New Roman" w:cs="Times New Roman" w:hint="eastAsia"/>
          <w:b/>
          <w:bCs/>
          <w:sz w:val="24"/>
          <w:szCs w:val="24"/>
        </w:rPr>
        <w:t>带精准的主</w:t>
      </w:r>
      <w:r w:rsidRPr="00F24A5C">
        <w:rPr>
          <w:rFonts w:ascii="Times New Roman" w:eastAsia="宋体" w:hAnsi="Times New Roman" w:cs="Times New Roman" w:hint="eastAsia"/>
          <w:b/>
          <w:bCs/>
          <w:sz w:val="24"/>
          <w:szCs w:val="24"/>
        </w:rPr>
        <w:t>C</w:t>
      </w:r>
      <w:r w:rsidRPr="00F24A5C">
        <w:rPr>
          <w:rFonts w:ascii="Times New Roman" w:eastAsia="宋体" w:hAnsi="Times New Roman" w:cs="Times New Roman" w:hint="eastAsia"/>
          <w:b/>
          <w:bCs/>
          <w:sz w:val="24"/>
          <w:szCs w:val="24"/>
        </w:rPr>
        <w:t>。</w:t>
      </w:r>
    </w:p>
    <w:p w14:paraId="426198AD" w14:textId="3725B6FE"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lastRenderedPageBreak/>
        <w:t>问题</w:t>
      </w:r>
      <w:r>
        <w:rPr>
          <w:rFonts w:ascii="Times New Roman" w:eastAsia="宋体" w:hAnsi="Times New Roman" w:cs="Times New Roman" w:hint="eastAsia"/>
          <w:b/>
          <w:bCs/>
          <w:color w:val="00B050"/>
          <w:sz w:val="24"/>
          <w:szCs w:val="24"/>
        </w:rPr>
        <w:t>9</w:t>
      </w:r>
      <w:r w:rsidRPr="00F24A5C">
        <w:rPr>
          <w:rFonts w:ascii="Times New Roman" w:eastAsia="宋体" w:hAnsi="Times New Roman" w:cs="Times New Roman" w:hint="eastAsia"/>
          <w:sz w:val="24"/>
          <w:szCs w:val="24"/>
        </w:rPr>
        <w:t>：为什么我的亚比不能上场</w:t>
      </w:r>
      <w:r>
        <w:rPr>
          <w:rFonts w:ascii="Times New Roman" w:eastAsia="宋体" w:hAnsi="Times New Roman" w:cs="Times New Roman" w:hint="eastAsia"/>
          <w:sz w:val="24"/>
          <w:szCs w:val="24"/>
        </w:rPr>
        <w:t>开大</w:t>
      </w:r>
      <w:r w:rsidRPr="00F24A5C">
        <w:rPr>
          <w:rFonts w:ascii="Times New Roman" w:eastAsia="宋体" w:hAnsi="Times New Roman" w:cs="Times New Roman" w:hint="eastAsia"/>
          <w:sz w:val="24"/>
          <w:szCs w:val="24"/>
        </w:rPr>
        <w:t>啊？</w:t>
      </w:r>
    </w:p>
    <w:p w14:paraId="352AF027" w14:textId="5151E8EF"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 xml:space="preserve">: </w:t>
      </w:r>
      <w:r w:rsidRPr="00F24A5C">
        <w:rPr>
          <w:rFonts w:ascii="Times New Roman" w:eastAsia="宋体" w:hAnsi="Times New Roman" w:cs="Times New Roman" w:hint="eastAsia"/>
          <w:sz w:val="24"/>
          <w:szCs w:val="24"/>
        </w:rPr>
        <w:t>没带装备或者带的异界装备或者本身就不是自爆亚比</w:t>
      </w:r>
      <w:r>
        <w:rPr>
          <w:rFonts w:ascii="Times New Roman" w:eastAsia="宋体" w:hAnsi="Times New Roman" w:cs="Times New Roman" w:hint="eastAsia"/>
          <w:sz w:val="24"/>
          <w:szCs w:val="24"/>
        </w:rPr>
        <w:t>。如果</w:t>
      </w:r>
      <w:r w:rsidR="00984C5B">
        <w:rPr>
          <w:rFonts w:ascii="Times New Roman" w:eastAsia="宋体" w:hAnsi="Times New Roman" w:cs="Times New Roman" w:hint="eastAsia"/>
          <w:sz w:val="24"/>
          <w:szCs w:val="24"/>
        </w:rPr>
        <w:t>非常</w:t>
      </w:r>
      <w:r>
        <w:rPr>
          <w:rFonts w:ascii="Times New Roman" w:eastAsia="宋体" w:hAnsi="Times New Roman" w:cs="Times New Roman" w:hint="eastAsia"/>
          <w:sz w:val="24"/>
          <w:szCs w:val="24"/>
        </w:rPr>
        <w:t>想上场开大，可以</w:t>
      </w:r>
      <w:r w:rsidR="00984C5B">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自爆给下个亚比光能的</w:t>
      </w:r>
      <w:r w:rsidR="00984C5B">
        <w:rPr>
          <w:rFonts w:ascii="Times New Roman" w:eastAsia="宋体" w:hAnsi="Times New Roman" w:cs="Times New Roman" w:hint="eastAsia"/>
          <w:sz w:val="24"/>
          <w:szCs w:val="24"/>
        </w:rPr>
        <w:t>亚比的下一个上场，例如女帝、炽天使。</w:t>
      </w:r>
    </w:p>
    <w:p w14:paraId="4B4BD0B3" w14:textId="4957247E"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1</w:t>
      </w:r>
      <w:r w:rsidR="00984C5B">
        <w:rPr>
          <w:rFonts w:ascii="Times New Roman" w:eastAsia="宋体" w:hAnsi="Times New Roman" w:cs="Times New Roman" w:hint="eastAsia"/>
          <w:b/>
          <w:bCs/>
          <w:color w:val="00B050"/>
          <w:sz w:val="24"/>
          <w:szCs w:val="24"/>
        </w:rPr>
        <w:t>0</w:t>
      </w:r>
      <w:r w:rsidRPr="00F24A5C">
        <w:rPr>
          <w:rFonts w:ascii="Times New Roman" w:eastAsia="宋体" w:hAnsi="Times New Roman" w:cs="Times New Roman" w:hint="eastAsia"/>
          <w:sz w:val="24"/>
          <w:szCs w:val="24"/>
        </w:rPr>
        <w:t>：为什么我菲尔算式明明等于</w:t>
      </w:r>
      <w:r w:rsidRPr="00F24A5C">
        <w:rPr>
          <w:rFonts w:ascii="Times New Roman" w:eastAsia="宋体" w:hAnsi="Times New Roman" w:cs="Times New Roman" w:hint="eastAsia"/>
          <w:sz w:val="24"/>
          <w:szCs w:val="24"/>
        </w:rPr>
        <w:t>0</w:t>
      </w:r>
      <w:r w:rsidRPr="00F24A5C">
        <w:rPr>
          <w:rFonts w:ascii="Times New Roman" w:eastAsia="宋体" w:hAnsi="Times New Roman" w:cs="Times New Roman" w:hint="eastAsia"/>
          <w:sz w:val="24"/>
          <w:szCs w:val="24"/>
        </w:rPr>
        <w:t>不算我过关啊？</w:t>
      </w:r>
    </w:p>
    <w:p w14:paraId="36923646" w14:textId="77777777"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 xml:space="preserve">: </w:t>
      </w:r>
      <w:r w:rsidRPr="00F24A5C">
        <w:rPr>
          <w:rFonts w:ascii="Times New Roman" w:eastAsia="宋体" w:hAnsi="Times New Roman" w:cs="Times New Roman" w:hint="eastAsia"/>
          <w:sz w:val="24"/>
          <w:szCs w:val="24"/>
        </w:rPr>
        <w:t>因为规则要求</w:t>
      </w:r>
      <w:r w:rsidRPr="00F24A5C">
        <w:rPr>
          <w:rFonts w:ascii="Times New Roman" w:eastAsia="宋体" w:hAnsi="Times New Roman" w:cs="Times New Roman" w:hint="eastAsia"/>
          <w:sz w:val="24"/>
          <w:szCs w:val="24"/>
        </w:rPr>
        <w:t xml:space="preserve"> </w:t>
      </w:r>
      <w:r w:rsidRPr="00F24A5C">
        <w:rPr>
          <w:rFonts w:ascii="Times New Roman" w:eastAsia="宋体" w:hAnsi="Times New Roman" w:cs="Times New Roman" w:hint="eastAsia"/>
          <w:b/>
          <w:bCs/>
          <w:sz w:val="24"/>
          <w:szCs w:val="24"/>
        </w:rPr>
        <w:t>+ -</w:t>
      </w:r>
      <w:r w:rsidRPr="00F24A5C">
        <w:rPr>
          <w:rFonts w:ascii="Times New Roman" w:eastAsia="宋体" w:hAnsi="Times New Roman" w:cs="Times New Roman" w:hint="eastAsia"/>
          <w:sz w:val="24"/>
          <w:szCs w:val="24"/>
        </w:rPr>
        <w:t xml:space="preserve"> x </w:t>
      </w:r>
      <w:r w:rsidRPr="00F24A5C">
        <w:rPr>
          <w:rFonts w:ascii="Times New Roman" w:eastAsia="宋体" w:hAnsi="Times New Roman" w:cs="Times New Roman" w:hint="eastAsia"/>
          <w:b/>
          <w:bCs/>
          <w:sz w:val="24"/>
          <w:szCs w:val="24"/>
        </w:rPr>
        <w:t>÷</w:t>
      </w:r>
      <w:r w:rsidRPr="00F24A5C">
        <w:rPr>
          <w:rFonts w:ascii="Times New Roman" w:eastAsia="宋体" w:hAnsi="Times New Roman" w:cs="Times New Roman" w:hint="eastAsia"/>
          <w:b/>
          <w:bCs/>
          <w:sz w:val="24"/>
          <w:szCs w:val="24"/>
        </w:rPr>
        <w:t xml:space="preserve"> </w:t>
      </w:r>
      <w:r w:rsidRPr="00F24A5C">
        <w:rPr>
          <w:rFonts w:ascii="Times New Roman" w:eastAsia="宋体" w:hAnsi="Times New Roman" w:cs="Times New Roman" w:hint="eastAsia"/>
          <w:sz w:val="24"/>
          <w:szCs w:val="24"/>
        </w:rPr>
        <w:t>这四个符号都要用一次只用其中</w:t>
      </w:r>
      <w:r w:rsidRPr="00F24A5C">
        <w:rPr>
          <w:rFonts w:ascii="Times New Roman" w:eastAsia="宋体" w:hAnsi="Times New Roman" w:cs="Times New Roman" w:hint="eastAsia"/>
          <w:sz w:val="24"/>
          <w:szCs w:val="24"/>
        </w:rPr>
        <w:t>1-3</w:t>
      </w:r>
      <w:r w:rsidRPr="00F24A5C">
        <w:rPr>
          <w:rFonts w:ascii="Times New Roman" w:eastAsia="宋体" w:hAnsi="Times New Roman" w:cs="Times New Roman" w:hint="eastAsia"/>
          <w:sz w:val="24"/>
          <w:szCs w:val="24"/>
        </w:rPr>
        <w:t>个不行</w:t>
      </w:r>
    </w:p>
    <w:p w14:paraId="2238EDB4" w14:textId="1DF4FD73"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1</w:t>
      </w:r>
      <w:r w:rsidR="00984C5B">
        <w:rPr>
          <w:rFonts w:ascii="Times New Roman" w:eastAsia="宋体" w:hAnsi="Times New Roman" w:cs="Times New Roman" w:hint="eastAsia"/>
          <w:b/>
          <w:bCs/>
          <w:color w:val="00B050"/>
          <w:sz w:val="24"/>
          <w:szCs w:val="24"/>
        </w:rPr>
        <w:t>1</w:t>
      </w:r>
      <w:r w:rsidRPr="00F24A5C">
        <w:rPr>
          <w:rFonts w:ascii="Times New Roman" w:eastAsia="宋体" w:hAnsi="Times New Roman" w:cs="Times New Roman" w:hint="eastAsia"/>
          <w:sz w:val="24"/>
          <w:szCs w:val="24"/>
        </w:rPr>
        <w:t>：为什么关卡打过了但是不算我通关啊？</w:t>
      </w:r>
    </w:p>
    <w:p w14:paraId="7D03D6CC" w14:textId="02CB757C"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00984C5B">
        <w:rPr>
          <w:rFonts w:ascii="Times New Roman" w:eastAsia="宋体" w:hAnsi="Times New Roman" w:cs="Times New Roman" w:hint="eastAsia"/>
          <w:sz w:val="24"/>
          <w:szCs w:val="24"/>
        </w:rPr>
        <w:t>：有的关卡有特殊要求，</w:t>
      </w:r>
      <w:r w:rsidRPr="00F24A5C">
        <w:rPr>
          <w:rFonts w:ascii="Times New Roman" w:eastAsia="宋体" w:hAnsi="Times New Roman" w:cs="Times New Roman" w:hint="eastAsia"/>
          <w:sz w:val="24"/>
          <w:szCs w:val="24"/>
        </w:rPr>
        <w:t>比如艾蕾，座天使；看清楚</w:t>
      </w:r>
      <w:r w:rsidR="00984C5B">
        <w:rPr>
          <w:rFonts w:ascii="Times New Roman" w:eastAsia="宋体" w:hAnsi="Times New Roman" w:cs="Times New Roman" w:hint="eastAsia"/>
          <w:sz w:val="24"/>
          <w:szCs w:val="24"/>
        </w:rPr>
        <w:t>规则。</w:t>
      </w:r>
    </w:p>
    <w:p w14:paraId="17544A18" w14:textId="114E5C5A"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1</w:t>
      </w:r>
      <w:r w:rsidR="00984C5B">
        <w:rPr>
          <w:rFonts w:ascii="Times New Roman" w:eastAsia="宋体" w:hAnsi="Times New Roman" w:cs="Times New Roman" w:hint="eastAsia"/>
          <w:b/>
          <w:bCs/>
          <w:color w:val="00B050"/>
          <w:sz w:val="24"/>
          <w:szCs w:val="24"/>
        </w:rPr>
        <w:t>2</w:t>
      </w:r>
      <w:r w:rsidRPr="00F24A5C">
        <w:rPr>
          <w:rFonts w:ascii="Times New Roman" w:eastAsia="宋体" w:hAnsi="Times New Roman" w:cs="Times New Roman" w:hint="eastAsia"/>
          <w:sz w:val="24"/>
          <w:szCs w:val="24"/>
        </w:rPr>
        <w:t>：为什么我的亚比特攻普攻这么低啊？</w:t>
      </w:r>
    </w:p>
    <w:p w14:paraId="17AB4979" w14:textId="259DD013"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 xml:space="preserve">: </w:t>
      </w:r>
      <w:r w:rsidR="00984C5B">
        <w:rPr>
          <w:rFonts w:ascii="Times New Roman" w:eastAsia="宋体" w:hAnsi="Times New Roman" w:cs="Times New Roman" w:hint="eastAsia"/>
          <w:sz w:val="24"/>
          <w:szCs w:val="24"/>
        </w:rPr>
        <w:t>检查魂卡魂器。部分亚比专属的效果是加双防</w:t>
      </w:r>
      <w:r w:rsidR="00984C5B">
        <w:rPr>
          <w:rFonts w:ascii="Times New Roman" w:eastAsia="宋体" w:hAnsi="Times New Roman" w:cs="Times New Roman" w:hint="eastAsia"/>
          <w:sz w:val="24"/>
          <w:szCs w:val="24"/>
        </w:rPr>
        <w:t>/</w:t>
      </w:r>
      <w:r w:rsidR="00984C5B">
        <w:rPr>
          <w:rFonts w:ascii="Times New Roman" w:eastAsia="宋体" w:hAnsi="Times New Roman" w:cs="Times New Roman" w:hint="eastAsia"/>
          <w:sz w:val="24"/>
          <w:szCs w:val="24"/>
        </w:rPr>
        <w:t>速度，攻击低一点很正常。能力值只是影响伤害的一个因素，不必要这么纠结。</w:t>
      </w:r>
    </w:p>
    <w:p w14:paraId="212E56C3" w14:textId="7D1DC315"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1</w:t>
      </w:r>
      <w:r w:rsidR="00984C5B">
        <w:rPr>
          <w:rFonts w:ascii="Times New Roman" w:eastAsia="宋体" w:hAnsi="Times New Roman" w:cs="Times New Roman" w:hint="eastAsia"/>
          <w:b/>
          <w:bCs/>
          <w:color w:val="00B050"/>
          <w:sz w:val="24"/>
          <w:szCs w:val="24"/>
        </w:rPr>
        <w:t>3</w:t>
      </w:r>
      <w:r w:rsidRPr="00F24A5C">
        <w:rPr>
          <w:rFonts w:ascii="Times New Roman" w:eastAsia="宋体" w:hAnsi="Times New Roman" w:cs="Times New Roman" w:hint="eastAsia"/>
          <w:sz w:val="24"/>
          <w:szCs w:val="24"/>
        </w:rPr>
        <w:t>：为什么我的亚比技能跟别人不一样啊？</w:t>
      </w:r>
    </w:p>
    <w:p w14:paraId="09C34C56" w14:textId="69045C83"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 xml:space="preserve">: </w:t>
      </w:r>
      <w:r w:rsidRPr="00F24A5C">
        <w:rPr>
          <w:rFonts w:ascii="Times New Roman" w:eastAsia="宋体" w:hAnsi="Times New Roman" w:cs="Times New Roman" w:hint="eastAsia"/>
          <w:sz w:val="24"/>
          <w:szCs w:val="24"/>
        </w:rPr>
        <w:t>带错亚比了</w:t>
      </w:r>
      <w:r w:rsidR="00984C5B">
        <w:rPr>
          <w:rFonts w:ascii="Times New Roman" w:eastAsia="宋体" w:hAnsi="Times New Roman" w:cs="Times New Roman" w:hint="eastAsia"/>
          <w:sz w:val="24"/>
          <w:szCs w:val="24"/>
        </w:rPr>
        <w:t>，有的亚比有多个形态，</w:t>
      </w:r>
      <w:r w:rsidRPr="00F24A5C">
        <w:rPr>
          <w:rFonts w:ascii="Times New Roman" w:eastAsia="宋体" w:hAnsi="Times New Roman" w:cs="Times New Roman" w:hint="eastAsia"/>
          <w:sz w:val="24"/>
          <w:szCs w:val="24"/>
        </w:rPr>
        <w:t>或者开了新</w:t>
      </w:r>
      <w:r w:rsidRPr="00F24A5C">
        <w:rPr>
          <w:rFonts w:ascii="Times New Roman" w:eastAsia="宋体" w:hAnsi="Times New Roman" w:cs="Times New Roman" w:hint="eastAsia"/>
          <w:sz w:val="24"/>
          <w:szCs w:val="24"/>
        </w:rPr>
        <w:t>/</w:t>
      </w:r>
      <w:r w:rsidRPr="00F24A5C">
        <w:rPr>
          <w:rFonts w:ascii="Times New Roman" w:eastAsia="宋体" w:hAnsi="Times New Roman" w:cs="Times New Roman" w:hint="eastAsia"/>
          <w:sz w:val="24"/>
          <w:szCs w:val="24"/>
        </w:rPr>
        <w:t>旧技能组</w:t>
      </w:r>
      <w:r w:rsidR="00984C5B">
        <w:rPr>
          <w:rFonts w:ascii="Times New Roman" w:eastAsia="宋体" w:hAnsi="Times New Roman" w:cs="Times New Roman" w:hint="eastAsia"/>
          <w:sz w:val="24"/>
          <w:szCs w:val="24"/>
        </w:rPr>
        <w:t>。</w:t>
      </w:r>
    </w:p>
    <w:p w14:paraId="24543C63" w14:textId="19771DAC"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1</w:t>
      </w:r>
      <w:r w:rsidR="00984C5B">
        <w:rPr>
          <w:rFonts w:ascii="Times New Roman" w:eastAsia="宋体" w:hAnsi="Times New Roman" w:cs="Times New Roman" w:hint="eastAsia"/>
          <w:b/>
          <w:bCs/>
          <w:color w:val="00B050"/>
          <w:sz w:val="24"/>
          <w:szCs w:val="24"/>
        </w:rPr>
        <w:t>4</w:t>
      </w:r>
      <w:r w:rsidRPr="00F24A5C">
        <w:rPr>
          <w:rFonts w:ascii="Times New Roman" w:eastAsia="宋体" w:hAnsi="Times New Roman" w:cs="Times New Roman" w:hint="eastAsia"/>
          <w:sz w:val="24"/>
          <w:szCs w:val="24"/>
        </w:rPr>
        <w:t>：王者和异界的区别？</w:t>
      </w:r>
      <w:r w:rsidRPr="00F24A5C">
        <w:rPr>
          <w:rFonts w:ascii="Times New Roman" w:eastAsia="宋体" w:hAnsi="Times New Roman" w:cs="Times New Roman"/>
          <w:sz w:val="24"/>
          <w:szCs w:val="24"/>
        </w:rPr>
        <w:t xml:space="preserve"> </w:t>
      </w:r>
    </w:p>
    <w:p w14:paraId="4E9D5DD5" w14:textId="17BE2436"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 xml:space="preserve">: </w:t>
      </w:r>
      <w:r w:rsidRPr="00F24A5C">
        <w:rPr>
          <w:rFonts w:ascii="Times New Roman" w:eastAsia="宋体" w:hAnsi="Times New Roman" w:cs="Times New Roman" w:hint="eastAsia"/>
          <w:sz w:val="24"/>
          <w:szCs w:val="24"/>
        </w:rPr>
        <w:t>异界基础数值比王者少</w:t>
      </w:r>
      <w:r w:rsidRPr="00F24A5C">
        <w:rPr>
          <w:rFonts w:ascii="Times New Roman" w:eastAsia="宋体" w:hAnsi="Times New Roman" w:cs="Times New Roman" w:hint="eastAsia"/>
          <w:sz w:val="24"/>
          <w:szCs w:val="24"/>
        </w:rPr>
        <w:t>30%</w:t>
      </w:r>
      <w:r w:rsidRPr="00F24A5C">
        <w:rPr>
          <w:rFonts w:ascii="Times New Roman" w:eastAsia="宋体" w:hAnsi="Times New Roman" w:cs="Times New Roman" w:hint="eastAsia"/>
          <w:sz w:val="24"/>
          <w:szCs w:val="24"/>
        </w:rPr>
        <w:t>，其他附带的跟百分比有关的数值一律减少，有的效果还会变成</w:t>
      </w:r>
      <w:r w:rsidRPr="00F24A5C">
        <w:rPr>
          <w:rFonts w:ascii="Times New Roman" w:eastAsia="宋体" w:hAnsi="Times New Roman" w:cs="Times New Roman" w:hint="eastAsia"/>
          <w:b/>
          <w:bCs/>
          <w:sz w:val="24"/>
          <w:szCs w:val="24"/>
        </w:rPr>
        <w:t>概率触发</w:t>
      </w:r>
      <w:r w:rsidRPr="00F24A5C">
        <w:rPr>
          <w:rFonts w:ascii="Times New Roman" w:eastAsia="宋体" w:hAnsi="Times New Roman" w:cs="Times New Roman" w:hint="eastAsia"/>
          <w:sz w:val="24"/>
          <w:szCs w:val="24"/>
        </w:rPr>
        <w:t>，异界只是过渡，凑合顶着的</w:t>
      </w:r>
      <w:r w:rsidR="00984C5B">
        <w:rPr>
          <w:rFonts w:ascii="Times New Roman" w:eastAsia="宋体" w:hAnsi="Times New Roman" w:cs="Times New Roman" w:hint="eastAsia"/>
          <w:sz w:val="24"/>
          <w:szCs w:val="24"/>
        </w:rPr>
        <w:t>。</w:t>
      </w:r>
    </w:p>
    <w:p w14:paraId="0625933E" w14:textId="6B394F62"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1</w:t>
      </w:r>
      <w:r w:rsidR="00984C5B">
        <w:rPr>
          <w:rFonts w:ascii="Times New Roman" w:eastAsia="宋体" w:hAnsi="Times New Roman" w:cs="Times New Roman" w:hint="eastAsia"/>
          <w:b/>
          <w:bCs/>
          <w:color w:val="00B050"/>
          <w:sz w:val="24"/>
          <w:szCs w:val="24"/>
        </w:rPr>
        <w:t>5</w:t>
      </w:r>
      <w:r w:rsidRPr="00F24A5C">
        <w:rPr>
          <w:rFonts w:ascii="Times New Roman" w:eastAsia="宋体" w:hAnsi="Times New Roman" w:cs="Times New Roman" w:hint="eastAsia"/>
          <w:sz w:val="24"/>
          <w:szCs w:val="24"/>
        </w:rPr>
        <w:t>：为什么我自爆亚比自爆完没掉血只少了光能啊？</w:t>
      </w:r>
      <w:r w:rsidRPr="00F24A5C">
        <w:rPr>
          <w:rFonts w:ascii="Times New Roman" w:eastAsia="宋体" w:hAnsi="Times New Roman" w:cs="Times New Roman"/>
          <w:sz w:val="24"/>
          <w:szCs w:val="24"/>
        </w:rPr>
        <w:t xml:space="preserve"> </w:t>
      </w:r>
    </w:p>
    <w:p w14:paraId="6A8E6359" w14:textId="2D8D458D"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 xml:space="preserve">: </w:t>
      </w:r>
      <w:r w:rsidRPr="00F24A5C">
        <w:rPr>
          <w:rFonts w:ascii="Times New Roman" w:eastAsia="宋体" w:hAnsi="Times New Roman" w:cs="Times New Roman" w:hint="eastAsia"/>
          <w:sz w:val="24"/>
          <w:szCs w:val="24"/>
        </w:rPr>
        <w:t>大招被</w:t>
      </w:r>
      <w:r w:rsidR="00984C5B">
        <w:rPr>
          <w:rFonts w:ascii="Times New Roman" w:eastAsia="宋体" w:hAnsi="Times New Roman" w:cs="Times New Roman" w:hint="eastAsia"/>
          <w:sz w:val="24"/>
          <w:szCs w:val="24"/>
        </w:rPr>
        <w:t>化解或者免特效</w:t>
      </w:r>
      <w:r w:rsidRPr="00F24A5C">
        <w:rPr>
          <w:rFonts w:ascii="Times New Roman" w:eastAsia="宋体" w:hAnsi="Times New Roman" w:cs="Times New Roman" w:hint="eastAsia"/>
          <w:sz w:val="24"/>
          <w:szCs w:val="24"/>
        </w:rPr>
        <w:t>了，或者未命中</w:t>
      </w:r>
    </w:p>
    <w:p w14:paraId="73864584" w14:textId="00E8AAC4"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1</w:t>
      </w:r>
      <w:r w:rsidR="00984C5B">
        <w:rPr>
          <w:rFonts w:ascii="Times New Roman" w:eastAsia="宋体" w:hAnsi="Times New Roman" w:cs="Times New Roman" w:hint="eastAsia"/>
          <w:b/>
          <w:bCs/>
          <w:color w:val="00B050"/>
          <w:sz w:val="24"/>
          <w:szCs w:val="24"/>
        </w:rPr>
        <w:t>6</w:t>
      </w:r>
      <w:r w:rsidRPr="00F24A5C">
        <w:rPr>
          <w:rFonts w:ascii="Times New Roman" w:eastAsia="宋体" w:hAnsi="Times New Roman" w:cs="Times New Roman" w:hint="eastAsia"/>
          <w:sz w:val="24"/>
          <w:szCs w:val="24"/>
        </w:rPr>
        <w:t>：为什么打完</w:t>
      </w:r>
      <w:r w:rsidRPr="00F24A5C">
        <w:rPr>
          <w:rFonts w:ascii="Times New Roman" w:eastAsia="宋体" w:hAnsi="Times New Roman" w:cs="Times New Roman" w:hint="eastAsia"/>
          <w:sz w:val="24"/>
          <w:szCs w:val="24"/>
        </w:rPr>
        <w:t>1314</w:t>
      </w:r>
      <w:r w:rsidRPr="00F24A5C">
        <w:rPr>
          <w:rFonts w:ascii="Times New Roman" w:eastAsia="宋体" w:hAnsi="Times New Roman" w:cs="Times New Roman" w:hint="eastAsia"/>
          <w:sz w:val="24"/>
          <w:szCs w:val="24"/>
        </w:rPr>
        <w:t>找不到</w:t>
      </w:r>
      <w:r w:rsidRPr="00F24A5C">
        <w:rPr>
          <w:rFonts w:ascii="Times New Roman" w:eastAsia="宋体" w:hAnsi="Times New Roman" w:cs="Times New Roman" w:hint="eastAsia"/>
          <w:sz w:val="24"/>
          <w:szCs w:val="24"/>
        </w:rPr>
        <w:t>14</w:t>
      </w:r>
      <w:r w:rsidRPr="00F24A5C">
        <w:rPr>
          <w:rFonts w:ascii="Times New Roman" w:eastAsia="宋体" w:hAnsi="Times New Roman" w:cs="Times New Roman" w:hint="eastAsia"/>
          <w:sz w:val="24"/>
          <w:szCs w:val="24"/>
        </w:rPr>
        <w:t>了啊？</w:t>
      </w:r>
      <w:r w:rsidR="00984C5B">
        <w:rPr>
          <w:rFonts w:ascii="Times New Roman" w:eastAsia="宋体" w:hAnsi="Times New Roman" w:cs="Times New Roman" w:hint="eastAsia"/>
          <w:sz w:val="24"/>
          <w:szCs w:val="24"/>
        </w:rPr>
        <w:t>打完不朽龙找不到小形态了？</w:t>
      </w:r>
    </w:p>
    <w:p w14:paraId="0125C049" w14:textId="77F1026D" w:rsidR="00F24A5C" w:rsidRPr="00F24A5C" w:rsidRDefault="00F24A5C" w:rsidP="00F24A5C">
      <w:pPr>
        <w:widowControl w:val="0"/>
        <w:rPr>
          <w:rFonts w:ascii="Times New Roman" w:eastAsia="宋体" w:hAnsi="Times New Roman" w:cs="Times New Roman"/>
          <w:b/>
          <w:bCs/>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 xml:space="preserve">: </w:t>
      </w:r>
      <w:r w:rsidRPr="00F24A5C">
        <w:rPr>
          <w:rFonts w:ascii="Times New Roman" w:eastAsia="宋体" w:hAnsi="Times New Roman" w:cs="Times New Roman" w:hint="eastAsia"/>
          <w:sz w:val="24"/>
          <w:szCs w:val="24"/>
        </w:rPr>
        <w:t>去亚比仓库筛选</w:t>
      </w:r>
      <w:r w:rsidRPr="00F24A5C">
        <w:rPr>
          <w:rFonts w:ascii="Times New Roman" w:eastAsia="宋体" w:hAnsi="Times New Roman" w:cs="Times New Roman" w:hint="eastAsia"/>
          <w:sz w:val="24"/>
          <w:szCs w:val="24"/>
        </w:rPr>
        <w:t>11</w:t>
      </w:r>
      <w:r w:rsidRPr="00F24A5C">
        <w:rPr>
          <w:rFonts w:ascii="Times New Roman" w:eastAsia="宋体" w:hAnsi="Times New Roman" w:cs="Times New Roman" w:hint="eastAsia"/>
          <w:sz w:val="24"/>
          <w:szCs w:val="24"/>
        </w:rPr>
        <w:t>星超龙系亚比，点仓库默认光启仓库</w:t>
      </w:r>
      <w:r w:rsidR="00984C5B">
        <w:rPr>
          <w:rFonts w:ascii="Times New Roman" w:eastAsia="宋体" w:hAnsi="Times New Roman" w:cs="Times New Roman" w:hint="eastAsia"/>
          <w:sz w:val="24"/>
          <w:szCs w:val="24"/>
        </w:rPr>
        <w:t>，需换成亚比仓库</w:t>
      </w:r>
    </w:p>
    <w:p w14:paraId="204E5037" w14:textId="6814BDFE"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1</w:t>
      </w:r>
      <w:r w:rsidR="00984C5B">
        <w:rPr>
          <w:rFonts w:ascii="Times New Roman" w:eastAsia="宋体" w:hAnsi="Times New Roman" w:cs="Times New Roman" w:hint="eastAsia"/>
          <w:b/>
          <w:bCs/>
          <w:color w:val="00B050"/>
          <w:sz w:val="24"/>
          <w:szCs w:val="24"/>
        </w:rPr>
        <w:t>7</w:t>
      </w:r>
      <w:r w:rsidRPr="00F24A5C">
        <w:rPr>
          <w:rFonts w:ascii="Times New Roman" w:eastAsia="宋体" w:hAnsi="Times New Roman" w:cs="Times New Roman" w:hint="eastAsia"/>
          <w:sz w:val="24"/>
          <w:szCs w:val="24"/>
        </w:rPr>
        <w:t>：星诺玛伤害怎么这么低？</w:t>
      </w:r>
    </w:p>
    <w:p w14:paraId="77682173" w14:textId="77777777"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w:t>
      </w:r>
      <w:r w:rsidRPr="00F24A5C">
        <w:rPr>
          <w:rFonts w:ascii="Times New Roman" w:eastAsia="宋体" w:hAnsi="Times New Roman" w:cs="Times New Roman" w:hint="eastAsia"/>
          <w:b/>
          <w:bCs/>
          <w:sz w:val="24"/>
          <w:szCs w:val="24"/>
        </w:rPr>
        <w:t>伤害全靠缔界。没点满系统开不出来缔界的，开大会让缔界提前结束，</w:t>
      </w:r>
      <w:r w:rsidRPr="00F24A5C">
        <w:rPr>
          <w:rFonts w:ascii="Times New Roman" w:eastAsia="宋体" w:hAnsi="Times New Roman" w:cs="Times New Roman" w:hint="eastAsia"/>
          <w:sz w:val="24"/>
          <w:szCs w:val="24"/>
        </w:rPr>
        <w:t>所以一般在缔界最后一回合再开大。</w:t>
      </w:r>
    </w:p>
    <w:p w14:paraId="70D82B74" w14:textId="16515DF2"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00984C5B">
        <w:rPr>
          <w:rFonts w:ascii="Times New Roman" w:eastAsia="宋体" w:hAnsi="Times New Roman" w:cs="Times New Roman" w:hint="eastAsia"/>
          <w:b/>
          <w:bCs/>
          <w:color w:val="00B050"/>
          <w:sz w:val="24"/>
          <w:szCs w:val="24"/>
        </w:rPr>
        <w:t>18</w:t>
      </w:r>
      <w:r w:rsidRPr="00F24A5C">
        <w:rPr>
          <w:rFonts w:ascii="Times New Roman" w:eastAsia="宋体" w:hAnsi="Times New Roman" w:cs="Times New Roman" w:hint="eastAsia"/>
          <w:sz w:val="24"/>
          <w:szCs w:val="24"/>
        </w:rPr>
        <w:t>：为什么我的亚比没有启元按钮？</w:t>
      </w:r>
    </w:p>
    <w:p w14:paraId="3007EE50" w14:textId="77777777"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：切换旧技能组，新技能组会吃掉系统</w:t>
      </w:r>
    </w:p>
    <w:p w14:paraId="3B4E3F91" w14:textId="57B1B1BE"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00984C5B">
        <w:rPr>
          <w:rFonts w:ascii="Times New Roman" w:eastAsia="宋体" w:hAnsi="Times New Roman" w:cs="Times New Roman" w:hint="eastAsia"/>
          <w:b/>
          <w:bCs/>
          <w:color w:val="00B050"/>
          <w:sz w:val="24"/>
          <w:szCs w:val="24"/>
        </w:rPr>
        <w:t>19</w:t>
      </w:r>
      <w:r w:rsidRPr="00F24A5C">
        <w:rPr>
          <w:rFonts w:ascii="Times New Roman" w:eastAsia="宋体" w:hAnsi="Times New Roman" w:cs="Times New Roman" w:hint="eastAsia"/>
          <w:sz w:val="24"/>
          <w:szCs w:val="24"/>
        </w:rPr>
        <w:t>：为什么貘和奇灵王我上光烬打不过啊？</w:t>
      </w:r>
    </w:p>
    <w:p w14:paraId="43E9629C" w14:textId="77777777"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：因为这俩挑战</w:t>
      </w:r>
      <w:r w:rsidRPr="00F24A5C">
        <w:rPr>
          <w:rFonts w:ascii="Times New Roman" w:eastAsia="宋体" w:hAnsi="Times New Roman" w:cs="Times New Roman" w:hint="eastAsia"/>
          <w:sz w:val="24"/>
          <w:szCs w:val="24"/>
        </w:rPr>
        <w:t>boss</w:t>
      </w:r>
      <w:r w:rsidRPr="00F24A5C">
        <w:rPr>
          <w:rFonts w:ascii="Times New Roman" w:eastAsia="宋体" w:hAnsi="Times New Roman" w:cs="Times New Roman" w:hint="eastAsia"/>
          <w:sz w:val="24"/>
          <w:szCs w:val="24"/>
        </w:rPr>
        <w:t>敌人不为头领，视为</w:t>
      </w:r>
      <w:r w:rsidRPr="00F24A5C">
        <w:rPr>
          <w:rFonts w:ascii="Times New Roman" w:eastAsia="宋体" w:hAnsi="Times New Roman" w:cs="Times New Roman" w:hint="eastAsia"/>
          <w:sz w:val="24"/>
          <w:szCs w:val="24"/>
        </w:rPr>
        <w:t>pvp</w:t>
      </w:r>
      <w:r w:rsidRPr="00F24A5C">
        <w:rPr>
          <w:rFonts w:ascii="Times New Roman" w:eastAsia="宋体" w:hAnsi="Times New Roman" w:cs="Times New Roman" w:hint="eastAsia"/>
          <w:sz w:val="24"/>
          <w:szCs w:val="24"/>
        </w:rPr>
        <w:t>，详情自己查看挑战规则。对头领加成的伤害不生效，视为</w:t>
      </w:r>
      <w:r w:rsidRPr="00F24A5C">
        <w:rPr>
          <w:rFonts w:ascii="Times New Roman" w:eastAsia="宋体" w:hAnsi="Times New Roman" w:cs="Times New Roman" w:hint="eastAsia"/>
          <w:sz w:val="24"/>
          <w:szCs w:val="24"/>
        </w:rPr>
        <w:t>pvp</w:t>
      </w:r>
      <w:r w:rsidRPr="00F24A5C">
        <w:rPr>
          <w:rFonts w:ascii="Times New Roman" w:eastAsia="宋体" w:hAnsi="Times New Roman" w:cs="Times New Roman" w:hint="eastAsia"/>
          <w:sz w:val="24"/>
          <w:szCs w:val="24"/>
        </w:rPr>
        <w:t>，只要选</w:t>
      </w:r>
      <w:r w:rsidRPr="00F24A5C">
        <w:rPr>
          <w:rFonts w:ascii="Times New Roman" w:eastAsia="宋体" w:hAnsi="Times New Roman" w:cs="Times New Roman" w:hint="eastAsia"/>
          <w:sz w:val="24"/>
          <w:szCs w:val="24"/>
        </w:rPr>
        <w:t>pvp</w:t>
      </w:r>
      <w:r w:rsidRPr="00F24A5C">
        <w:rPr>
          <w:rFonts w:ascii="Times New Roman" w:eastAsia="宋体" w:hAnsi="Times New Roman" w:cs="Times New Roman" w:hint="eastAsia"/>
          <w:sz w:val="24"/>
          <w:szCs w:val="24"/>
        </w:rPr>
        <w:t>强的亚比即可一穿五，例如：</w:t>
      </w:r>
      <w:r w:rsidRPr="00F24A5C">
        <w:rPr>
          <w:rFonts w:ascii="Times New Roman" w:eastAsia="宋体" w:hAnsi="Times New Roman" w:cs="Times New Roman" w:hint="eastAsia"/>
          <w:b/>
          <w:bCs/>
          <w:sz w:val="24"/>
          <w:szCs w:val="24"/>
        </w:rPr>
        <w:t>秘宝</w:t>
      </w:r>
      <w:r w:rsidRPr="00F24A5C">
        <w:rPr>
          <w:rFonts w:ascii="Times New Roman" w:eastAsia="宋体" w:hAnsi="Times New Roman" w:cs="Times New Roman" w:hint="eastAsia"/>
          <w:sz w:val="24"/>
          <w:szCs w:val="24"/>
        </w:rPr>
        <w:t>，</w:t>
      </w:r>
      <w:r w:rsidRPr="00F24A5C">
        <w:rPr>
          <w:rFonts w:ascii="Times New Roman" w:eastAsia="宋体" w:hAnsi="Times New Roman" w:cs="Times New Roman" w:hint="eastAsia"/>
          <w:b/>
          <w:bCs/>
          <w:sz w:val="24"/>
          <w:szCs w:val="24"/>
        </w:rPr>
        <w:t>无冕</w:t>
      </w:r>
      <w:r w:rsidRPr="00F24A5C">
        <w:rPr>
          <w:rFonts w:ascii="Times New Roman" w:eastAsia="宋体" w:hAnsi="Times New Roman" w:cs="Times New Roman" w:hint="eastAsia"/>
          <w:sz w:val="24"/>
          <w:szCs w:val="24"/>
        </w:rPr>
        <w:t>，</w:t>
      </w:r>
      <w:r w:rsidRPr="00F24A5C">
        <w:rPr>
          <w:rFonts w:ascii="Times New Roman" w:eastAsia="宋体" w:hAnsi="Times New Roman" w:cs="Times New Roman" w:hint="eastAsia"/>
          <w:b/>
          <w:bCs/>
          <w:sz w:val="24"/>
          <w:szCs w:val="24"/>
        </w:rPr>
        <w:t>命座梦</w:t>
      </w:r>
      <w:r w:rsidRPr="00F24A5C">
        <w:rPr>
          <w:rFonts w:ascii="Times New Roman" w:eastAsia="宋体" w:hAnsi="Times New Roman" w:cs="Times New Roman" w:hint="eastAsia"/>
          <w:sz w:val="24"/>
          <w:szCs w:val="24"/>
        </w:rPr>
        <w:t>，</w:t>
      </w:r>
      <w:r w:rsidRPr="00F24A5C">
        <w:rPr>
          <w:rFonts w:ascii="Times New Roman" w:eastAsia="宋体" w:hAnsi="Times New Roman" w:cs="Times New Roman" w:hint="eastAsia"/>
          <w:b/>
          <w:bCs/>
          <w:sz w:val="24"/>
          <w:szCs w:val="24"/>
        </w:rPr>
        <w:t>权能银河</w:t>
      </w:r>
      <w:r w:rsidRPr="00F24A5C">
        <w:rPr>
          <w:rFonts w:ascii="Times New Roman" w:eastAsia="宋体" w:hAnsi="Times New Roman" w:cs="Times New Roman" w:hint="eastAsia"/>
          <w:sz w:val="24"/>
          <w:szCs w:val="24"/>
        </w:rPr>
        <w:t>等</w:t>
      </w:r>
    </w:p>
    <w:p w14:paraId="6B78D8B4" w14:textId="37F78BA5"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2</w:t>
      </w:r>
      <w:r w:rsidR="00984C5B">
        <w:rPr>
          <w:rFonts w:ascii="Times New Roman" w:eastAsia="宋体" w:hAnsi="Times New Roman" w:cs="Times New Roman" w:hint="eastAsia"/>
          <w:b/>
          <w:bCs/>
          <w:color w:val="00B050"/>
          <w:sz w:val="24"/>
          <w:szCs w:val="24"/>
        </w:rPr>
        <w:t>0</w:t>
      </w:r>
      <w:r w:rsidRPr="00F24A5C">
        <w:rPr>
          <w:rFonts w:ascii="Times New Roman" w:eastAsia="宋体" w:hAnsi="Times New Roman" w:cs="Times New Roman" w:hint="eastAsia"/>
          <w:sz w:val="24"/>
          <w:szCs w:val="24"/>
        </w:rPr>
        <w:t>：光烬亚比新旧技能有区别吗？</w:t>
      </w:r>
    </w:p>
    <w:p w14:paraId="161E7006" w14:textId="43F18634"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lastRenderedPageBreak/>
        <w:t>答</w:t>
      </w:r>
      <w:r w:rsidRPr="00F24A5C">
        <w:rPr>
          <w:rFonts w:ascii="Times New Roman" w:eastAsia="宋体" w:hAnsi="Times New Roman" w:cs="Times New Roman" w:hint="eastAsia"/>
          <w:sz w:val="24"/>
          <w:szCs w:val="24"/>
        </w:rPr>
        <w:t>：旧技能组的光烬输出技能是为了</w:t>
      </w:r>
      <w:r w:rsidRPr="00F24A5C">
        <w:rPr>
          <w:rFonts w:ascii="Times New Roman" w:eastAsia="宋体" w:hAnsi="Times New Roman" w:cs="Times New Roman" w:hint="eastAsia"/>
          <w:sz w:val="24"/>
          <w:szCs w:val="24"/>
        </w:rPr>
        <w:t>61</w:t>
      </w:r>
      <w:r w:rsidRPr="00F24A5C">
        <w:rPr>
          <w:rFonts w:ascii="Times New Roman" w:eastAsia="宋体" w:hAnsi="Times New Roman" w:cs="Times New Roman" w:hint="eastAsia"/>
          <w:sz w:val="24"/>
          <w:szCs w:val="24"/>
        </w:rPr>
        <w:t>服务的，并没有当场上光启亚比</w:t>
      </w:r>
      <w:r w:rsidRPr="00F24A5C">
        <w:rPr>
          <w:rFonts w:ascii="Times New Roman" w:eastAsia="宋体" w:hAnsi="Times New Roman" w:cs="Times New Roman" w:hint="eastAsia"/>
          <w:sz w:val="24"/>
          <w:szCs w:val="24"/>
        </w:rPr>
        <w:t>=2</w:t>
      </w:r>
      <w:r w:rsidRPr="00F24A5C">
        <w:rPr>
          <w:rFonts w:ascii="Times New Roman" w:eastAsia="宋体" w:hAnsi="Times New Roman" w:cs="Times New Roman" w:hint="eastAsia"/>
          <w:sz w:val="24"/>
          <w:szCs w:val="24"/>
        </w:rPr>
        <w:t>时的</w:t>
      </w:r>
      <w:r w:rsidRPr="00F24A5C">
        <w:rPr>
          <w:rFonts w:ascii="Times New Roman" w:eastAsia="宋体" w:hAnsi="Times New Roman" w:cs="Times New Roman" w:hint="eastAsia"/>
          <w:sz w:val="24"/>
          <w:szCs w:val="24"/>
        </w:rPr>
        <w:t>42</w:t>
      </w:r>
      <w:r w:rsidRPr="00F24A5C">
        <w:rPr>
          <w:rFonts w:ascii="Times New Roman" w:eastAsia="宋体" w:hAnsi="Times New Roman" w:cs="Times New Roman" w:hint="eastAsia"/>
          <w:sz w:val="24"/>
          <w:szCs w:val="24"/>
        </w:rPr>
        <w:t>增伤，新技能一般都是加了</w:t>
      </w:r>
      <w:r w:rsidRPr="00F24A5C">
        <w:rPr>
          <w:rFonts w:ascii="Times New Roman" w:eastAsia="宋体" w:hAnsi="Times New Roman" w:cs="Times New Roman" w:hint="eastAsia"/>
          <w:sz w:val="24"/>
          <w:szCs w:val="24"/>
        </w:rPr>
        <w:t>42</w:t>
      </w:r>
      <w:r w:rsidRPr="00F24A5C">
        <w:rPr>
          <w:rFonts w:ascii="Times New Roman" w:eastAsia="宋体" w:hAnsi="Times New Roman" w:cs="Times New Roman" w:hint="eastAsia"/>
          <w:sz w:val="24"/>
          <w:szCs w:val="24"/>
        </w:rPr>
        <w:t>增伤，</w:t>
      </w:r>
      <w:r w:rsidRPr="00F24A5C">
        <w:rPr>
          <w:rFonts w:ascii="Times New Roman" w:eastAsia="宋体" w:hAnsi="Times New Roman" w:cs="Times New Roman" w:hint="eastAsia"/>
          <w:sz w:val="24"/>
          <w:szCs w:val="24"/>
        </w:rPr>
        <w:t>61</w:t>
      </w:r>
      <w:r w:rsidRPr="00F24A5C">
        <w:rPr>
          <w:rFonts w:ascii="Times New Roman" w:eastAsia="宋体" w:hAnsi="Times New Roman" w:cs="Times New Roman" w:hint="eastAsia"/>
          <w:sz w:val="24"/>
          <w:szCs w:val="24"/>
        </w:rPr>
        <w:t>用旧技能组，</w:t>
      </w:r>
      <w:r w:rsidRPr="00F24A5C">
        <w:rPr>
          <w:rFonts w:ascii="Times New Roman" w:eastAsia="宋体" w:hAnsi="Times New Roman" w:cs="Times New Roman" w:hint="eastAsia"/>
          <w:sz w:val="24"/>
          <w:szCs w:val="24"/>
        </w:rPr>
        <w:t>42</w:t>
      </w:r>
      <w:r w:rsidRPr="00F24A5C">
        <w:rPr>
          <w:rFonts w:ascii="Times New Roman" w:eastAsia="宋体" w:hAnsi="Times New Roman" w:cs="Times New Roman" w:hint="eastAsia"/>
          <w:sz w:val="24"/>
          <w:szCs w:val="24"/>
        </w:rPr>
        <w:t>开新技能组。</w:t>
      </w:r>
      <w:r w:rsidR="00984C5B">
        <w:rPr>
          <w:rFonts w:ascii="Times New Roman" w:eastAsia="宋体" w:hAnsi="Times New Roman" w:cs="Times New Roman" w:hint="eastAsia"/>
          <w:sz w:val="24"/>
          <w:szCs w:val="24"/>
        </w:rPr>
        <w:t>但是由于新技能组能带魂器和晶钥，所以还是推荐用新技能组。</w:t>
      </w:r>
    </w:p>
    <w:p w14:paraId="28BC48C2" w14:textId="5E253FD0"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sz w:val="24"/>
          <w:szCs w:val="24"/>
        </w:rPr>
        <w:t>问题</w:t>
      </w:r>
      <w:r w:rsidRPr="00F24A5C">
        <w:rPr>
          <w:rFonts w:ascii="Times New Roman" w:eastAsia="宋体" w:hAnsi="Times New Roman" w:cs="Times New Roman" w:hint="eastAsia"/>
          <w:b/>
          <w:bCs/>
          <w:color w:val="00B050"/>
          <w:sz w:val="24"/>
          <w:szCs w:val="24"/>
        </w:rPr>
        <w:t>2</w:t>
      </w:r>
      <w:r w:rsidR="00984C5B">
        <w:rPr>
          <w:rFonts w:ascii="Times New Roman" w:eastAsia="宋体" w:hAnsi="Times New Roman" w:cs="Times New Roman" w:hint="eastAsia"/>
          <w:b/>
          <w:bCs/>
          <w:color w:val="00B050"/>
          <w:sz w:val="24"/>
          <w:szCs w:val="24"/>
        </w:rPr>
        <w:t>1</w:t>
      </w:r>
      <w:r w:rsidRPr="00F24A5C">
        <w:rPr>
          <w:rFonts w:ascii="Times New Roman" w:eastAsia="宋体" w:hAnsi="Times New Roman" w:cs="Times New Roman" w:hint="eastAsia"/>
          <w:sz w:val="24"/>
          <w:szCs w:val="24"/>
        </w:rPr>
        <w:t>：沫夏，</w:t>
      </w:r>
      <w:r w:rsidR="00984C5B">
        <w:rPr>
          <w:rFonts w:ascii="Times New Roman" w:eastAsia="宋体" w:hAnsi="Times New Roman" w:cs="Times New Roman" w:hint="eastAsia"/>
          <w:sz w:val="24"/>
          <w:szCs w:val="24"/>
        </w:rPr>
        <w:t>光烬</w:t>
      </w:r>
      <w:r w:rsidRPr="00F24A5C">
        <w:rPr>
          <w:rFonts w:ascii="Times New Roman" w:eastAsia="宋体" w:hAnsi="Times New Roman" w:cs="Times New Roman" w:hint="eastAsia"/>
          <w:sz w:val="24"/>
          <w:szCs w:val="24"/>
        </w:rPr>
        <w:t>奇灵王，</w:t>
      </w:r>
      <w:r w:rsidR="00984C5B">
        <w:rPr>
          <w:rFonts w:ascii="Times New Roman" w:eastAsia="宋体" w:hAnsi="Times New Roman" w:cs="Times New Roman" w:hint="eastAsia"/>
          <w:sz w:val="24"/>
          <w:szCs w:val="24"/>
        </w:rPr>
        <w:t>光烬</w:t>
      </w:r>
      <w:r w:rsidRPr="00F24A5C">
        <w:rPr>
          <w:rFonts w:ascii="Times New Roman" w:eastAsia="宋体" w:hAnsi="Times New Roman" w:cs="Times New Roman" w:hint="eastAsia"/>
          <w:sz w:val="24"/>
          <w:szCs w:val="24"/>
        </w:rPr>
        <w:t>帝皇龙为什么伤害那么低？</w:t>
      </w:r>
    </w:p>
    <w:p w14:paraId="5A400541" w14:textId="77777777"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：因为这三个光烬并没有</w:t>
      </w:r>
      <w:r w:rsidRPr="00F24A5C">
        <w:rPr>
          <w:rFonts w:ascii="Times New Roman" w:eastAsia="宋体" w:hAnsi="Times New Roman" w:cs="Times New Roman" w:hint="eastAsia"/>
          <w:sz w:val="24"/>
          <w:szCs w:val="24"/>
        </w:rPr>
        <w:t>pve</w:t>
      </w:r>
      <w:r w:rsidRPr="00F24A5C">
        <w:rPr>
          <w:rFonts w:ascii="Times New Roman" w:eastAsia="宋体" w:hAnsi="Times New Roman" w:cs="Times New Roman" w:hint="eastAsia"/>
          <w:sz w:val="24"/>
          <w:szCs w:val="24"/>
        </w:rPr>
        <w:t>加伤，而是</w:t>
      </w:r>
      <w:r w:rsidRPr="00F24A5C">
        <w:rPr>
          <w:rFonts w:ascii="Times New Roman" w:eastAsia="宋体" w:hAnsi="Times New Roman" w:cs="Times New Roman" w:hint="eastAsia"/>
          <w:sz w:val="24"/>
          <w:szCs w:val="24"/>
        </w:rPr>
        <w:t>pvp</w:t>
      </w:r>
      <w:r w:rsidRPr="00F24A5C">
        <w:rPr>
          <w:rFonts w:ascii="Times New Roman" w:eastAsia="宋体" w:hAnsi="Times New Roman" w:cs="Times New Roman" w:hint="eastAsia"/>
          <w:sz w:val="24"/>
          <w:szCs w:val="24"/>
        </w:rPr>
        <w:t>光烬亚比。</w:t>
      </w:r>
    </w:p>
    <w:p w14:paraId="65167317" w14:textId="72EF172B"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2</w:t>
      </w:r>
      <w:r w:rsidR="00984C5B">
        <w:rPr>
          <w:rFonts w:ascii="Times New Roman" w:eastAsia="宋体" w:hAnsi="Times New Roman" w:cs="Times New Roman" w:hint="eastAsia"/>
          <w:b/>
          <w:bCs/>
          <w:color w:val="00B050"/>
          <w:sz w:val="24"/>
          <w:szCs w:val="24"/>
        </w:rPr>
        <w:t>2</w:t>
      </w:r>
      <w:r w:rsidRPr="00F24A5C">
        <w:rPr>
          <w:rFonts w:ascii="Times New Roman" w:eastAsia="宋体" w:hAnsi="Times New Roman" w:cs="Times New Roman" w:hint="eastAsia"/>
          <w:sz w:val="24"/>
          <w:szCs w:val="24"/>
        </w:rPr>
        <w:t>：为啥我异界打不过？</w:t>
      </w:r>
    </w:p>
    <w:p w14:paraId="294A2973" w14:textId="427DD215"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：本身自己就没手法，还带着残废异界猪，老实换王者</w:t>
      </w:r>
      <w:r w:rsidR="00984C5B">
        <w:rPr>
          <w:rFonts w:ascii="Times New Roman" w:eastAsia="宋体" w:hAnsi="Times New Roman" w:cs="Times New Roman" w:hint="eastAsia"/>
          <w:sz w:val="24"/>
          <w:szCs w:val="24"/>
        </w:rPr>
        <w:t>。如果实在想用异界，最好确保你有氪金卡，洗的还行的魂器，魂钥也要带灵能</w:t>
      </w:r>
      <w:r w:rsidR="00984C5B">
        <w:rPr>
          <w:rFonts w:ascii="Times New Roman" w:eastAsia="宋体" w:hAnsi="Times New Roman" w:cs="Times New Roman" w:hint="eastAsia"/>
          <w:sz w:val="24"/>
          <w:szCs w:val="24"/>
        </w:rPr>
        <w:t>/</w:t>
      </w:r>
      <w:r w:rsidR="00984C5B">
        <w:rPr>
          <w:rFonts w:ascii="Times New Roman" w:eastAsia="宋体" w:hAnsi="Times New Roman" w:cs="Times New Roman" w:hint="eastAsia"/>
          <w:sz w:val="24"/>
          <w:szCs w:val="24"/>
        </w:rPr>
        <w:t>强袭</w:t>
      </w:r>
      <w:r w:rsidR="00984C5B">
        <w:rPr>
          <w:rFonts w:ascii="Times New Roman" w:eastAsia="宋体" w:hAnsi="Times New Roman" w:cs="Times New Roman" w:hint="eastAsia"/>
          <w:sz w:val="24"/>
          <w:szCs w:val="24"/>
        </w:rPr>
        <w:t>+</w:t>
      </w:r>
      <w:r w:rsidR="00984C5B">
        <w:rPr>
          <w:rFonts w:ascii="Times New Roman" w:eastAsia="宋体" w:hAnsi="Times New Roman" w:cs="Times New Roman" w:hint="eastAsia"/>
          <w:sz w:val="24"/>
          <w:szCs w:val="24"/>
        </w:rPr>
        <w:t>共鸣</w:t>
      </w:r>
    </w:p>
    <w:p w14:paraId="1D24F06E" w14:textId="502A8E12"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2</w:t>
      </w:r>
      <w:r w:rsidR="00984C5B">
        <w:rPr>
          <w:rFonts w:ascii="Times New Roman" w:eastAsia="宋体" w:hAnsi="Times New Roman" w:cs="Times New Roman" w:hint="eastAsia"/>
          <w:b/>
          <w:bCs/>
          <w:color w:val="00B050"/>
          <w:sz w:val="24"/>
          <w:szCs w:val="24"/>
        </w:rPr>
        <w:t>3</w:t>
      </w:r>
      <w:r w:rsidRPr="00F24A5C">
        <w:rPr>
          <w:rFonts w:ascii="Times New Roman" w:eastAsia="宋体" w:hAnsi="Times New Roman" w:cs="Times New Roman" w:hint="eastAsia"/>
          <w:sz w:val="24"/>
          <w:szCs w:val="24"/>
        </w:rPr>
        <w:t>：铸造星币</w:t>
      </w:r>
      <w:r w:rsidRPr="00F24A5C">
        <w:rPr>
          <w:rFonts w:ascii="Times New Roman" w:eastAsia="宋体" w:hAnsi="Times New Roman" w:cs="Times New Roman" w:hint="eastAsia"/>
          <w:sz w:val="24"/>
          <w:szCs w:val="24"/>
        </w:rPr>
        <w:t>3000</w:t>
      </w:r>
      <w:r w:rsidRPr="00F24A5C">
        <w:rPr>
          <w:rFonts w:ascii="Times New Roman" w:eastAsia="宋体" w:hAnsi="Times New Roman" w:cs="Times New Roman" w:hint="eastAsia"/>
          <w:sz w:val="24"/>
          <w:szCs w:val="24"/>
        </w:rPr>
        <w:t>铸星</w:t>
      </w:r>
      <w:r w:rsidR="00984C5B">
        <w:rPr>
          <w:rFonts w:ascii="Times New Roman" w:eastAsia="宋体" w:hAnsi="Times New Roman" w:cs="Times New Roman" w:hint="eastAsia"/>
          <w:sz w:val="24"/>
          <w:szCs w:val="24"/>
        </w:rPr>
        <w:t>神宠</w:t>
      </w:r>
      <w:r w:rsidRPr="00F24A5C">
        <w:rPr>
          <w:rFonts w:ascii="Times New Roman" w:eastAsia="宋体" w:hAnsi="Times New Roman" w:cs="Times New Roman" w:hint="eastAsia"/>
          <w:sz w:val="24"/>
          <w:szCs w:val="24"/>
        </w:rPr>
        <w:t>推荐</w:t>
      </w:r>
      <w:r w:rsidR="00984C5B">
        <w:rPr>
          <w:rFonts w:ascii="Times New Roman" w:eastAsia="宋体" w:hAnsi="Times New Roman" w:cs="Times New Roman" w:hint="eastAsia"/>
          <w:sz w:val="24"/>
          <w:szCs w:val="24"/>
        </w:rPr>
        <w:t>哪</w:t>
      </w:r>
      <w:r w:rsidRPr="00F24A5C">
        <w:rPr>
          <w:rFonts w:ascii="Times New Roman" w:eastAsia="宋体" w:hAnsi="Times New Roman" w:cs="Times New Roman" w:hint="eastAsia"/>
          <w:sz w:val="24"/>
          <w:szCs w:val="24"/>
        </w:rPr>
        <w:t>个啊？</w:t>
      </w:r>
    </w:p>
    <w:p w14:paraId="2D2862A9" w14:textId="20B78B04"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：这里面都是皇帝，除了个暗系曹操</w:t>
      </w:r>
      <w:r w:rsidRPr="00F24A5C">
        <w:rPr>
          <w:rFonts w:ascii="Times New Roman" w:eastAsia="宋体" w:hAnsi="Times New Roman" w:cs="Times New Roman" w:hint="eastAsia"/>
          <w:sz w:val="24"/>
          <w:szCs w:val="24"/>
        </w:rPr>
        <w:t>pve</w:t>
      </w:r>
      <w:r w:rsidRPr="00F24A5C">
        <w:rPr>
          <w:rFonts w:ascii="Times New Roman" w:eastAsia="宋体" w:hAnsi="Times New Roman" w:cs="Times New Roman" w:hint="eastAsia"/>
          <w:sz w:val="24"/>
          <w:szCs w:val="24"/>
        </w:rPr>
        <w:t>能稍微用下，而且这里面亚比的专属都是</w:t>
      </w:r>
      <w:r w:rsidRPr="00F24A5C">
        <w:rPr>
          <w:rFonts w:ascii="Times New Roman" w:eastAsia="宋体" w:hAnsi="Times New Roman" w:cs="Times New Roman" w:hint="eastAsia"/>
          <w:sz w:val="24"/>
          <w:szCs w:val="24"/>
        </w:rPr>
        <w:t>400</w:t>
      </w:r>
      <w:r w:rsidRPr="00F24A5C">
        <w:rPr>
          <w:rFonts w:ascii="Times New Roman" w:eastAsia="宋体" w:hAnsi="Times New Roman" w:cs="Times New Roman" w:hint="eastAsia"/>
          <w:sz w:val="24"/>
          <w:szCs w:val="24"/>
        </w:rPr>
        <w:t>星币，选了亚比想用还要给专属，所以随便选，补图鉴。没钱的就随便选，打</w:t>
      </w:r>
      <w:r w:rsidRPr="00F24A5C">
        <w:rPr>
          <w:rFonts w:ascii="Times New Roman" w:eastAsia="宋体" w:hAnsi="Times New Roman" w:cs="Times New Roman" w:hint="eastAsia"/>
          <w:sz w:val="24"/>
          <w:szCs w:val="24"/>
        </w:rPr>
        <w:t>pve</w:t>
      </w:r>
      <w:r w:rsidRPr="00F24A5C">
        <w:rPr>
          <w:rFonts w:ascii="Times New Roman" w:eastAsia="宋体" w:hAnsi="Times New Roman" w:cs="Times New Roman" w:hint="eastAsia"/>
          <w:sz w:val="24"/>
          <w:szCs w:val="24"/>
        </w:rPr>
        <w:t>没帮助，有用</w:t>
      </w:r>
      <w:r w:rsidR="00984C5B">
        <w:rPr>
          <w:rFonts w:ascii="Times New Roman" w:eastAsia="宋体" w:hAnsi="Times New Roman" w:cs="Times New Roman" w:hint="eastAsia"/>
          <w:sz w:val="24"/>
          <w:szCs w:val="24"/>
        </w:rPr>
        <w:t>也不建议选。可以选乾达婆或者吕布，没专属也能</w:t>
      </w:r>
      <w:r w:rsidR="00984C5B">
        <w:rPr>
          <w:rFonts w:ascii="Times New Roman" w:eastAsia="宋体" w:hAnsi="Times New Roman" w:cs="Times New Roman" w:hint="eastAsia"/>
          <w:sz w:val="24"/>
          <w:szCs w:val="24"/>
        </w:rPr>
        <w:t>pp</w:t>
      </w:r>
      <w:r w:rsidR="00984C5B">
        <w:rPr>
          <w:rFonts w:ascii="Times New Roman" w:eastAsia="宋体" w:hAnsi="Times New Roman" w:cs="Times New Roman" w:hint="eastAsia"/>
          <w:sz w:val="24"/>
          <w:szCs w:val="24"/>
        </w:rPr>
        <w:t>。</w:t>
      </w:r>
    </w:p>
    <w:p w14:paraId="015DB7CD" w14:textId="0D94CBBB"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2</w:t>
      </w:r>
      <w:r w:rsidR="00984C5B">
        <w:rPr>
          <w:rFonts w:ascii="Times New Roman" w:eastAsia="宋体" w:hAnsi="Times New Roman" w:cs="Times New Roman" w:hint="eastAsia"/>
          <w:b/>
          <w:bCs/>
          <w:color w:val="00B050"/>
          <w:sz w:val="24"/>
          <w:szCs w:val="24"/>
        </w:rPr>
        <w:t>4</w:t>
      </w:r>
      <w:r w:rsidRPr="00F24A5C">
        <w:rPr>
          <w:rFonts w:ascii="Times New Roman" w:eastAsia="宋体" w:hAnsi="Times New Roman" w:cs="Times New Roman" w:hint="eastAsia"/>
          <w:sz w:val="24"/>
          <w:szCs w:val="24"/>
        </w:rPr>
        <w:t>：秘宝亚比选哪个？</w:t>
      </w:r>
    </w:p>
    <w:p w14:paraId="0360F51D" w14:textId="23DCA74E"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w:t>
      </w:r>
      <w:r w:rsidRPr="00F24A5C">
        <w:rPr>
          <w:rFonts w:ascii="Times New Roman" w:eastAsia="宋体" w:hAnsi="Times New Roman" w:cs="Times New Roman" w:hint="eastAsia"/>
          <w:sz w:val="24"/>
          <w:szCs w:val="24"/>
        </w:rPr>
        <w:t>pve</w:t>
      </w:r>
      <w:r w:rsidRPr="00F24A5C">
        <w:rPr>
          <w:rFonts w:ascii="Times New Roman" w:eastAsia="宋体" w:hAnsi="Times New Roman" w:cs="Times New Roman" w:hint="eastAsia"/>
          <w:sz w:val="24"/>
          <w:szCs w:val="24"/>
        </w:rPr>
        <w:t>不刚需，贵，攒起来挺麻烦，打</w:t>
      </w:r>
      <w:r w:rsidRPr="00F24A5C">
        <w:rPr>
          <w:rFonts w:ascii="Times New Roman" w:eastAsia="宋体" w:hAnsi="Times New Roman" w:cs="Times New Roman" w:hint="eastAsia"/>
          <w:sz w:val="24"/>
          <w:szCs w:val="24"/>
        </w:rPr>
        <w:t>pvp</w:t>
      </w:r>
      <w:r w:rsidRPr="00F24A5C">
        <w:rPr>
          <w:rFonts w:ascii="Times New Roman" w:eastAsia="宋体" w:hAnsi="Times New Roman" w:cs="Times New Roman" w:hint="eastAsia"/>
          <w:sz w:val="24"/>
          <w:szCs w:val="24"/>
        </w:rPr>
        <w:t>选个目前</w:t>
      </w:r>
      <w:r w:rsidRPr="00F24A5C">
        <w:rPr>
          <w:rFonts w:ascii="Times New Roman" w:eastAsia="宋体" w:hAnsi="Times New Roman" w:cs="Times New Roman" w:hint="eastAsia"/>
          <w:sz w:val="24"/>
          <w:szCs w:val="24"/>
        </w:rPr>
        <w:t>pvp</w:t>
      </w:r>
      <w:r w:rsidRPr="00F24A5C">
        <w:rPr>
          <w:rFonts w:ascii="Times New Roman" w:eastAsia="宋体" w:hAnsi="Times New Roman" w:cs="Times New Roman" w:hint="eastAsia"/>
          <w:sz w:val="24"/>
          <w:szCs w:val="24"/>
        </w:rPr>
        <w:t>最强的，不打就选个自己喜欢的，</w:t>
      </w:r>
      <w:r w:rsidR="00984C5B">
        <w:rPr>
          <w:rFonts w:ascii="Times New Roman" w:eastAsia="宋体" w:hAnsi="Times New Roman" w:cs="Times New Roman" w:hint="eastAsia"/>
          <w:sz w:val="24"/>
          <w:szCs w:val="24"/>
        </w:rPr>
        <w:t>或者</w:t>
      </w:r>
      <w:r w:rsidR="00984C5B">
        <w:rPr>
          <w:rFonts w:ascii="Times New Roman" w:eastAsia="宋体" w:hAnsi="Times New Roman" w:cs="Times New Roman" w:hint="eastAsia"/>
          <w:sz w:val="24"/>
          <w:szCs w:val="24"/>
        </w:rPr>
        <w:t>pve</w:t>
      </w:r>
      <w:r w:rsidR="00984C5B">
        <w:rPr>
          <w:rFonts w:ascii="Times New Roman" w:eastAsia="宋体" w:hAnsi="Times New Roman" w:cs="Times New Roman" w:hint="eastAsia"/>
          <w:sz w:val="24"/>
          <w:szCs w:val="24"/>
        </w:rPr>
        <w:t>强的，仅考虑</w:t>
      </w:r>
      <w:r w:rsidR="00984C5B">
        <w:rPr>
          <w:rFonts w:ascii="Times New Roman" w:eastAsia="宋体" w:hAnsi="Times New Roman" w:cs="Times New Roman" w:hint="eastAsia"/>
          <w:sz w:val="24"/>
          <w:szCs w:val="24"/>
        </w:rPr>
        <w:t>pve</w:t>
      </w:r>
      <w:r w:rsidR="00984C5B">
        <w:rPr>
          <w:rFonts w:ascii="Times New Roman" w:eastAsia="宋体" w:hAnsi="Times New Roman" w:cs="Times New Roman" w:hint="eastAsia"/>
          <w:sz w:val="24"/>
          <w:szCs w:val="24"/>
        </w:rPr>
        <w:t>的常用性，推荐星龙大于</w:t>
      </w:r>
      <w:r w:rsidR="00984C5B">
        <w:rPr>
          <w:rFonts w:ascii="Times New Roman" w:eastAsia="宋体" w:hAnsi="Times New Roman" w:cs="Times New Roman" w:hint="eastAsia"/>
          <w:sz w:val="24"/>
          <w:szCs w:val="24"/>
        </w:rPr>
        <w:t>132</w:t>
      </w:r>
      <w:r w:rsidR="00984C5B">
        <w:rPr>
          <w:rFonts w:ascii="Times New Roman" w:eastAsia="宋体" w:hAnsi="Times New Roman" w:cs="Times New Roman" w:hint="eastAsia"/>
          <w:sz w:val="24"/>
          <w:szCs w:val="24"/>
        </w:rPr>
        <w:t>大于菠萝大于其他（菠萝需要额外</w:t>
      </w:r>
      <w:r w:rsidR="00984C5B">
        <w:rPr>
          <w:rFonts w:ascii="Times New Roman" w:eastAsia="宋体" w:hAnsi="Times New Roman" w:cs="Times New Roman" w:hint="eastAsia"/>
          <w:sz w:val="24"/>
          <w:szCs w:val="24"/>
        </w:rPr>
        <w:t>400</w:t>
      </w:r>
      <w:r w:rsidR="00984C5B">
        <w:rPr>
          <w:rFonts w:ascii="Times New Roman" w:eastAsia="宋体" w:hAnsi="Times New Roman" w:cs="Times New Roman" w:hint="eastAsia"/>
          <w:sz w:val="24"/>
          <w:szCs w:val="24"/>
        </w:rPr>
        <w:t>结晶）</w:t>
      </w:r>
      <w:r w:rsidRPr="00F24A5C">
        <w:rPr>
          <w:rFonts w:ascii="Times New Roman" w:eastAsia="宋体" w:hAnsi="Times New Roman" w:cs="Times New Roman" w:hint="eastAsia"/>
          <w:sz w:val="24"/>
          <w:szCs w:val="24"/>
        </w:rPr>
        <w:t>。</w:t>
      </w:r>
      <w:r w:rsidR="00984C5B">
        <w:rPr>
          <w:rFonts w:ascii="Times New Roman" w:eastAsia="宋体" w:hAnsi="Times New Roman" w:cs="Times New Roman" w:hint="eastAsia"/>
          <w:sz w:val="24"/>
          <w:szCs w:val="24"/>
        </w:rPr>
        <w:t>不建议为了</w:t>
      </w:r>
      <w:r w:rsidR="00984C5B">
        <w:rPr>
          <w:rFonts w:ascii="Times New Roman" w:eastAsia="宋体" w:hAnsi="Times New Roman" w:cs="Times New Roman" w:hint="eastAsia"/>
          <w:sz w:val="24"/>
          <w:szCs w:val="24"/>
        </w:rPr>
        <w:t>pve</w:t>
      </w:r>
      <w:r w:rsidR="00984C5B">
        <w:rPr>
          <w:rFonts w:ascii="Times New Roman" w:eastAsia="宋体" w:hAnsi="Times New Roman" w:cs="Times New Roman" w:hint="eastAsia"/>
          <w:sz w:val="24"/>
          <w:szCs w:val="24"/>
        </w:rPr>
        <w:t>专门买秘宝。</w:t>
      </w:r>
    </w:p>
    <w:p w14:paraId="39A81182" w14:textId="3E5D4408"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2</w:t>
      </w:r>
      <w:r w:rsidR="00984C5B">
        <w:rPr>
          <w:rFonts w:ascii="Times New Roman" w:eastAsia="宋体" w:hAnsi="Times New Roman" w:cs="Times New Roman" w:hint="eastAsia"/>
          <w:b/>
          <w:bCs/>
          <w:color w:val="00B050"/>
          <w:sz w:val="24"/>
          <w:szCs w:val="24"/>
        </w:rPr>
        <w:t>5</w:t>
      </w:r>
      <w:r w:rsidRPr="00F24A5C">
        <w:rPr>
          <w:rFonts w:ascii="Times New Roman" w:eastAsia="宋体" w:hAnsi="Times New Roman" w:cs="Times New Roman" w:hint="eastAsia"/>
          <w:sz w:val="24"/>
          <w:szCs w:val="24"/>
        </w:rPr>
        <w:t>：活动卖亚比价格还不错哎，推荐买哪个？</w:t>
      </w:r>
    </w:p>
    <w:p w14:paraId="7FB4817F" w14:textId="4DF8F2D7"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：都不推荐，没绝版就能打，绝版了的也不会特别重要。除非你其他的都养了很多了，可用考虑搞搞复制人</w:t>
      </w:r>
      <w:r w:rsidR="00984C5B">
        <w:rPr>
          <w:rFonts w:ascii="Times New Roman" w:eastAsia="宋体" w:hAnsi="Times New Roman" w:cs="Times New Roman" w:hint="eastAsia"/>
          <w:sz w:val="24"/>
          <w:szCs w:val="24"/>
        </w:rPr>
        <w:t>，或者强力的</w:t>
      </w:r>
      <w:r w:rsidR="00984C5B">
        <w:rPr>
          <w:rFonts w:ascii="Times New Roman" w:eastAsia="宋体" w:hAnsi="Times New Roman" w:cs="Times New Roman" w:hint="eastAsia"/>
          <w:sz w:val="24"/>
          <w:szCs w:val="24"/>
        </w:rPr>
        <w:t>pvp</w:t>
      </w:r>
      <w:r w:rsidR="00984C5B">
        <w:rPr>
          <w:rFonts w:ascii="Times New Roman" w:eastAsia="宋体" w:hAnsi="Times New Roman" w:cs="Times New Roman" w:hint="eastAsia"/>
          <w:sz w:val="24"/>
          <w:szCs w:val="24"/>
        </w:rPr>
        <w:t>亚比。</w:t>
      </w:r>
    </w:p>
    <w:p w14:paraId="4AD8DAD9" w14:textId="3F1063BD"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2</w:t>
      </w:r>
      <w:r w:rsidR="00984C5B">
        <w:rPr>
          <w:rFonts w:ascii="Times New Roman" w:eastAsia="宋体" w:hAnsi="Times New Roman" w:cs="Times New Roman" w:hint="eastAsia"/>
          <w:b/>
          <w:bCs/>
          <w:color w:val="00B050"/>
          <w:sz w:val="24"/>
          <w:szCs w:val="24"/>
        </w:rPr>
        <w:t>6</w:t>
      </w:r>
      <w:r w:rsidRPr="00F24A5C">
        <w:rPr>
          <w:rFonts w:ascii="Times New Roman" w:eastAsia="宋体" w:hAnsi="Times New Roman" w:cs="Times New Roman" w:hint="eastAsia"/>
          <w:sz w:val="24"/>
          <w:szCs w:val="24"/>
        </w:rPr>
        <w:t>：为什么视频里</w:t>
      </w:r>
      <w:r w:rsidRPr="00F24A5C">
        <w:rPr>
          <w:rFonts w:ascii="Times New Roman" w:eastAsia="宋体" w:hAnsi="Times New Roman" w:cs="Times New Roman" w:hint="eastAsia"/>
          <w:sz w:val="24"/>
          <w:szCs w:val="24"/>
        </w:rPr>
        <w:t>boss</w:t>
      </w:r>
      <w:r w:rsidRPr="00F24A5C">
        <w:rPr>
          <w:rFonts w:ascii="Times New Roman" w:eastAsia="宋体" w:hAnsi="Times New Roman" w:cs="Times New Roman" w:hint="eastAsia"/>
          <w:sz w:val="24"/>
          <w:szCs w:val="24"/>
        </w:rPr>
        <w:t>都只有</w:t>
      </w:r>
      <w:r w:rsidRPr="00F24A5C">
        <w:rPr>
          <w:rFonts w:ascii="Times New Roman" w:eastAsia="宋体" w:hAnsi="Times New Roman" w:cs="Times New Roman" w:hint="eastAsia"/>
          <w:sz w:val="24"/>
          <w:szCs w:val="24"/>
        </w:rPr>
        <w:t>80%</w:t>
      </w:r>
      <w:r w:rsidRPr="00F24A5C">
        <w:rPr>
          <w:rFonts w:ascii="Times New Roman" w:eastAsia="宋体" w:hAnsi="Times New Roman" w:cs="Times New Roman" w:hint="eastAsia"/>
          <w:sz w:val="24"/>
          <w:szCs w:val="24"/>
        </w:rPr>
        <w:t>血，我的是满血？</w:t>
      </w:r>
    </w:p>
    <w:p w14:paraId="7C509E74" w14:textId="77777777"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：因为寒暑假会有</w:t>
      </w:r>
      <w:r w:rsidRPr="00F24A5C">
        <w:rPr>
          <w:rFonts w:ascii="Times New Roman" w:eastAsia="宋体" w:hAnsi="Times New Roman" w:cs="Times New Roman" w:hint="eastAsia"/>
          <w:sz w:val="24"/>
          <w:szCs w:val="24"/>
        </w:rPr>
        <w:t>buff</w:t>
      </w:r>
      <w:r w:rsidRPr="00F24A5C">
        <w:rPr>
          <w:rFonts w:ascii="Times New Roman" w:eastAsia="宋体" w:hAnsi="Times New Roman" w:cs="Times New Roman" w:hint="eastAsia"/>
          <w:sz w:val="24"/>
          <w:szCs w:val="24"/>
        </w:rPr>
        <w:t>，没有的时候就是满血。</w:t>
      </w:r>
    </w:p>
    <w:p w14:paraId="3BDBD05C" w14:textId="0DDCCAD5"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2</w:t>
      </w:r>
      <w:r w:rsidR="00984C5B">
        <w:rPr>
          <w:rFonts w:ascii="Times New Roman" w:eastAsia="宋体" w:hAnsi="Times New Roman" w:cs="Times New Roman" w:hint="eastAsia"/>
          <w:b/>
          <w:bCs/>
          <w:color w:val="00B050"/>
          <w:sz w:val="24"/>
          <w:szCs w:val="24"/>
        </w:rPr>
        <w:t>7</w:t>
      </w:r>
      <w:r w:rsidRPr="00F24A5C">
        <w:rPr>
          <w:rFonts w:ascii="Times New Roman" w:eastAsia="宋体" w:hAnsi="Times New Roman" w:cs="Times New Roman" w:hint="eastAsia"/>
          <w:sz w:val="24"/>
          <w:szCs w:val="24"/>
        </w:rPr>
        <w:t>：星辉自选亚比选什么？专属选什么？</w:t>
      </w:r>
    </w:p>
    <w:p w14:paraId="7AD53BF3" w14:textId="7060707B"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：可以选择辅助类亚比</w:t>
      </w:r>
      <w:r w:rsidR="00984C5B">
        <w:rPr>
          <w:rFonts w:ascii="Times New Roman" w:eastAsia="宋体" w:hAnsi="Times New Roman" w:cs="Times New Roman" w:hint="eastAsia"/>
          <w:sz w:val="24"/>
          <w:szCs w:val="24"/>
        </w:rPr>
        <w:t>（</w:t>
      </w:r>
      <w:r w:rsidRPr="00F24A5C">
        <w:rPr>
          <w:rFonts w:ascii="Times New Roman" w:eastAsia="宋体" w:hAnsi="Times New Roman" w:cs="Times New Roman" w:hint="eastAsia"/>
          <w:sz w:val="24"/>
          <w:szCs w:val="24"/>
        </w:rPr>
        <w:t>参见附录</w:t>
      </w:r>
      <w:r w:rsidR="00984C5B">
        <w:rPr>
          <w:rFonts w:ascii="Times New Roman" w:eastAsia="宋体" w:hAnsi="Times New Roman" w:cs="Times New Roman" w:hint="eastAsia"/>
          <w:sz w:val="24"/>
          <w:szCs w:val="24"/>
        </w:rPr>
        <w:t>）</w:t>
      </w:r>
      <w:r w:rsidRPr="00F24A5C">
        <w:rPr>
          <w:rFonts w:ascii="Times New Roman" w:eastAsia="宋体" w:hAnsi="Times New Roman" w:cs="Times New Roman" w:hint="eastAsia"/>
          <w:sz w:val="24"/>
          <w:szCs w:val="24"/>
        </w:rPr>
        <w:t>；或者选</w:t>
      </w:r>
      <w:r w:rsidRPr="00F24A5C">
        <w:rPr>
          <w:rFonts w:ascii="Times New Roman" w:eastAsia="宋体" w:hAnsi="Times New Roman" w:cs="Times New Roman" w:hint="eastAsia"/>
          <w:sz w:val="24"/>
          <w:szCs w:val="24"/>
        </w:rPr>
        <w:t>pvp</w:t>
      </w:r>
      <w:r w:rsidRPr="00F24A5C">
        <w:rPr>
          <w:rFonts w:ascii="Times New Roman" w:eastAsia="宋体" w:hAnsi="Times New Roman" w:cs="Times New Roman" w:hint="eastAsia"/>
          <w:sz w:val="24"/>
          <w:szCs w:val="24"/>
        </w:rPr>
        <w:t>强的去打狂野乱斗；或者选秘宝亚比的星辉形态继承专属。</w:t>
      </w:r>
    </w:p>
    <w:p w14:paraId="6169D402" w14:textId="45B7B331"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00984C5B">
        <w:rPr>
          <w:rFonts w:ascii="Times New Roman" w:eastAsia="宋体" w:hAnsi="Times New Roman" w:cs="Times New Roman" w:hint="eastAsia"/>
          <w:b/>
          <w:bCs/>
          <w:color w:val="00B050"/>
          <w:sz w:val="24"/>
          <w:szCs w:val="24"/>
        </w:rPr>
        <w:t>28</w:t>
      </w:r>
      <w:r w:rsidRPr="00F24A5C">
        <w:rPr>
          <w:rFonts w:ascii="Times New Roman" w:eastAsia="宋体" w:hAnsi="Times New Roman" w:cs="Times New Roman" w:hint="eastAsia"/>
          <w:sz w:val="24"/>
          <w:szCs w:val="24"/>
        </w:rPr>
        <w:t>：养奇灵还是路西法？羲和还是芙蕾雅？</w:t>
      </w:r>
      <w:r w:rsidR="00984C5B">
        <w:rPr>
          <w:rFonts w:ascii="Times New Roman" w:eastAsia="宋体" w:hAnsi="Times New Roman" w:cs="Times New Roman" w:hint="eastAsia"/>
          <w:sz w:val="24"/>
          <w:szCs w:val="24"/>
        </w:rPr>
        <w:t>同属性光烬和英雄选哪个？</w:t>
      </w:r>
    </w:p>
    <w:p w14:paraId="33F73EF2" w14:textId="77582C91" w:rsidR="00F24A5C" w:rsidRPr="00F24A5C" w:rsidRDefault="00F24A5C" w:rsidP="00F24A5C">
      <w:pPr>
        <w:widowControl w:val="0"/>
        <w:rPr>
          <w:rFonts w:ascii="Times New Roman" w:eastAsia="宋体" w:hAnsi="Times New Roman" w:cs="Times New Roman"/>
          <w:b/>
          <w:bCs/>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w:t>
      </w:r>
      <w:r w:rsidR="00984C5B">
        <w:rPr>
          <w:rFonts w:ascii="Times New Roman" w:eastAsia="宋体" w:hAnsi="Times New Roman" w:cs="Times New Roman" w:hint="eastAsia"/>
          <w:sz w:val="24"/>
          <w:szCs w:val="24"/>
        </w:rPr>
        <w:t>如果光烬可以白嫖，那就养光烬，不然还是</w:t>
      </w:r>
      <w:r w:rsidR="00984C5B" w:rsidRPr="00984C5B">
        <w:rPr>
          <w:rFonts w:ascii="Times New Roman" w:eastAsia="宋体" w:hAnsi="Times New Roman" w:cs="Times New Roman" w:hint="eastAsia"/>
          <w:b/>
          <w:bCs/>
          <w:sz w:val="24"/>
          <w:szCs w:val="24"/>
        </w:rPr>
        <w:t>无脑养英雄</w:t>
      </w:r>
      <w:r w:rsidR="00984C5B">
        <w:rPr>
          <w:rFonts w:ascii="Times New Roman" w:eastAsia="宋体" w:hAnsi="Times New Roman" w:cs="Times New Roman" w:hint="eastAsia"/>
          <w:sz w:val="24"/>
          <w:szCs w:val="24"/>
        </w:rPr>
        <w:t>，英雄现在刚补强，给英雄的关卡光烬可能很吃力甚至过不去</w:t>
      </w:r>
      <w:r w:rsidR="00984C5B" w:rsidRPr="00984C5B">
        <w:rPr>
          <w:rFonts w:ascii="Times New Roman" w:eastAsia="宋体" w:hAnsi="Times New Roman" w:cs="Times New Roman" w:hint="eastAsia"/>
          <w:b/>
          <w:bCs/>
          <w:sz w:val="24"/>
          <w:szCs w:val="24"/>
        </w:rPr>
        <w:t>。唤灵使大于英雄大于光烬。</w:t>
      </w:r>
    </w:p>
    <w:p w14:paraId="2F36AB2C" w14:textId="7A2DC269"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00984C5B">
        <w:rPr>
          <w:rFonts w:ascii="Times New Roman" w:eastAsia="宋体" w:hAnsi="Times New Roman" w:cs="Times New Roman" w:hint="eastAsia"/>
          <w:b/>
          <w:bCs/>
          <w:color w:val="00B050"/>
          <w:sz w:val="24"/>
          <w:szCs w:val="24"/>
        </w:rPr>
        <w:t>29</w:t>
      </w:r>
      <w:r w:rsidRPr="00F24A5C">
        <w:rPr>
          <w:rFonts w:ascii="Times New Roman" w:eastAsia="宋体" w:hAnsi="Times New Roman" w:cs="Times New Roman" w:hint="eastAsia"/>
          <w:sz w:val="24"/>
          <w:szCs w:val="24"/>
        </w:rPr>
        <w:t>：想给童年氪金，有什么推荐吗？</w:t>
      </w:r>
    </w:p>
    <w:p w14:paraId="5F5187FB" w14:textId="77777777" w:rsidR="00F24A5C" w:rsidRPr="00F24A5C" w:rsidRDefault="00F24A5C" w:rsidP="00F24A5C">
      <w:pPr>
        <w:widowControl w:val="0"/>
        <w:rPr>
          <w:rFonts w:ascii="Times New Roman" w:eastAsia="宋体" w:hAnsi="Times New Roman" w:cs="Times New Roman"/>
          <w:b/>
          <w:bCs/>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：回归双倍和年费。星币花在刀刃上，买氪金魂卡和便宜王专。钱多就当我没</w:t>
      </w:r>
      <w:r w:rsidRPr="00F24A5C">
        <w:rPr>
          <w:rFonts w:ascii="Times New Roman" w:eastAsia="宋体" w:hAnsi="Times New Roman" w:cs="Times New Roman" w:hint="eastAsia"/>
          <w:sz w:val="24"/>
          <w:szCs w:val="24"/>
        </w:rPr>
        <w:lastRenderedPageBreak/>
        <w:t>说。</w:t>
      </w:r>
      <w:r w:rsidRPr="00F24A5C">
        <w:rPr>
          <w:rFonts w:ascii="Times New Roman" w:eastAsia="宋体" w:hAnsi="Times New Roman" w:cs="Times New Roman" w:hint="eastAsia"/>
          <w:b/>
          <w:bCs/>
          <w:sz w:val="24"/>
          <w:szCs w:val="24"/>
        </w:rPr>
        <w:t>出现这个问题不代表作者安利你氪金。</w:t>
      </w:r>
    </w:p>
    <w:p w14:paraId="55DA8F95" w14:textId="4BF08B6F"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3</w:t>
      </w:r>
      <w:r w:rsidR="00984C5B">
        <w:rPr>
          <w:rFonts w:ascii="Times New Roman" w:eastAsia="宋体" w:hAnsi="Times New Roman" w:cs="Times New Roman" w:hint="eastAsia"/>
          <w:b/>
          <w:bCs/>
          <w:color w:val="00B050"/>
          <w:sz w:val="24"/>
          <w:szCs w:val="24"/>
        </w:rPr>
        <w:t>0</w:t>
      </w:r>
      <w:r w:rsidRPr="00F24A5C">
        <w:rPr>
          <w:rFonts w:ascii="Times New Roman" w:eastAsia="宋体" w:hAnsi="Times New Roman" w:cs="Times New Roman" w:hint="eastAsia"/>
          <w:sz w:val="24"/>
          <w:szCs w:val="24"/>
        </w:rPr>
        <w:t>：年费的自选魂卡魂器选什么？</w:t>
      </w:r>
    </w:p>
    <w:p w14:paraId="28A5EFCC" w14:textId="37E801BB"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：魂卡可以选壁卡，</w:t>
      </w:r>
      <w:r w:rsidRPr="00F24A5C">
        <w:rPr>
          <w:rFonts w:ascii="Times New Roman" w:eastAsia="宋体" w:hAnsi="Times New Roman" w:cs="Times New Roman" w:hint="eastAsia"/>
          <w:sz w:val="24"/>
          <w:szCs w:val="24"/>
        </w:rPr>
        <w:t>pvp</w:t>
      </w:r>
      <w:r w:rsidRPr="00F24A5C">
        <w:rPr>
          <w:rFonts w:ascii="Times New Roman" w:eastAsia="宋体" w:hAnsi="Times New Roman" w:cs="Times New Roman" w:hint="eastAsia"/>
          <w:sz w:val="24"/>
          <w:szCs w:val="24"/>
        </w:rPr>
        <w:t>常用，</w:t>
      </w:r>
      <w:r w:rsidRPr="00F24A5C">
        <w:rPr>
          <w:rFonts w:ascii="Times New Roman" w:eastAsia="宋体" w:hAnsi="Times New Roman" w:cs="Times New Roman" w:hint="eastAsia"/>
          <w:sz w:val="24"/>
          <w:szCs w:val="24"/>
        </w:rPr>
        <w:t>pve</w:t>
      </w:r>
      <w:r w:rsidRPr="00F24A5C">
        <w:rPr>
          <w:rFonts w:ascii="Times New Roman" w:eastAsia="宋体" w:hAnsi="Times New Roman" w:cs="Times New Roman" w:hint="eastAsia"/>
          <w:sz w:val="24"/>
          <w:szCs w:val="24"/>
        </w:rPr>
        <w:t>可给辅助增伤；或者花卡作为尘卡下位替代；都有还可以选源卡、龙卡。魂器参见</w:t>
      </w:r>
      <w:r w:rsidR="00984C5B">
        <w:rPr>
          <w:rFonts w:ascii="Times New Roman" w:eastAsia="宋体" w:hAnsi="Times New Roman" w:cs="Times New Roman" w:hint="eastAsia"/>
          <w:sz w:val="24"/>
          <w:szCs w:val="24"/>
        </w:rPr>
        <w:t>2.6</w:t>
      </w:r>
      <w:r w:rsidR="00984C5B">
        <w:rPr>
          <w:rFonts w:ascii="Times New Roman" w:eastAsia="宋体" w:hAnsi="Times New Roman" w:cs="Times New Roman" w:hint="eastAsia"/>
          <w:sz w:val="24"/>
          <w:szCs w:val="24"/>
        </w:rPr>
        <w:t>，缺什么选什么。</w:t>
      </w:r>
      <w:r w:rsidR="00984C5B" w:rsidRPr="00F24A5C">
        <w:rPr>
          <w:rFonts w:ascii="Times New Roman" w:eastAsia="宋体" w:hAnsi="Times New Roman" w:cs="Times New Roman"/>
          <w:sz w:val="24"/>
          <w:szCs w:val="24"/>
        </w:rPr>
        <w:t xml:space="preserve"> </w:t>
      </w:r>
    </w:p>
    <w:p w14:paraId="00ED2A6C" w14:textId="3543F1A5"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3</w:t>
      </w:r>
      <w:r w:rsidR="00033A93">
        <w:rPr>
          <w:rFonts w:ascii="Times New Roman" w:eastAsia="宋体" w:hAnsi="Times New Roman" w:cs="Times New Roman" w:hint="eastAsia"/>
          <w:b/>
          <w:bCs/>
          <w:color w:val="00B050"/>
          <w:sz w:val="24"/>
          <w:szCs w:val="24"/>
        </w:rPr>
        <w:t>1</w:t>
      </w:r>
      <w:r w:rsidRPr="00F24A5C">
        <w:rPr>
          <w:rFonts w:ascii="Times New Roman" w:eastAsia="宋体" w:hAnsi="Times New Roman" w:cs="Times New Roman" w:hint="eastAsia"/>
          <w:sz w:val="24"/>
          <w:szCs w:val="24"/>
        </w:rPr>
        <w:t>：伤害为什么被吃了？点了技能但是对面一滴血没掉</w:t>
      </w:r>
      <w:r w:rsidR="00984C5B">
        <w:rPr>
          <w:rFonts w:ascii="Times New Roman" w:eastAsia="宋体" w:hAnsi="Times New Roman" w:cs="Times New Roman" w:hint="eastAsia"/>
          <w:sz w:val="24"/>
          <w:szCs w:val="24"/>
        </w:rPr>
        <w:t>。</w:t>
      </w:r>
    </w:p>
    <w:p w14:paraId="25812563" w14:textId="77777777" w:rsidR="00F24A5C" w:rsidRPr="00F24A5C" w:rsidRDefault="00F24A5C" w:rsidP="00F24A5C">
      <w:pPr>
        <w:widowControl w:val="0"/>
        <w:rPr>
          <w:rFonts w:ascii="Times New Roman" w:eastAsia="宋体" w:hAnsi="Times New Roman" w:cs="Times New Roman"/>
          <w:b/>
          <w:bCs/>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：可能是被控制了，如沉眠</w:t>
      </w:r>
      <w:r w:rsidRPr="00F24A5C">
        <w:rPr>
          <w:rFonts w:ascii="Times New Roman" w:eastAsia="宋体" w:hAnsi="Times New Roman" w:cs="Times New Roman" w:hint="eastAsia"/>
          <w:sz w:val="24"/>
          <w:szCs w:val="24"/>
        </w:rPr>
        <w:t>/</w:t>
      </w:r>
      <w:r w:rsidRPr="00F24A5C">
        <w:rPr>
          <w:rFonts w:ascii="Times New Roman" w:eastAsia="宋体" w:hAnsi="Times New Roman" w:cs="Times New Roman" w:hint="eastAsia"/>
          <w:sz w:val="24"/>
          <w:szCs w:val="24"/>
        </w:rPr>
        <w:t>雷击</w:t>
      </w:r>
      <w:r w:rsidRPr="00F24A5C">
        <w:rPr>
          <w:rFonts w:ascii="Times New Roman" w:eastAsia="宋体" w:hAnsi="Times New Roman" w:cs="Times New Roman" w:hint="eastAsia"/>
          <w:sz w:val="24"/>
          <w:szCs w:val="24"/>
        </w:rPr>
        <w:t>/</w:t>
      </w:r>
      <w:r w:rsidRPr="00F24A5C">
        <w:rPr>
          <w:rFonts w:ascii="Times New Roman" w:eastAsia="宋体" w:hAnsi="Times New Roman" w:cs="Times New Roman" w:hint="eastAsia"/>
          <w:sz w:val="24"/>
          <w:szCs w:val="24"/>
        </w:rPr>
        <w:t>恐惧，或者打到了虚化</w:t>
      </w:r>
      <w:r w:rsidRPr="00F24A5C">
        <w:rPr>
          <w:rFonts w:ascii="Times New Roman" w:eastAsia="宋体" w:hAnsi="Times New Roman" w:cs="Times New Roman" w:hint="eastAsia"/>
          <w:sz w:val="24"/>
          <w:szCs w:val="24"/>
        </w:rPr>
        <w:t>/</w:t>
      </w:r>
      <w:r w:rsidRPr="00F24A5C">
        <w:rPr>
          <w:rFonts w:ascii="Times New Roman" w:eastAsia="宋体" w:hAnsi="Times New Roman" w:cs="Times New Roman" w:hint="eastAsia"/>
          <w:sz w:val="24"/>
          <w:szCs w:val="24"/>
        </w:rPr>
        <w:t>灵盾上，建议看看对面技能、关卡</w:t>
      </w:r>
      <w:r w:rsidRPr="00F24A5C">
        <w:rPr>
          <w:rFonts w:ascii="Times New Roman" w:eastAsia="宋体" w:hAnsi="Times New Roman" w:cs="Times New Roman" w:hint="eastAsia"/>
          <w:sz w:val="24"/>
          <w:szCs w:val="24"/>
        </w:rPr>
        <w:t>buff</w:t>
      </w:r>
      <w:r w:rsidRPr="00F24A5C">
        <w:rPr>
          <w:rFonts w:ascii="Times New Roman" w:eastAsia="宋体" w:hAnsi="Times New Roman" w:cs="Times New Roman" w:hint="eastAsia"/>
          <w:sz w:val="24"/>
          <w:szCs w:val="24"/>
        </w:rPr>
        <w:t>或者关掉屏蔽出招动画。</w:t>
      </w:r>
    </w:p>
    <w:p w14:paraId="66840AA0" w14:textId="56B48125"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3</w:t>
      </w:r>
      <w:r w:rsidR="00033A93">
        <w:rPr>
          <w:rFonts w:ascii="Times New Roman" w:eastAsia="宋体" w:hAnsi="Times New Roman" w:cs="Times New Roman" w:hint="eastAsia"/>
          <w:b/>
          <w:bCs/>
          <w:color w:val="00B050"/>
          <w:sz w:val="24"/>
          <w:szCs w:val="24"/>
        </w:rPr>
        <w:t>2</w:t>
      </w:r>
      <w:r w:rsidRPr="00F24A5C">
        <w:rPr>
          <w:rFonts w:ascii="Times New Roman" w:eastAsia="宋体" w:hAnsi="Times New Roman" w:cs="Times New Roman" w:hint="eastAsia"/>
          <w:sz w:val="24"/>
          <w:szCs w:val="24"/>
        </w:rPr>
        <w:t>：</w:t>
      </w:r>
      <w:r w:rsidRPr="00F24A5C">
        <w:rPr>
          <w:rFonts w:ascii="Times New Roman" w:eastAsia="宋体" w:hAnsi="Times New Roman" w:cs="Times New Roman" w:hint="eastAsia"/>
          <w:sz w:val="24"/>
          <w:szCs w:val="24"/>
        </w:rPr>
        <w:t>xx</w:t>
      </w:r>
      <w:r w:rsidRPr="00F24A5C">
        <w:rPr>
          <w:rFonts w:ascii="Times New Roman" w:eastAsia="宋体" w:hAnsi="Times New Roman" w:cs="Times New Roman" w:hint="eastAsia"/>
          <w:sz w:val="24"/>
          <w:szCs w:val="24"/>
        </w:rPr>
        <w:t>亚比要不要练？</w:t>
      </w:r>
    </w:p>
    <w:p w14:paraId="72988249" w14:textId="77777777"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：不要练，用到了再练。除非资源很多，喜欢什么养什么</w:t>
      </w:r>
    </w:p>
    <w:p w14:paraId="5FCB3117" w14:textId="43CE5DE7"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3</w:t>
      </w:r>
      <w:r w:rsidR="00033A93">
        <w:rPr>
          <w:rFonts w:ascii="Times New Roman" w:eastAsia="宋体" w:hAnsi="Times New Roman" w:cs="Times New Roman" w:hint="eastAsia"/>
          <w:b/>
          <w:bCs/>
          <w:color w:val="00B050"/>
          <w:sz w:val="24"/>
          <w:szCs w:val="24"/>
        </w:rPr>
        <w:t>3</w:t>
      </w:r>
      <w:r w:rsidRPr="00F24A5C">
        <w:rPr>
          <w:rFonts w:ascii="Times New Roman" w:eastAsia="宋体" w:hAnsi="Times New Roman" w:cs="Times New Roman" w:hint="eastAsia"/>
          <w:sz w:val="24"/>
          <w:szCs w:val="24"/>
        </w:rPr>
        <w:t>：</w:t>
      </w:r>
      <w:r w:rsidRPr="00F24A5C">
        <w:rPr>
          <w:rFonts w:ascii="Times New Roman" w:eastAsia="宋体" w:hAnsi="Times New Roman" w:cs="Times New Roman" w:hint="eastAsia"/>
          <w:sz w:val="24"/>
          <w:szCs w:val="24"/>
        </w:rPr>
        <w:t>xx</w:t>
      </w:r>
      <w:r w:rsidRPr="00F24A5C">
        <w:rPr>
          <w:rFonts w:ascii="Times New Roman" w:eastAsia="宋体" w:hAnsi="Times New Roman" w:cs="Times New Roman" w:hint="eastAsia"/>
          <w:sz w:val="24"/>
          <w:szCs w:val="24"/>
        </w:rPr>
        <w:t>亚比可不可以异界？</w:t>
      </w:r>
    </w:p>
    <w:p w14:paraId="112721E4" w14:textId="33711F7E"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：异界效果肯定没王专好，异界就够用的亚比包括体系站场辅助、神兵亚比、强力输出</w:t>
      </w:r>
      <w:r w:rsidR="00033A93">
        <w:rPr>
          <w:rFonts w:ascii="Times New Roman" w:eastAsia="宋体" w:hAnsi="Times New Roman" w:cs="Times New Roman" w:hint="eastAsia"/>
          <w:sz w:val="24"/>
          <w:szCs w:val="24"/>
        </w:rPr>
        <w:t>（</w:t>
      </w:r>
      <w:r w:rsidRPr="00F24A5C">
        <w:rPr>
          <w:rFonts w:ascii="Times New Roman" w:eastAsia="宋体" w:hAnsi="Times New Roman" w:cs="Times New Roman" w:hint="eastAsia"/>
          <w:sz w:val="24"/>
          <w:szCs w:val="24"/>
        </w:rPr>
        <w:t>艾琳、奇灵王、天使王等</w:t>
      </w:r>
      <w:r w:rsidR="00033A93">
        <w:rPr>
          <w:rFonts w:ascii="Times New Roman" w:eastAsia="宋体" w:hAnsi="Times New Roman" w:cs="Times New Roman" w:hint="eastAsia"/>
          <w:sz w:val="24"/>
          <w:szCs w:val="24"/>
        </w:rPr>
        <w:t>）。</w:t>
      </w:r>
    </w:p>
    <w:p w14:paraId="254BD5D6" w14:textId="026BBC86"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3</w:t>
      </w:r>
      <w:r w:rsidR="00033A93">
        <w:rPr>
          <w:rFonts w:ascii="Times New Roman" w:eastAsia="宋体" w:hAnsi="Times New Roman" w:cs="Times New Roman" w:hint="eastAsia"/>
          <w:b/>
          <w:bCs/>
          <w:color w:val="00B050"/>
          <w:sz w:val="24"/>
          <w:szCs w:val="24"/>
        </w:rPr>
        <w:t>4</w:t>
      </w:r>
      <w:r w:rsidRPr="00F24A5C">
        <w:rPr>
          <w:rFonts w:ascii="Times New Roman" w:eastAsia="宋体" w:hAnsi="Times New Roman" w:cs="Times New Roman" w:hint="eastAsia"/>
          <w:sz w:val="24"/>
          <w:szCs w:val="24"/>
        </w:rPr>
        <w:t>：技能里面的伤害提升、威力提升什么的具体有多少啊？女帝和炽天使有什么区别？</w:t>
      </w:r>
    </w:p>
    <w:p w14:paraId="69573A72" w14:textId="06432A84" w:rsidR="00F24A5C" w:rsidRPr="00F24A5C" w:rsidRDefault="00F24A5C" w:rsidP="00F24A5C">
      <w:pPr>
        <w:widowControl w:val="0"/>
        <w:rPr>
          <w:rFonts w:ascii="Times New Roman" w:eastAsia="宋体" w:hAnsi="Times New Roman" w:cs="Times New Roman"/>
          <w:b/>
          <w:bCs/>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：点开</w:t>
      </w:r>
      <w:r w:rsidR="00033A93">
        <w:rPr>
          <w:rFonts w:ascii="Times New Roman" w:eastAsia="宋体" w:hAnsi="Times New Roman" w:cs="Times New Roman" w:hint="eastAsia"/>
          <w:sz w:val="24"/>
          <w:szCs w:val="24"/>
        </w:rPr>
        <w:t>光启爆发技下面的</w:t>
      </w:r>
      <w:r w:rsidRPr="00F24A5C">
        <w:rPr>
          <w:rFonts w:ascii="Times New Roman" w:eastAsia="宋体" w:hAnsi="Times New Roman" w:cs="Times New Roman" w:hint="eastAsia"/>
          <w:b/>
          <w:bCs/>
          <w:sz w:val="24"/>
          <w:szCs w:val="24"/>
        </w:rPr>
        <w:t>详细版技能描述就</w:t>
      </w:r>
      <w:r w:rsidRPr="00F24A5C">
        <w:rPr>
          <w:rFonts w:ascii="Times New Roman" w:eastAsia="宋体" w:hAnsi="Times New Roman" w:cs="Times New Roman" w:hint="eastAsia"/>
          <w:sz w:val="24"/>
          <w:szCs w:val="24"/>
        </w:rPr>
        <w:t>知道了</w:t>
      </w:r>
      <w:r w:rsidRPr="00F24A5C">
        <w:rPr>
          <w:rFonts w:ascii="Times New Roman" w:eastAsia="宋体" w:hAnsi="Times New Roman" w:cs="Times New Roman" w:hint="eastAsia"/>
          <w:b/>
          <w:bCs/>
          <w:sz w:val="24"/>
          <w:szCs w:val="24"/>
        </w:rPr>
        <w:t>。</w:t>
      </w:r>
    </w:p>
    <w:p w14:paraId="15615172" w14:textId="1C941189"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3</w:t>
      </w:r>
      <w:r w:rsidR="00033A93">
        <w:rPr>
          <w:rFonts w:ascii="Times New Roman" w:eastAsia="宋体" w:hAnsi="Times New Roman" w:cs="Times New Roman" w:hint="eastAsia"/>
          <w:b/>
          <w:bCs/>
          <w:color w:val="00B050"/>
          <w:sz w:val="24"/>
          <w:szCs w:val="24"/>
        </w:rPr>
        <w:t>5</w:t>
      </w:r>
      <w:r w:rsidRPr="00F24A5C">
        <w:rPr>
          <w:rFonts w:ascii="Times New Roman" w:eastAsia="宋体" w:hAnsi="Times New Roman" w:cs="Times New Roman" w:hint="eastAsia"/>
          <w:sz w:val="24"/>
          <w:szCs w:val="24"/>
        </w:rPr>
        <w:t>：为什么打了十几回合就没伤害了？</w:t>
      </w:r>
    </w:p>
    <w:p w14:paraId="517E300B" w14:textId="24946CF3"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：因为光启的</w:t>
      </w:r>
      <w:r w:rsidRPr="00F24A5C">
        <w:rPr>
          <w:rFonts w:ascii="Times New Roman" w:eastAsia="宋体" w:hAnsi="Times New Roman" w:cs="Times New Roman" w:hint="eastAsia"/>
          <w:sz w:val="24"/>
          <w:szCs w:val="24"/>
        </w:rPr>
        <w:t>buff</w:t>
      </w:r>
      <w:r w:rsidRPr="00F24A5C">
        <w:rPr>
          <w:rFonts w:ascii="Times New Roman" w:eastAsia="宋体" w:hAnsi="Times New Roman" w:cs="Times New Roman" w:hint="eastAsia"/>
          <w:sz w:val="24"/>
          <w:szCs w:val="24"/>
        </w:rPr>
        <w:t>和</w:t>
      </w:r>
      <w:r w:rsidRPr="00F24A5C">
        <w:rPr>
          <w:rFonts w:ascii="Times New Roman" w:eastAsia="宋体" w:hAnsi="Times New Roman" w:cs="Times New Roman" w:hint="eastAsia"/>
          <w:sz w:val="24"/>
          <w:szCs w:val="24"/>
        </w:rPr>
        <w:t>debuff</w:t>
      </w:r>
      <w:r w:rsidRPr="00F24A5C">
        <w:rPr>
          <w:rFonts w:ascii="Times New Roman" w:eastAsia="宋体" w:hAnsi="Times New Roman" w:cs="Times New Roman" w:hint="eastAsia"/>
          <w:sz w:val="24"/>
          <w:szCs w:val="24"/>
        </w:rPr>
        <w:t>都有持续回合数，一般都在</w:t>
      </w:r>
      <w:r w:rsidRPr="00F24A5C">
        <w:rPr>
          <w:rFonts w:ascii="Times New Roman" w:eastAsia="宋体" w:hAnsi="Times New Roman" w:cs="Times New Roman" w:hint="eastAsia"/>
          <w:sz w:val="24"/>
          <w:szCs w:val="24"/>
        </w:rPr>
        <w:t>10/15/20</w:t>
      </w:r>
      <w:r w:rsidRPr="00F24A5C">
        <w:rPr>
          <w:rFonts w:ascii="Times New Roman" w:eastAsia="宋体" w:hAnsi="Times New Roman" w:cs="Times New Roman" w:hint="eastAsia"/>
          <w:sz w:val="24"/>
          <w:szCs w:val="24"/>
        </w:rPr>
        <w:t>回合。如果刚打几回合就没伤害了，可能是对面提属过快，或者你的属性被削弱了，也有可能是对面自带清</w:t>
      </w:r>
      <w:r w:rsidRPr="00F24A5C">
        <w:rPr>
          <w:rFonts w:ascii="Times New Roman" w:eastAsia="宋体" w:hAnsi="Times New Roman" w:cs="Times New Roman" w:hint="eastAsia"/>
          <w:sz w:val="24"/>
          <w:szCs w:val="24"/>
        </w:rPr>
        <w:t>debuff</w:t>
      </w:r>
      <w:r w:rsidRPr="00F24A5C">
        <w:rPr>
          <w:rFonts w:ascii="Times New Roman" w:eastAsia="宋体" w:hAnsi="Times New Roman" w:cs="Times New Roman" w:hint="eastAsia"/>
          <w:sz w:val="24"/>
          <w:szCs w:val="24"/>
        </w:rPr>
        <w:t>的技能</w:t>
      </w:r>
      <w:r>
        <w:rPr>
          <w:rFonts w:ascii="Times New Roman" w:eastAsia="宋体" w:hAnsi="Times New Roman" w:cs="Times New Roman" w:hint="eastAsia"/>
          <w:sz w:val="24"/>
          <w:szCs w:val="24"/>
        </w:rPr>
        <w:t>（</w:t>
      </w:r>
      <w:r w:rsidRPr="00F24A5C">
        <w:rPr>
          <w:rFonts w:ascii="Times New Roman" w:eastAsia="宋体" w:hAnsi="Times New Roman" w:cs="Times New Roman" w:hint="eastAsia"/>
          <w:sz w:val="24"/>
          <w:szCs w:val="24"/>
        </w:rPr>
        <w:t>树灵、琉璃</w:t>
      </w:r>
      <w:r>
        <w:rPr>
          <w:rFonts w:ascii="Times New Roman" w:eastAsia="宋体" w:hAnsi="Times New Roman" w:cs="Times New Roman" w:hint="eastAsia"/>
          <w:sz w:val="24"/>
          <w:szCs w:val="24"/>
        </w:rPr>
        <w:t>）</w:t>
      </w:r>
      <w:r w:rsidRPr="00F24A5C">
        <w:rPr>
          <w:rFonts w:ascii="Times New Roman" w:eastAsia="宋体" w:hAnsi="Times New Roman" w:cs="Times New Roman" w:hint="eastAsia"/>
          <w:sz w:val="24"/>
          <w:szCs w:val="24"/>
        </w:rPr>
        <w:t>，削属可以通过女皇开护属解决，清弱化只能多凹凹了。</w:t>
      </w:r>
    </w:p>
    <w:p w14:paraId="71060796" w14:textId="51563C6E"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3</w:t>
      </w:r>
      <w:r w:rsidR="00033A93">
        <w:rPr>
          <w:rFonts w:ascii="Times New Roman" w:eastAsia="宋体" w:hAnsi="Times New Roman" w:cs="Times New Roman" w:hint="eastAsia"/>
          <w:b/>
          <w:bCs/>
          <w:color w:val="00B050"/>
          <w:sz w:val="24"/>
          <w:szCs w:val="24"/>
        </w:rPr>
        <w:t>6</w:t>
      </w:r>
      <w:r w:rsidRPr="00F24A5C">
        <w:rPr>
          <w:rFonts w:ascii="Times New Roman" w:eastAsia="宋体" w:hAnsi="Times New Roman" w:cs="Times New Roman" w:hint="eastAsia"/>
          <w:sz w:val="24"/>
          <w:szCs w:val="24"/>
        </w:rPr>
        <w:t>：</w:t>
      </w:r>
      <w:r w:rsidR="00033A93">
        <w:rPr>
          <w:rFonts w:ascii="Times New Roman" w:eastAsia="宋体" w:hAnsi="Times New Roman" w:cs="Times New Roman" w:hint="eastAsia"/>
          <w:sz w:val="24"/>
          <w:szCs w:val="24"/>
        </w:rPr>
        <w:t>星环师加冕前后有什么区别吗？</w:t>
      </w:r>
    </w:p>
    <w:p w14:paraId="0F5DED6C" w14:textId="20D170A8" w:rsid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w:t>
      </w:r>
      <w:r w:rsidR="00033A93">
        <w:rPr>
          <w:rFonts w:ascii="Times New Roman" w:eastAsia="宋体" w:hAnsi="Times New Roman" w:cs="Times New Roman" w:hint="eastAsia"/>
          <w:sz w:val="24"/>
          <w:szCs w:val="24"/>
        </w:rPr>
        <w:t>技能效果是一样的，加冕后数值会稍微高一些。如果打不过加冕挑战，可以先用着未加冕的。</w:t>
      </w:r>
    </w:p>
    <w:p w14:paraId="41665548" w14:textId="66EEA63C" w:rsidR="00E8105D" w:rsidRPr="00F24A5C" w:rsidRDefault="00E8105D" w:rsidP="00E8105D">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Pr="00F24A5C">
        <w:rPr>
          <w:rFonts w:ascii="Times New Roman" w:eastAsia="宋体" w:hAnsi="Times New Roman" w:cs="Times New Roman" w:hint="eastAsia"/>
          <w:b/>
          <w:bCs/>
          <w:color w:val="00B050"/>
          <w:sz w:val="24"/>
          <w:szCs w:val="24"/>
        </w:rPr>
        <w:t>3</w:t>
      </w:r>
      <w:r w:rsidR="00D83A38">
        <w:rPr>
          <w:rFonts w:ascii="Times New Roman" w:eastAsia="宋体" w:hAnsi="Times New Roman" w:cs="Times New Roman" w:hint="eastAsia"/>
          <w:b/>
          <w:bCs/>
          <w:color w:val="00B050"/>
          <w:sz w:val="24"/>
          <w:szCs w:val="24"/>
        </w:rPr>
        <w:t>7</w:t>
      </w:r>
      <w:r w:rsidRPr="00F24A5C">
        <w:rPr>
          <w:rFonts w:ascii="Times New Roman" w:eastAsia="宋体" w:hAnsi="Times New Roman" w:cs="Times New Roman" w:hint="eastAsia"/>
          <w:sz w:val="24"/>
          <w:szCs w:val="24"/>
        </w:rPr>
        <w:t>：</w:t>
      </w:r>
      <w:r w:rsidR="00D83A38">
        <w:rPr>
          <w:rFonts w:ascii="Times New Roman" w:eastAsia="宋体" w:hAnsi="Times New Roman" w:cs="Times New Roman" w:hint="eastAsia"/>
          <w:sz w:val="24"/>
          <w:szCs w:val="24"/>
        </w:rPr>
        <w:t>装备要不要继承、为什么不能继承？</w:t>
      </w:r>
    </w:p>
    <w:p w14:paraId="2DBCDC90" w14:textId="11869A64" w:rsidR="00E8105D" w:rsidRPr="00F24A5C" w:rsidRDefault="00E8105D"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t>答</w:t>
      </w:r>
      <w:r w:rsidRPr="00F24A5C">
        <w:rPr>
          <w:rFonts w:ascii="Times New Roman" w:eastAsia="宋体" w:hAnsi="Times New Roman" w:cs="Times New Roman" w:hint="eastAsia"/>
          <w:sz w:val="24"/>
          <w:szCs w:val="24"/>
        </w:rPr>
        <w:t>：</w:t>
      </w:r>
      <w:r w:rsidR="00D83A38" w:rsidRPr="00D83A38">
        <w:rPr>
          <w:rFonts w:ascii="Times New Roman" w:eastAsia="宋体" w:hAnsi="Times New Roman" w:cs="Times New Roman" w:hint="eastAsia"/>
          <w:b/>
          <w:bCs/>
          <w:sz w:val="24"/>
          <w:szCs w:val="24"/>
        </w:rPr>
        <w:t>一般星辉亚比穿戴对应的专属</w:t>
      </w:r>
      <w:r w:rsidR="00D83A38">
        <w:rPr>
          <w:rFonts w:ascii="Times New Roman" w:eastAsia="宋体" w:hAnsi="Times New Roman" w:cs="Times New Roman" w:hint="eastAsia"/>
          <w:sz w:val="24"/>
          <w:szCs w:val="24"/>
        </w:rPr>
        <w:t>才能继承，</w:t>
      </w:r>
      <w:r w:rsidR="00D83A38" w:rsidRPr="00D83A38">
        <w:rPr>
          <w:rFonts w:ascii="Times New Roman" w:eastAsia="宋体" w:hAnsi="Times New Roman" w:cs="Times New Roman" w:hint="eastAsia"/>
          <w:b/>
          <w:bCs/>
          <w:sz w:val="24"/>
          <w:szCs w:val="24"/>
        </w:rPr>
        <w:t>星辉穿异次元装备</w:t>
      </w:r>
      <w:r w:rsidR="00D83A38">
        <w:rPr>
          <w:rFonts w:ascii="Times New Roman" w:eastAsia="宋体" w:hAnsi="Times New Roman" w:cs="Times New Roman" w:hint="eastAsia"/>
          <w:b/>
          <w:bCs/>
          <w:sz w:val="24"/>
          <w:szCs w:val="24"/>
        </w:rPr>
        <w:t>/</w:t>
      </w:r>
      <w:r w:rsidR="00D83A38">
        <w:rPr>
          <w:rFonts w:ascii="Times New Roman" w:eastAsia="宋体" w:hAnsi="Times New Roman" w:cs="Times New Roman" w:hint="eastAsia"/>
          <w:b/>
          <w:bCs/>
          <w:sz w:val="24"/>
          <w:szCs w:val="24"/>
        </w:rPr>
        <w:t>其他形态的装备</w:t>
      </w:r>
      <w:r w:rsidR="00D83A38" w:rsidRPr="00D83A38">
        <w:rPr>
          <w:rFonts w:ascii="Times New Roman" w:eastAsia="宋体" w:hAnsi="Times New Roman" w:cs="Times New Roman" w:hint="eastAsia"/>
          <w:b/>
          <w:bCs/>
          <w:sz w:val="24"/>
          <w:szCs w:val="24"/>
        </w:rPr>
        <w:t>、异次元</w:t>
      </w:r>
      <w:r w:rsidR="00D83A38">
        <w:rPr>
          <w:rFonts w:ascii="Times New Roman" w:eastAsia="宋体" w:hAnsi="Times New Roman" w:cs="Times New Roman" w:hint="eastAsia"/>
          <w:sz w:val="24"/>
          <w:szCs w:val="24"/>
        </w:rPr>
        <w:t>亚比都不能继承。星辉亚比的名字带一个点，有些光启亚比同名但名字里是</w:t>
      </w:r>
      <w:r w:rsidR="00D83A38">
        <w:rPr>
          <w:rFonts w:ascii="Times New Roman" w:eastAsia="宋体" w:hAnsi="Times New Roman" w:cs="Times New Roman" w:hint="eastAsia"/>
          <w:sz w:val="24"/>
          <w:szCs w:val="24"/>
        </w:rPr>
        <w:t>-</w:t>
      </w:r>
      <w:r w:rsidR="00D83A38">
        <w:rPr>
          <w:rFonts w:ascii="Times New Roman" w:eastAsia="宋体" w:hAnsi="Times New Roman" w:cs="Times New Roman" w:hint="eastAsia"/>
          <w:sz w:val="24"/>
          <w:szCs w:val="24"/>
        </w:rPr>
        <w:t>，光启亚比不能用于进化。继承需要</w:t>
      </w:r>
      <w:r w:rsidR="00D83A38">
        <w:rPr>
          <w:rFonts w:ascii="Times New Roman" w:eastAsia="宋体" w:hAnsi="Times New Roman" w:cs="Times New Roman" w:hint="eastAsia"/>
          <w:sz w:val="24"/>
          <w:szCs w:val="24"/>
        </w:rPr>
        <w:t>200</w:t>
      </w:r>
      <w:r w:rsidR="00D83A38">
        <w:rPr>
          <w:rFonts w:ascii="Times New Roman" w:eastAsia="宋体" w:hAnsi="Times New Roman" w:cs="Times New Roman" w:hint="eastAsia"/>
          <w:sz w:val="24"/>
          <w:szCs w:val="24"/>
        </w:rPr>
        <w:t>星币，因此光烬等</w:t>
      </w:r>
      <w:r w:rsidR="00D83A38">
        <w:rPr>
          <w:rFonts w:ascii="Times New Roman" w:eastAsia="宋体" w:hAnsi="Times New Roman" w:cs="Times New Roman" w:hint="eastAsia"/>
          <w:sz w:val="24"/>
          <w:szCs w:val="24"/>
        </w:rPr>
        <w:t>199</w:t>
      </w:r>
      <w:r w:rsidR="00D83A38">
        <w:rPr>
          <w:rFonts w:ascii="Times New Roman" w:eastAsia="宋体" w:hAnsi="Times New Roman" w:cs="Times New Roman" w:hint="eastAsia"/>
          <w:sz w:val="24"/>
          <w:szCs w:val="24"/>
        </w:rPr>
        <w:t>星币完全不建议继承。</w:t>
      </w:r>
      <w:r w:rsidR="00D83A38">
        <w:rPr>
          <w:rFonts w:ascii="Times New Roman" w:eastAsia="宋体" w:hAnsi="Times New Roman" w:cs="Times New Roman" w:hint="eastAsia"/>
          <w:sz w:val="24"/>
          <w:szCs w:val="24"/>
        </w:rPr>
        <w:t>400</w:t>
      </w:r>
      <w:r w:rsidR="00D83A38">
        <w:rPr>
          <w:rFonts w:ascii="Times New Roman" w:eastAsia="宋体" w:hAnsi="Times New Roman" w:cs="Times New Roman" w:hint="eastAsia"/>
          <w:sz w:val="24"/>
          <w:szCs w:val="24"/>
        </w:rPr>
        <w:t>星币的王专酌情考虑。</w:t>
      </w:r>
      <w:r w:rsidR="00D83A38" w:rsidRPr="00D83A38">
        <w:rPr>
          <w:rFonts w:ascii="Times New Roman" w:eastAsia="宋体" w:hAnsi="Times New Roman" w:cs="Times New Roman" w:hint="eastAsia"/>
          <w:b/>
          <w:bCs/>
          <w:sz w:val="24"/>
          <w:szCs w:val="24"/>
        </w:rPr>
        <w:t>秘宝</w:t>
      </w:r>
      <w:r w:rsidR="00D83A38">
        <w:rPr>
          <w:rFonts w:ascii="Times New Roman" w:eastAsia="宋体" w:hAnsi="Times New Roman" w:cs="Times New Roman" w:hint="eastAsia"/>
          <w:b/>
          <w:bCs/>
          <w:sz w:val="24"/>
          <w:szCs w:val="24"/>
        </w:rPr>
        <w:t>原价</w:t>
      </w:r>
      <w:r w:rsidR="00D83A38">
        <w:rPr>
          <w:rFonts w:ascii="Times New Roman" w:eastAsia="宋体" w:hAnsi="Times New Roman" w:cs="Times New Roman" w:hint="eastAsia"/>
          <w:b/>
          <w:bCs/>
          <w:sz w:val="24"/>
          <w:szCs w:val="24"/>
        </w:rPr>
        <w:t>520</w:t>
      </w:r>
      <w:r w:rsidR="00D83A38">
        <w:rPr>
          <w:rFonts w:ascii="Times New Roman" w:eastAsia="宋体" w:hAnsi="Times New Roman" w:cs="Times New Roman" w:hint="eastAsia"/>
          <w:b/>
          <w:bCs/>
          <w:sz w:val="24"/>
          <w:szCs w:val="24"/>
        </w:rPr>
        <w:t>，</w:t>
      </w:r>
      <w:r w:rsidR="00D83A38" w:rsidRPr="00D83A38">
        <w:rPr>
          <w:rFonts w:ascii="Times New Roman" w:eastAsia="宋体" w:hAnsi="Times New Roman" w:cs="Times New Roman" w:hint="eastAsia"/>
          <w:b/>
          <w:bCs/>
          <w:sz w:val="24"/>
          <w:szCs w:val="24"/>
        </w:rPr>
        <w:t>最好继承来省钱。</w:t>
      </w:r>
    </w:p>
    <w:p w14:paraId="2169F951" w14:textId="0E2D2DBD"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sz w:val="24"/>
          <w:szCs w:val="24"/>
        </w:rPr>
        <w:t>问题</w:t>
      </w:r>
      <w:r w:rsidR="00033A93">
        <w:rPr>
          <w:rFonts w:ascii="Times New Roman" w:eastAsia="宋体" w:hAnsi="Times New Roman" w:cs="Times New Roman" w:hint="eastAsia"/>
          <w:b/>
          <w:bCs/>
          <w:color w:val="00B050"/>
          <w:sz w:val="24"/>
          <w:szCs w:val="24"/>
        </w:rPr>
        <w:t>3</w:t>
      </w:r>
      <w:r w:rsidR="00E8105D">
        <w:rPr>
          <w:rFonts w:ascii="Times New Roman" w:eastAsia="宋体" w:hAnsi="Times New Roman" w:cs="Times New Roman" w:hint="eastAsia"/>
          <w:b/>
          <w:bCs/>
          <w:color w:val="00B050"/>
          <w:sz w:val="24"/>
          <w:szCs w:val="24"/>
        </w:rPr>
        <w:t>8</w:t>
      </w:r>
      <w:r w:rsidRPr="00F24A5C">
        <w:rPr>
          <w:rFonts w:ascii="Times New Roman" w:eastAsia="宋体" w:hAnsi="Times New Roman" w:cs="Times New Roman" w:hint="eastAsia"/>
          <w:sz w:val="24"/>
          <w:szCs w:val="24"/>
        </w:rPr>
        <w:t>：看书看的犯困，像看论文一样。</w:t>
      </w:r>
    </w:p>
    <w:p w14:paraId="798E4AED" w14:textId="77777777" w:rsidR="00F24A5C" w:rsidRPr="00F24A5C" w:rsidRDefault="00F24A5C" w:rsidP="00F24A5C">
      <w:pPr>
        <w:widowControl w:val="0"/>
        <w:rPr>
          <w:rFonts w:ascii="Times New Roman" w:eastAsia="宋体" w:hAnsi="Times New Roman" w:cs="Times New Roman"/>
          <w:sz w:val="24"/>
          <w:szCs w:val="24"/>
        </w:rPr>
      </w:pPr>
      <w:r w:rsidRPr="00F24A5C">
        <w:rPr>
          <w:rFonts w:ascii="Times New Roman" w:eastAsia="宋体" w:hAnsi="Times New Roman" w:cs="Times New Roman" w:hint="eastAsia"/>
          <w:b/>
          <w:bCs/>
          <w:color w:val="C00000"/>
          <w:sz w:val="24"/>
          <w:szCs w:val="24"/>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10800000" w14:scaled="0"/>
            </w14:gradFill>
          </w14:textFill>
        </w:rPr>
        <w:lastRenderedPageBreak/>
        <w:t>答</w:t>
      </w:r>
      <w:r w:rsidRPr="00F24A5C">
        <w:rPr>
          <w:rFonts w:ascii="Times New Roman" w:eastAsia="宋体" w:hAnsi="Times New Roman" w:cs="Times New Roman" w:hint="eastAsia"/>
          <w:sz w:val="24"/>
          <w:szCs w:val="24"/>
        </w:rPr>
        <w:t>：可以当工具书看，哪里有问题翻哪里，或者直接看开荒视频。</w:t>
      </w:r>
    </w:p>
    <w:p w14:paraId="351DE221" w14:textId="77777777" w:rsidR="00E8105D" w:rsidRDefault="00E8105D" w:rsidP="00F24A5C">
      <w:pPr>
        <w:rPr>
          <w:rFonts w:ascii="Times New Roman" w:eastAsia="宋体" w:hAnsi="Times New Roman" w:cs="Times New Roman"/>
          <w:b/>
          <w:bCs/>
          <w:sz w:val="24"/>
          <w:szCs w:val="24"/>
        </w:rPr>
      </w:pPr>
    </w:p>
    <w:p w14:paraId="20B3EC68" w14:textId="311180E4" w:rsidR="00E8105D" w:rsidRDefault="00E8105D" w:rsidP="00E8105D">
      <w:pPr>
        <w:pStyle w:val="2"/>
        <w:rPr>
          <w:rFonts w:ascii="Times New Roman" w:eastAsia="宋体" w:hAnsi="Times New Roman" w:cs="Times New Roman"/>
          <w:b/>
          <w:bCs/>
          <w:color w:val="000000" w:themeColor="text1"/>
          <w:sz w:val="30"/>
          <w:szCs w:val="30"/>
        </w:rPr>
      </w:pPr>
      <w:bookmarkStart w:id="113" w:name="_Toc205129914"/>
      <w:r>
        <w:rPr>
          <w:rFonts w:ascii="Times New Roman" w:eastAsia="宋体" w:hAnsi="Times New Roman" w:cs="Times New Roman" w:hint="eastAsia"/>
          <w:b/>
          <w:bCs/>
          <w:color w:val="000000" w:themeColor="text1"/>
          <w:sz w:val="30"/>
          <w:szCs w:val="30"/>
        </w:rPr>
        <w:t>9</w:t>
      </w:r>
      <w:r w:rsidRPr="009B449C">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3</w:t>
      </w:r>
      <w:r w:rsidRPr="009B449C">
        <w:rPr>
          <w:rFonts w:ascii="Times New Roman" w:eastAsia="宋体" w:hAnsi="Times New Roman" w:cs="Times New Roman"/>
          <w:b/>
          <w:bCs/>
          <w:color w:val="000000" w:themeColor="text1"/>
          <w:sz w:val="30"/>
          <w:szCs w:val="30"/>
        </w:rPr>
        <w:t xml:space="preserve"> </w:t>
      </w:r>
      <w:r>
        <w:rPr>
          <w:rFonts w:ascii="Times New Roman" w:eastAsia="宋体" w:hAnsi="Times New Roman" w:cs="Times New Roman" w:hint="eastAsia"/>
          <w:b/>
          <w:bCs/>
          <w:color w:val="000000" w:themeColor="text1"/>
          <w:sz w:val="30"/>
          <w:szCs w:val="30"/>
        </w:rPr>
        <w:t>如何让伤害最大化</w:t>
      </w:r>
      <w:bookmarkEnd w:id="113"/>
    </w:p>
    <w:p w14:paraId="0F1F68ED" w14:textId="77777777" w:rsidR="00E8105D" w:rsidRPr="00E8105D" w:rsidRDefault="00E8105D" w:rsidP="00E8105D">
      <w:pPr>
        <w:widowControl w:val="0"/>
        <w:rPr>
          <w:rFonts w:ascii="Times New Roman" w:eastAsia="宋体" w:hAnsi="Times New Roman" w:cs="Times New Roman"/>
          <w:b/>
          <w:bCs/>
          <w:sz w:val="24"/>
          <w:szCs w:val="24"/>
        </w:rPr>
      </w:pPr>
      <w:r w:rsidRPr="00E8105D">
        <w:rPr>
          <w:rFonts w:ascii="Times New Roman" w:eastAsia="宋体" w:hAnsi="Times New Roman" w:cs="Times New Roman" w:hint="eastAsia"/>
          <w:b/>
          <w:bCs/>
          <w:sz w:val="24"/>
          <w:szCs w:val="24"/>
        </w:rPr>
        <w:t>前提提要：影响伤害的因素有很多</w:t>
      </w:r>
    </w:p>
    <w:p w14:paraId="4308FEF9" w14:textId="77777777"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b/>
          <w:bCs/>
          <w:color w:val="C00000"/>
          <w:sz w:val="24"/>
          <w:szCs w:val="24"/>
        </w:rPr>
        <w:t>局外</w:t>
      </w:r>
      <w:r w:rsidRPr="00E8105D">
        <w:rPr>
          <w:rFonts w:ascii="Times New Roman" w:eastAsia="宋体" w:hAnsi="Times New Roman" w:cs="Times New Roman" w:hint="eastAsia"/>
          <w:sz w:val="24"/>
          <w:szCs w:val="24"/>
        </w:rPr>
        <w:t>有：</w:t>
      </w:r>
    </w:p>
    <w:p w14:paraId="4B2A7D1C" w14:textId="77777777"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sz w:val="24"/>
          <w:szCs w:val="24"/>
        </w:rPr>
        <w:t>1.</w:t>
      </w:r>
      <w:r w:rsidRPr="00E8105D">
        <w:rPr>
          <w:rFonts w:ascii="Times New Roman" w:eastAsia="宋体" w:hAnsi="Times New Roman" w:cs="Times New Roman" w:hint="eastAsia"/>
          <w:b/>
          <w:bCs/>
          <w:sz w:val="24"/>
          <w:szCs w:val="24"/>
        </w:rPr>
        <w:t>召唤师技能</w:t>
      </w:r>
      <w:r w:rsidRPr="00E8105D">
        <w:rPr>
          <w:rFonts w:ascii="Times New Roman" w:eastAsia="宋体" w:hAnsi="Times New Roman" w:cs="Times New Roman" w:hint="eastAsia"/>
          <w:sz w:val="24"/>
          <w:szCs w:val="24"/>
        </w:rPr>
        <w:t>：</w:t>
      </w:r>
      <w:r w:rsidRPr="00E8105D">
        <w:rPr>
          <w:rFonts w:ascii="Times New Roman" w:eastAsia="宋体" w:hAnsi="Times New Roman" w:cs="Times New Roman" w:hint="eastAsia"/>
          <w:b/>
          <w:bCs/>
          <w:sz w:val="24"/>
          <w:szCs w:val="24"/>
        </w:rPr>
        <w:t>双刃伤害</w:t>
      </w:r>
      <w:r w:rsidRPr="00E8105D">
        <w:rPr>
          <w:rFonts w:ascii="Times New Roman" w:eastAsia="宋体" w:hAnsi="Times New Roman" w:cs="Times New Roman" w:hint="eastAsia"/>
          <w:b/>
          <w:bCs/>
          <w:sz w:val="24"/>
          <w:szCs w:val="24"/>
        </w:rPr>
        <w:t>+50%</w:t>
      </w:r>
      <w:r w:rsidRPr="00E8105D">
        <w:rPr>
          <w:rFonts w:ascii="Times New Roman" w:eastAsia="宋体" w:hAnsi="Times New Roman" w:cs="Times New Roman" w:hint="eastAsia"/>
          <w:sz w:val="24"/>
          <w:szCs w:val="24"/>
        </w:rPr>
        <w:t xml:space="preserve"> </w:t>
      </w:r>
      <w:r w:rsidRPr="00E8105D">
        <w:rPr>
          <w:rFonts w:ascii="Times New Roman" w:eastAsia="宋体" w:hAnsi="Times New Roman" w:cs="Times New Roman" w:hint="eastAsia"/>
          <w:b/>
          <w:bCs/>
          <w:sz w:val="24"/>
          <w:szCs w:val="24"/>
        </w:rPr>
        <w:t>单独增伤乘区</w:t>
      </w:r>
    </w:p>
    <w:p w14:paraId="380E6F2B" w14:textId="77777777"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sz w:val="24"/>
          <w:szCs w:val="24"/>
        </w:rPr>
        <w:t>2.</w:t>
      </w:r>
      <w:r w:rsidRPr="00E8105D">
        <w:rPr>
          <w:rFonts w:ascii="Times New Roman" w:eastAsia="宋体" w:hAnsi="Times New Roman" w:cs="Times New Roman" w:hint="eastAsia"/>
          <w:b/>
          <w:bCs/>
          <w:sz w:val="24"/>
          <w:szCs w:val="24"/>
        </w:rPr>
        <w:t>亚比印记</w:t>
      </w:r>
      <w:r w:rsidRPr="00E8105D">
        <w:rPr>
          <w:rFonts w:ascii="Times New Roman" w:eastAsia="宋体" w:hAnsi="Times New Roman" w:cs="Times New Roman" w:hint="eastAsia"/>
          <w:sz w:val="24"/>
          <w:szCs w:val="24"/>
        </w:rPr>
        <w:t>：克制伤害</w:t>
      </w:r>
      <w:r w:rsidRPr="00E8105D">
        <w:rPr>
          <w:rFonts w:ascii="Times New Roman" w:eastAsia="宋体" w:hAnsi="Times New Roman" w:cs="Times New Roman" w:hint="eastAsia"/>
          <w:sz w:val="24"/>
          <w:szCs w:val="24"/>
        </w:rPr>
        <w:t>+80%</w:t>
      </w:r>
    </w:p>
    <w:p w14:paraId="1CCB8FDA" w14:textId="77777777"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sz w:val="24"/>
          <w:szCs w:val="24"/>
        </w:rPr>
        <w:t>3.</w:t>
      </w:r>
      <w:r w:rsidRPr="00E8105D">
        <w:rPr>
          <w:rFonts w:ascii="Times New Roman" w:eastAsia="宋体" w:hAnsi="Times New Roman" w:cs="Times New Roman" w:hint="eastAsia"/>
          <w:b/>
          <w:bCs/>
          <w:sz w:val="24"/>
          <w:szCs w:val="24"/>
        </w:rPr>
        <w:t>魂器伤害加成</w:t>
      </w:r>
      <w:r w:rsidRPr="00E8105D">
        <w:rPr>
          <w:rFonts w:ascii="Times New Roman" w:eastAsia="宋体" w:hAnsi="Times New Roman" w:cs="Times New Roman" w:hint="eastAsia"/>
          <w:sz w:val="24"/>
          <w:szCs w:val="24"/>
        </w:rPr>
        <w:t>：技巧型魂器</w:t>
      </w:r>
    </w:p>
    <w:p w14:paraId="485A5FC2" w14:textId="77777777"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sz w:val="24"/>
          <w:szCs w:val="24"/>
        </w:rPr>
        <w:t>4.</w:t>
      </w:r>
      <w:r w:rsidRPr="00E8105D">
        <w:rPr>
          <w:rFonts w:ascii="Times New Roman" w:eastAsia="宋体" w:hAnsi="Times New Roman" w:cs="Times New Roman" w:hint="eastAsia"/>
          <w:b/>
          <w:bCs/>
          <w:sz w:val="24"/>
          <w:szCs w:val="24"/>
        </w:rPr>
        <w:t>魂卡加成</w:t>
      </w:r>
      <w:r w:rsidRPr="00E8105D">
        <w:rPr>
          <w:rFonts w:ascii="Times New Roman" w:eastAsia="宋体" w:hAnsi="Times New Roman" w:cs="Times New Roman" w:hint="eastAsia"/>
          <w:sz w:val="24"/>
          <w:szCs w:val="24"/>
        </w:rPr>
        <w:t>：威力，爆伤，增伤</w:t>
      </w:r>
    </w:p>
    <w:p w14:paraId="4E186CD8" w14:textId="77777777"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sz w:val="24"/>
          <w:szCs w:val="24"/>
        </w:rPr>
        <w:t>5.</w:t>
      </w:r>
      <w:r w:rsidRPr="00E8105D">
        <w:rPr>
          <w:rFonts w:ascii="Times New Roman" w:eastAsia="宋体" w:hAnsi="Times New Roman" w:cs="Times New Roman" w:hint="eastAsia"/>
          <w:sz w:val="24"/>
          <w:szCs w:val="24"/>
        </w:rPr>
        <w:t>光启图鉴：光启亚比伤害</w:t>
      </w:r>
      <w:r w:rsidRPr="00E8105D">
        <w:rPr>
          <w:rFonts w:ascii="Times New Roman" w:eastAsia="宋体" w:hAnsi="Times New Roman" w:cs="Times New Roman" w:hint="eastAsia"/>
          <w:sz w:val="24"/>
          <w:szCs w:val="24"/>
        </w:rPr>
        <w:t>+9%</w:t>
      </w:r>
    </w:p>
    <w:p w14:paraId="1A146C5E" w14:textId="77777777"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sz w:val="24"/>
          <w:szCs w:val="24"/>
        </w:rPr>
        <w:t>6.</w:t>
      </w:r>
      <w:r w:rsidRPr="00E8105D">
        <w:rPr>
          <w:rFonts w:ascii="Times New Roman" w:eastAsia="宋体" w:hAnsi="Times New Roman" w:cs="Times New Roman" w:hint="eastAsia"/>
          <w:sz w:val="24"/>
          <w:szCs w:val="24"/>
        </w:rPr>
        <w:t>战队天工树：</w:t>
      </w:r>
      <w:r w:rsidRPr="00E8105D">
        <w:rPr>
          <w:rFonts w:ascii="Times New Roman" w:eastAsia="宋体" w:hAnsi="Times New Roman" w:cs="Times New Roman" w:hint="eastAsia"/>
          <w:sz w:val="24"/>
          <w:szCs w:val="24"/>
        </w:rPr>
        <w:t>BOSS</w:t>
      </w:r>
      <w:r w:rsidRPr="00E8105D">
        <w:rPr>
          <w:rFonts w:ascii="Times New Roman" w:eastAsia="宋体" w:hAnsi="Times New Roman" w:cs="Times New Roman" w:hint="eastAsia"/>
          <w:sz w:val="24"/>
          <w:szCs w:val="24"/>
        </w:rPr>
        <w:t>杀手伤害</w:t>
      </w:r>
      <w:r w:rsidRPr="00E8105D">
        <w:rPr>
          <w:rFonts w:ascii="Times New Roman" w:eastAsia="宋体" w:hAnsi="Times New Roman" w:cs="Times New Roman" w:hint="eastAsia"/>
          <w:sz w:val="24"/>
          <w:szCs w:val="24"/>
        </w:rPr>
        <w:t>+5%</w:t>
      </w:r>
      <w:r w:rsidRPr="00E8105D">
        <w:rPr>
          <w:rFonts w:ascii="Times New Roman" w:eastAsia="宋体" w:hAnsi="Times New Roman" w:cs="Times New Roman" w:hint="eastAsia"/>
          <w:sz w:val="24"/>
          <w:szCs w:val="24"/>
        </w:rPr>
        <w:t>；天选之子爆伤</w:t>
      </w:r>
      <w:r w:rsidRPr="00E8105D">
        <w:rPr>
          <w:rFonts w:ascii="Times New Roman" w:eastAsia="宋体" w:hAnsi="Times New Roman" w:cs="Times New Roman" w:hint="eastAsia"/>
          <w:sz w:val="24"/>
          <w:szCs w:val="24"/>
        </w:rPr>
        <w:t>+10%</w:t>
      </w:r>
    </w:p>
    <w:p w14:paraId="1C8E1A15" w14:textId="77777777" w:rsidR="00E8105D" w:rsidRPr="00E8105D" w:rsidRDefault="00E8105D" w:rsidP="00E8105D">
      <w:pPr>
        <w:widowControl w:val="0"/>
        <w:rPr>
          <w:rFonts w:ascii="Times New Roman" w:eastAsia="宋体" w:hAnsi="Times New Roman" w:cs="Times New Roman"/>
          <w:b/>
          <w:bCs/>
          <w:sz w:val="24"/>
          <w:szCs w:val="24"/>
        </w:rPr>
      </w:pPr>
      <w:r w:rsidRPr="00E8105D">
        <w:rPr>
          <w:rFonts w:ascii="Times New Roman" w:eastAsia="宋体" w:hAnsi="Times New Roman" w:cs="Times New Roman" w:hint="eastAsia"/>
          <w:sz w:val="24"/>
          <w:szCs w:val="24"/>
        </w:rPr>
        <w:t>7.</w:t>
      </w:r>
      <w:r w:rsidRPr="00E8105D">
        <w:rPr>
          <w:rFonts w:ascii="Times New Roman" w:eastAsia="宋体" w:hAnsi="Times New Roman" w:cs="Times New Roman" w:hint="eastAsia"/>
          <w:b/>
          <w:bCs/>
          <w:sz w:val="24"/>
          <w:szCs w:val="24"/>
        </w:rPr>
        <w:t>晶匙</w:t>
      </w:r>
      <w:r w:rsidRPr="00E8105D">
        <w:rPr>
          <w:rFonts w:ascii="Times New Roman" w:eastAsia="宋体" w:hAnsi="Times New Roman" w:cs="Times New Roman" w:hint="eastAsia"/>
          <w:sz w:val="24"/>
          <w:szCs w:val="24"/>
        </w:rPr>
        <w:t>：</w:t>
      </w:r>
      <w:r w:rsidRPr="00E8105D">
        <w:rPr>
          <w:rFonts w:ascii="Times New Roman" w:eastAsia="宋体" w:hAnsi="Times New Roman" w:cs="Times New Roman" w:hint="eastAsia"/>
          <w:sz w:val="24"/>
          <w:szCs w:val="24"/>
        </w:rPr>
        <w:t>pve</w:t>
      </w:r>
      <w:r w:rsidRPr="00E8105D">
        <w:rPr>
          <w:rFonts w:ascii="Times New Roman" w:eastAsia="宋体" w:hAnsi="Times New Roman" w:cs="Times New Roman" w:hint="eastAsia"/>
          <w:sz w:val="24"/>
          <w:szCs w:val="24"/>
        </w:rPr>
        <w:t>一般用</w:t>
      </w:r>
      <w:r w:rsidRPr="00E8105D">
        <w:rPr>
          <w:rFonts w:ascii="Times New Roman" w:eastAsia="宋体" w:hAnsi="Times New Roman" w:cs="Times New Roman" w:hint="eastAsia"/>
          <w:b/>
          <w:bCs/>
          <w:sz w:val="24"/>
          <w:szCs w:val="24"/>
        </w:rPr>
        <w:t>共鸣之匙</w:t>
      </w:r>
      <w:r w:rsidRPr="00E8105D">
        <w:rPr>
          <w:rFonts w:ascii="Times New Roman" w:eastAsia="宋体" w:hAnsi="Times New Roman" w:cs="Times New Roman" w:hint="eastAsia"/>
          <w:sz w:val="24"/>
          <w:szCs w:val="24"/>
        </w:rPr>
        <w:t>，</w:t>
      </w:r>
      <w:r w:rsidRPr="00E8105D">
        <w:rPr>
          <w:rFonts w:ascii="Times New Roman" w:eastAsia="宋体" w:hAnsi="Times New Roman" w:cs="Times New Roman" w:hint="eastAsia"/>
          <w:b/>
          <w:bCs/>
          <w:sz w:val="24"/>
          <w:szCs w:val="24"/>
        </w:rPr>
        <w:t>最终伤害</w:t>
      </w:r>
      <w:r w:rsidRPr="00E8105D">
        <w:rPr>
          <w:rFonts w:ascii="Times New Roman" w:eastAsia="宋体" w:hAnsi="Times New Roman" w:cs="Times New Roman" w:hint="eastAsia"/>
          <w:b/>
          <w:bCs/>
          <w:sz w:val="24"/>
          <w:szCs w:val="24"/>
        </w:rPr>
        <w:t>+12%</w:t>
      </w:r>
    </w:p>
    <w:p w14:paraId="128B597E" w14:textId="77777777"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sz w:val="24"/>
          <w:szCs w:val="24"/>
        </w:rPr>
        <w:t>8.</w:t>
      </w:r>
      <w:r w:rsidRPr="00E8105D">
        <w:rPr>
          <w:rFonts w:ascii="Times New Roman" w:eastAsia="宋体" w:hAnsi="Times New Roman" w:cs="Times New Roman" w:hint="eastAsia"/>
          <w:b/>
          <w:bCs/>
          <w:sz w:val="24"/>
          <w:szCs w:val="24"/>
        </w:rPr>
        <w:t>训练师</w:t>
      </w:r>
      <w:r w:rsidRPr="00E8105D">
        <w:rPr>
          <w:rFonts w:ascii="Times New Roman" w:eastAsia="宋体" w:hAnsi="Times New Roman" w:cs="Times New Roman" w:hint="eastAsia"/>
          <w:sz w:val="24"/>
          <w:szCs w:val="24"/>
        </w:rPr>
        <w:t>：</w:t>
      </w:r>
      <w:r w:rsidRPr="00E8105D">
        <w:rPr>
          <w:rFonts w:ascii="Times New Roman" w:eastAsia="宋体" w:hAnsi="Times New Roman" w:cs="Times New Roman" w:hint="eastAsia"/>
          <w:b/>
          <w:bCs/>
          <w:sz w:val="24"/>
          <w:szCs w:val="24"/>
        </w:rPr>
        <w:t>最终伤害</w:t>
      </w:r>
      <w:r w:rsidRPr="00E8105D">
        <w:rPr>
          <w:rFonts w:ascii="Times New Roman" w:eastAsia="宋体" w:hAnsi="Times New Roman" w:cs="Times New Roman" w:hint="eastAsia"/>
          <w:b/>
          <w:bCs/>
          <w:sz w:val="24"/>
          <w:szCs w:val="24"/>
        </w:rPr>
        <w:t>+6%</w:t>
      </w:r>
    </w:p>
    <w:p w14:paraId="06F503A7" w14:textId="77777777"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b/>
          <w:bCs/>
          <w:color w:val="C00000"/>
          <w:sz w:val="24"/>
          <w:szCs w:val="24"/>
        </w:rPr>
        <w:t>局内</w:t>
      </w:r>
      <w:r w:rsidRPr="00E8105D">
        <w:rPr>
          <w:rFonts w:ascii="Times New Roman" w:eastAsia="宋体" w:hAnsi="Times New Roman" w:cs="Times New Roman" w:hint="eastAsia"/>
          <w:sz w:val="24"/>
          <w:szCs w:val="24"/>
        </w:rPr>
        <w:t>有：</w:t>
      </w:r>
    </w:p>
    <w:p w14:paraId="0099DF16" w14:textId="0F38FF1C"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sz w:val="24"/>
          <w:szCs w:val="24"/>
        </w:rPr>
        <w:t>1.</w:t>
      </w:r>
      <w:r w:rsidRPr="00E8105D">
        <w:rPr>
          <w:rFonts w:ascii="Times New Roman" w:eastAsia="宋体" w:hAnsi="Times New Roman" w:cs="Times New Roman" w:hint="eastAsia"/>
          <w:sz w:val="24"/>
          <w:szCs w:val="24"/>
        </w:rPr>
        <w:t>辅助加成：参考</w:t>
      </w:r>
      <w:r>
        <w:rPr>
          <w:rFonts w:ascii="Times New Roman" w:eastAsia="宋体" w:hAnsi="Times New Roman" w:cs="Times New Roman" w:hint="eastAsia"/>
          <w:sz w:val="24"/>
          <w:szCs w:val="24"/>
        </w:rPr>
        <w:t>3.2</w:t>
      </w:r>
    </w:p>
    <w:p w14:paraId="2A0FF20F" w14:textId="3759BD24"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sz w:val="24"/>
          <w:szCs w:val="24"/>
        </w:rPr>
        <w:t>2.</w:t>
      </w:r>
      <w:r w:rsidRPr="00E8105D">
        <w:rPr>
          <w:rFonts w:ascii="Times New Roman" w:eastAsia="宋体" w:hAnsi="Times New Roman" w:cs="Times New Roman" w:hint="eastAsia"/>
          <w:sz w:val="24"/>
          <w:szCs w:val="24"/>
        </w:rPr>
        <w:t>自身增伤：参考</w:t>
      </w:r>
      <w:r>
        <w:rPr>
          <w:rFonts w:ascii="Times New Roman" w:eastAsia="宋体" w:hAnsi="Times New Roman" w:cs="Times New Roman" w:hint="eastAsia"/>
          <w:sz w:val="24"/>
          <w:szCs w:val="24"/>
        </w:rPr>
        <w:t>4.2</w:t>
      </w:r>
    </w:p>
    <w:p w14:paraId="40C60397" w14:textId="77777777"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sz w:val="24"/>
          <w:szCs w:val="24"/>
        </w:rPr>
        <w:t>3.</w:t>
      </w:r>
      <w:r w:rsidRPr="00E8105D">
        <w:rPr>
          <w:rFonts w:ascii="Times New Roman" w:eastAsia="宋体" w:hAnsi="Times New Roman" w:cs="Times New Roman" w:hint="eastAsia"/>
          <w:sz w:val="24"/>
          <w:szCs w:val="24"/>
        </w:rPr>
        <w:t>系别克制：克制</w:t>
      </w:r>
      <w:r w:rsidRPr="00E8105D">
        <w:rPr>
          <w:rFonts w:ascii="Times New Roman" w:eastAsia="宋体" w:hAnsi="Times New Roman" w:cs="Times New Roman" w:hint="eastAsia"/>
          <w:sz w:val="24"/>
          <w:szCs w:val="24"/>
        </w:rPr>
        <w:t>2</w:t>
      </w:r>
      <w:r w:rsidRPr="00E8105D">
        <w:rPr>
          <w:rFonts w:ascii="Times New Roman" w:eastAsia="宋体" w:hAnsi="Times New Roman" w:cs="Times New Roman" w:hint="eastAsia"/>
          <w:sz w:val="24"/>
          <w:szCs w:val="24"/>
        </w:rPr>
        <w:t>倍伤害，绝对克制</w:t>
      </w:r>
      <w:r w:rsidRPr="00E8105D">
        <w:rPr>
          <w:rFonts w:ascii="Times New Roman" w:eastAsia="宋体" w:hAnsi="Times New Roman" w:cs="Times New Roman" w:hint="eastAsia"/>
          <w:sz w:val="24"/>
          <w:szCs w:val="24"/>
        </w:rPr>
        <w:t>3</w:t>
      </w:r>
      <w:r w:rsidRPr="00E8105D">
        <w:rPr>
          <w:rFonts w:ascii="Times New Roman" w:eastAsia="宋体" w:hAnsi="Times New Roman" w:cs="Times New Roman" w:hint="eastAsia"/>
          <w:sz w:val="24"/>
          <w:szCs w:val="24"/>
        </w:rPr>
        <w:t>倍伤害</w:t>
      </w:r>
    </w:p>
    <w:p w14:paraId="07848A8B" w14:textId="77777777"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sz w:val="24"/>
          <w:szCs w:val="24"/>
        </w:rPr>
        <w:t>4.</w:t>
      </w:r>
      <w:r w:rsidRPr="00E8105D">
        <w:rPr>
          <w:rFonts w:ascii="Times New Roman" w:eastAsia="宋体" w:hAnsi="Times New Roman" w:cs="Times New Roman" w:hint="eastAsia"/>
          <w:sz w:val="24"/>
          <w:szCs w:val="24"/>
        </w:rPr>
        <w:t>操作手法：正确的出招顺序可以做到事半功倍</w:t>
      </w:r>
    </w:p>
    <w:p w14:paraId="02C3A7A7" w14:textId="77777777" w:rsidR="00E8105D" w:rsidRPr="00E8105D" w:rsidRDefault="00E8105D" w:rsidP="00E8105D">
      <w:pPr>
        <w:widowControl w:val="0"/>
        <w:rPr>
          <w:rFonts w:ascii="Times New Roman" w:eastAsia="宋体" w:hAnsi="Times New Roman" w:cs="Times New Roman"/>
          <w:b/>
          <w:bCs/>
          <w:color w:val="FF0000"/>
          <w:sz w:val="24"/>
          <w:szCs w:val="24"/>
        </w:rPr>
      </w:pPr>
      <w:r w:rsidRPr="00E8105D">
        <w:rPr>
          <w:rFonts w:ascii="Times New Roman" w:eastAsia="宋体" w:hAnsi="Times New Roman" w:cs="Times New Roman" w:hint="eastAsia"/>
          <w:b/>
          <w:bCs/>
          <w:color w:val="FF0000"/>
          <w:sz w:val="24"/>
          <w:szCs w:val="24"/>
        </w:rPr>
        <w:t>那么如何让我们尽量打出最大伤害呢？</w:t>
      </w:r>
    </w:p>
    <w:p w14:paraId="493203C5" w14:textId="77777777"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b/>
          <w:bCs/>
          <w:color w:val="FF0000"/>
          <w:sz w:val="24"/>
          <w:szCs w:val="24"/>
        </w:rPr>
        <w:t>注</w:t>
      </w:r>
      <w:r w:rsidRPr="00E8105D">
        <w:rPr>
          <w:rFonts w:ascii="Times New Roman" w:eastAsia="宋体" w:hAnsi="Times New Roman" w:cs="Times New Roman" w:hint="eastAsia"/>
          <w:sz w:val="24"/>
          <w:szCs w:val="24"/>
        </w:rPr>
        <w:t>：为了直观下面我使用的算式并不一定就是真实的计算，只是为了让大家方便理解，能提高的结果是一样的。</w:t>
      </w:r>
    </w:p>
    <w:p w14:paraId="1EC7762F" w14:textId="77777777"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sz w:val="24"/>
          <w:szCs w:val="24"/>
        </w:rPr>
        <w:t>光启具体详细伤害请搜索</w:t>
      </w:r>
      <w:r w:rsidRPr="00E8105D">
        <w:rPr>
          <w:rFonts w:ascii="Times New Roman" w:eastAsia="宋体" w:hAnsi="Times New Roman" w:cs="Times New Roman"/>
          <w:b/>
          <w:bCs/>
          <w:sz w:val="24"/>
          <w:szCs w:val="24"/>
        </w:rPr>
        <w:t>BV1s6eSebEWm</w:t>
      </w:r>
      <w:r w:rsidRPr="00E8105D">
        <w:rPr>
          <w:rFonts w:ascii="Times New Roman" w:eastAsia="宋体" w:hAnsi="Times New Roman" w:cs="Times New Roman" w:hint="eastAsia"/>
          <w:sz w:val="24"/>
          <w:szCs w:val="24"/>
        </w:rPr>
        <w:t>大佬的视频。</w:t>
      </w:r>
    </w:p>
    <w:p w14:paraId="650DA5D7" w14:textId="77777777" w:rsidR="00E8105D" w:rsidRPr="00E8105D" w:rsidRDefault="00E8105D" w:rsidP="00E8105D">
      <w:pPr>
        <w:widowControl w:val="0"/>
        <w:rPr>
          <w:rFonts w:ascii="Times New Roman" w:eastAsia="宋体" w:hAnsi="Times New Roman" w:cs="Times New Roman"/>
          <w:b/>
          <w:bCs/>
          <w:color w:val="7030A0"/>
          <w:sz w:val="24"/>
          <w:szCs w:val="24"/>
        </w:rPr>
      </w:pPr>
      <w:r w:rsidRPr="00E8105D">
        <w:rPr>
          <w:rFonts w:ascii="Times New Roman" w:eastAsia="宋体" w:hAnsi="Times New Roman" w:cs="Times New Roman" w:hint="eastAsia"/>
          <w:b/>
          <w:bCs/>
          <w:color w:val="7030A0"/>
          <w:sz w:val="24"/>
          <w:szCs w:val="24"/>
        </w:rPr>
        <w:t>1.</w:t>
      </w:r>
      <w:r w:rsidRPr="00E8105D">
        <w:rPr>
          <w:rFonts w:ascii="Times New Roman" w:eastAsia="宋体" w:hAnsi="Times New Roman" w:cs="Times New Roman" w:hint="eastAsia"/>
          <w:b/>
          <w:bCs/>
          <w:color w:val="7030A0"/>
          <w:sz w:val="24"/>
          <w:szCs w:val="24"/>
        </w:rPr>
        <w:t>配置方面：</w:t>
      </w:r>
    </w:p>
    <w:p w14:paraId="57A00EDB" w14:textId="77777777"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sz w:val="24"/>
          <w:szCs w:val="24"/>
        </w:rPr>
        <w:t>假设伤害计算公式如下，</w:t>
      </w:r>
      <w:r w:rsidRPr="00E8105D">
        <w:rPr>
          <w:rFonts w:ascii="Times New Roman" w:eastAsia="宋体" w:hAnsi="Times New Roman" w:cs="Times New Roman" w:hint="eastAsia"/>
          <w:sz w:val="24"/>
          <w:szCs w:val="24"/>
        </w:rPr>
        <w:t>ABCD</w:t>
      </w:r>
      <w:r w:rsidRPr="00E8105D">
        <w:rPr>
          <w:rFonts w:ascii="Times New Roman" w:eastAsia="宋体" w:hAnsi="Times New Roman" w:cs="Times New Roman" w:hint="eastAsia"/>
          <w:sz w:val="24"/>
          <w:szCs w:val="24"/>
        </w:rPr>
        <w:t>给你</w:t>
      </w:r>
      <w:r w:rsidRPr="00E8105D">
        <w:rPr>
          <w:rFonts w:ascii="Times New Roman" w:eastAsia="宋体" w:hAnsi="Times New Roman" w:cs="Times New Roman" w:hint="eastAsia"/>
          <w:sz w:val="24"/>
          <w:szCs w:val="24"/>
        </w:rPr>
        <w:t>8</w:t>
      </w:r>
      <w:r w:rsidRPr="00E8105D">
        <w:rPr>
          <w:rFonts w:ascii="Times New Roman" w:eastAsia="宋体" w:hAnsi="Times New Roman" w:cs="Times New Roman" w:hint="eastAsia"/>
          <w:sz w:val="24"/>
          <w:szCs w:val="24"/>
        </w:rPr>
        <w:t>点总数</w:t>
      </w:r>
    </w:p>
    <w:p w14:paraId="3266DB06" w14:textId="77777777"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sz w:val="24"/>
          <w:szCs w:val="24"/>
        </w:rPr>
        <w:t xml:space="preserve">A x B x C x D = </w:t>
      </w:r>
      <w:r w:rsidRPr="00E8105D">
        <w:rPr>
          <w:rFonts w:ascii="Times New Roman" w:eastAsia="宋体" w:hAnsi="Times New Roman" w:cs="Times New Roman" w:hint="eastAsia"/>
          <w:sz w:val="24"/>
          <w:szCs w:val="24"/>
        </w:rPr>
        <w:t>伤害</w:t>
      </w:r>
    </w:p>
    <w:p w14:paraId="2EED4B80" w14:textId="77777777" w:rsidR="00E8105D" w:rsidRPr="00E8105D" w:rsidRDefault="00E8105D" w:rsidP="00E8105D">
      <w:pPr>
        <w:widowControl w:val="0"/>
        <w:rPr>
          <w:rFonts w:ascii="Times New Roman" w:eastAsia="宋体" w:hAnsi="Times New Roman" w:cs="Times New Roman"/>
          <w:b/>
          <w:bCs/>
          <w:sz w:val="24"/>
          <w:szCs w:val="24"/>
        </w:rPr>
      </w:pPr>
      <w:r w:rsidRPr="00E8105D">
        <w:rPr>
          <w:rFonts w:ascii="Times New Roman" w:eastAsia="宋体" w:hAnsi="Times New Roman" w:cs="Times New Roman" w:hint="eastAsia"/>
          <w:b/>
          <w:bCs/>
          <w:sz w:val="24"/>
          <w:szCs w:val="24"/>
        </w:rPr>
        <w:t>A</w:t>
      </w:r>
      <w:r w:rsidRPr="00E8105D">
        <w:rPr>
          <w:rFonts w:ascii="Times New Roman" w:eastAsia="宋体" w:hAnsi="Times New Roman" w:cs="Times New Roman" w:hint="eastAsia"/>
          <w:b/>
          <w:bCs/>
          <w:sz w:val="24"/>
          <w:szCs w:val="24"/>
        </w:rPr>
        <w:t>设为威力</w:t>
      </w:r>
      <w:r w:rsidRPr="00E8105D">
        <w:rPr>
          <w:rFonts w:ascii="Times New Roman" w:eastAsia="宋体" w:hAnsi="Times New Roman" w:cs="Times New Roman" w:hint="eastAsia"/>
          <w:b/>
          <w:bCs/>
          <w:sz w:val="24"/>
          <w:szCs w:val="24"/>
        </w:rPr>
        <w:t xml:space="preserve"> B</w:t>
      </w:r>
      <w:r w:rsidRPr="00E8105D">
        <w:rPr>
          <w:rFonts w:ascii="Times New Roman" w:eastAsia="宋体" w:hAnsi="Times New Roman" w:cs="Times New Roman" w:hint="eastAsia"/>
          <w:b/>
          <w:bCs/>
          <w:sz w:val="24"/>
          <w:szCs w:val="24"/>
        </w:rPr>
        <w:t>设为克制倍率</w:t>
      </w:r>
      <w:r w:rsidRPr="00E8105D">
        <w:rPr>
          <w:rFonts w:ascii="Times New Roman" w:eastAsia="宋体" w:hAnsi="Times New Roman" w:cs="Times New Roman" w:hint="eastAsia"/>
          <w:b/>
          <w:bCs/>
          <w:sz w:val="24"/>
          <w:szCs w:val="24"/>
        </w:rPr>
        <w:t xml:space="preserve"> C</w:t>
      </w:r>
      <w:r w:rsidRPr="00E8105D">
        <w:rPr>
          <w:rFonts w:ascii="Times New Roman" w:eastAsia="宋体" w:hAnsi="Times New Roman" w:cs="Times New Roman" w:hint="eastAsia"/>
          <w:b/>
          <w:bCs/>
          <w:sz w:val="24"/>
          <w:szCs w:val="24"/>
        </w:rPr>
        <w:t>设为伤害</w:t>
      </w:r>
      <w:r w:rsidRPr="00E8105D">
        <w:rPr>
          <w:rFonts w:ascii="Times New Roman" w:eastAsia="宋体" w:hAnsi="Times New Roman" w:cs="Times New Roman" w:hint="eastAsia"/>
          <w:b/>
          <w:bCs/>
          <w:sz w:val="24"/>
          <w:szCs w:val="24"/>
        </w:rPr>
        <w:t xml:space="preserve">  D</w:t>
      </w:r>
      <w:r w:rsidRPr="00E8105D">
        <w:rPr>
          <w:rFonts w:ascii="Times New Roman" w:eastAsia="宋体" w:hAnsi="Times New Roman" w:cs="Times New Roman" w:hint="eastAsia"/>
          <w:b/>
          <w:bCs/>
          <w:sz w:val="24"/>
          <w:szCs w:val="24"/>
        </w:rPr>
        <w:t>设为能力值</w:t>
      </w:r>
    </w:p>
    <w:p w14:paraId="60762A91" w14:textId="77777777"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sz w:val="24"/>
          <w:szCs w:val="24"/>
        </w:rPr>
        <w:t>那么想让伤害最大，</w:t>
      </w:r>
      <w:r w:rsidRPr="00E8105D">
        <w:rPr>
          <w:rFonts w:ascii="Times New Roman" w:eastAsia="宋体" w:hAnsi="Times New Roman" w:cs="Times New Roman" w:hint="eastAsia"/>
          <w:sz w:val="24"/>
          <w:szCs w:val="24"/>
        </w:rPr>
        <w:t>8</w:t>
      </w:r>
      <w:r w:rsidRPr="00E8105D">
        <w:rPr>
          <w:rFonts w:ascii="Times New Roman" w:eastAsia="宋体" w:hAnsi="Times New Roman" w:cs="Times New Roman" w:hint="eastAsia"/>
          <w:sz w:val="24"/>
          <w:szCs w:val="24"/>
        </w:rPr>
        <w:t>点我们应该怎么分配给</w:t>
      </w:r>
      <w:r w:rsidRPr="00E8105D">
        <w:rPr>
          <w:rFonts w:ascii="Times New Roman" w:eastAsia="宋体" w:hAnsi="Times New Roman" w:cs="Times New Roman" w:hint="eastAsia"/>
          <w:sz w:val="24"/>
          <w:szCs w:val="24"/>
        </w:rPr>
        <w:t>ABCD</w:t>
      </w:r>
      <w:r w:rsidRPr="00E8105D">
        <w:rPr>
          <w:rFonts w:ascii="Times New Roman" w:eastAsia="宋体" w:hAnsi="Times New Roman" w:cs="Times New Roman" w:hint="eastAsia"/>
          <w:sz w:val="24"/>
          <w:szCs w:val="24"/>
        </w:rPr>
        <w:t>？</w:t>
      </w:r>
    </w:p>
    <w:p w14:paraId="304BD7F1" w14:textId="77777777"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sz w:val="24"/>
          <w:szCs w:val="24"/>
        </w:rPr>
        <w:t>5x1x1x1</w:t>
      </w:r>
      <w:r w:rsidRPr="00E8105D">
        <w:rPr>
          <w:rFonts w:ascii="Times New Roman" w:eastAsia="宋体" w:hAnsi="Times New Roman" w:cs="Times New Roman" w:hint="eastAsia"/>
          <w:sz w:val="24"/>
          <w:szCs w:val="24"/>
        </w:rPr>
        <w:t>？</w:t>
      </w:r>
      <w:r w:rsidRPr="00E8105D">
        <w:rPr>
          <w:rFonts w:ascii="Times New Roman" w:eastAsia="宋体" w:hAnsi="Times New Roman" w:cs="Times New Roman" w:hint="eastAsia"/>
          <w:sz w:val="24"/>
          <w:szCs w:val="24"/>
        </w:rPr>
        <w:t xml:space="preserve"> 4x2x1x1</w:t>
      </w:r>
      <w:r w:rsidRPr="00E8105D">
        <w:rPr>
          <w:rFonts w:ascii="Times New Roman" w:eastAsia="宋体" w:hAnsi="Times New Roman" w:cs="Times New Roman" w:hint="eastAsia"/>
          <w:sz w:val="24"/>
          <w:szCs w:val="24"/>
        </w:rPr>
        <w:t>？</w:t>
      </w:r>
      <w:r w:rsidRPr="00E8105D">
        <w:rPr>
          <w:rFonts w:ascii="Times New Roman" w:eastAsia="宋体" w:hAnsi="Times New Roman" w:cs="Times New Roman" w:hint="eastAsia"/>
          <w:sz w:val="24"/>
          <w:szCs w:val="24"/>
        </w:rPr>
        <w:t xml:space="preserve"> 3x2x2x1</w:t>
      </w:r>
      <w:r w:rsidRPr="00E8105D">
        <w:rPr>
          <w:rFonts w:ascii="Times New Roman" w:eastAsia="宋体" w:hAnsi="Times New Roman" w:cs="Times New Roman" w:hint="eastAsia"/>
          <w:sz w:val="24"/>
          <w:szCs w:val="24"/>
        </w:rPr>
        <w:t>？</w:t>
      </w:r>
      <w:r w:rsidRPr="00E8105D">
        <w:rPr>
          <w:rFonts w:ascii="Times New Roman" w:eastAsia="宋体" w:hAnsi="Times New Roman" w:cs="Times New Roman" w:hint="eastAsia"/>
          <w:sz w:val="24"/>
          <w:szCs w:val="24"/>
        </w:rPr>
        <w:t xml:space="preserve"> 2x2x2x2</w:t>
      </w:r>
      <w:r w:rsidRPr="00E8105D">
        <w:rPr>
          <w:rFonts w:ascii="Times New Roman" w:eastAsia="宋体" w:hAnsi="Times New Roman" w:cs="Times New Roman" w:hint="eastAsia"/>
          <w:sz w:val="24"/>
          <w:szCs w:val="24"/>
        </w:rPr>
        <w:t>？</w:t>
      </w:r>
    </w:p>
    <w:p w14:paraId="68A7F52A" w14:textId="77777777"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sz w:val="24"/>
          <w:szCs w:val="24"/>
        </w:rPr>
        <w:t>显而易见</w:t>
      </w:r>
      <w:r w:rsidRPr="00E8105D">
        <w:rPr>
          <w:rFonts w:ascii="Times New Roman" w:eastAsia="宋体" w:hAnsi="Times New Roman" w:cs="Times New Roman" w:hint="eastAsia"/>
          <w:sz w:val="24"/>
          <w:szCs w:val="24"/>
        </w:rPr>
        <w:t>2x2x2x2</w:t>
      </w:r>
      <w:r w:rsidRPr="00E8105D">
        <w:rPr>
          <w:rFonts w:ascii="Times New Roman" w:eastAsia="宋体" w:hAnsi="Times New Roman" w:cs="Times New Roman" w:hint="eastAsia"/>
          <w:sz w:val="24"/>
          <w:szCs w:val="24"/>
        </w:rPr>
        <w:t>大于</w:t>
      </w:r>
      <w:r w:rsidRPr="00E8105D">
        <w:rPr>
          <w:rFonts w:ascii="Times New Roman" w:eastAsia="宋体" w:hAnsi="Times New Roman" w:cs="Times New Roman" w:hint="eastAsia"/>
          <w:sz w:val="24"/>
          <w:szCs w:val="24"/>
        </w:rPr>
        <w:t>5x1x1x1</w:t>
      </w:r>
    </w:p>
    <w:p w14:paraId="0E754A71" w14:textId="77777777"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sz w:val="24"/>
          <w:szCs w:val="24"/>
        </w:rPr>
        <w:lastRenderedPageBreak/>
        <w:t>我们可以发现想让一个乘法算式结果最大，只有让乘数也就是</w:t>
      </w:r>
      <w:r w:rsidRPr="00E8105D">
        <w:rPr>
          <w:rFonts w:ascii="Times New Roman" w:eastAsia="宋体" w:hAnsi="Times New Roman" w:cs="Times New Roman" w:hint="eastAsia"/>
          <w:sz w:val="24"/>
          <w:szCs w:val="24"/>
        </w:rPr>
        <w:t>ABCD</w:t>
      </w:r>
      <w:r w:rsidRPr="00E8105D">
        <w:rPr>
          <w:rFonts w:ascii="Times New Roman" w:eastAsia="宋体" w:hAnsi="Times New Roman" w:cs="Times New Roman" w:hint="eastAsia"/>
          <w:sz w:val="24"/>
          <w:szCs w:val="24"/>
        </w:rPr>
        <w:t>的值平均增长。同理我们可以转化成奥拉星的伤害计算。</w:t>
      </w:r>
    </w:p>
    <w:p w14:paraId="44B58008" w14:textId="77777777" w:rsidR="00E8105D" w:rsidRPr="00E8105D" w:rsidRDefault="00E8105D" w:rsidP="00E8105D">
      <w:pPr>
        <w:widowControl w:val="0"/>
        <w:rPr>
          <w:rFonts w:ascii="Times New Roman" w:eastAsia="宋体" w:hAnsi="Times New Roman" w:cs="Times New Roman"/>
          <w:b/>
          <w:bCs/>
          <w:sz w:val="24"/>
          <w:szCs w:val="24"/>
        </w:rPr>
      </w:pPr>
      <w:r w:rsidRPr="00E8105D">
        <w:rPr>
          <w:rFonts w:ascii="Times New Roman" w:eastAsia="宋体" w:hAnsi="Times New Roman" w:cs="Times New Roman" w:hint="eastAsia"/>
          <w:b/>
          <w:bCs/>
          <w:sz w:val="24"/>
          <w:szCs w:val="24"/>
        </w:rPr>
        <w:t>也就是我们要让威力，倍率，伤害，能力值这些影响伤害的因素尽量保持都有，且是均匀分配的，避免某一项过高被稀释。</w:t>
      </w:r>
    </w:p>
    <w:p w14:paraId="01FD887A" w14:textId="77777777" w:rsidR="00E8105D" w:rsidRPr="00E8105D" w:rsidRDefault="00E8105D" w:rsidP="00E8105D">
      <w:pPr>
        <w:widowControl w:val="0"/>
        <w:rPr>
          <w:rFonts w:ascii="Times New Roman" w:eastAsia="宋体" w:hAnsi="Times New Roman" w:cs="Times New Roman"/>
          <w:b/>
          <w:bCs/>
          <w:sz w:val="24"/>
          <w:szCs w:val="24"/>
        </w:rPr>
      </w:pPr>
      <w:r w:rsidRPr="00E8105D">
        <w:rPr>
          <w:rFonts w:ascii="Times New Roman" w:eastAsia="宋体" w:hAnsi="Times New Roman" w:cs="Times New Roman" w:hint="eastAsia"/>
          <w:b/>
          <w:bCs/>
          <w:color w:val="FF0000"/>
          <w:sz w:val="24"/>
          <w:szCs w:val="24"/>
        </w:rPr>
        <w:t>结论</w:t>
      </w:r>
      <w:r w:rsidRPr="00E8105D">
        <w:rPr>
          <w:rFonts w:ascii="Times New Roman" w:eastAsia="宋体" w:hAnsi="Times New Roman" w:cs="Times New Roman" w:hint="eastAsia"/>
          <w:b/>
          <w:bCs/>
          <w:sz w:val="24"/>
          <w:szCs w:val="24"/>
        </w:rPr>
        <w:t>：亚比缺什么补什么，要综合提升，</w:t>
      </w:r>
      <w:r w:rsidRPr="00E8105D">
        <w:rPr>
          <w:rFonts w:ascii="Times New Roman" w:eastAsia="宋体" w:hAnsi="Times New Roman" w:cs="Times New Roman" w:hint="eastAsia"/>
          <w:sz w:val="24"/>
          <w:szCs w:val="24"/>
        </w:rPr>
        <w:t>结合</w:t>
      </w:r>
      <w:hyperlink w:anchor="_2.全光烬亚比自身增伤分析" w:history="1">
        <w:r w:rsidRPr="00E8105D">
          <w:rPr>
            <w:rFonts w:ascii="Times New Roman" w:eastAsia="宋体" w:hAnsi="Times New Roman" w:cs="Times New Roman" w:hint="eastAsia"/>
            <w:color w:val="0000FF"/>
            <w:sz w:val="24"/>
            <w:szCs w:val="24"/>
            <w:u w:val="single"/>
          </w:rPr>
          <w:t>四</w:t>
        </w:r>
        <w:r w:rsidRPr="00E8105D">
          <w:rPr>
            <w:rFonts w:ascii="Times New Roman" w:eastAsia="宋体" w:hAnsi="Times New Roman" w:cs="Times New Roman" w:hint="eastAsia"/>
            <w:color w:val="0000FF"/>
            <w:sz w:val="24"/>
            <w:szCs w:val="24"/>
            <w:u w:val="single"/>
          </w:rPr>
          <w:t>.</w:t>
        </w:r>
        <w:r w:rsidRPr="00E8105D">
          <w:rPr>
            <w:rFonts w:ascii="Times New Roman" w:eastAsia="宋体" w:hAnsi="Times New Roman" w:cs="Times New Roman" w:hint="eastAsia"/>
            <w:color w:val="0000FF"/>
            <w:sz w:val="24"/>
            <w:szCs w:val="24"/>
            <w:u w:val="single"/>
          </w:rPr>
          <w:t>亚比介绍篇</w:t>
        </w:r>
        <w:r w:rsidRPr="00E8105D">
          <w:rPr>
            <w:rFonts w:ascii="Times New Roman" w:eastAsia="宋体" w:hAnsi="Times New Roman" w:cs="Times New Roman" w:hint="eastAsia"/>
            <w:color w:val="0000FF"/>
            <w:sz w:val="24"/>
            <w:szCs w:val="24"/>
            <w:u w:val="single"/>
          </w:rPr>
          <w:t>2.</w:t>
        </w:r>
        <w:r w:rsidRPr="00E8105D">
          <w:rPr>
            <w:rFonts w:ascii="Times New Roman" w:eastAsia="宋体" w:hAnsi="Times New Roman" w:cs="Times New Roman"/>
            <w:color w:val="0000FF"/>
            <w:sz w:val="24"/>
            <w:szCs w:val="24"/>
            <w:u w:val="single"/>
          </w:rPr>
          <w:t>全亚比增伤分析</w:t>
        </w:r>
      </w:hyperlink>
      <w:r w:rsidRPr="00E8105D">
        <w:rPr>
          <w:rFonts w:ascii="Times New Roman" w:eastAsia="宋体" w:hAnsi="Times New Roman" w:cs="Times New Roman" w:hint="eastAsia"/>
          <w:sz w:val="24"/>
          <w:szCs w:val="24"/>
        </w:rPr>
        <w:t>里面亚比的自身分析</w:t>
      </w:r>
      <w:r w:rsidRPr="00E8105D">
        <w:rPr>
          <w:rFonts w:ascii="Times New Roman" w:eastAsia="宋体" w:hAnsi="Times New Roman" w:cs="Times New Roman" w:hint="eastAsia"/>
          <w:b/>
          <w:bCs/>
          <w:color w:val="FF0000"/>
          <w:sz w:val="24"/>
          <w:szCs w:val="24"/>
        </w:rPr>
        <w:t>比如</w:t>
      </w:r>
      <w:r w:rsidRPr="00E8105D">
        <w:rPr>
          <w:rFonts w:ascii="Times New Roman" w:eastAsia="宋体" w:hAnsi="Times New Roman" w:cs="Times New Roman" w:hint="eastAsia"/>
          <w:b/>
          <w:bCs/>
          <w:sz w:val="24"/>
          <w:szCs w:val="24"/>
        </w:rPr>
        <w:t>岁岁祈自身没有爆伤和能力值加成，但是有很高的伤害和威力加成，那么这时候我们就不要再给岁岁加伤害和威力之类的了，这样的提升越往上会越低，此时我们给岁岁上她缺少的能力值和爆伤加成，比如加爆伤的炽天使和加能力值的伊撒尔。此刻对于伤害的提升就会提升的很明显。</w:t>
      </w:r>
    </w:p>
    <w:p w14:paraId="7669746D" w14:textId="77777777"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sz w:val="24"/>
          <w:szCs w:val="24"/>
        </w:rPr>
        <w:t>再看岁岁没有暴击加成，我们也可以在魂卡词条上加点暴击和爆伤，想要伤害最高就要根据亚比自身情况配置。</w:t>
      </w:r>
    </w:p>
    <w:p w14:paraId="46A47E13" w14:textId="77777777" w:rsid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b/>
          <w:bCs/>
          <w:color w:val="FF0000"/>
          <w:sz w:val="24"/>
          <w:szCs w:val="24"/>
        </w:rPr>
        <w:t>注</w:t>
      </w:r>
      <w:r w:rsidRPr="00E8105D">
        <w:rPr>
          <w:rFonts w:ascii="Times New Roman" w:eastAsia="宋体" w:hAnsi="Times New Roman" w:cs="Times New Roman" w:hint="eastAsia"/>
          <w:b/>
          <w:bCs/>
          <w:sz w:val="24"/>
          <w:szCs w:val="24"/>
        </w:rPr>
        <w:t>：</w:t>
      </w:r>
      <w:r w:rsidRPr="00E8105D">
        <w:rPr>
          <w:rFonts w:ascii="Times New Roman" w:eastAsia="宋体" w:hAnsi="Times New Roman" w:cs="Times New Roman" w:hint="eastAsia"/>
          <w:sz w:val="24"/>
          <w:szCs w:val="24"/>
        </w:rPr>
        <w:t>克制倍率和其他增伤的优先级都是一样的。</w:t>
      </w:r>
      <w:r w:rsidRPr="00E8105D">
        <w:rPr>
          <w:rFonts w:ascii="Times New Roman" w:eastAsia="宋体" w:hAnsi="Times New Roman" w:cs="Times New Roman" w:hint="eastAsia"/>
          <w:b/>
          <w:bCs/>
          <w:sz w:val="24"/>
          <w:szCs w:val="24"/>
        </w:rPr>
        <w:t>为什么群星加成明显，就是因为其他的增伤比克制倍率多太多了，而克制倍率少，所以带上群星克制倍率就能发现伤害提升的多</w:t>
      </w:r>
      <w:r w:rsidRPr="00E8105D">
        <w:rPr>
          <w:rFonts w:ascii="Times New Roman" w:eastAsia="宋体" w:hAnsi="Times New Roman" w:cs="Times New Roman" w:hint="eastAsia"/>
          <w:sz w:val="24"/>
          <w:szCs w:val="24"/>
        </w:rPr>
        <w:t>。如果你克制倍率多，伤害少，你提升伤害效果是一样的。</w:t>
      </w:r>
    </w:p>
    <w:p w14:paraId="01B92109" w14:textId="0FA20BB1" w:rsidR="00E8105D" w:rsidRDefault="00E8105D" w:rsidP="00E8105D">
      <w:pPr>
        <w:widowControl w:val="0"/>
        <w:rPr>
          <w:rFonts w:ascii="Times New Roman" w:eastAsia="宋体" w:hAnsi="Times New Roman" w:cs="Times New Roman"/>
          <w:b/>
          <w:bCs/>
          <w:sz w:val="24"/>
          <w:szCs w:val="24"/>
        </w:rPr>
      </w:pPr>
      <w:r w:rsidRPr="00E8105D">
        <w:rPr>
          <w:rFonts w:ascii="Times New Roman" w:eastAsia="宋体" w:hAnsi="Times New Roman" w:cs="Times New Roman" w:hint="eastAsia"/>
          <w:b/>
          <w:bCs/>
          <w:sz w:val="24"/>
          <w:szCs w:val="24"/>
        </w:rPr>
        <w:t>克制倍率的计算方式是初始倍率</w:t>
      </w:r>
      <w:r w:rsidRPr="00E8105D">
        <w:rPr>
          <w:rFonts w:ascii="Times New Roman" w:eastAsia="宋体" w:hAnsi="Times New Roman" w:cs="Times New Roman" w:hint="eastAsia"/>
          <w:b/>
          <w:bCs/>
          <w:sz w:val="24"/>
          <w:szCs w:val="24"/>
        </w:rPr>
        <w:t>*</w:t>
      </w:r>
      <w:r w:rsidRPr="00E8105D">
        <w:rPr>
          <w:rFonts w:ascii="Times New Roman" w:eastAsia="宋体" w:hAnsi="Times New Roman" w:cs="Times New Roman" w:hint="eastAsia"/>
          <w:b/>
          <w:bCs/>
          <w:sz w:val="24"/>
          <w:szCs w:val="24"/>
        </w:rPr>
        <w:t>（</w:t>
      </w:r>
      <w:r w:rsidRPr="00E8105D">
        <w:rPr>
          <w:rFonts w:ascii="Times New Roman" w:eastAsia="宋体" w:hAnsi="Times New Roman" w:cs="Times New Roman" w:hint="eastAsia"/>
          <w:b/>
          <w:bCs/>
          <w:sz w:val="24"/>
          <w:szCs w:val="24"/>
        </w:rPr>
        <w:t>1+</w:t>
      </w:r>
      <w:r w:rsidRPr="00E8105D">
        <w:rPr>
          <w:rFonts w:ascii="Times New Roman" w:eastAsia="宋体" w:hAnsi="Times New Roman" w:cs="Times New Roman" w:hint="eastAsia"/>
          <w:b/>
          <w:bCs/>
          <w:sz w:val="24"/>
          <w:szCs w:val="24"/>
        </w:rPr>
        <w:t>克制倍率），</w:t>
      </w:r>
      <w:r>
        <w:rPr>
          <w:rFonts w:ascii="Times New Roman" w:eastAsia="宋体" w:hAnsi="Times New Roman" w:cs="Times New Roman" w:hint="eastAsia"/>
          <w:b/>
          <w:bCs/>
          <w:sz w:val="24"/>
          <w:szCs w:val="24"/>
        </w:rPr>
        <w:t>初始倍率普通克制是</w:t>
      </w:r>
      <w:r>
        <w:rPr>
          <w:rFonts w:ascii="Times New Roman" w:eastAsia="宋体" w:hAnsi="Times New Roman" w:cs="Times New Roman" w:hint="eastAsia"/>
          <w:b/>
          <w:bCs/>
          <w:sz w:val="24"/>
          <w:szCs w:val="24"/>
        </w:rPr>
        <w:t>2</w:t>
      </w:r>
      <w:r>
        <w:rPr>
          <w:rFonts w:ascii="Times New Roman" w:eastAsia="宋体" w:hAnsi="Times New Roman" w:cs="Times New Roman" w:hint="eastAsia"/>
          <w:b/>
          <w:bCs/>
          <w:sz w:val="24"/>
          <w:szCs w:val="24"/>
        </w:rPr>
        <w:t>，绝对克制是</w:t>
      </w:r>
      <w:r>
        <w:rPr>
          <w:rFonts w:ascii="Times New Roman" w:eastAsia="宋体" w:hAnsi="Times New Roman" w:cs="Times New Roman" w:hint="eastAsia"/>
          <w:b/>
          <w:bCs/>
          <w:sz w:val="24"/>
          <w:szCs w:val="24"/>
        </w:rPr>
        <w:t>3</w:t>
      </w:r>
      <w:r>
        <w:rPr>
          <w:rFonts w:ascii="Times New Roman" w:eastAsia="宋体" w:hAnsi="Times New Roman" w:cs="Times New Roman" w:hint="eastAsia"/>
          <w:b/>
          <w:bCs/>
          <w:sz w:val="24"/>
          <w:szCs w:val="24"/>
        </w:rPr>
        <w:t>，因此无论普通克制还是绝对克制，伤害提升的幅度都是一样的。</w:t>
      </w:r>
    </w:p>
    <w:p w14:paraId="17C6DACD" w14:textId="77777777" w:rsidR="00FB469D" w:rsidRDefault="00FB469D" w:rsidP="00E8105D">
      <w:pPr>
        <w:widowControl w:val="0"/>
        <w:rPr>
          <w:rFonts w:ascii="Times New Roman" w:eastAsia="宋体" w:hAnsi="Times New Roman" w:cs="Times New Roman"/>
          <w:b/>
          <w:bCs/>
          <w:sz w:val="24"/>
          <w:szCs w:val="24"/>
        </w:rPr>
      </w:pPr>
      <w:r w:rsidRPr="00FB469D">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b/>
          <w:bCs/>
          <w:sz w:val="24"/>
          <w:szCs w:val="24"/>
        </w:rPr>
        <w:t>buff</w:t>
      </w:r>
      <w:r>
        <w:rPr>
          <w:rFonts w:ascii="Times New Roman" w:eastAsia="宋体" w:hAnsi="Times New Roman" w:cs="Times New Roman" w:hint="eastAsia"/>
          <w:b/>
          <w:bCs/>
          <w:sz w:val="24"/>
          <w:szCs w:val="24"/>
        </w:rPr>
        <w:t>并不是无脑叠加，越多越好的。要注意</w:t>
      </w:r>
      <w:r>
        <w:rPr>
          <w:rFonts w:ascii="Times New Roman" w:eastAsia="宋体" w:hAnsi="Times New Roman" w:cs="Times New Roman" w:hint="eastAsia"/>
          <w:b/>
          <w:bCs/>
          <w:sz w:val="24"/>
          <w:szCs w:val="24"/>
        </w:rPr>
        <w:t>buff</w:t>
      </w:r>
      <w:r>
        <w:rPr>
          <w:rFonts w:ascii="Times New Roman" w:eastAsia="宋体" w:hAnsi="Times New Roman" w:cs="Times New Roman" w:hint="eastAsia"/>
          <w:b/>
          <w:bCs/>
          <w:sz w:val="24"/>
          <w:szCs w:val="24"/>
        </w:rPr>
        <w:t>的名称“</w:t>
      </w:r>
      <w:r>
        <w:rPr>
          <w:rFonts w:ascii="Times New Roman" w:eastAsia="宋体" w:hAnsi="Times New Roman" w:cs="Times New Roman" w:hint="eastAsia"/>
          <w:b/>
          <w:bCs/>
          <w:sz w:val="24"/>
          <w:szCs w:val="24"/>
        </w:rPr>
        <w:t>#XXXX#</w:t>
      </w:r>
      <w:r>
        <w:rPr>
          <w:rFonts w:ascii="Times New Roman" w:eastAsia="宋体" w:hAnsi="Times New Roman" w:cs="Times New Roman" w:hint="eastAsia"/>
          <w:b/>
          <w:bCs/>
          <w:sz w:val="24"/>
          <w:szCs w:val="24"/>
        </w:rPr>
        <w:t>”，同名</w:t>
      </w:r>
      <w:r>
        <w:rPr>
          <w:rFonts w:ascii="Times New Roman" w:eastAsia="宋体" w:hAnsi="Times New Roman" w:cs="Times New Roman" w:hint="eastAsia"/>
          <w:b/>
          <w:bCs/>
          <w:sz w:val="24"/>
          <w:szCs w:val="24"/>
        </w:rPr>
        <w:t>buff</w:t>
      </w:r>
      <w:r>
        <w:rPr>
          <w:rFonts w:ascii="Times New Roman" w:eastAsia="宋体" w:hAnsi="Times New Roman" w:cs="Times New Roman" w:hint="eastAsia"/>
          <w:b/>
          <w:bCs/>
          <w:sz w:val="24"/>
          <w:szCs w:val="24"/>
        </w:rPr>
        <w:t>会覆盖，如果两个</w:t>
      </w:r>
      <w:r>
        <w:rPr>
          <w:rFonts w:ascii="Times New Roman" w:eastAsia="宋体" w:hAnsi="Times New Roman" w:cs="Times New Roman" w:hint="eastAsia"/>
          <w:b/>
          <w:bCs/>
          <w:sz w:val="24"/>
          <w:szCs w:val="24"/>
        </w:rPr>
        <w:t>buff</w:t>
      </w:r>
      <w:r>
        <w:rPr>
          <w:rFonts w:ascii="Times New Roman" w:eastAsia="宋体" w:hAnsi="Times New Roman" w:cs="Times New Roman" w:hint="eastAsia"/>
          <w:b/>
          <w:bCs/>
          <w:sz w:val="24"/>
          <w:szCs w:val="24"/>
        </w:rPr>
        <w:t>名称相同，后面上的</w:t>
      </w:r>
      <w:r>
        <w:rPr>
          <w:rFonts w:ascii="Times New Roman" w:eastAsia="宋体" w:hAnsi="Times New Roman" w:cs="Times New Roman" w:hint="eastAsia"/>
          <w:b/>
          <w:bCs/>
          <w:sz w:val="24"/>
          <w:szCs w:val="24"/>
        </w:rPr>
        <w:t>buff</w:t>
      </w:r>
      <w:r>
        <w:rPr>
          <w:rFonts w:ascii="Times New Roman" w:eastAsia="宋体" w:hAnsi="Times New Roman" w:cs="Times New Roman" w:hint="eastAsia"/>
          <w:b/>
          <w:bCs/>
          <w:sz w:val="24"/>
          <w:szCs w:val="24"/>
        </w:rPr>
        <w:t>就会顶掉原有的。</w:t>
      </w:r>
    </w:p>
    <w:p w14:paraId="510A878D" w14:textId="612BDA27" w:rsidR="00FB469D" w:rsidRPr="00E8105D" w:rsidRDefault="00FB469D" w:rsidP="00E8105D">
      <w:pPr>
        <w:widowControl w:val="0"/>
        <w:rPr>
          <w:rFonts w:ascii="Times New Roman" w:eastAsia="宋体" w:hAnsi="Times New Roman" w:cs="Times New Roman" w:hint="eastAsia"/>
          <w:b/>
          <w:bCs/>
          <w:sz w:val="24"/>
          <w:szCs w:val="24"/>
        </w:rPr>
      </w:pPr>
      <w:r>
        <w:rPr>
          <w:rFonts w:ascii="Times New Roman" w:eastAsia="宋体" w:hAnsi="Times New Roman" w:cs="Times New Roman" w:hint="eastAsia"/>
          <w:b/>
          <w:bCs/>
          <w:sz w:val="24"/>
          <w:szCs w:val="24"/>
        </w:rPr>
        <w:t>例：</w:t>
      </w:r>
      <w:r>
        <w:rPr>
          <w:rFonts w:ascii="Times New Roman" w:eastAsia="宋体" w:hAnsi="Times New Roman" w:cs="Times New Roman" w:hint="eastAsia"/>
          <w:b/>
          <w:bCs/>
          <w:sz w:val="24"/>
          <w:szCs w:val="24"/>
        </w:rPr>
        <w:t>4v2</w:t>
      </w:r>
      <w:r>
        <w:rPr>
          <w:rFonts w:ascii="Times New Roman" w:eastAsia="宋体" w:hAnsi="Times New Roman" w:cs="Times New Roman" w:hint="eastAsia"/>
          <w:b/>
          <w:bCs/>
          <w:sz w:val="24"/>
          <w:szCs w:val="24"/>
        </w:rPr>
        <w:t>中三代梦对抗</w:t>
      </w:r>
      <w:r>
        <w:rPr>
          <w:rFonts w:ascii="Times New Roman" w:eastAsia="宋体" w:hAnsi="Times New Roman" w:cs="Times New Roman" w:hint="eastAsia"/>
          <w:b/>
          <w:bCs/>
          <w:sz w:val="24"/>
          <w:szCs w:val="24"/>
        </w:rPr>
        <w:t>boss</w:t>
      </w:r>
      <w:r>
        <w:rPr>
          <w:rFonts w:ascii="Times New Roman" w:eastAsia="宋体" w:hAnsi="Times New Roman" w:cs="Times New Roman" w:hint="eastAsia"/>
          <w:b/>
          <w:bCs/>
          <w:sz w:val="24"/>
          <w:szCs w:val="24"/>
        </w:rPr>
        <w:t>自带</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威力提升</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220%</w:t>
      </w:r>
      <w:r>
        <w:rPr>
          <w:rFonts w:ascii="Times New Roman" w:eastAsia="宋体" w:hAnsi="Times New Roman" w:cs="Times New Roman" w:hint="eastAsia"/>
          <w:b/>
          <w:bCs/>
          <w:sz w:val="24"/>
          <w:szCs w:val="24"/>
        </w:rPr>
        <w:t>），辅助赖使用</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幻梦菩提</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赋予三代梦</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威力提升</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49%</w:t>
      </w:r>
      <w:r>
        <w:rPr>
          <w:rFonts w:ascii="Times New Roman" w:eastAsia="宋体" w:hAnsi="Times New Roman" w:cs="Times New Roman" w:hint="eastAsia"/>
          <w:b/>
          <w:bCs/>
          <w:sz w:val="24"/>
          <w:szCs w:val="24"/>
        </w:rPr>
        <w:t>），就会覆盖自带的</w:t>
      </w:r>
      <w:r>
        <w:rPr>
          <w:rFonts w:ascii="Times New Roman" w:eastAsia="宋体" w:hAnsi="Times New Roman" w:cs="Times New Roman" w:hint="eastAsia"/>
          <w:b/>
          <w:bCs/>
          <w:sz w:val="24"/>
          <w:szCs w:val="24"/>
        </w:rPr>
        <w:t>220%</w:t>
      </w:r>
      <w:r>
        <w:rPr>
          <w:rFonts w:ascii="Times New Roman" w:eastAsia="宋体" w:hAnsi="Times New Roman" w:cs="Times New Roman" w:hint="eastAsia"/>
          <w:b/>
          <w:bCs/>
          <w:sz w:val="24"/>
          <w:szCs w:val="24"/>
        </w:rPr>
        <w:t>威力，伤害反而会降低。</w:t>
      </w:r>
      <w:r w:rsidR="00282BCE">
        <w:rPr>
          <w:rFonts w:ascii="Times New Roman" w:eastAsia="宋体" w:hAnsi="Times New Roman" w:cs="Times New Roman" w:hint="eastAsia"/>
          <w:b/>
          <w:bCs/>
          <w:sz w:val="24"/>
          <w:szCs w:val="24"/>
        </w:rPr>
        <w:t>盗火者</w:t>
      </w:r>
      <w:r w:rsidR="00282BCE" w:rsidRPr="00FB086B">
        <w:rPr>
          <w:rFonts w:ascii="Times New Roman" w:eastAsia="宋体" w:hAnsi="Times New Roman" w:cs="Times New Roman"/>
          <w:b/>
          <w:bCs/>
          <w:sz w:val="24"/>
          <w:szCs w:val="24"/>
        </w:rPr>
        <w:t>遗契</w:t>
      </w:r>
      <w:r w:rsidR="00282BCE">
        <w:rPr>
          <w:rFonts w:ascii="Times New Roman" w:eastAsia="宋体" w:hAnsi="Times New Roman" w:cs="Times New Roman" w:hint="eastAsia"/>
          <w:b/>
          <w:bCs/>
          <w:sz w:val="24"/>
          <w:szCs w:val="24"/>
        </w:rPr>
        <w:t>也经常存在这个问题，不要无脑带。</w:t>
      </w:r>
    </w:p>
    <w:p w14:paraId="2F856EDA" w14:textId="77777777" w:rsidR="00E8105D" w:rsidRDefault="00E8105D" w:rsidP="00E8105D">
      <w:pPr>
        <w:widowControl w:val="0"/>
        <w:rPr>
          <w:rFonts w:ascii="Times New Roman" w:eastAsia="宋体" w:hAnsi="Times New Roman" w:cs="Times New Roman"/>
          <w:b/>
          <w:bCs/>
          <w:sz w:val="24"/>
          <w:szCs w:val="24"/>
        </w:rPr>
      </w:pPr>
      <w:r w:rsidRPr="00E8105D">
        <w:rPr>
          <w:rFonts w:ascii="Times New Roman" w:eastAsia="宋体" w:hAnsi="Times New Roman" w:cs="Times New Roman" w:hint="eastAsia"/>
          <w:b/>
          <w:bCs/>
          <w:color w:val="FF0000"/>
          <w:sz w:val="24"/>
          <w:szCs w:val="24"/>
        </w:rPr>
        <w:t>注</w:t>
      </w:r>
      <w:r w:rsidRPr="00E8105D">
        <w:rPr>
          <w:rFonts w:ascii="Times New Roman" w:eastAsia="宋体" w:hAnsi="Times New Roman" w:cs="Times New Roman" w:hint="eastAsia"/>
          <w:b/>
          <w:bCs/>
          <w:sz w:val="24"/>
          <w:szCs w:val="24"/>
        </w:rPr>
        <w:t>：多理解，自己理解了才有用。</w:t>
      </w:r>
    </w:p>
    <w:p w14:paraId="79821F17" w14:textId="77777777" w:rsidR="00E8105D" w:rsidRPr="00E8105D" w:rsidRDefault="00E8105D" w:rsidP="00E8105D">
      <w:pPr>
        <w:widowControl w:val="0"/>
        <w:rPr>
          <w:rFonts w:ascii="Times New Roman" w:eastAsia="宋体" w:hAnsi="Times New Roman" w:cs="Times New Roman"/>
          <w:b/>
          <w:bCs/>
          <w:sz w:val="24"/>
          <w:szCs w:val="24"/>
        </w:rPr>
      </w:pPr>
    </w:p>
    <w:p w14:paraId="2CFA73C5" w14:textId="77777777" w:rsidR="00E8105D" w:rsidRPr="00E8105D" w:rsidRDefault="00E8105D" w:rsidP="00E8105D">
      <w:pPr>
        <w:widowControl w:val="0"/>
        <w:rPr>
          <w:rFonts w:ascii="Times New Roman" w:eastAsia="宋体" w:hAnsi="Times New Roman" w:cs="Times New Roman"/>
          <w:b/>
          <w:bCs/>
          <w:color w:val="7030A0"/>
          <w:sz w:val="24"/>
          <w:szCs w:val="24"/>
        </w:rPr>
      </w:pPr>
      <w:r w:rsidRPr="00E8105D">
        <w:rPr>
          <w:rFonts w:ascii="Times New Roman" w:eastAsia="宋体" w:hAnsi="Times New Roman" w:cs="Times New Roman" w:hint="eastAsia"/>
          <w:b/>
          <w:bCs/>
          <w:color w:val="7030A0"/>
          <w:sz w:val="24"/>
          <w:szCs w:val="24"/>
        </w:rPr>
        <w:t>2.</w:t>
      </w:r>
      <w:r w:rsidRPr="00E8105D">
        <w:rPr>
          <w:rFonts w:ascii="Times New Roman" w:eastAsia="宋体" w:hAnsi="Times New Roman" w:cs="Times New Roman" w:hint="eastAsia"/>
          <w:b/>
          <w:bCs/>
          <w:color w:val="7030A0"/>
          <w:sz w:val="24"/>
          <w:szCs w:val="24"/>
        </w:rPr>
        <w:t>操作方面：</w:t>
      </w:r>
    </w:p>
    <w:p w14:paraId="1F38067D" w14:textId="77777777"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sz w:val="24"/>
          <w:szCs w:val="24"/>
        </w:rPr>
        <w:t>按照一般的</w:t>
      </w:r>
      <w:r w:rsidRPr="00E8105D">
        <w:rPr>
          <w:rFonts w:ascii="Times New Roman" w:eastAsia="宋体" w:hAnsi="Times New Roman" w:cs="Times New Roman" w:hint="eastAsia"/>
          <w:sz w:val="24"/>
          <w:szCs w:val="24"/>
        </w:rPr>
        <w:t>6v1</w:t>
      </w:r>
      <w:r w:rsidRPr="00E8105D">
        <w:rPr>
          <w:rFonts w:ascii="Times New Roman" w:eastAsia="宋体" w:hAnsi="Times New Roman" w:cs="Times New Roman" w:hint="eastAsia"/>
          <w:sz w:val="24"/>
          <w:szCs w:val="24"/>
        </w:rPr>
        <w:t>阵容讲解：</w:t>
      </w:r>
    </w:p>
    <w:p w14:paraId="435DAC8C" w14:textId="67E3EF5C" w:rsidR="00E8105D" w:rsidRDefault="00E8105D" w:rsidP="00E8105D">
      <w:pPr>
        <w:widowControl w:val="0"/>
        <w:rPr>
          <w:rFonts w:ascii="Times New Roman" w:eastAsia="宋体" w:hAnsi="Times New Roman" w:cs="Times New Roman"/>
          <w:b/>
          <w:bCs/>
          <w:sz w:val="24"/>
          <w:szCs w:val="24"/>
        </w:rPr>
      </w:pPr>
      <w:r w:rsidRPr="00E8105D">
        <w:rPr>
          <w:rFonts w:ascii="Times New Roman" w:eastAsia="宋体" w:hAnsi="Times New Roman" w:cs="Times New Roman" w:hint="eastAsia"/>
          <w:sz w:val="24"/>
          <w:szCs w:val="24"/>
        </w:rPr>
        <w:t>即：</w:t>
      </w:r>
      <w:r w:rsidRPr="00E8105D">
        <w:rPr>
          <w:rFonts w:ascii="Times New Roman" w:eastAsia="宋体" w:hAnsi="Times New Roman" w:cs="Times New Roman" w:hint="eastAsia"/>
          <w:b/>
          <w:bCs/>
          <w:sz w:val="24"/>
          <w:szCs w:val="24"/>
        </w:rPr>
        <w:t>辅助</w:t>
      </w:r>
      <w:r w:rsidRPr="00E8105D">
        <w:rPr>
          <w:rFonts w:ascii="Times New Roman" w:eastAsia="宋体" w:hAnsi="Times New Roman" w:cs="Times New Roman" w:hint="eastAsia"/>
          <w:b/>
          <w:bCs/>
          <w:sz w:val="24"/>
          <w:szCs w:val="24"/>
        </w:rPr>
        <w:t>F4+</w:t>
      </w:r>
      <w:r w:rsidRPr="00E8105D">
        <w:rPr>
          <w:rFonts w:ascii="Times New Roman" w:eastAsia="宋体" w:hAnsi="Times New Roman" w:cs="Times New Roman" w:hint="eastAsia"/>
          <w:b/>
          <w:bCs/>
          <w:sz w:val="24"/>
          <w:szCs w:val="24"/>
        </w:rPr>
        <w:t>增伤位</w:t>
      </w:r>
      <w:r>
        <w:rPr>
          <w:rFonts w:ascii="Times New Roman" w:eastAsia="宋体" w:hAnsi="Times New Roman" w:cs="Times New Roman" w:hint="eastAsia"/>
          <w:b/>
          <w:bCs/>
          <w:sz w:val="24"/>
          <w:szCs w:val="24"/>
        </w:rPr>
        <w:t>（</w:t>
      </w:r>
      <w:r w:rsidRPr="00E8105D">
        <w:rPr>
          <w:rFonts w:ascii="Times New Roman" w:eastAsia="宋体" w:hAnsi="Times New Roman" w:cs="Times New Roman" w:hint="eastAsia"/>
          <w:b/>
          <w:bCs/>
          <w:sz w:val="24"/>
          <w:szCs w:val="24"/>
        </w:rPr>
        <w:t>版本，群星等</w:t>
      </w:r>
      <w:r>
        <w:rPr>
          <w:rFonts w:ascii="Times New Roman" w:eastAsia="宋体" w:hAnsi="Times New Roman" w:cs="Times New Roman" w:hint="eastAsia"/>
          <w:b/>
          <w:bCs/>
          <w:sz w:val="24"/>
          <w:szCs w:val="24"/>
        </w:rPr>
        <w:t>）</w:t>
      </w:r>
      <w:r w:rsidRPr="00E8105D">
        <w:rPr>
          <w:rFonts w:ascii="Times New Roman" w:eastAsia="宋体" w:hAnsi="Times New Roman" w:cs="Times New Roman" w:hint="eastAsia"/>
          <w:b/>
          <w:bCs/>
          <w:sz w:val="24"/>
          <w:szCs w:val="24"/>
        </w:rPr>
        <w:t>+</w:t>
      </w:r>
      <w:r w:rsidRPr="00E8105D">
        <w:rPr>
          <w:rFonts w:ascii="Times New Roman" w:eastAsia="宋体" w:hAnsi="Times New Roman" w:cs="Times New Roman" w:hint="eastAsia"/>
          <w:b/>
          <w:bCs/>
          <w:sz w:val="24"/>
          <w:szCs w:val="24"/>
        </w:rPr>
        <w:t>主</w:t>
      </w:r>
      <w:r w:rsidRPr="00E8105D">
        <w:rPr>
          <w:rFonts w:ascii="Times New Roman" w:eastAsia="宋体" w:hAnsi="Times New Roman" w:cs="Times New Roman" w:hint="eastAsia"/>
          <w:b/>
          <w:bCs/>
          <w:sz w:val="24"/>
          <w:szCs w:val="24"/>
        </w:rPr>
        <w:t>C</w:t>
      </w:r>
    </w:p>
    <w:p w14:paraId="1006490C" w14:textId="47220BC6" w:rsidR="00E8105D" w:rsidRPr="00E8105D" w:rsidRDefault="00E8105D" w:rsidP="00E8105D">
      <w:pPr>
        <w:widowControl w:val="0"/>
        <w:rPr>
          <w:rFonts w:ascii="Times New Roman" w:eastAsia="宋体" w:hAnsi="Times New Roman" w:cs="Times New Roman"/>
          <w:b/>
          <w:bCs/>
          <w:sz w:val="24"/>
          <w:szCs w:val="24"/>
        </w:rPr>
      </w:pPr>
      <w:r w:rsidRPr="00E8105D">
        <w:rPr>
          <w:rFonts w:ascii="Times New Roman" w:eastAsia="宋体" w:hAnsi="Times New Roman" w:cs="Times New Roman" w:hint="eastAsia"/>
          <w:b/>
          <w:bCs/>
          <w:sz w:val="24"/>
          <w:szCs w:val="24"/>
        </w:rPr>
        <w:t>女皇→子牙→黑翼→龙王→群星→主</w:t>
      </w:r>
      <w:r w:rsidRPr="00E8105D">
        <w:rPr>
          <w:rFonts w:ascii="Times New Roman" w:eastAsia="宋体" w:hAnsi="Times New Roman" w:cs="Times New Roman" w:hint="eastAsia"/>
          <w:b/>
          <w:bCs/>
          <w:sz w:val="24"/>
          <w:szCs w:val="24"/>
        </w:rPr>
        <w:t xml:space="preserve">C </w:t>
      </w:r>
      <w:r w:rsidRPr="00E8105D">
        <w:rPr>
          <w:rFonts w:ascii="Times New Roman" w:eastAsia="宋体" w:hAnsi="Times New Roman" w:cs="Times New Roman" w:hint="eastAsia"/>
          <w:b/>
          <w:bCs/>
          <w:sz w:val="24"/>
          <w:szCs w:val="24"/>
        </w:rPr>
        <w:t>持续时间长的</w:t>
      </w:r>
      <w:r w:rsidRPr="00E8105D">
        <w:rPr>
          <w:rFonts w:ascii="Times New Roman" w:eastAsia="宋体" w:hAnsi="Times New Roman" w:cs="Times New Roman" w:hint="eastAsia"/>
          <w:b/>
          <w:bCs/>
          <w:sz w:val="24"/>
          <w:szCs w:val="24"/>
        </w:rPr>
        <w:t>buff</w:t>
      </w:r>
      <w:r w:rsidRPr="00E8105D">
        <w:rPr>
          <w:rFonts w:ascii="Times New Roman" w:eastAsia="宋体" w:hAnsi="Times New Roman" w:cs="Times New Roman" w:hint="eastAsia"/>
          <w:b/>
          <w:bCs/>
          <w:sz w:val="24"/>
          <w:szCs w:val="24"/>
        </w:rPr>
        <w:t>先自爆</w:t>
      </w:r>
    </w:p>
    <w:p w14:paraId="67654588" w14:textId="18E3FD3F" w:rsidR="00E8105D" w:rsidRDefault="00E8105D" w:rsidP="00E8105D">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如果你的</w:t>
      </w:r>
      <w:r>
        <w:rPr>
          <w:rFonts w:ascii="Times New Roman" w:eastAsia="宋体" w:hAnsi="Times New Roman" w:cs="Times New Roman" w:hint="eastAsia"/>
          <w:b/>
          <w:bCs/>
          <w:sz w:val="24"/>
          <w:szCs w:val="24"/>
        </w:rPr>
        <w:t>F4</w:t>
      </w:r>
      <w:r>
        <w:rPr>
          <w:rFonts w:ascii="Times New Roman" w:eastAsia="宋体" w:hAnsi="Times New Roman" w:cs="Times New Roman" w:hint="eastAsia"/>
          <w:b/>
          <w:bCs/>
          <w:sz w:val="24"/>
          <w:szCs w:val="24"/>
        </w:rPr>
        <w:t>没有和群星属性一样的，更推荐</w:t>
      </w:r>
    </w:p>
    <w:p w14:paraId="5F140EBE" w14:textId="325B3C23" w:rsidR="00E8105D" w:rsidRPr="00E8105D" w:rsidRDefault="00E8105D" w:rsidP="00E8105D">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群星</w:t>
      </w:r>
      <w:r w:rsidRPr="00E8105D">
        <w:rPr>
          <w:rFonts w:ascii="Times New Roman" w:eastAsia="宋体" w:hAnsi="Times New Roman" w:cs="Times New Roman" w:hint="eastAsia"/>
          <w:b/>
          <w:bCs/>
          <w:sz w:val="24"/>
          <w:szCs w:val="24"/>
        </w:rPr>
        <w:t>→子牙→女皇→黑翼→龙王→主</w:t>
      </w:r>
      <w:r w:rsidRPr="00E8105D">
        <w:rPr>
          <w:rFonts w:ascii="Times New Roman" w:eastAsia="宋体" w:hAnsi="Times New Roman" w:cs="Times New Roman" w:hint="eastAsia"/>
          <w:b/>
          <w:bCs/>
          <w:sz w:val="24"/>
          <w:szCs w:val="24"/>
        </w:rPr>
        <w:t>C</w:t>
      </w:r>
    </w:p>
    <w:p w14:paraId="5B01C540" w14:textId="77777777"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sz w:val="24"/>
          <w:szCs w:val="24"/>
        </w:rPr>
        <w:lastRenderedPageBreak/>
        <w:t>在自爆完</w:t>
      </w:r>
      <w:r w:rsidRPr="00E8105D">
        <w:rPr>
          <w:rFonts w:ascii="Times New Roman" w:eastAsia="宋体" w:hAnsi="Times New Roman" w:cs="Times New Roman" w:hint="eastAsia"/>
          <w:sz w:val="24"/>
          <w:szCs w:val="24"/>
        </w:rPr>
        <w:t>f4</w:t>
      </w:r>
      <w:r w:rsidRPr="00E8105D">
        <w:rPr>
          <w:rFonts w:ascii="Times New Roman" w:eastAsia="宋体" w:hAnsi="Times New Roman" w:cs="Times New Roman" w:hint="eastAsia"/>
          <w:sz w:val="24"/>
          <w:szCs w:val="24"/>
        </w:rPr>
        <w:t>和群星切换完养成</w:t>
      </w:r>
      <w:r w:rsidRPr="00E8105D">
        <w:rPr>
          <w:rFonts w:ascii="Times New Roman" w:eastAsia="宋体" w:hAnsi="Times New Roman" w:cs="Times New Roman" w:hint="eastAsia"/>
          <w:b/>
          <w:bCs/>
          <w:sz w:val="24"/>
          <w:szCs w:val="24"/>
        </w:rPr>
        <w:t>主</w:t>
      </w:r>
      <w:r w:rsidRPr="00E8105D">
        <w:rPr>
          <w:rFonts w:ascii="Times New Roman" w:eastAsia="宋体" w:hAnsi="Times New Roman" w:cs="Times New Roman" w:hint="eastAsia"/>
          <w:b/>
          <w:bCs/>
          <w:sz w:val="24"/>
          <w:szCs w:val="24"/>
        </w:rPr>
        <w:t>C</w:t>
      </w:r>
      <w:r w:rsidRPr="00E8105D">
        <w:rPr>
          <w:rFonts w:ascii="Times New Roman" w:eastAsia="宋体" w:hAnsi="Times New Roman" w:cs="Times New Roman" w:hint="eastAsia"/>
          <w:b/>
          <w:bCs/>
          <w:sz w:val="24"/>
          <w:szCs w:val="24"/>
        </w:rPr>
        <w:t>先</w:t>
      </w:r>
      <w:r w:rsidRPr="00E8105D">
        <w:rPr>
          <w:rFonts w:ascii="Times New Roman" w:eastAsia="宋体" w:hAnsi="Times New Roman" w:cs="Times New Roman" w:hint="eastAsia"/>
          <w:b/>
          <w:bCs/>
          <w:sz w:val="24"/>
          <w:szCs w:val="24"/>
        </w:rPr>
        <w:t>a</w:t>
      </w:r>
      <w:r w:rsidRPr="00E8105D">
        <w:rPr>
          <w:rFonts w:ascii="Times New Roman" w:eastAsia="宋体" w:hAnsi="Times New Roman" w:cs="Times New Roman" w:hint="eastAsia"/>
          <w:b/>
          <w:bCs/>
          <w:sz w:val="24"/>
          <w:szCs w:val="24"/>
        </w:rPr>
        <w:t>两刀再光烬四刀</w:t>
      </w:r>
      <w:r w:rsidRPr="00E8105D">
        <w:rPr>
          <w:rFonts w:ascii="Times New Roman" w:eastAsia="宋体" w:hAnsi="Times New Roman" w:cs="Times New Roman" w:hint="eastAsia"/>
          <w:sz w:val="24"/>
          <w:szCs w:val="24"/>
        </w:rPr>
        <w:t>的习惯，这样即可以叠咸鱼，并且很多亚比都有印记机制可以顺带叠印记。</w:t>
      </w:r>
    </w:p>
    <w:p w14:paraId="6DF91E8F" w14:textId="473EC3C3"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hint="eastAsia"/>
          <w:sz w:val="24"/>
          <w:szCs w:val="24"/>
        </w:rPr>
        <w:t>直接光烬四刀你要是带圆卡很多时候伤害不够的原因就在这里，老是问为啥我打完伤害不够，细节决定成败。养成习惯，不然你带咸鱼是为了吃？</w:t>
      </w:r>
    </w:p>
    <w:p w14:paraId="09164CE3" w14:textId="77777777" w:rsidR="00E8105D" w:rsidRPr="00E8105D" w:rsidRDefault="00E8105D" w:rsidP="00E8105D">
      <w:pPr>
        <w:widowControl w:val="0"/>
        <w:rPr>
          <w:rFonts w:ascii="Times New Roman" w:eastAsia="宋体" w:hAnsi="Times New Roman" w:cs="Times New Roman"/>
          <w:sz w:val="24"/>
          <w:szCs w:val="24"/>
        </w:rPr>
      </w:pPr>
    </w:p>
    <w:p w14:paraId="37905A89" w14:textId="77777777" w:rsidR="00E8105D" w:rsidRPr="00E8105D" w:rsidRDefault="00E8105D" w:rsidP="00E8105D">
      <w:pPr>
        <w:widowControl w:val="0"/>
        <w:rPr>
          <w:rFonts w:ascii="Times New Roman" w:eastAsia="宋体" w:hAnsi="Times New Roman" w:cs="Times New Roman"/>
          <w:sz w:val="24"/>
          <w:szCs w:val="24"/>
        </w:rPr>
      </w:pPr>
    </w:p>
    <w:p w14:paraId="37EE0AD8" w14:textId="77777777" w:rsidR="00E8105D" w:rsidRPr="00E8105D" w:rsidRDefault="00E8105D" w:rsidP="00E8105D">
      <w:pPr>
        <w:widowControl w:val="0"/>
        <w:rPr>
          <w:rFonts w:ascii="Times New Roman" w:eastAsia="宋体" w:hAnsi="Times New Roman" w:cs="Times New Roman"/>
          <w:sz w:val="24"/>
          <w:szCs w:val="24"/>
        </w:rPr>
      </w:pPr>
    </w:p>
    <w:p w14:paraId="4222C87A" w14:textId="77777777" w:rsidR="00E8105D" w:rsidRDefault="00E8105D" w:rsidP="00E8105D">
      <w:pPr>
        <w:widowControl w:val="0"/>
        <w:rPr>
          <w:rFonts w:ascii="Times New Roman" w:eastAsia="宋体" w:hAnsi="Times New Roman" w:cs="Times New Roman"/>
          <w:sz w:val="24"/>
          <w:szCs w:val="24"/>
        </w:rPr>
      </w:pPr>
    </w:p>
    <w:p w14:paraId="4F6FFF1D" w14:textId="77777777" w:rsidR="00282BCE" w:rsidRDefault="00282BCE" w:rsidP="00E8105D">
      <w:pPr>
        <w:widowControl w:val="0"/>
        <w:rPr>
          <w:rFonts w:ascii="Times New Roman" w:eastAsia="宋体" w:hAnsi="Times New Roman" w:cs="Times New Roman"/>
          <w:sz w:val="24"/>
          <w:szCs w:val="24"/>
        </w:rPr>
      </w:pPr>
    </w:p>
    <w:p w14:paraId="500C321C" w14:textId="77777777" w:rsidR="00282BCE" w:rsidRDefault="00282BCE" w:rsidP="00E8105D">
      <w:pPr>
        <w:widowControl w:val="0"/>
        <w:rPr>
          <w:rFonts w:ascii="Times New Roman" w:eastAsia="宋体" w:hAnsi="Times New Roman" w:cs="Times New Roman"/>
          <w:sz w:val="24"/>
          <w:szCs w:val="24"/>
        </w:rPr>
      </w:pPr>
    </w:p>
    <w:p w14:paraId="2B96E4A1" w14:textId="77777777" w:rsidR="00282BCE" w:rsidRDefault="00282BCE" w:rsidP="00E8105D">
      <w:pPr>
        <w:widowControl w:val="0"/>
        <w:rPr>
          <w:rFonts w:ascii="Times New Roman" w:eastAsia="宋体" w:hAnsi="Times New Roman" w:cs="Times New Roman"/>
          <w:sz w:val="24"/>
          <w:szCs w:val="24"/>
        </w:rPr>
      </w:pPr>
    </w:p>
    <w:p w14:paraId="75538021" w14:textId="77777777" w:rsidR="00282BCE" w:rsidRDefault="00282BCE" w:rsidP="00E8105D">
      <w:pPr>
        <w:widowControl w:val="0"/>
        <w:rPr>
          <w:rFonts w:ascii="Times New Roman" w:eastAsia="宋体" w:hAnsi="Times New Roman" w:cs="Times New Roman"/>
          <w:sz w:val="24"/>
          <w:szCs w:val="24"/>
        </w:rPr>
      </w:pPr>
    </w:p>
    <w:p w14:paraId="2834081F" w14:textId="77777777" w:rsidR="00282BCE" w:rsidRDefault="00282BCE" w:rsidP="00E8105D">
      <w:pPr>
        <w:widowControl w:val="0"/>
        <w:rPr>
          <w:rFonts w:ascii="Times New Roman" w:eastAsia="宋体" w:hAnsi="Times New Roman" w:cs="Times New Roman"/>
          <w:sz w:val="24"/>
          <w:szCs w:val="24"/>
        </w:rPr>
      </w:pPr>
    </w:p>
    <w:p w14:paraId="61C9A383" w14:textId="77777777" w:rsidR="00282BCE" w:rsidRDefault="00282BCE" w:rsidP="00E8105D">
      <w:pPr>
        <w:widowControl w:val="0"/>
        <w:rPr>
          <w:rFonts w:ascii="Times New Roman" w:eastAsia="宋体" w:hAnsi="Times New Roman" w:cs="Times New Roman"/>
          <w:sz w:val="24"/>
          <w:szCs w:val="24"/>
        </w:rPr>
      </w:pPr>
    </w:p>
    <w:p w14:paraId="015C5447" w14:textId="77777777" w:rsidR="00282BCE" w:rsidRDefault="00282BCE" w:rsidP="00E8105D">
      <w:pPr>
        <w:widowControl w:val="0"/>
        <w:rPr>
          <w:rFonts w:ascii="Times New Roman" w:eastAsia="宋体" w:hAnsi="Times New Roman" w:cs="Times New Roman"/>
          <w:sz w:val="24"/>
          <w:szCs w:val="24"/>
        </w:rPr>
      </w:pPr>
    </w:p>
    <w:p w14:paraId="48F246A0" w14:textId="77777777" w:rsidR="00282BCE" w:rsidRDefault="00282BCE" w:rsidP="00E8105D">
      <w:pPr>
        <w:widowControl w:val="0"/>
        <w:rPr>
          <w:rFonts w:ascii="Times New Roman" w:eastAsia="宋体" w:hAnsi="Times New Roman" w:cs="Times New Roman"/>
          <w:sz w:val="24"/>
          <w:szCs w:val="24"/>
        </w:rPr>
      </w:pPr>
    </w:p>
    <w:p w14:paraId="43F44A8D" w14:textId="77777777" w:rsidR="00282BCE" w:rsidRDefault="00282BCE" w:rsidP="00E8105D">
      <w:pPr>
        <w:widowControl w:val="0"/>
        <w:rPr>
          <w:rFonts w:ascii="Times New Roman" w:eastAsia="宋体" w:hAnsi="Times New Roman" w:cs="Times New Roman"/>
          <w:sz w:val="24"/>
          <w:szCs w:val="24"/>
        </w:rPr>
      </w:pPr>
    </w:p>
    <w:p w14:paraId="1CD913E7" w14:textId="77777777" w:rsidR="00282BCE" w:rsidRDefault="00282BCE" w:rsidP="00E8105D">
      <w:pPr>
        <w:widowControl w:val="0"/>
        <w:rPr>
          <w:rFonts w:ascii="Times New Roman" w:eastAsia="宋体" w:hAnsi="Times New Roman" w:cs="Times New Roman"/>
          <w:sz w:val="24"/>
          <w:szCs w:val="24"/>
        </w:rPr>
      </w:pPr>
    </w:p>
    <w:p w14:paraId="4BFD76DA" w14:textId="77777777" w:rsidR="00282BCE" w:rsidRDefault="00282BCE" w:rsidP="00E8105D">
      <w:pPr>
        <w:widowControl w:val="0"/>
        <w:rPr>
          <w:rFonts w:ascii="Times New Roman" w:eastAsia="宋体" w:hAnsi="Times New Roman" w:cs="Times New Roman"/>
          <w:sz w:val="24"/>
          <w:szCs w:val="24"/>
        </w:rPr>
      </w:pPr>
    </w:p>
    <w:p w14:paraId="7F0C6FFB" w14:textId="77777777" w:rsidR="00282BCE" w:rsidRDefault="00282BCE" w:rsidP="00E8105D">
      <w:pPr>
        <w:widowControl w:val="0"/>
        <w:rPr>
          <w:rFonts w:ascii="Times New Roman" w:eastAsia="宋体" w:hAnsi="Times New Roman" w:cs="Times New Roman"/>
          <w:sz w:val="24"/>
          <w:szCs w:val="24"/>
        </w:rPr>
      </w:pPr>
    </w:p>
    <w:p w14:paraId="6E92BC38" w14:textId="77777777" w:rsidR="00282BCE" w:rsidRDefault="00282BCE" w:rsidP="00E8105D">
      <w:pPr>
        <w:widowControl w:val="0"/>
        <w:rPr>
          <w:rFonts w:ascii="Times New Roman" w:eastAsia="宋体" w:hAnsi="Times New Roman" w:cs="Times New Roman"/>
          <w:sz w:val="24"/>
          <w:szCs w:val="24"/>
        </w:rPr>
      </w:pPr>
    </w:p>
    <w:p w14:paraId="7BEE55A6" w14:textId="77777777" w:rsidR="00282BCE" w:rsidRDefault="00282BCE" w:rsidP="00E8105D">
      <w:pPr>
        <w:widowControl w:val="0"/>
        <w:rPr>
          <w:rFonts w:ascii="Times New Roman" w:eastAsia="宋体" w:hAnsi="Times New Roman" w:cs="Times New Roman"/>
          <w:sz w:val="24"/>
          <w:szCs w:val="24"/>
        </w:rPr>
      </w:pPr>
    </w:p>
    <w:p w14:paraId="14FA6CFC" w14:textId="77777777" w:rsidR="00282BCE" w:rsidRDefault="00282BCE" w:rsidP="00E8105D">
      <w:pPr>
        <w:widowControl w:val="0"/>
        <w:rPr>
          <w:rFonts w:ascii="Times New Roman" w:eastAsia="宋体" w:hAnsi="Times New Roman" w:cs="Times New Roman"/>
          <w:sz w:val="24"/>
          <w:szCs w:val="24"/>
        </w:rPr>
      </w:pPr>
    </w:p>
    <w:p w14:paraId="29165F8F" w14:textId="77777777" w:rsidR="00282BCE" w:rsidRDefault="00282BCE" w:rsidP="00E8105D">
      <w:pPr>
        <w:widowControl w:val="0"/>
        <w:rPr>
          <w:rFonts w:ascii="Times New Roman" w:eastAsia="宋体" w:hAnsi="Times New Roman" w:cs="Times New Roman"/>
          <w:sz w:val="24"/>
          <w:szCs w:val="24"/>
        </w:rPr>
      </w:pPr>
    </w:p>
    <w:p w14:paraId="7E79B696" w14:textId="77777777" w:rsidR="00282BCE" w:rsidRDefault="00282BCE" w:rsidP="00E8105D">
      <w:pPr>
        <w:widowControl w:val="0"/>
        <w:rPr>
          <w:rFonts w:ascii="Times New Roman" w:eastAsia="宋体" w:hAnsi="Times New Roman" w:cs="Times New Roman"/>
          <w:sz w:val="24"/>
          <w:szCs w:val="24"/>
        </w:rPr>
      </w:pPr>
    </w:p>
    <w:p w14:paraId="65F041B1" w14:textId="77777777" w:rsidR="00282BCE" w:rsidRDefault="00282BCE" w:rsidP="00E8105D">
      <w:pPr>
        <w:widowControl w:val="0"/>
        <w:rPr>
          <w:rFonts w:ascii="Times New Roman" w:eastAsia="宋体" w:hAnsi="Times New Roman" w:cs="Times New Roman"/>
          <w:sz w:val="24"/>
          <w:szCs w:val="24"/>
        </w:rPr>
      </w:pPr>
    </w:p>
    <w:p w14:paraId="3AF1DF38" w14:textId="77777777" w:rsidR="00282BCE" w:rsidRDefault="00282BCE" w:rsidP="00E8105D">
      <w:pPr>
        <w:widowControl w:val="0"/>
        <w:rPr>
          <w:rFonts w:ascii="Times New Roman" w:eastAsia="宋体" w:hAnsi="Times New Roman" w:cs="Times New Roman"/>
          <w:sz w:val="24"/>
          <w:szCs w:val="24"/>
        </w:rPr>
      </w:pPr>
    </w:p>
    <w:p w14:paraId="4A630D3E" w14:textId="77777777" w:rsidR="00282BCE" w:rsidRDefault="00282BCE" w:rsidP="00E8105D">
      <w:pPr>
        <w:widowControl w:val="0"/>
        <w:rPr>
          <w:rFonts w:ascii="Times New Roman" w:eastAsia="宋体" w:hAnsi="Times New Roman" w:cs="Times New Roman"/>
          <w:sz w:val="24"/>
          <w:szCs w:val="24"/>
        </w:rPr>
      </w:pPr>
    </w:p>
    <w:p w14:paraId="52761C97" w14:textId="77777777" w:rsidR="00282BCE" w:rsidRPr="00E8105D" w:rsidRDefault="00282BCE" w:rsidP="00E8105D">
      <w:pPr>
        <w:widowControl w:val="0"/>
        <w:rPr>
          <w:rFonts w:ascii="Times New Roman" w:eastAsia="宋体" w:hAnsi="Times New Roman" w:cs="Times New Roman" w:hint="eastAsia"/>
          <w:sz w:val="24"/>
          <w:szCs w:val="24"/>
        </w:rPr>
      </w:pPr>
    </w:p>
    <w:p w14:paraId="35DE5C84" w14:textId="3B6EB1CF" w:rsidR="00E8105D" w:rsidRDefault="00E8105D" w:rsidP="0076471F">
      <w:pPr>
        <w:pStyle w:val="1"/>
        <w:rPr>
          <w:rFonts w:ascii="Times New Roman" w:eastAsia="宋体" w:hAnsi="Times New Roman" w:cs="Times New Roman"/>
          <w:b/>
          <w:bCs/>
          <w:color w:val="000000" w:themeColor="text1"/>
          <w:sz w:val="32"/>
          <w:szCs w:val="32"/>
        </w:rPr>
      </w:pPr>
      <w:bookmarkStart w:id="114" w:name="_Toc205129915"/>
      <w:r>
        <w:rPr>
          <w:rFonts w:ascii="Times New Roman" w:eastAsia="宋体" w:hAnsi="Times New Roman" w:cs="Times New Roman" w:hint="eastAsia"/>
          <w:b/>
          <w:bCs/>
          <w:color w:val="000000" w:themeColor="text1"/>
          <w:sz w:val="32"/>
          <w:szCs w:val="32"/>
        </w:rPr>
        <w:lastRenderedPageBreak/>
        <w:t>附录</w:t>
      </w:r>
      <w:bookmarkEnd w:id="114"/>
    </w:p>
    <w:p w14:paraId="505FE918" w14:textId="4DAE1ABD" w:rsidR="0076471F" w:rsidRPr="00E8105D" w:rsidRDefault="0076471F" w:rsidP="0076471F">
      <w:pPr>
        <w:pStyle w:val="2"/>
        <w:rPr>
          <w:rFonts w:ascii="Times New Roman" w:eastAsia="宋体" w:hAnsi="Times New Roman" w:cs="Times New Roman"/>
          <w:b/>
          <w:bCs/>
          <w:color w:val="000000" w:themeColor="text1"/>
          <w:sz w:val="30"/>
          <w:szCs w:val="30"/>
        </w:rPr>
      </w:pPr>
      <w:bookmarkStart w:id="115" w:name="_Toc205129916"/>
      <w:r w:rsidRPr="0076471F">
        <w:rPr>
          <w:rFonts w:ascii="Times New Roman" w:eastAsia="宋体" w:hAnsi="Times New Roman" w:cs="Times New Roman" w:hint="eastAsia"/>
          <w:b/>
          <w:bCs/>
          <w:color w:val="000000" w:themeColor="text1"/>
          <w:sz w:val="30"/>
          <w:szCs w:val="30"/>
        </w:rPr>
        <w:t>附录</w:t>
      </w:r>
      <w:r w:rsidRPr="0076471F">
        <w:rPr>
          <w:rFonts w:ascii="Times New Roman" w:eastAsia="宋体" w:hAnsi="Times New Roman" w:cs="Times New Roman"/>
          <w:b/>
          <w:bCs/>
          <w:color w:val="000000" w:themeColor="text1"/>
          <w:sz w:val="30"/>
          <w:szCs w:val="30"/>
        </w:rPr>
        <w:t>1</w:t>
      </w:r>
      <w:r w:rsidRPr="0076471F">
        <w:rPr>
          <w:rFonts w:ascii="Times New Roman" w:eastAsia="宋体" w:hAnsi="Times New Roman" w:cs="Times New Roman"/>
          <w:b/>
          <w:bCs/>
          <w:color w:val="000000" w:themeColor="text1"/>
          <w:sz w:val="30"/>
          <w:szCs w:val="30"/>
        </w:rPr>
        <w:t>：目前可以借亚比的</w:t>
      </w:r>
      <w:r w:rsidRPr="0076471F">
        <w:rPr>
          <w:rFonts w:ascii="Times New Roman" w:eastAsia="宋体" w:hAnsi="Times New Roman" w:cs="Times New Roman"/>
          <w:b/>
          <w:bCs/>
          <w:color w:val="000000" w:themeColor="text1"/>
          <w:sz w:val="30"/>
          <w:szCs w:val="30"/>
        </w:rPr>
        <w:t>boss</w:t>
      </w:r>
      <w:r w:rsidRPr="0076471F">
        <w:rPr>
          <w:rFonts w:ascii="Times New Roman" w:eastAsia="宋体" w:hAnsi="Times New Roman" w:cs="Times New Roman"/>
          <w:b/>
          <w:bCs/>
          <w:color w:val="000000" w:themeColor="text1"/>
          <w:sz w:val="30"/>
          <w:szCs w:val="30"/>
        </w:rPr>
        <w:t>挑战</w:t>
      </w:r>
      <w:bookmarkEnd w:id="115"/>
    </w:p>
    <w:p w14:paraId="40513F76" w14:textId="219B3841" w:rsidR="0076471F" w:rsidRDefault="0076471F" w:rsidP="00E8105D">
      <w:pPr>
        <w:widowControl w:val="0"/>
        <w:rPr>
          <w:rFonts w:ascii="Times New Roman" w:eastAsia="宋体" w:hAnsi="Times New Roman" w:cs="Times New Roman"/>
          <w:b/>
          <w:bCs/>
          <w:sz w:val="24"/>
          <w:szCs w:val="24"/>
        </w:rPr>
      </w:pPr>
      <w:bookmarkStart w:id="116" w:name="_附录1：目前可以借亚比的boss挑战"/>
      <w:bookmarkEnd w:id="116"/>
      <w:r>
        <w:rPr>
          <w:rFonts w:ascii="Times New Roman" w:eastAsia="宋体" w:hAnsi="Times New Roman" w:cs="Times New Roman" w:hint="eastAsia"/>
          <w:b/>
          <w:bCs/>
          <w:sz w:val="24"/>
          <w:szCs w:val="24"/>
        </w:rPr>
        <w:t>相对重要的亚比加粗显示。找不到挑战可能是暂时绝版了</w:t>
      </w:r>
    </w:p>
    <w:p w14:paraId="68D54640" w14:textId="0FDD8558" w:rsidR="00E8105D" w:rsidRPr="00E8105D" w:rsidRDefault="00E8105D" w:rsidP="00E8105D">
      <w:pPr>
        <w:widowControl w:val="0"/>
        <w:rPr>
          <w:rFonts w:ascii="Times New Roman" w:eastAsia="宋体" w:hAnsi="Times New Roman" w:cs="Times New Roman"/>
          <w:b/>
          <w:bCs/>
          <w:sz w:val="24"/>
          <w:szCs w:val="24"/>
        </w:rPr>
      </w:pPr>
      <w:r w:rsidRPr="00E8105D">
        <w:rPr>
          <w:rFonts w:ascii="Times New Roman" w:eastAsia="宋体" w:hAnsi="Times New Roman" w:cs="Times New Roman"/>
          <w:b/>
          <w:bCs/>
          <w:sz w:val="24"/>
          <w:szCs w:val="24"/>
        </w:rPr>
        <w:t>头领战</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6v1</w:t>
      </w:r>
      <w:r>
        <w:rPr>
          <w:rFonts w:ascii="Times New Roman" w:eastAsia="宋体" w:hAnsi="Times New Roman" w:cs="Times New Roman" w:hint="eastAsia"/>
          <w:b/>
          <w:bCs/>
          <w:sz w:val="24"/>
          <w:szCs w:val="24"/>
        </w:rPr>
        <w:t>）</w:t>
      </w:r>
    </w:p>
    <w:p w14:paraId="58F4F498" w14:textId="2723C774"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b/>
          <w:bCs/>
          <w:sz w:val="24"/>
          <w:szCs w:val="24"/>
        </w:rPr>
        <w:t>二代女帝</w:t>
      </w:r>
      <w:r w:rsidRPr="00E8105D">
        <w:rPr>
          <w:rFonts w:ascii="Times New Roman" w:eastAsia="宋体" w:hAnsi="Times New Roman" w:cs="Times New Roman"/>
          <w:sz w:val="24"/>
          <w:szCs w:val="24"/>
        </w:rPr>
        <w:t>，乾坤，巫山神女，莉莉丝，</w:t>
      </w:r>
      <w:r w:rsidRPr="00E8105D">
        <w:rPr>
          <w:rFonts w:ascii="Times New Roman" w:eastAsia="宋体" w:hAnsi="Times New Roman" w:cs="Times New Roman"/>
          <w:b/>
          <w:bCs/>
          <w:sz w:val="24"/>
          <w:szCs w:val="24"/>
        </w:rPr>
        <w:t>炽天使</w:t>
      </w:r>
      <w:r w:rsidRPr="00E8105D">
        <w:rPr>
          <w:rFonts w:ascii="Times New Roman" w:eastAsia="宋体" w:hAnsi="Times New Roman" w:cs="Times New Roman"/>
          <w:sz w:val="24"/>
          <w:szCs w:val="24"/>
        </w:rPr>
        <w:t>，盘古，承影，克希拉，五代赫，四代赫，弗丽嘉，</w:t>
      </w:r>
      <w:r w:rsidRPr="00E8105D">
        <w:rPr>
          <w:rFonts w:ascii="Times New Roman" w:eastAsia="宋体" w:hAnsi="Times New Roman" w:cs="Times New Roman"/>
          <w:b/>
          <w:bCs/>
          <w:sz w:val="24"/>
          <w:szCs w:val="24"/>
        </w:rPr>
        <w:t>使者</w:t>
      </w:r>
      <w:r w:rsidRPr="00E8105D">
        <w:rPr>
          <w:rFonts w:ascii="Times New Roman" w:eastAsia="宋体" w:hAnsi="Times New Roman" w:cs="Times New Roman"/>
          <w:sz w:val="24"/>
          <w:szCs w:val="24"/>
        </w:rPr>
        <w:t>，源，</w:t>
      </w:r>
      <w:r w:rsidRPr="00E8105D">
        <w:rPr>
          <w:rFonts w:ascii="Times New Roman" w:eastAsia="宋体" w:hAnsi="Times New Roman" w:cs="Times New Roman"/>
          <w:b/>
          <w:bCs/>
          <w:sz w:val="24"/>
          <w:szCs w:val="24"/>
        </w:rPr>
        <w:t>龙阿卜苏</w:t>
      </w:r>
      <w:r w:rsidRPr="00E8105D">
        <w:rPr>
          <w:rFonts w:ascii="Times New Roman" w:eastAsia="宋体" w:hAnsi="Times New Roman" w:cs="Times New Roman"/>
          <w:sz w:val="24"/>
          <w:szCs w:val="24"/>
        </w:rPr>
        <w:t>，莫邪，白梅比乌斯，</w:t>
      </w:r>
      <w:r w:rsidR="0076471F">
        <w:rPr>
          <w:rFonts w:ascii="Times New Roman" w:eastAsia="宋体" w:hAnsi="Times New Roman" w:cs="Times New Roman" w:hint="eastAsia"/>
          <w:sz w:val="24"/>
          <w:szCs w:val="24"/>
        </w:rPr>
        <w:t>不朽</w:t>
      </w:r>
      <w:r w:rsidRPr="00E8105D">
        <w:rPr>
          <w:rFonts w:ascii="Times New Roman" w:eastAsia="宋体" w:hAnsi="Times New Roman" w:cs="Times New Roman"/>
          <w:sz w:val="24"/>
          <w:szCs w:val="24"/>
        </w:rPr>
        <w:t>洛兰，赤霄，天命王，以撒，圣修暗凯帝，维纳斯，亘古树灵，尼德霍格，提亚玛特，通灵王，可兰，沫夏，死神弥尔最终战，东皇太一，皮塔，一代女帝，帝皇龙，</w:t>
      </w:r>
      <w:r w:rsidRPr="00E8105D">
        <w:rPr>
          <w:rFonts w:ascii="Times New Roman" w:eastAsia="宋体" w:hAnsi="Times New Roman" w:cs="Times New Roman"/>
          <w:b/>
          <w:bCs/>
          <w:sz w:val="24"/>
          <w:szCs w:val="24"/>
        </w:rPr>
        <w:t>二代黑翼</w:t>
      </w:r>
      <w:r w:rsidRPr="00E8105D">
        <w:rPr>
          <w:rFonts w:ascii="Times New Roman" w:eastAsia="宋体" w:hAnsi="Times New Roman" w:cs="Times New Roman"/>
          <w:sz w:val="24"/>
          <w:szCs w:val="24"/>
        </w:rPr>
        <w:t>，米迦勒，</w:t>
      </w:r>
      <w:r w:rsidR="0076471F">
        <w:rPr>
          <w:rFonts w:ascii="Times New Roman" w:eastAsia="宋体" w:hAnsi="Times New Roman" w:cs="Times New Roman" w:hint="eastAsia"/>
          <w:sz w:val="24"/>
          <w:szCs w:val="24"/>
        </w:rPr>
        <w:t>辅助</w:t>
      </w:r>
      <w:r w:rsidRPr="00E8105D">
        <w:rPr>
          <w:rFonts w:ascii="Times New Roman" w:eastAsia="宋体" w:hAnsi="Times New Roman" w:cs="Times New Roman"/>
          <w:sz w:val="24"/>
          <w:szCs w:val="24"/>
        </w:rPr>
        <w:t>羲和，纯均，湛卢，无祸女皇，太阿，尤尼梅特，玄皇，</w:t>
      </w:r>
      <w:r w:rsidRPr="00E8105D">
        <w:rPr>
          <w:rFonts w:ascii="Times New Roman" w:eastAsia="宋体" w:hAnsi="Times New Roman" w:cs="Times New Roman"/>
          <w:b/>
          <w:bCs/>
          <w:sz w:val="24"/>
          <w:szCs w:val="24"/>
        </w:rPr>
        <w:t>密潘</w:t>
      </w:r>
      <w:r w:rsidRPr="00E8105D">
        <w:rPr>
          <w:rFonts w:ascii="Times New Roman" w:eastAsia="宋体" w:hAnsi="Times New Roman" w:cs="Times New Roman"/>
          <w:sz w:val="24"/>
          <w:szCs w:val="24"/>
        </w:rPr>
        <w:t>，</w:t>
      </w:r>
      <w:r w:rsidR="0076471F">
        <w:rPr>
          <w:rFonts w:ascii="Times New Roman" w:eastAsia="宋体" w:hAnsi="Times New Roman" w:cs="Times New Roman" w:hint="eastAsia"/>
          <w:sz w:val="24"/>
          <w:szCs w:val="24"/>
        </w:rPr>
        <w:t>二代</w:t>
      </w:r>
      <w:r w:rsidRPr="00E8105D">
        <w:rPr>
          <w:rFonts w:ascii="Times New Roman" w:eastAsia="宋体" w:hAnsi="Times New Roman" w:cs="Times New Roman"/>
          <w:sz w:val="24"/>
          <w:szCs w:val="24"/>
        </w:rPr>
        <w:t>修罗，七星龙渊，海纳百川</w:t>
      </w:r>
      <w:r w:rsidR="0076471F">
        <w:rPr>
          <w:rFonts w:ascii="Times New Roman" w:eastAsia="宋体" w:hAnsi="Times New Roman" w:cs="Times New Roman" w:hint="eastAsia"/>
          <w:sz w:val="24"/>
          <w:szCs w:val="24"/>
        </w:rPr>
        <w:t>，</w:t>
      </w:r>
      <w:r w:rsidRPr="00E8105D">
        <w:rPr>
          <w:rFonts w:ascii="Times New Roman" w:eastAsia="宋体" w:hAnsi="Times New Roman" w:cs="Times New Roman"/>
          <w:sz w:val="24"/>
          <w:szCs w:val="24"/>
        </w:rPr>
        <w:t>二代狼王</w:t>
      </w:r>
      <w:r w:rsidR="0076471F">
        <w:rPr>
          <w:rFonts w:ascii="Times New Roman" w:eastAsia="宋体" w:hAnsi="Times New Roman" w:cs="Times New Roman" w:hint="eastAsia"/>
          <w:sz w:val="24"/>
          <w:szCs w:val="24"/>
        </w:rPr>
        <w:t>，</w:t>
      </w:r>
      <w:r w:rsidRPr="00E8105D">
        <w:rPr>
          <w:rFonts w:ascii="Times New Roman" w:eastAsia="宋体" w:hAnsi="Times New Roman" w:cs="Times New Roman"/>
          <w:b/>
          <w:bCs/>
          <w:sz w:val="24"/>
          <w:szCs w:val="24"/>
        </w:rPr>
        <w:t>狂龙</w:t>
      </w:r>
      <w:r w:rsidR="0076471F">
        <w:rPr>
          <w:rFonts w:ascii="Times New Roman" w:eastAsia="宋体" w:hAnsi="Times New Roman" w:cs="Times New Roman" w:hint="eastAsia"/>
          <w:sz w:val="24"/>
          <w:szCs w:val="24"/>
        </w:rPr>
        <w:t>，</w:t>
      </w:r>
      <w:r w:rsidRPr="00E8105D">
        <w:rPr>
          <w:rFonts w:ascii="Times New Roman" w:eastAsia="宋体" w:hAnsi="Times New Roman" w:cs="Times New Roman"/>
          <w:sz w:val="24"/>
          <w:szCs w:val="24"/>
        </w:rPr>
        <w:t>鹤顶红</w:t>
      </w:r>
      <w:r w:rsidR="0076471F">
        <w:rPr>
          <w:rFonts w:ascii="Times New Roman" w:eastAsia="宋体" w:hAnsi="Times New Roman" w:cs="Times New Roman" w:hint="eastAsia"/>
          <w:sz w:val="24"/>
          <w:szCs w:val="24"/>
        </w:rPr>
        <w:t>，光烬</w:t>
      </w:r>
      <w:r w:rsidRPr="00E8105D">
        <w:rPr>
          <w:rFonts w:ascii="Times New Roman" w:eastAsia="宋体" w:hAnsi="Times New Roman" w:cs="Times New Roman"/>
          <w:sz w:val="24"/>
          <w:szCs w:val="24"/>
        </w:rPr>
        <w:t>真理之后</w:t>
      </w:r>
      <w:r w:rsidR="0076471F">
        <w:rPr>
          <w:rFonts w:ascii="Times New Roman" w:eastAsia="宋体" w:hAnsi="Times New Roman" w:cs="Times New Roman" w:hint="eastAsia"/>
          <w:sz w:val="24"/>
          <w:szCs w:val="24"/>
        </w:rPr>
        <w:t>，</w:t>
      </w:r>
      <w:r w:rsidRPr="00E8105D">
        <w:rPr>
          <w:rFonts w:ascii="Times New Roman" w:eastAsia="宋体" w:hAnsi="Times New Roman" w:cs="Times New Roman"/>
          <w:sz w:val="24"/>
          <w:szCs w:val="24"/>
        </w:rPr>
        <w:t>始祖影龙</w:t>
      </w:r>
      <w:r w:rsidR="0076471F">
        <w:rPr>
          <w:rFonts w:ascii="Times New Roman" w:eastAsia="宋体" w:hAnsi="Times New Roman" w:cs="Times New Roman" w:hint="eastAsia"/>
          <w:sz w:val="24"/>
          <w:szCs w:val="24"/>
        </w:rPr>
        <w:t>，</w:t>
      </w:r>
      <w:r w:rsidRPr="00E8105D">
        <w:rPr>
          <w:rFonts w:ascii="Times New Roman" w:eastAsia="宋体" w:hAnsi="Times New Roman" w:cs="Times New Roman"/>
          <w:sz w:val="24"/>
          <w:szCs w:val="24"/>
        </w:rPr>
        <w:t>莱特若希</w:t>
      </w:r>
      <w:r w:rsidR="0076471F">
        <w:rPr>
          <w:rFonts w:ascii="Times New Roman" w:eastAsia="宋体" w:hAnsi="Times New Roman" w:cs="Times New Roman" w:hint="eastAsia"/>
          <w:sz w:val="24"/>
          <w:szCs w:val="24"/>
        </w:rPr>
        <w:t>，</w:t>
      </w:r>
      <w:r w:rsidR="0076471F" w:rsidRPr="0076471F">
        <w:rPr>
          <w:rFonts w:ascii="Times New Roman" w:eastAsia="宋体" w:hAnsi="Times New Roman" w:cs="Times New Roman" w:hint="eastAsia"/>
          <w:b/>
          <w:bCs/>
          <w:sz w:val="24"/>
          <w:szCs w:val="24"/>
        </w:rPr>
        <w:t>英雄天使王</w:t>
      </w:r>
      <w:r w:rsidR="0076471F">
        <w:rPr>
          <w:rFonts w:ascii="Times New Roman" w:eastAsia="宋体" w:hAnsi="Times New Roman" w:cs="Times New Roman" w:hint="eastAsia"/>
          <w:sz w:val="24"/>
          <w:szCs w:val="24"/>
        </w:rPr>
        <w:t>，夹竹桃，</w:t>
      </w:r>
      <w:r w:rsidR="0076471F" w:rsidRPr="0076471F">
        <w:rPr>
          <w:rFonts w:ascii="Times New Roman" w:eastAsia="宋体" w:hAnsi="Times New Roman" w:cs="Times New Roman" w:hint="eastAsia"/>
          <w:b/>
          <w:bCs/>
          <w:sz w:val="24"/>
          <w:szCs w:val="24"/>
        </w:rPr>
        <w:t>唤灵圣天伊</w:t>
      </w:r>
      <w:r w:rsidR="0076471F">
        <w:rPr>
          <w:rFonts w:ascii="Times New Roman" w:eastAsia="宋体" w:hAnsi="Times New Roman" w:cs="Times New Roman" w:hint="eastAsia"/>
          <w:b/>
          <w:bCs/>
          <w:sz w:val="24"/>
          <w:szCs w:val="24"/>
        </w:rPr>
        <w:t>，</w:t>
      </w:r>
      <w:r w:rsidR="0076471F">
        <w:rPr>
          <w:rFonts w:ascii="Times New Roman" w:eastAsia="宋体" w:hAnsi="Times New Roman" w:cs="Times New Roman" w:hint="eastAsia"/>
          <w:sz w:val="24"/>
          <w:szCs w:val="24"/>
        </w:rPr>
        <w:t>绝情丹，</w:t>
      </w:r>
      <w:r w:rsidR="0076471F" w:rsidRPr="0076471F">
        <w:rPr>
          <w:rFonts w:ascii="Times New Roman" w:eastAsia="宋体" w:hAnsi="Times New Roman" w:cs="Times New Roman" w:hint="eastAsia"/>
          <w:b/>
          <w:bCs/>
          <w:sz w:val="24"/>
          <w:szCs w:val="24"/>
        </w:rPr>
        <w:t>哪吒</w:t>
      </w:r>
      <w:r w:rsidR="0076471F">
        <w:rPr>
          <w:rFonts w:ascii="Times New Roman" w:eastAsia="宋体" w:hAnsi="Times New Roman" w:cs="Times New Roman" w:hint="eastAsia"/>
          <w:sz w:val="24"/>
          <w:szCs w:val="24"/>
        </w:rPr>
        <w:t>。</w:t>
      </w:r>
    </w:p>
    <w:p w14:paraId="485841E9" w14:textId="2ACF7217" w:rsidR="00E8105D" w:rsidRPr="00E8105D" w:rsidRDefault="00E8105D" w:rsidP="00E8105D">
      <w:pPr>
        <w:widowControl w:val="0"/>
        <w:rPr>
          <w:rFonts w:ascii="Times New Roman" w:eastAsia="宋体" w:hAnsi="Times New Roman" w:cs="Times New Roman"/>
          <w:b/>
          <w:bCs/>
          <w:sz w:val="24"/>
          <w:szCs w:val="24"/>
        </w:rPr>
      </w:pPr>
      <w:r w:rsidRPr="00E8105D">
        <w:rPr>
          <w:rFonts w:ascii="Times New Roman" w:eastAsia="宋体" w:hAnsi="Times New Roman" w:cs="Times New Roman"/>
          <w:b/>
          <w:bCs/>
          <w:sz w:val="24"/>
          <w:szCs w:val="24"/>
        </w:rPr>
        <w:t>双宠战</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4v2</w:t>
      </w:r>
      <w:r>
        <w:rPr>
          <w:rFonts w:ascii="Times New Roman" w:eastAsia="宋体" w:hAnsi="Times New Roman" w:cs="Times New Roman" w:hint="eastAsia"/>
          <w:b/>
          <w:bCs/>
          <w:sz w:val="24"/>
          <w:szCs w:val="24"/>
        </w:rPr>
        <w:t>）</w:t>
      </w:r>
    </w:p>
    <w:p w14:paraId="7CE5678D" w14:textId="2AB50040" w:rsidR="00E8105D" w:rsidRPr="00E8105D" w:rsidRDefault="0076471F" w:rsidP="00E8105D">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光烬</w:t>
      </w:r>
      <w:r w:rsidR="00E8105D" w:rsidRPr="00E8105D">
        <w:rPr>
          <w:rFonts w:ascii="Times New Roman" w:eastAsia="宋体" w:hAnsi="Times New Roman" w:cs="Times New Roman"/>
          <w:sz w:val="24"/>
          <w:szCs w:val="24"/>
        </w:rPr>
        <w:t>姬露比，法芙娜，炽寒双凤，光烬梦，</w:t>
      </w:r>
      <w:r w:rsidRPr="0076471F">
        <w:rPr>
          <w:rFonts w:ascii="Times New Roman" w:eastAsia="宋体" w:hAnsi="Times New Roman" w:cs="Times New Roman" w:hint="eastAsia"/>
          <w:b/>
          <w:bCs/>
          <w:sz w:val="24"/>
          <w:szCs w:val="24"/>
        </w:rPr>
        <w:t>英雄</w:t>
      </w:r>
      <w:r w:rsidR="00E8105D" w:rsidRPr="00E8105D">
        <w:rPr>
          <w:rFonts w:ascii="Times New Roman" w:eastAsia="宋体" w:hAnsi="Times New Roman" w:cs="Times New Roman"/>
          <w:b/>
          <w:bCs/>
          <w:sz w:val="24"/>
          <w:szCs w:val="24"/>
        </w:rPr>
        <w:t>奇灵</w:t>
      </w:r>
      <w:r w:rsidRPr="0076471F">
        <w:rPr>
          <w:rFonts w:ascii="Times New Roman" w:eastAsia="宋体" w:hAnsi="Times New Roman" w:cs="Times New Roman" w:hint="eastAsia"/>
          <w:b/>
          <w:bCs/>
          <w:sz w:val="24"/>
          <w:szCs w:val="24"/>
        </w:rPr>
        <w:t>王</w:t>
      </w:r>
      <w:r w:rsidR="00E8105D" w:rsidRPr="00E8105D">
        <w:rPr>
          <w:rFonts w:ascii="Times New Roman" w:eastAsia="宋体" w:hAnsi="Times New Roman" w:cs="Times New Roman"/>
          <w:sz w:val="24"/>
          <w:szCs w:val="24"/>
        </w:rPr>
        <w:t>，二代麒麟，</w:t>
      </w:r>
      <w:r w:rsidR="00E8105D" w:rsidRPr="00E8105D">
        <w:rPr>
          <w:rFonts w:ascii="Times New Roman" w:eastAsia="宋体" w:hAnsi="Times New Roman" w:cs="Times New Roman"/>
          <w:b/>
          <w:bCs/>
          <w:sz w:val="24"/>
          <w:szCs w:val="24"/>
        </w:rPr>
        <w:t>至高阿赖</w:t>
      </w:r>
      <w:r w:rsidR="00E8105D" w:rsidRPr="00E8105D">
        <w:rPr>
          <w:rFonts w:ascii="Times New Roman" w:eastAsia="宋体" w:hAnsi="Times New Roman" w:cs="Times New Roman"/>
          <w:sz w:val="24"/>
          <w:szCs w:val="24"/>
        </w:rPr>
        <w:t>，</w:t>
      </w:r>
      <w:r w:rsidR="00E8105D" w:rsidRPr="00E8105D">
        <w:rPr>
          <w:rFonts w:ascii="Times New Roman" w:eastAsia="宋体" w:hAnsi="Times New Roman" w:cs="Times New Roman"/>
          <w:b/>
          <w:bCs/>
          <w:sz w:val="24"/>
          <w:szCs w:val="24"/>
        </w:rPr>
        <w:t>至高银河</w:t>
      </w:r>
      <w:r w:rsidR="00E8105D" w:rsidRPr="00E8105D">
        <w:rPr>
          <w:rFonts w:ascii="Times New Roman" w:eastAsia="宋体" w:hAnsi="Times New Roman" w:cs="Times New Roman"/>
          <w:sz w:val="24"/>
          <w:szCs w:val="24"/>
        </w:rPr>
        <w:t>，二代洛羲</w:t>
      </w:r>
      <w:r>
        <w:rPr>
          <w:rFonts w:ascii="Times New Roman" w:eastAsia="宋体" w:hAnsi="Times New Roman" w:cs="Times New Roman" w:hint="eastAsia"/>
          <w:sz w:val="24"/>
          <w:szCs w:val="24"/>
        </w:rPr>
        <w:t>，</w:t>
      </w:r>
      <w:r w:rsidR="00E8105D" w:rsidRPr="00E8105D">
        <w:rPr>
          <w:rFonts w:ascii="Times New Roman" w:eastAsia="宋体" w:hAnsi="Times New Roman" w:cs="Times New Roman"/>
          <w:b/>
          <w:bCs/>
          <w:sz w:val="24"/>
          <w:szCs w:val="24"/>
        </w:rPr>
        <w:t>至高龙母</w:t>
      </w:r>
      <w:r>
        <w:rPr>
          <w:rFonts w:ascii="Times New Roman" w:eastAsia="宋体" w:hAnsi="Times New Roman" w:cs="Times New Roman" w:hint="eastAsia"/>
          <w:sz w:val="24"/>
          <w:szCs w:val="24"/>
        </w:rPr>
        <w:t>，</w:t>
      </w:r>
      <w:r w:rsidR="00E8105D" w:rsidRPr="0076471F">
        <w:rPr>
          <w:rFonts w:ascii="Times New Roman" w:eastAsia="宋体" w:hAnsi="Times New Roman" w:cs="Times New Roman" w:hint="eastAsia"/>
          <w:b/>
          <w:bCs/>
          <w:sz w:val="24"/>
          <w:szCs w:val="24"/>
        </w:rPr>
        <w:t>光烬艾琳</w:t>
      </w:r>
      <w:r>
        <w:rPr>
          <w:rFonts w:ascii="Times New Roman" w:eastAsia="宋体" w:hAnsi="Times New Roman" w:cs="Times New Roman" w:hint="eastAsia"/>
          <w:sz w:val="24"/>
          <w:szCs w:val="24"/>
        </w:rPr>
        <w:t>，</w:t>
      </w:r>
      <w:r w:rsidRPr="0076471F">
        <w:rPr>
          <w:rFonts w:ascii="Times New Roman" w:eastAsia="宋体" w:hAnsi="Times New Roman" w:cs="Times New Roman" w:hint="eastAsia"/>
          <w:b/>
          <w:bCs/>
          <w:sz w:val="24"/>
          <w:szCs w:val="24"/>
        </w:rPr>
        <w:t>唤灵盘古</w:t>
      </w:r>
      <w:r>
        <w:rPr>
          <w:rFonts w:ascii="Times New Roman" w:eastAsia="宋体" w:hAnsi="Times New Roman" w:cs="Times New Roman" w:hint="eastAsia"/>
          <w:sz w:val="24"/>
          <w:szCs w:val="24"/>
        </w:rPr>
        <w:t>，</w:t>
      </w:r>
      <w:r w:rsidRPr="0076471F">
        <w:rPr>
          <w:rFonts w:ascii="Times New Roman" w:eastAsia="宋体" w:hAnsi="Times New Roman" w:cs="Times New Roman" w:hint="eastAsia"/>
          <w:b/>
          <w:bCs/>
          <w:sz w:val="24"/>
          <w:szCs w:val="24"/>
        </w:rPr>
        <w:t>天女</w:t>
      </w:r>
      <w:r>
        <w:rPr>
          <w:rFonts w:ascii="Times New Roman" w:eastAsia="宋体" w:hAnsi="Times New Roman" w:cs="Times New Roman" w:hint="eastAsia"/>
          <w:sz w:val="24"/>
          <w:szCs w:val="24"/>
        </w:rPr>
        <w:t>，</w:t>
      </w:r>
      <w:r w:rsidRPr="0076471F">
        <w:rPr>
          <w:rFonts w:ascii="Times New Roman" w:eastAsia="宋体" w:hAnsi="Times New Roman" w:cs="Times New Roman" w:hint="eastAsia"/>
          <w:b/>
          <w:bCs/>
          <w:sz w:val="24"/>
          <w:szCs w:val="24"/>
        </w:rPr>
        <w:t>六代赫</w:t>
      </w:r>
      <w:r>
        <w:rPr>
          <w:rFonts w:ascii="Times New Roman" w:eastAsia="宋体" w:hAnsi="Times New Roman" w:cs="Times New Roman" w:hint="eastAsia"/>
          <w:sz w:val="24"/>
          <w:szCs w:val="24"/>
        </w:rPr>
        <w:t>。</w:t>
      </w:r>
    </w:p>
    <w:p w14:paraId="07C2793F" w14:textId="77777777" w:rsidR="00E8105D" w:rsidRPr="00E8105D" w:rsidRDefault="00E8105D" w:rsidP="00E8105D">
      <w:pPr>
        <w:widowControl w:val="0"/>
        <w:rPr>
          <w:rFonts w:ascii="Times New Roman" w:eastAsia="宋体" w:hAnsi="Times New Roman" w:cs="Times New Roman"/>
          <w:b/>
          <w:bCs/>
          <w:sz w:val="24"/>
          <w:szCs w:val="24"/>
        </w:rPr>
      </w:pPr>
      <w:r w:rsidRPr="00E8105D">
        <w:rPr>
          <w:rFonts w:ascii="Times New Roman" w:eastAsia="宋体" w:hAnsi="Times New Roman" w:cs="Times New Roman"/>
          <w:b/>
          <w:bCs/>
          <w:sz w:val="24"/>
          <w:szCs w:val="24"/>
        </w:rPr>
        <w:t>单挑战</w:t>
      </w:r>
    </w:p>
    <w:p w14:paraId="4AB22474" w14:textId="68157DA9" w:rsidR="00E8105D" w:rsidRPr="00E8105D" w:rsidRDefault="00E8105D" w:rsidP="00E8105D">
      <w:pPr>
        <w:widowControl w:val="0"/>
        <w:rPr>
          <w:rFonts w:ascii="Times New Roman" w:eastAsia="宋体" w:hAnsi="Times New Roman" w:cs="Times New Roman"/>
          <w:sz w:val="24"/>
          <w:szCs w:val="24"/>
        </w:rPr>
      </w:pPr>
      <w:r w:rsidRPr="00E8105D">
        <w:rPr>
          <w:rFonts w:ascii="Times New Roman" w:eastAsia="宋体" w:hAnsi="Times New Roman" w:cs="Times New Roman"/>
          <w:sz w:val="24"/>
          <w:szCs w:val="24"/>
        </w:rPr>
        <w:t>陨灭</w:t>
      </w:r>
      <w:r w:rsidRPr="00E8105D">
        <w:rPr>
          <w:rFonts w:ascii="Times New Roman" w:eastAsia="宋体" w:hAnsi="Times New Roman" w:cs="Times New Roman"/>
          <w:sz w:val="24"/>
          <w:szCs w:val="24"/>
        </w:rPr>
        <w:t>-</w:t>
      </w:r>
      <w:r w:rsidRPr="00E8105D">
        <w:rPr>
          <w:rFonts w:ascii="Times New Roman" w:eastAsia="宋体" w:hAnsi="Times New Roman" w:cs="Times New Roman"/>
          <w:sz w:val="24"/>
          <w:szCs w:val="24"/>
        </w:rPr>
        <w:t>世界，末那，波旬最终战</w:t>
      </w:r>
      <w:r w:rsidR="0076471F">
        <w:rPr>
          <w:rFonts w:ascii="Times New Roman" w:eastAsia="宋体" w:hAnsi="Times New Roman" w:cs="Times New Roman" w:hint="eastAsia"/>
          <w:sz w:val="24"/>
          <w:szCs w:val="24"/>
        </w:rPr>
        <w:t>，光烬夜兰</w:t>
      </w:r>
    </w:p>
    <w:p w14:paraId="4B71B926" w14:textId="77777777" w:rsidR="00E8105D" w:rsidRPr="00E8105D" w:rsidRDefault="00E8105D" w:rsidP="00E8105D">
      <w:pPr>
        <w:widowControl w:val="0"/>
        <w:rPr>
          <w:rFonts w:ascii="Times New Roman" w:eastAsia="宋体" w:hAnsi="Times New Roman" w:cs="Times New Roman"/>
          <w:sz w:val="24"/>
          <w:szCs w:val="24"/>
        </w:rPr>
      </w:pPr>
    </w:p>
    <w:p w14:paraId="64D8D5EC" w14:textId="1608888C" w:rsidR="00E8105D" w:rsidRPr="00E8105D" w:rsidRDefault="0076471F" w:rsidP="00E8105D">
      <w:pPr>
        <w:widowControl w:val="0"/>
        <w:rPr>
          <w:rFonts w:ascii="Times New Roman" w:eastAsia="宋体" w:hAnsi="Times New Roman" w:cs="Times New Roman"/>
          <w:sz w:val="24"/>
          <w:szCs w:val="24"/>
        </w:rPr>
      </w:pPr>
      <w:r w:rsidRPr="0076471F">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sz w:val="24"/>
          <w:szCs w:val="24"/>
        </w:rPr>
        <w:t>师徒可以借一个，好友可以借一个，挚友（暑期福利）可以借两个，总共</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只亚比，</w:t>
      </w:r>
      <w:r w:rsidRPr="0076471F">
        <w:rPr>
          <w:rFonts w:ascii="Times New Roman" w:eastAsia="宋体" w:hAnsi="Times New Roman" w:cs="Times New Roman" w:hint="eastAsia"/>
          <w:b/>
          <w:bCs/>
          <w:sz w:val="24"/>
          <w:szCs w:val="24"/>
        </w:rPr>
        <w:t>可以借出一整个</w:t>
      </w:r>
      <w:r w:rsidRPr="0076471F">
        <w:rPr>
          <w:rFonts w:ascii="Times New Roman" w:eastAsia="宋体" w:hAnsi="Times New Roman" w:cs="Times New Roman" w:hint="eastAsia"/>
          <w:b/>
          <w:bCs/>
          <w:sz w:val="24"/>
          <w:szCs w:val="24"/>
        </w:rPr>
        <w:t>4v2</w:t>
      </w:r>
      <w:r w:rsidRPr="0076471F">
        <w:rPr>
          <w:rFonts w:ascii="Times New Roman" w:eastAsia="宋体" w:hAnsi="Times New Roman" w:cs="Times New Roman" w:hint="eastAsia"/>
          <w:b/>
          <w:bCs/>
          <w:sz w:val="24"/>
          <w:szCs w:val="24"/>
        </w:rPr>
        <w:t>队，建议趁着暑假赶紧把</w:t>
      </w:r>
      <w:r w:rsidRPr="0076471F">
        <w:rPr>
          <w:rFonts w:ascii="Times New Roman" w:eastAsia="宋体" w:hAnsi="Times New Roman" w:cs="Times New Roman" w:hint="eastAsia"/>
          <w:b/>
          <w:bCs/>
          <w:sz w:val="24"/>
          <w:szCs w:val="24"/>
        </w:rPr>
        <w:t>4v2</w:t>
      </w:r>
      <w:r w:rsidRPr="0076471F">
        <w:rPr>
          <w:rFonts w:ascii="Times New Roman" w:eastAsia="宋体" w:hAnsi="Times New Roman" w:cs="Times New Roman" w:hint="eastAsia"/>
          <w:b/>
          <w:bCs/>
          <w:sz w:val="24"/>
          <w:szCs w:val="24"/>
        </w:rPr>
        <w:t>能借亚比的都打了。</w:t>
      </w:r>
      <w:r>
        <w:rPr>
          <w:rFonts w:ascii="Times New Roman" w:eastAsia="宋体" w:hAnsi="Times New Roman" w:cs="Times New Roman" w:hint="eastAsia"/>
          <w:sz w:val="24"/>
          <w:szCs w:val="24"/>
        </w:rPr>
        <w:t>如果不是新手</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回归，不可以借用好友的亚比。</w:t>
      </w:r>
    </w:p>
    <w:p w14:paraId="6D93A6E2" w14:textId="07B7BBE6" w:rsidR="00E8105D" w:rsidRPr="00E8105D" w:rsidRDefault="00E8105D" w:rsidP="00E8105D">
      <w:pPr>
        <w:widowControl w:val="0"/>
        <w:rPr>
          <w:rFonts w:ascii="Times New Roman" w:eastAsia="宋体" w:hAnsi="Times New Roman" w:cs="Times New Roman"/>
          <w:sz w:val="24"/>
          <w:szCs w:val="24"/>
        </w:rPr>
      </w:pPr>
    </w:p>
    <w:p w14:paraId="2CF122A5" w14:textId="5CC1A9F8" w:rsidR="0076471F" w:rsidRDefault="0076471F" w:rsidP="00E8105D">
      <w:pPr>
        <w:widowControl w:val="0"/>
        <w:rPr>
          <w:rFonts w:ascii="Times New Roman" w:eastAsia="宋体" w:hAnsi="Times New Roman" w:cs="Times New Roman"/>
          <w:color w:val="000000" w:themeColor="text1"/>
          <w:sz w:val="24"/>
          <w:szCs w:val="24"/>
        </w:rPr>
      </w:pPr>
      <w:r w:rsidRPr="0076471F">
        <w:rPr>
          <w:rFonts w:ascii="Times New Roman" w:eastAsia="宋体" w:hAnsi="Times New Roman" w:cs="Times New Roman" w:hint="eastAsia"/>
          <w:b/>
          <w:bCs/>
          <w:color w:val="EE0000"/>
          <w:sz w:val="24"/>
          <w:szCs w:val="24"/>
        </w:rPr>
        <w:t>注：</w:t>
      </w:r>
      <w:r w:rsidRPr="0076471F">
        <w:rPr>
          <w:rFonts w:ascii="Times New Roman" w:eastAsia="宋体" w:hAnsi="Times New Roman" w:cs="Times New Roman" w:hint="eastAsia"/>
          <w:color w:val="000000" w:themeColor="text1"/>
          <w:sz w:val="24"/>
          <w:szCs w:val="24"/>
        </w:rPr>
        <w:t>亚比的魂卡、魂器等会随时更新，因此建议和大佬沟通好借什么亚比。借来的群星用的是自己的群星点。前期推荐借用亚比</w:t>
      </w:r>
      <w:r>
        <w:rPr>
          <w:rFonts w:ascii="Times New Roman" w:eastAsia="宋体" w:hAnsi="Times New Roman" w:cs="Times New Roman" w:hint="eastAsia"/>
          <w:color w:val="000000" w:themeColor="text1"/>
          <w:sz w:val="24"/>
          <w:szCs w:val="24"/>
        </w:rPr>
        <w:t>为常用的强力</w:t>
      </w:r>
      <w:r>
        <w:rPr>
          <w:rFonts w:ascii="Times New Roman" w:eastAsia="宋体" w:hAnsi="Times New Roman" w:cs="Times New Roman" w:hint="eastAsia"/>
          <w:color w:val="000000" w:themeColor="text1"/>
          <w:sz w:val="24"/>
          <w:szCs w:val="24"/>
        </w:rPr>
        <w:t>C</w:t>
      </w:r>
      <w:r>
        <w:rPr>
          <w:rFonts w:ascii="Times New Roman" w:eastAsia="宋体" w:hAnsi="Times New Roman" w:cs="Times New Roman" w:hint="eastAsia"/>
          <w:color w:val="000000" w:themeColor="text1"/>
          <w:sz w:val="24"/>
          <w:szCs w:val="24"/>
        </w:rPr>
        <w:t>，包括渡、唤灵星诺玛、阿比斯、秘宝</w:t>
      </w:r>
      <w:r>
        <w:rPr>
          <w:rFonts w:ascii="Times New Roman" w:eastAsia="宋体" w:hAnsi="Times New Roman" w:cs="Times New Roman" w:hint="eastAsia"/>
          <w:color w:val="000000" w:themeColor="text1"/>
          <w:sz w:val="24"/>
          <w:szCs w:val="24"/>
        </w:rPr>
        <w:t>132</w:t>
      </w:r>
      <w:r>
        <w:rPr>
          <w:rFonts w:ascii="Times New Roman" w:eastAsia="宋体" w:hAnsi="Times New Roman" w:cs="Times New Roman" w:hint="eastAsia"/>
          <w:color w:val="000000" w:themeColor="text1"/>
          <w:sz w:val="24"/>
          <w:szCs w:val="24"/>
        </w:rPr>
        <w:t>、菠萝、星龙等，在群里找大佬借即可。</w:t>
      </w:r>
    </w:p>
    <w:p w14:paraId="7DFB9EBF" w14:textId="0011670C" w:rsidR="0076471F" w:rsidRPr="00E8105D" w:rsidRDefault="0076471F" w:rsidP="0076471F">
      <w:pPr>
        <w:pStyle w:val="2"/>
        <w:rPr>
          <w:rFonts w:ascii="Times New Roman" w:eastAsia="宋体" w:hAnsi="Times New Roman" w:cs="Times New Roman"/>
          <w:b/>
          <w:bCs/>
          <w:color w:val="000000" w:themeColor="text1"/>
          <w:sz w:val="30"/>
          <w:szCs w:val="30"/>
        </w:rPr>
      </w:pPr>
      <w:bookmarkStart w:id="117" w:name="_Toc205129917"/>
      <w:r w:rsidRPr="0076471F">
        <w:rPr>
          <w:rFonts w:ascii="Times New Roman" w:eastAsia="宋体" w:hAnsi="Times New Roman" w:cs="Times New Roman" w:hint="eastAsia"/>
          <w:b/>
          <w:bCs/>
          <w:color w:val="000000" w:themeColor="text1"/>
          <w:sz w:val="30"/>
          <w:szCs w:val="30"/>
        </w:rPr>
        <w:t>附录</w:t>
      </w:r>
      <w:r>
        <w:rPr>
          <w:rFonts w:ascii="Times New Roman" w:eastAsia="宋体" w:hAnsi="Times New Roman" w:cs="Times New Roman" w:hint="eastAsia"/>
          <w:b/>
          <w:bCs/>
          <w:color w:val="000000" w:themeColor="text1"/>
          <w:sz w:val="30"/>
          <w:szCs w:val="30"/>
        </w:rPr>
        <w:t>2</w:t>
      </w:r>
      <w:r w:rsidRPr="0076471F">
        <w:rPr>
          <w:rFonts w:ascii="Times New Roman" w:eastAsia="宋体" w:hAnsi="Times New Roman" w:cs="Times New Roman"/>
          <w:b/>
          <w:bCs/>
          <w:color w:val="000000" w:themeColor="text1"/>
          <w:sz w:val="30"/>
          <w:szCs w:val="30"/>
        </w:rPr>
        <w:t>：</w:t>
      </w:r>
      <w:r w:rsidRPr="0076471F">
        <w:rPr>
          <w:rFonts w:ascii="Times New Roman" w:eastAsia="宋体" w:hAnsi="Times New Roman" w:cs="Times New Roman" w:hint="eastAsia"/>
          <w:b/>
          <w:bCs/>
          <w:color w:val="000000" w:themeColor="text1"/>
          <w:sz w:val="30"/>
          <w:szCs w:val="30"/>
        </w:rPr>
        <w:t>清持续亚比</w:t>
      </w:r>
      <w:r w:rsidR="00D83A38">
        <w:rPr>
          <w:rFonts w:ascii="Times New Roman" w:eastAsia="宋体" w:hAnsi="Times New Roman" w:cs="Times New Roman" w:hint="eastAsia"/>
          <w:b/>
          <w:bCs/>
          <w:color w:val="000000" w:themeColor="text1"/>
          <w:sz w:val="30"/>
          <w:szCs w:val="30"/>
        </w:rPr>
        <w:t>和清数值亚比</w:t>
      </w:r>
      <w:r w:rsidRPr="0076471F">
        <w:rPr>
          <w:rFonts w:ascii="Times New Roman" w:eastAsia="宋体" w:hAnsi="Times New Roman" w:cs="Times New Roman" w:hint="eastAsia"/>
          <w:b/>
          <w:bCs/>
          <w:color w:val="000000" w:themeColor="text1"/>
          <w:sz w:val="30"/>
          <w:szCs w:val="30"/>
        </w:rPr>
        <w:t>汇总排行</w:t>
      </w:r>
      <w:bookmarkEnd w:id="117"/>
    </w:p>
    <w:p w14:paraId="36A1E678" w14:textId="05BFE05E" w:rsidR="0076471F" w:rsidRDefault="0076471F" w:rsidP="0076471F">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指的是那些</w:t>
      </w:r>
      <w:r>
        <w:rPr>
          <w:rFonts w:ascii="Times New Roman" w:eastAsia="宋体" w:hAnsi="Times New Roman" w:cs="Times New Roman" w:hint="eastAsia"/>
          <w:b/>
          <w:bCs/>
          <w:sz w:val="24"/>
          <w:szCs w:val="24"/>
        </w:rPr>
        <w:t>999</w:t>
      </w:r>
      <w:r>
        <w:rPr>
          <w:rFonts w:ascii="Times New Roman" w:eastAsia="宋体" w:hAnsi="Times New Roman" w:cs="Times New Roman" w:hint="eastAsia"/>
          <w:b/>
          <w:bCs/>
          <w:sz w:val="24"/>
          <w:szCs w:val="24"/>
        </w:rPr>
        <w:t>回合的</w:t>
      </w:r>
      <w:r>
        <w:rPr>
          <w:rFonts w:ascii="Times New Roman" w:eastAsia="宋体" w:hAnsi="Times New Roman" w:cs="Times New Roman" w:hint="eastAsia"/>
          <w:b/>
          <w:bCs/>
          <w:sz w:val="24"/>
          <w:szCs w:val="24"/>
        </w:rPr>
        <w:t>buff</w:t>
      </w:r>
      <w:r>
        <w:rPr>
          <w:rFonts w:ascii="Times New Roman" w:eastAsia="宋体" w:hAnsi="Times New Roman" w:cs="Times New Roman" w:hint="eastAsia"/>
          <w:b/>
          <w:bCs/>
          <w:sz w:val="24"/>
          <w:szCs w:val="24"/>
        </w:rPr>
        <w:t>（如星梦、</w:t>
      </w:r>
      <w:r w:rsidR="00D83A38">
        <w:rPr>
          <w:rFonts w:ascii="Times New Roman" w:eastAsia="宋体" w:hAnsi="Times New Roman" w:cs="Times New Roman" w:hint="eastAsia"/>
          <w:b/>
          <w:bCs/>
          <w:sz w:val="24"/>
          <w:szCs w:val="24"/>
        </w:rPr>
        <w:t>龙潭</w:t>
      </w:r>
      <w:r>
        <w:rPr>
          <w:rFonts w:ascii="Times New Roman" w:eastAsia="宋体" w:hAnsi="Times New Roman" w:cs="Times New Roman" w:hint="eastAsia"/>
          <w:b/>
          <w:bCs/>
          <w:sz w:val="24"/>
          <w:szCs w:val="24"/>
        </w:rPr>
        <w:t>等），持续回合数＜</w:t>
      </w:r>
      <w:r>
        <w:rPr>
          <w:rFonts w:ascii="Times New Roman" w:eastAsia="宋体" w:hAnsi="Times New Roman" w:cs="Times New Roman" w:hint="eastAsia"/>
          <w:b/>
          <w:bCs/>
          <w:sz w:val="24"/>
          <w:szCs w:val="24"/>
        </w:rPr>
        <w:t>10</w:t>
      </w:r>
      <w:r>
        <w:rPr>
          <w:rFonts w:ascii="Times New Roman" w:eastAsia="宋体" w:hAnsi="Times New Roman" w:cs="Times New Roman" w:hint="eastAsia"/>
          <w:b/>
          <w:bCs/>
          <w:sz w:val="24"/>
          <w:szCs w:val="24"/>
        </w:rPr>
        <w:t>的找个亚比</w:t>
      </w:r>
      <w:r w:rsidR="00D83A38">
        <w:rPr>
          <w:rFonts w:ascii="Times New Roman" w:eastAsia="宋体" w:hAnsi="Times New Roman" w:cs="Times New Roman" w:hint="eastAsia"/>
          <w:b/>
          <w:bCs/>
          <w:sz w:val="24"/>
          <w:szCs w:val="24"/>
        </w:rPr>
        <w:t>带</w:t>
      </w:r>
      <w:r>
        <w:rPr>
          <w:rFonts w:ascii="Times New Roman" w:eastAsia="宋体" w:hAnsi="Times New Roman" w:cs="Times New Roman" w:hint="eastAsia"/>
          <w:b/>
          <w:bCs/>
          <w:sz w:val="24"/>
          <w:szCs w:val="24"/>
        </w:rPr>
        <w:t>贤者的反击就能清掉了（如</w:t>
      </w:r>
      <w:r>
        <w:rPr>
          <w:rFonts w:ascii="Times New Roman" w:eastAsia="宋体" w:hAnsi="Times New Roman" w:cs="Times New Roman" w:hint="eastAsia"/>
          <w:b/>
          <w:bCs/>
          <w:sz w:val="24"/>
          <w:szCs w:val="24"/>
        </w:rPr>
        <w:t>132</w:t>
      </w:r>
      <w:r>
        <w:rPr>
          <w:rFonts w:ascii="Times New Roman" w:eastAsia="宋体" w:hAnsi="Times New Roman" w:cs="Times New Roman" w:hint="eastAsia"/>
          <w:b/>
          <w:bCs/>
          <w:sz w:val="24"/>
          <w:szCs w:val="24"/>
        </w:rPr>
        <w:t>的永恒之力、贝利亚的炼狱等）</w:t>
      </w:r>
      <w:r w:rsidR="00D83A38">
        <w:rPr>
          <w:rFonts w:ascii="Times New Roman" w:eastAsia="宋体" w:hAnsi="Times New Roman" w:cs="Times New Roman" w:hint="eastAsia"/>
          <w:b/>
          <w:bCs/>
          <w:sz w:val="24"/>
          <w:szCs w:val="24"/>
        </w:rPr>
        <w:t>。光启的</w:t>
      </w:r>
      <w:r w:rsidR="00D83A38">
        <w:rPr>
          <w:rFonts w:ascii="Times New Roman" w:eastAsia="宋体" w:hAnsi="Times New Roman" w:cs="Times New Roman" w:hint="eastAsia"/>
          <w:b/>
          <w:bCs/>
          <w:sz w:val="24"/>
          <w:szCs w:val="24"/>
        </w:rPr>
        <w:t>kk</w:t>
      </w:r>
      <w:r w:rsidR="00D83A38">
        <w:rPr>
          <w:rFonts w:ascii="Times New Roman" w:eastAsia="宋体" w:hAnsi="Times New Roman" w:cs="Times New Roman" w:hint="eastAsia"/>
          <w:b/>
          <w:bCs/>
          <w:sz w:val="24"/>
          <w:szCs w:val="24"/>
        </w:rPr>
        <w:t>上</w:t>
      </w:r>
      <w:r w:rsidR="00D83A38">
        <w:rPr>
          <w:rFonts w:ascii="Times New Roman" w:eastAsia="宋体" w:hAnsi="Times New Roman" w:cs="Times New Roman" w:hint="eastAsia"/>
          <w:b/>
          <w:bCs/>
          <w:sz w:val="24"/>
          <w:szCs w:val="24"/>
        </w:rPr>
        <w:lastRenderedPageBreak/>
        <w:t>场可以清对面的持续回合数＜</w:t>
      </w:r>
      <w:r w:rsidR="00D83A38">
        <w:rPr>
          <w:rFonts w:ascii="Times New Roman" w:eastAsia="宋体" w:hAnsi="Times New Roman" w:cs="Times New Roman" w:hint="eastAsia"/>
          <w:b/>
          <w:bCs/>
          <w:sz w:val="24"/>
          <w:szCs w:val="24"/>
        </w:rPr>
        <w:t>10</w:t>
      </w:r>
      <w:r w:rsidR="00D83A38">
        <w:rPr>
          <w:rFonts w:ascii="Times New Roman" w:eastAsia="宋体" w:hAnsi="Times New Roman" w:cs="Times New Roman" w:hint="eastAsia"/>
          <w:b/>
          <w:bCs/>
          <w:sz w:val="24"/>
          <w:szCs w:val="24"/>
        </w:rPr>
        <w:t>的增益，二代凯撒阵亡也可以。</w:t>
      </w:r>
    </w:p>
    <w:p w14:paraId="4FEE48BC" w14:textId="4B9BE4B6"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b/>
          <w:bCs/>
          <w:sz w:val="24"/>
          <w:szCs w:val="24"/>
        </w:rPr>
        <w:t>唯一真神</w:t>
      </w:r>
    </w:p>
    <w:p w14:paraId="0369449E" w14:textId="77777777" w:rsidR="0076471F" w:rsidRPr="0076471F" w:rsidRDefault="0076471F" w:rsidP="0076471F">
      <w:pPr>
        <w:widowControl w:val="0"/>
        <w:rPr>
          <w:rFonts w:ascii="Times New Roman" w:eastAsia="宋体" w:hAnsi="Times New Roman" w:cs="Times New Roman"/>
          <w:b/>
          <w:bCs/>
          <w:sz w:val="24"/>
          <w:szCs w:val="24"/>
        </w:rPr>
      </w:pPr>
      <w:r w:rsidRPr="0076471F">
        <w:rPr>
          <w:rFonts w:ascii="Times New Roman" w:eastAsia="宋体" w:hAnsi="Times New Roman" w:cs="Times New Roman" w:hint="eastAsia"/>
          <w:b/>
          <w:bCs/>
          <w:sz w:val="24"/>
          <w:szCs w:val="24"/>
        </w:rPr>
        <w:t>1.</w:t>
      </w:r>
      <w:r w:rsidRPr="0076471F">
        <w:rPr>
          <w:rFonts w:ascii="Times New Roman" w:eastAsia="宋体" w:hAnsi="Times New Roman" w:cs="Times New Roman" w:hint="eastAsia"/>
          <w:b/>
          <w:bCs/>
          <w:sz w:val="24"/>
          <w:szCs w:val="24"/>
        </w:rPr>
        <w:t>异次元女娲</w:t>
      </w:r>
      <w:r w:rsidRPr="0076471F">
        <w:rPr>
          <w:rFonts w:ascii="Times New Roman" w:eastAsia="宋体" w:hAnsi="Times New Roman" w:cs="Times New Roman" w:hint="eastAsia"/>
          <w:b/>
          <w:bCs/>
          <w:sz w:val="24"/>
          <w:szCs w:val="24"/>
        </w:rPr>
        <w:t xml:space="preserve"> </w:t>
      </w:r>
    </w:p>
    <w:p w14:paraId="787A1F96" w14:textId="26A0AFA6" w:rsidR="0076471F" w:rsidRPr="0076471F" w:rsidRDefault="0076471F" w:rsidP="0076471F">
      <w:pPr>
        <w:widowControl w:val="0"/>
        <w:rPr>
          <w:rFonts w:ascii="Times New Roman" w:eastAsia="宋体" w:hAnsi="Times New Roman" w:cs="Times New Roman"/>
          <w:b/>
          <w:bCs/>
          <w:sz w:val="24"/>
          <w:szCs w:val="24"/>
        </w:rPr>
      </w:pPr>
      <w:r w:rsidRPr="0076471F">
        <w:rPr>
          <w:rFonts w:ascii="Times New Roman" w:eastAsia="宋体" w:hAnsi="Times New Roman" w:cs="Times New Roman" w:hint="eastAsia"/>
          <w:sz w:val="24"/>
          <w:szCs w:val="24"/>
        </w:rPr>
        <w:t>使用方法：只要不首发，</w:t>
      </w:r>
      <w:r w:rsidRPr="0076471F">
        <w:rPr>
          <w:rFonts w:ascii="Times New Roman" w:eastAsia="宋体" w:hAnsi="Times New Roman" w:cs="Times New Roman" w:hint="eastAsia"/>
          <w:b/>
          <w:bCs/>
          <w:sz w:val="24"/>
          <w:szCs w:val="24"/>
        </w:rPr>
        <w:t>替换上场直接清对面全场持续</w:t>
      </w:r>
      <w:r w:rsidRPr="0076471F">
        <w:rPr>
          <w:rFonts w:ascii="Times New Roman" w:eastAsia="宋体" w:hAnsi="Times New Roman" w:cs="Times New Roman" w:hint="eastAsia"/>
          <w:sz w:val="24"/>
          <w:szCs w:val="24"/>
        </w:rPr>
        <w:t>，</w:t>
      </w:r>
      <w:r w:rsidRPr="0076471F">
        <w:rPr>
          <w:rFonts w:ascii="Times New Roman" w:eastAsia="宋体" w:hAnsi="Times New Roman" w:cs="Times New Roman" w:hint="eastAsia"/>
          <w:b/>
          <w:bCs/>
          <w:sz w:val="24"/>
          <w:szCs w:val="24"/>
        </w:rPr>
        <w:t>无需专属</w:t>
      </w:r>
      <w:r>
        <w:rPr>
          <w:rFonts w:ascii="Times New Roman" w:eastAsia="宋体" w:hAnsi="Times New Roman" w:cs="Times New Roman" w:hint="eastAsia"/>
          <w:b/>
          <w:bCs/>
          <w:sz w:val="24"/>
          <w:szCs w:val="24"/>
        </w:rPr>
        <w:t>，但需要被动技能满级</w:t>
      </w:r>
    </w:p>
    <w:p w14:paraId="001AB48F"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b/>
          <w:bCs/>
          <w:sz w:val="24"/>
          <w:szCs w:val="24"/>
        </w:rPr>
        <w:t>获取方法：</w:t>
      </w:r>
      <w:r w:rsidRPr="0076471F">
        <w:rPr>
          <w:rFonts w:ascii="Times New Roman" w:eastAsia="宋体" w:hAnsi="Times New Roman" w:cs="Times New Roman" w:hint="eastAsia"/>
          <w:sz w:val="24"/>
          <w:szCs w:val="24"/>
        </w:rPr>
        <w:t>场景搜索女娲殿</w:t>
      </w:r>
      <w:r w:rsidRPr="0076471F">
        <w:rPr>
          <w:rFonts w:ascii="Times New Roman" w:eastAsia="宋体" w:hAnsi="Times New Roman" w:cs="Times New Roman" w:hint="eastAsia"/>
          <w:sz w:val="24"/>
          <w:szCs w:val="24"/>
        </w:rPr>
        <w:t>298</w:t>
      </w:r>
      <w:r w:rsidRPr="0076471F">
        <w:rPr>
          <w:rFonts w:ascii="Times New Roman" w:eastAsia="宋体" w:hAnsi="Times New Roman" w:cs="Times New Roman" w:hint="eastAsia"/>
          <w:sz w:val="24"/>
          <w:szCs w:val="24"/>
        </w:rPr>
        <w:t>星币获取</w:t>
      </w:r>
      <w:r w:rsidRPr="0076471F">
        <w:rPr>
          <w:rFonts w:ascii="Times New Roman" w:eastAsia="宋体" w:hAnsi="Times New Roman" w:cs="Times New Roman" w:hint="eastAsia"/>
          <w:sz w:val="24"/>
          <w:szCs w:val="24"/>
        </w:rPr>
        <w:t xml:space="preserve"> / </w:t>
      </w:r>
      <w:r w:rsidRPr="0076471F">
        <w:rPr>
          <w:rFonts w:ascii="Times New Roman" w:eastAsia="宋体" w:hAnsi="Times New Roman" w:cs="Times New Roman" w:hint="eastAsia"/>
          <w:sz w:val="24"/>
          <w:szCs w:val="24"/>
        </w:rPr>
        <w:t>异次元盲盒</w:t>
      </w:r>
    </w:p>
    <w:p w14:paraId="5B7117A3" w14:textId="6C7B2734" w:rsid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b/>
          <w:bCs/>
          <w:color w:val="FF0000"/>
          <w:sz w:val="24"/>
          <w:szCs w:val="24"/>
        </w:rPr>
        <w:t>注</w:t>
      </w:r>
      <w:r w:rsidRPr="0076471F">
        <w:rPr>
          <w:rFonts w:ascii="Times New Roman" w:eastAsia="宋体" w:hAnsi="Times New Roman" w:cs="Times New Roman" w:hint="eastAsia"/>
          <w:b/>
          <w:bCs/>
          <w:color w:val="FF0000"/>
          <w:sz w:val="24"/>
          <w:szCs w:val="24"/>
        </w:rPr>
        <w:t>:</w:t>
      </w:r>
      <w:r w:rsidRPr="0076471F">
        <w:rPr>
          <w:rFonts w:ascii="Times New Roman" w:eastAsia="宋体" w:hAnsi="Times New Roman" w:cs="Times New Roman" w:hint="eastAsia"/>
          <w:b/>
          <w:bCs/>
          <w:sz w:val="24"/>
          <w:szCs w:val="24"/>
        </w:rPr>
        <w:t xml:space="preserve"> </w:t>
      </w:r>
      <w:r w:rsidRPr="0076471F">
        <w:rPr>
          <w:rFonts w:ascii="Times New Roman" w:eastAsia="宋体" w:hAnsi="Times New Roman" w:cs="Times New Roman" w:hint="eastAsia"/>
          <w:sz w:val="24"/>
          <w:szCs w:val="24"/>
        </w:rPr>
        <w:t>清持续效果也会清除</w:t>
      </w:r>
      <w:r w:rsidRPr="0076471F">
        <w:rPr>
          <w:rFonts w:ascii="Times New Roman" w:eastAsia="宋体" w:hAnsi="Times New Roman" w:cs="Times New Roman" w:hint="eastAsia"/>
          <w:b/>
          <w:bCs/>
          <w:sz w:val="24"/>
          <w:szCs w:val="24"/>
        </w:rPr>
        <w:t>我方辅助挂的</w:t>
      </w:r>
      <w:r w:rsidRPr="0076471F">
        <w:rPr>
          <w:rFonts w:ascii="Times New Roman" w:eastAsia="宋体" w:hAnsi="Times New Roman" w:cs="Times New Roman" w:hint="eastAsia"/>
          <w:b/>
          <w:bCs/>
          <w:sz w:val="24"/>
          <w:szCs w:val="24"/>
        </w:rPr>
        <w:t>debuff</w:t>
      </w:r>
      <w:r>
        <w:rPr>
          <w:rFonts w:ascii="Times New Roman" w:eastAsia="宋体" w:hAnsi="Times New Roman" w:cs="Times New Roman" w:hint="eastAsia"/>
          <w:sz w:val="24"/>
          <w:szCs w:val="24"/>
        </w:rPr>
        <w:t>，因此推荐首发群星替换为她。</w:t>
      </w:r>
    </w:p>
    <w:p w14:paraId="48843F9E" w14:textId="17CAD599"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b/>
          <w:bCs/>
          <w:sz w:val="24"/>
          <w:szCs w:val="24"/>
        </w:rPr>
        <w:t>T0</w:t>
      </w:r>
    </w:p>
    <w:p w14:paraId="14895F60" w14:textId="77777777" w:rsidR="0076471F" w:rsidRPr="0076471F" w:rsidRDefault="0076471F" w:rsidP="0076471F">
      <w:pPr>
        <w:widowControl w:val="0"/>
        <w:rPr>
          <w:rFonts w:ascii="Times New Roman" w:eastAsia="宋体" w:hAnsi="Times New Roman" w:cs="Times New Roman"/>
          <w:b/>
          <w:bCs/>
          <w:sz w:val="24"/>
          <w:szCs w:val="24"/>
        </w:rPr>
      </w:pPr>
      <w:r w:rsidRPr="0076471F">
        <w:rPr>
          <w:rFonts w:ascii="Times New Roman" w:eastAsia="宋体" w:hAnsi="Times New Roman" w:cs="Times New Roman" w:hint="eastAsia"/>
          <w:b/>
          <w:bCs/>
          <w:sz w:val="24"/>
          <w:szCs w:val="24"/>
        </w:rPr>
        <w:t>1.</w:t>
      </w:r>
      <w:r w:rsidRPr="0076471F">
        <w:rPr>
          <w:rFonts w:ascii="Times New Roman" w:eastAsia="宋体" w:hAnsi="Times New Roman" w:cs="Times New Roman" w:hint="eastAsia"/>
          <w:b/>
          <w:bCs/>
          <w:sz w:val="24"/>
          <w:szCs w:val="24"/>
        </w:rPr>
        <w:t>通灵刘备</w:t>
      </w:r>
    </w:p>
    <w:p w14:paraId="751CAA95"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sz w:val="24"/>
          <w:szCs w:val="24"/>
        </w:rPr>
        <w:t>使用方法：上场大招清单体</w:t>
      </w:r>
      <w:r w:rsidRPr="0076471F">
        <w:rPr>
          <w:rFonts w:ascii="Times New Roman" w:eastAsia="宋体" w:hAnsi="Times New Roman" w:cs="Times New Roman" w:hint="eastAsia"/>
          <w:sz w:val="24"/>
          <w:szCs w:val="24"/>
        </w:rPr>
        <w:t>(</w:t>
      </w:r>
      <w:r w:rsidRPr="0076471F">
        <w:rPr>
          <w:rFonts w:ascii="Times New Roman" w:eastAsia="宋体" w:hAnsi="Times New Roman" w:cs="Times New Roman" w:hint="eastAsia"/>
          <w:sz w:val="24"/>
          <w:szCs w:val="24"/>
        </w:rPr>
        <w:t>必须命中才可以</w:t>
      </w:r>
      <w:r w:rsidRPr="0076471F">
        <w:rPr>
          <w:rFonts w:ascii="Times New Roman" w:eastAsia="宋体" w:hAnsi="Times New Roman" w:cs="Times New Roman" w:hint="eastAsia"/>
          <w:sz w:val="24"/>
          <w:szCs w:val="24"/>
        </w:rPr>
        <w:t xml:space="preserve">) </w:t>
      </w:r>
      <w:r w:rsidRPr="0076471F">
        <w:rPr>
          <w:rFonts w:ascii="Times New Roman" w:eastAsia="宋体" w:hAnsi="Times New Roman" w:cs="Times New Roman" w:hint="eastAsia"/>
          <w:b/>
          <w:bCs/>
          <w:sz w:val="24"/>
          <w:szCs w:val="24"/>
        </w:rPr>
        <w:t>无需专属</w:t>
      </w:r>
    </w:p>
    <w:p w14:paraId="67C9059F"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sz w:val="24"/>
          <w:szCs w:val="24"/>
        </w:rPr>
        <w:t>获取方法：异次元召唤阵通灵周抽取</w:t>
      </w:r>
      <w:r w:rsidRPr="0076471F">
        <w:rPr>
          <w:rFonts w:ascii="Times New Roman" w:eastAsia="宋体" w:hAnsi="Times New Roman" w:cs="Times New Roman" w:hint="eastAsia"/>
          <w:sz w:val="24"/>
          <w:szCs w:val="24"/>
        </w:rPr>
        <w:t xml:space="preserve"> / </w:t>
      </w:r>
      <w:r w:rsidRPr="0076471F">
        <w:rPr>
          <w:rFonts w:ascii="Times New Roman" w:eastAsia="宋体" w:hAnsi="Times New Roman" w:cs="Times New Roman" w:hint="eastAsia"/>
          <w:sz w:val="24"/>
          <w:szCs w:val="24"/>
        </w:rPr>
        <w:t>异次元盲盒</w:t>
      </w:r>
    </w:p>
    <w:p w14:paraId="25E98964" w14:textId="77777777" w:rsidR="0076471F" w:rsidRPr="0076471F" w:rsidRDefault="0076471F" w:rsidP="0076471F">
      <w:pPr>
        <w:widowControl w:val="0"/>
        <w:rPr>
          <w:rFonts w:ascii="Times New Roman" w:eastAsia="宋体" w:hAnsi="Times New Roman" w:cs="Times New Roman"/>
          <w:b/>
          <w:bCs/>
          <w:sz w:val="24"/>
          <w:szCs w:val="24"/>
        </w:rPr>
      </w:pPr>
      <w:r w:rsidRPr="0076471F">
        <w:rPr>
          <w:rFonts w:ascii="Times New Roman" w:eastAsia="宋体" w:hAnsi="Times New Roman" w:cs="Times New Roman" w:hint="eastAsia"/>
          <w:b/>
          <w:bCs/>
          <w:sz w:val="24"/>
          <w:szCs w:val="24"/>
        </w:rPr>
        <w:t>2.</w:t>
      </w:r>
      <w:r w:rsidRPr="0076471F">
        <w:rPr>
          <w:rFonts w:ascii="Times New Roman" w:eastAsia="宋体" w:hAnsi="Times New Roman" w:cs="Times New Roman" w:hint="eastAsia"/>
          <w:b/>
          <w:bCs/>
          <w:sz w:val="24"/>
          <w:szCs w:val="24"/>
        </w:rPr>
        <w:t>超维盘古</w:t>
      </w:r>
    </w:p>
    <w:p w14:paraId="0B4898FF"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sz w:val="24"/>
          <w:szCs w:val="24"/>
        </w:rPr>
        <w:t>使用方法：</w:t>
      </w:r>
      <w:r w:rsidRPr="0076471F">
        <w:rPr>
          <w:rFonts w:ascii="Times New Roman" w:eastAsia="宋体" w:hAnsi="Times New Roman" w:cs="Times New Roman" w:hint="eastAsia"/>
          <w:b/>
          <w:bCs/>
          <w:sz w:val="24"/>
          <w:szCs w:val="24"/>
        </w:rPr>
        <w:t>挨打或者开大</w:t>
      </w:r>
      <w:r w:rsidRPr="0076471F">
        <w:rPr>
          <w:rFonts w:ascii="Times New Roman" w:eastAsia="宋体" w:hAnsi="Times New Roman" w:cs="Times New Roman" w:hint="eastAsia"/>
          <w:sz w:val="24"/>
          <w:szCs w:val="24"/>
        </w:rPr>
        <w:t>清对面持续，</w:t>
      </w:r>
      <w:r w:rsidRPr="0076471F">
        <w:rPr>
          <w:rFonts w:ascii="Times New Roman" w:eastAsia="宋体" w:hAnsi="Times New Roman" w:cs="Times New Roman" w:hint="eastAsia"/>
          <w:b/>
          <w:bCs/>
          <w:sz w:val="24"/>
          <w:szCs w:val="24"/>
        </w:rPr>
        <w:t>需要专属</w:t>
      </w:r>
    </w:p>
    <w:p w14:paraId="7B22360A"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b/>
          <w:bCs/>
          <w:sz w:val="24"/>
          <w:szCs w:val="24"/>
        </w:rPr>
        <w:t>T1</w:t>
      </w:r>
    </w:p>
    <w:p w14:paraId="6A8021CE"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sz w:val="24"/>
          <w:szCs w:val="24"/>
        </w:rPr>
        <w:t>1.</w:t>
      </w:r>
      <w:r w:rsidRPr="0076471F">
        <w:rPr>
          <w:rFonts w:ascii="Times New Roman" w:eastAsia="宋体" w:hAnsi="Times New Roman" w:cs="Times New Roman" w:hint="eastAsia"/>
          <w:sz w:val="24"/>
          <w:szCs w:val="24"/>
        </w:rPr>
        <w:t>奥义天使银</w:t>
      </w:r>
      <w:r w:rsidRPr="0076471F">
        <w:rPr>
          <w:rFonts w:ascii="Times New Roman" w:eastAsia="宋体" w:hAnsi="Times New Roman" w:cs="Times New Roman" w:hint="eastAsia"/>
          <w:sz w:val="24"/>
          <w:szCs w:val="24"/>
        </w:rPr>
        <w:t xml:space="preserve"> </w:t>
      </w:r>
    </w:p>
    <w:p w14:paraId="509DC58F"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sz w:val="24"/>
          <w:szCs w:val="24"/>
        </w:rPr>
        <w:t>使用方法：开局放超奥义，</w:t>
      </w:r>
      <w:r w:rsidRPr="0076471F">
        <w:rPr>
          <w:rFonts w:ascii="Times New Roman" w:eastAsia="宋体" w:hAnsi="Times New Roman" w:cs="Times New Roman" w:hint="eastAsia"/>
          <w:b/>
          <w:bCs/>
          <w:sz w:val="24"/>
          <w:szCs w:val="24"/>
        </w:rPr>
        <w:t>挨打</w:t>
      </w:r>
      <w:r w:rsidRPr="0076471F">
        <w:rPr>
          <w:rFonts w:ascii="Times New Roman" w:eastAsia="宋体" w:hAnsi="Times New Roman" w:cs="Times New Roman" w:hint="eastAsia"/>
          <w:sz w:val="24"/>
          <w:szCs w:val="24"/>
        </w:rPr>
        <w:t>高概率清其单体（怕一直复活</w:t>
      </w:r>
      <w:r w:rsidRPr="0076471F">
        <w:rPr>
          <w:rFonts w:ascii="Times New Roman" w:eastAsia="宋体" w:hAnsi="Times New Roman" w:cs="Times New Roman" w:hint="eastAsia"/>
          <w:sz w:val="24"/>
          <w:szCs w:val="24"/>
        </w:rPr>
        <w:t>)</w:t>
      </w:r>
    </w:p>
    <w:p w14:paraId="4FB0E41A"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sz w:val="24"/>
          <w:szCs w:val="24"/>
        </w:rPr>
        <w:t>获取方法：找大佬乞讨，需要</w:t>
      </w:r>
      <w:r w:rsidRPr="0076471F">
        <w:rPr>
          <w:rFonts w:ascii="Times New Roman" w:eastAsia="宋体" w:hAnsi="Times New Roman" w:cs="Times New Roman" w:hint="eastAsia"/>
          <w:b/>
          <w:bCs/>
          <w:sz w:val="24"/>
          <w:szCs w:val="24"/>
        </w:rPr>
        <w:t>5000</w:t>
      </w:r>
      <w:r w:rsidRPr="0076471F">
        <w:rPr>
          <w:rFonts w:ascii="Times New Roman" w:eastAsia="宋体" w:hAnsi="Times New Roman" w:cs="Times New Roman" w:hint="eastAsia"/>
          <w:sz w:val="24"/>
          <w:szCs w:val="24"/>
        </w:rPr>
        <w:t>亲密度</w:t>
      </w:r>
      <w:r w:rsidRPr="0076471F">
        <w:rPr>
          <w:rFonts w:ascii="Times New Roman" w:eastAsia="宋体" w:hAnsi="Times New Roman" w:cs="Times New Roman" w:hint="eastAsia"/>
          <w:sz w:val="24"/>
          <w:szCs w:val="24"/>
        </w:rPr>
        <w:t xml:space="preserve"> </w:t>
      </w:r>
      <w:r w:rsidRPr="0076471F">
        <w:rPr>
          <w:rFonts w:ascii="Times New Roman" w:eastAsia="宋体" w:hAnsi="Times New Roman" w:cs="Times New Roman" w:hint="eastAsia"/>
          <w:b/>
          <w:bCs/>
          <w:sz w:val="24"/>
          <w:szCs w:val="24"/>
        </w:rPr>
        <w:t>无需专属</w:t>
      </w:r>
    </w:p>
    <w:p w14:paraId="502B9B87"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sz w:val="24"/>
          <w:szCs w:val="24"/>
        </w:rPr>
        <w:t>2.</w:t>
      </w:r>
      <w:r w:rsidRPr="0076471F">
        <w:rPr>
          <w:rFonts w:ascii="Times New Roman" w:eastAsia="宋体" w:hAnsi="Times New Roman" w:cs="Times New Roman" w:hint="eastAsia"/>
          <w:sz w:val="24"/>
          <w:szCs w:val="24"/>
        </w:rPr>
        <w:t>异次元车厘子</w:t>
      </w:r>
      <w:r w:rsidRPr="0076471F">
        <w:rPr>
          <w:rFonts w:ascii="Times New Roman" w:eastAsia="宋体" w:hAnsi="Times New Roman" w:cs="Times New Roman" w:hint="eastAsia"/>
          <w:sz w:val="24"/>
          <w:szCs w:val="24"/>
        </w:rPr>
        <w:t xml:space="preserve"> </w:t>
      </w:r>
      <w:r w:rsidRPr="0076471F">
        <w:rPr>
          <w:rFonts w:ascii="Times New Roman" w:eastAsia="宋体" w:hAnsi="Times New Roman" w:cs="Times New Roman" w:hint="eastAsia"/>
          <w:sz w:val="24"/>
          <w:szCs w:val="24"/>
        </w:rPr>
        <w:t>使用方法：属性技清全场</w:t>
      </w:r>
      <w:r w:rsidRPr="0076471F">
        <w:rPr>
          <w:rFonts w:ascii="Times New Roman" w:eastAsia="宋体" w:hAnsi="Times New Roman" w:cs="Times New Roman" w:hint="eastAsia"/>
          <w:sz w:val="24"/>
          <w:szCs w:val="24"/>
        </w:rPr>
        <w:t xml:space="preserve"> </w:t>
      </w:r>
      <w:r w:rsidRPr="0076471F">
        <w:rPr>
          <w:rFonts w:ascii="Times New Roman" w:eastAsia="宋体" w:hAnsi="Times New Roman" w:cs="Times New Roman" w:hint="eastAsia"/>
          <w:b/>
          <w:bCs/>
          <w:sz w:val="24"/>
          <w:szCs w:val="24"/>
        </w:rPr>
        <w:t>无需命中</w:t>
      </w:r>
    </w:p>
    <w:p w14:paraId="33FA5AF7"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sz w:val="24"/>
          <w:szCs w:val="24"/>
        </w:rPr>
        <w:t>3.</w:t>
      </w:r>
      <w:r w:rsidRPr="0076471F">
        <w:rPr>
          <w:rFonts w:ascii="Times New Roman" w:eastAsia="宋体" w:hAnsi="Times New Roman" w:cs="Times New Roman" w:hint="eastAsia"/>
          <w:sz w:val="24"/>
          <w:szCs w:val="24"/>
        </w:rPr>
        <w:t>超元凯撒</w:t>
      </w:r>
      <w:r w:rsidRPr="0076471F">
        <w:rPr>
          <w:rFonts w:ascii="Times New Roman" w:eastAsia="宋体" w:hAnsi="Times New Roman" w:cs="Times New Roman" w:hint="eastAsia"/>
          <w:sz w:val="24"/>
          <w:szCs w:val="24"/>
        </w:rPr>
        <w:t xml:space="preserve">  </w:t>
      </w:r>
      <w:r w:rsidRPr="0076471F">
        <w:rPr>
          <w:rFonts w:ascii="Times New Roman" w:eastAsia="宋体" w:hAnsi="Times New Roman" w:cs="Times New Roman" w:hint="eastAsia"/>
          <w:sz w:val="24"/>
          <w:szCs w:val="24"/>
        </w:rPr>
        <w:t>使用方法：属性技清全场</w:t>
      </w:r>
      <w:r w:rsidRPr="0076471F">
        <w:rPr>
          <w:rFonts w:ascii="Times New Roman" w:eastAsia="宋体" w:hAnsi="Times New Roman" w:cs="Times New Roman" w:hint="eastAsia"/>
          <w:sz w:val="24"/>
          <w:szCs w:val="24"/>
        </w:rPr>
        <w:t xml:space="preserve"> </w:t>
      </w:r>
      <w:r w:rsidRPr="0076471F">
        <w:rPr>
          <w:rFonts w:ascii="Times New Roman" w:eastAsia="宋体" w:hAnsi="Times New Roman" w:cs="Times New Roman" w:hint="eastAsia"/>
          <w:b/>
          <w:bCs/>
          <w:sz w:val="24"/>
          <w:szCs w:val="24"/>
        </w:rPr>
        <w:t>无需命中</w:t>
      </w:r>
    </w:p>
    <w:p w14:paraId="2680962A"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b/>
          <w:bCs/>
          <w:sz w:val="24"/>
          <w:szCs w:val="24"/>
        </w:rPr>
        <w:t>T2</w:t>
      </w:r>
      <w:r w:rsidRPr="0076471F">
        <w:rPr>
          <w:rFonts w:ascii="Times New Roman" w:eastAsia="宋体" w:hAnsi="Times New Roman" w:cs="Times New Roman" w:hint="eastAsia"/>
          <w:sz w:val="24"/>
          <w:szCs w:val="24"/>
        </w:rPr>
        <w:t xml:space="preserve">: </w:t>
      </w:r>
    </w:p>
    <w:p w14:paraId="2E0D9A55"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sz w:val="24"/>
          <w:szCs w:val="24"/>
        </w:rPr>
        <w:t>1.</w:t>
      </w:r>
      <w:r w:rsidRPr="0076471F">
        <w:rPr>
          <w:rFonts w:ascii="Times New Roman" w:eastAsia="宋体" w:hAnsi="Times New Roman" w:cs="Times New Roman" w:hint="eastAsia"/>
          <w:sz w:val="24"/>
          <w:szCs w:val="24"/>
        </w:rPr>
        <w:t>奥义轩辕</w:t>
      </w:r>
      <w:r w:rsidRPr="0076471F">
        <w:rPr>
          <w:rFonts w:ascii="Times New Roman" w:eastAsia="宋体" w:hAnsi="Times New Roman" w:cs="Times New Roman" w:hint="eastAsia"/>
          <w:sz w:val="24"/>
          <w:szCs w:val="24"/>
        </w:rPr>
        <w:t xml:space="preserve">: </w:t>
      </w:r>
      <w:r w:rsidRPr="0076471F">
        <w:rPr>
          <w:rFonts w:ascii="Times New Roman" w:eastAsia="宋体" w:hAnsi="Times New Roman" w:cs="Times New Roman" w:hint="eastAsia"/>
          <w:sz w:val="24"/>
          <w:szCs w:val="24"/>
        </w:rPr>
        <w:t>使用属性技</w:t>
      </w:r>
      <w:r w:rsidRPr="0076471F">
        <w:rPr>
          <w:rFonts w:ascii="Times New Roman" w:eastAsia="宋体" w:hAnsi="Times New Roman" w:cs="Times New Roman" w:hint="eastAsia"/>
          <w:sz w:val="24"/>
          <w:szCs w:val="24"/>
        </w:rPr>
        <w:t>[</w:t>
      </w:r>
      <w:r w:rsidRPr="0076471F">
        <w:rPr>
          <w:rFonts w:ascii="Times New Roman" w:eastAsia="宋体" w:hAnsi="Times New Roman" w:cs="Times New Roman" w:hint="eastAsia"/>
          <w:sz w:val="24"/>
          <w:szCs w:val="24"/>
        </w:rPr>
        <w:t>血荐轩辕</w:t>
      </w:r>
      <w:r w:rsidRPr="0076471F">
        <w:rPr>
          <w:rFonts w:ascii="Times New Roman" w:eastAsia="宋体" w:hAnsi="Times New Roman" w:cs="Times New Roman" w:hint="eastAsia"/>
          <w:sz w:val="24"/>
          <w:szCs w:val="24"/>
        </w:rPr>
        <w:t>]</w:t>
      </w:r>
      <w:r w:rsidRPr="0076471F">
        <w:rPr>
          <w:rFonts w:ascii="Times New Roman" w:eastAsia="宋体" w:hAnsi="Times New Roman" w:cs="Times New Roman" w:hint="eastAsia"/>
          <w:sz w:val="24"/>
          <w:szCs w:val="24"/>
        </w:rPr>
        <w:t>，</w:t>
      </w:r>
      <w:r w:rsidRPr="0076471F">
        <w:rPr>
          <w:rFonts w:ascii="Times New Roman" w:eastAsia="宋体" w:hAnsi="Times New Roman" w:cs="Times New Roman" w:hint="eastAsia"/>
          <w:sz w:val="24"/>
          <w:szCs w:val="24"/>
        </w:rPr>
        <w:t>3</w:t>
      </w:r>
      <w:r w:rsidRPr="0076471F">
        <w:rPr>
          <w:rFonts w:ascii="Times New Roman" w:eastAsia="宋体" w:hAnsi="Times New Roman" w:cs="Times New Roman" w:hint="eastAsia"/>
          <w:sz w:val="24"/>
          <w:szCs w:val="24"/>
        </w:rPr>
        <w:t>回合内对方使用能摸到自己的技能，则清其单体</w:t>
      </w:r>
    </w:p>
    <w:p w14:paraId="5AE676E2"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sz w:val="24"/>
          <w:szCs w:val="24"/>
        </w:rPr>
        <w:t>2.</w:t>
      </w:r>
      <w:r w:rsidRPr="0076471F">
        <w:rPr>
          <w:rFonts w:ascii="Times New Roman" w:eastAsia="宋体" w:hAnsi="Times New Roman" w:cs="Times New Roman" w:hint="eastAsia"/>
          <w:sz w:val="24"/>
          <w:szCs w:val="24"/>
        </w:rPr>
        <w:t>神启黑坤</w:t>
      </w:r>
      <w:r w:rsidRPr="0076471F">
        <w:rPr>
          <w:rFonts w:ascii="Times New Roman" w:eastAsia="宋体" w:hAnsi="Times New Roman" w:cs="Times New Roman" w:hint="eastAsia"/>
          <w:sz w:val="24"/>
          <w:szCs w:val="24"/>
        </w:rPr>
        <w:t>: [</w:t>
      </w:r>
      <w:r w:rsidRPr="0076471F">
        <w:rPr>
          <w:rFonts w:ascii="Times New Roman" w:eastAsia="宋体" w:hAnsi="Times New Roman" w:cs="Times New Roman" w:hint="eastAsia"/>
          <w:sz w:val="24"/>
          <w:szCs w:val="24"/>
        </w:rPr>
        <w:t>玄虚六合</w:t>
      </w:r>
      <w:r w:rsidRPr="0076471F">
        <w:rPr>
          <w:rFonts w:ascii="Times New Roman" w:eastAsia="宋体" w:hAnsi="Times New Roman" w:cs="Times New Roman" w:hint="eastAsia"/>
          <w:sz w:val="24"/>
          <w:szCs w:val="24"/>
        </w:rPr>
        <w:t xml:space="preserve">] </w:t>
      </w:r>
      <w:r w:rsidRPr="0076471F">
        <w:rPr>
          <w:rFonts w:ascii="Times New Roman" w:eastAsia="宋体" w:hAnsi="Times New Roman" w:cs="Times New Roman" w:hint="eastAsia"/>
          <w:sz w:val="24"/>
          <w:szCs w:val="24"/>
        </w:rPr>
        <w:t>清单体（怕未命中</w:t>
      </w:r>
      <w:r w:rsidRPr="0076471F">
        <w:rPr>
          <w:rFonts w:ascii="Times New Roman" w:eastAsia="宋体" w:hAnsi="Times New Roman" w:cs="Times New Roman" w:hint="eastAsia"/>
          <w:sz w:val="24"/>
          <w:szCs w:val="24"/>
        </w:rPr>
        <w:t>)</w:t>
      </w:r>
    </w:p>
    <w:p w14:paraId="566BAB4B"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sz w:val="24"/>
          <w:szCs w:val="24"/>
        </w:rPr>
        <w:t>3.</w:t>
      </w:r>
      <w:r w:rsidRPr="0076471F">
        <w:rPr>
          <w:rFonts w:ascii="Times New Roman" w:eastAsia="宋体" w:hAnsi="Times New Roman" w:cs="Times New Roman" w:hint="eastAsia"/>
          <w:sz w:val="24"/>
          <w:szCs w:val="24"/>
        </w:rPr>
        <w:t>神化无冕</w:t>
      </w:r>
      <w:r w:rsidRPr="0076471F">
        <w:rPr>
          <w:rFonts w:ascii="Times New Roman" w:eastAsia="宋体" w:hAnsi="Times New Roman" w:cs="Times New Roman" w:hint="eastAsia"/>
          <w:sz w:val="24"/>
          <w:szCs w:val="24"/>
        </w:rPr>
        <w:t>: [</w:t>
      </w:r>
      <w:r w:rsidRPr="0076471F">
        <w:rPr>
          <w:rFonts w:ascii="Times New Roman" w:eastAsia="宋体" w:hAnsi="Times New Roman" w:cs="Times New Roman" w:hint="eastAsia"/>
          <w:sz w:val="24"/>
          <w:szCs w:val="24"/>
        </w:rPr>
        <w:t>无名双影</w:t>
      </w:r>
      <w:r w:rsidRPr="0076471F">
        <w:rPr>
          <w:rFonts w:ascii="Times New Roman" w:eastAsia="宋体" w:hAnsi="Times New Roman" w:cs="Times New Roman" w:hint="eastAsia"/>
          <w:sz w:val="24"/>
          <w:szCs w:val="24"/>
        </w:rPr>
        <w:t xml:space="preserve">] </w:t>
      </w:r>
      <w:r w:rsidRPr="0076471F">
        <w:rPr>
          <w:rFonts w:ascii="Times New Roman" w:eastAsia="宋体" w:hAnsi="Times New Roman" w:cs="Times New Roman" w:hint="eastAsia"/>
          <w:sz w:val="24"/>
          <w:szCs w:val="24"/>
        </w:rPr>
        <w:t>回合末清单体（怕未命中</w:t>
      </w:r>
      <w:r w:rsidRPr="0076471F">
        <w:rPr>
          <w:rFonts w:ascii="Times New Roman" w:eastAsia="宋体" w:hAnsi="Times New Roman" w:cs="Times New Roman" w:hint="eastAsia"/>
          <w:sz w:val="24"/>
          <w:szCs w:val="24"/>
        </w:rPr>
        <w:t>)</w:t>
      </w:r>
    </w:p>
    <w:p w14:paraId="7B974B5D"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sz w:val="24"/>
          <w:szCs w:val="24"/>
        </w:rPr>
        <w:t>4.</w:t>
      </w:r>
      <w:r w:rsidRPr="0076471F">
        <w:rPr>
          <w:rFonts w:ascii="Times New Roman" w:eastAsia="宋体" w:hAnsi="Times New Roman" w:cs="Times New Roman" w:hint="eastAsia"/>
          <w:sz w:val="24"/>
          <w:szCs w:val="24"/>
        </w:rPr>
        <w:t>传奇战火之王</w:t>
      </w:r>
      <w:r w:rsidRPr="0076471F">
        <w:rPr>
          <w:rFonts w:ascii="Times New Roman" w:eastAsia="宋体" w:hAnsi="Times New Roman" w:cs="Times New Roman" w:hint="eastAsia"/>
          <w:sz w:val="24"/>
          <w:szCs w:val="24"/>
        </w:rPr>
        <w:t xml:space="preserve">: </w:t>
      </w:r>
      <w:r w:rsidRPr="0076471F">
        <w:rPr>
          <w:rFonts w:ascii="Times New Roman" w:eastAsia="宋体" w:hAnsi="Times New Roman" w:cs="Times New Roman" w:hint="eastAsia"/>
          <w:sz w:val="24"/>
          <w:szCs w:val="24"/>
        </w:rPr>
        <w:t>属性技</w:t>
      </w:r>
      <w:r w:rsidRPr="0076471F">
        <w:rPr>
          <w:rFonts w:ascii="Times New Roman" w:eastAsia="宋体" w:hAnsi="Times New Roman" w:cs="Times New Roman" w:hint="eastAsia"/>
          <w:sz w:val="24"/>
          <w:szCs w:val="24"/>
        </w:rPr>
        <w:t>[</w:t>
      </w:r>
      <w:r w:rsidRPr="0076471F">
        <w:rPr>
          <w:rFonts w:ascii="Times New Roman" w:eastAsia="宋体" w:hAnsi="Times New Roman" w:cs="Times New Roman" w:hint="eastAsia"/>
          <w:sz w:val="24"/>
          <w:szCs w:val="24"/>
        </w:rPr>
        <w:t>战意斩杀</w:t>
      </w:r>
      <w:r w:rsidRPr="0076471F">
        <w:rPr>
          <w:rFonts w:ascii="Times New Roman" w:eastAsia="宋体" w:hAnsi="Times New Roman" w:cs="Times New Roman" w:hint="eastAsia"/>
          <w:sz w:val="24"/>
          <w:szCs w:val="24"/>
        </w:rPr>
        <w:t>]</w:t>
      </w:r>
      <w:r w:rsidRPr="0076471F">
        <w:rPr>
          <w:rFonts w:ascii="Times New Roman" w:eastAsia="宋体" w:hAnsi="Times New Roman" w:cs="Times New Roman" w:hint="eastAsia"/>
          <w:sz w:val="24"/>
          <w:szCs w:val="24"/>
        </w:rPr>
        <w:t>清单体</w:t>
      </w:r>
    </w:p>
    <w:p w14:paraId="763316EF"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sz w:val="24"/>
          <w:szCs w:val="24"/>
        </w:rPr>
        <w:t>5.</w:t>
      </w:r>
      <w:r w:rsidRPr="0076471F">
        <w:rPr>
          <w:rFonts w:ascii="Times New Roman" w:eastAsia="宋体" w:hAnsi="Times New Roman" w:cs="Times New Roman" w:hint="eastAsia"/>
          <w:sz w:val="24"/>
          <w:szCs w:val="24"/>
        </w:rPr>
        <w:t>奥义哈迪斯</w:t>
      </w:r>
      <w:r w:rsidRPr="0076471F">
        <w:rPr>
          <w:rFonts w:ascii="Times New Roman" w:eastAsia="宋体" w:hAnsi="Times New Roman" w:cs="Times New Roman" w:hint="eastAsia"/>
          <w:sz w:val="24"/>
          <w:szCs w:val="24"/>
        </w:rPr>
        <w:t xml:space="preserve">: </w:t>
      </w:r>
      <w:r w:rsidRPr="0076471F">
        <w:rPr>
          <w:rFonts w:ascii="Times New Roman" w:eastAsia="宋体" w:hAnsi="Times New Roman" w:cs="Times New Roman" w:hint="eastAsia"/>
          <w:sz w:val="24"/>
          <w:szCs w:val="24"/>
        </w:rPr>
        <w:t>属性技</w:t>
      </w:r>
      <w:r w:rsidRPr="0076471F">
        <w:rPr>
          <w:rFonts w:ascii="Times New Roman" w:eastAsia="宋体" w:hAnsi="Times New Roman" w:cs="Times New Roman" w:hint="eastAsia"/>
          <w:sz w:val="24"/>
          <w:szCs w:val="24"/>
        </w:rPr>
        <w:t>[</w:t>
      </w:r>
      <w:r w:rsidRPr="0076471F">
        <w:rPr>
          <w:rFonts w:ascii="Times New Roman" w:eastAsia="宋体" w:hAnsi="Times New Roman" w:cs="Times New Roman" w:hint="eastAsia"/>
          <w:sz w:val="24"/>
          <w:szCs w:val="24"/>
        </w:rPr>
        <w:t>灵魂重置</w:t>
      </w:r>
      <w:r w:rsidRPr="0076471F">
        <w:rPr>
          <w:rFonts w:ascii="Times New Roman" w:eastAsia="宋体" w:hAnsi="Times New Roman" w:cs="Times New Roman" w:hint="eastAsia"/>
          <w:sz w:val="24"/>
          <w:szCs w:val="24"/>
        </w:rPr>
        <w:t>]</w:t>
      </w:r>
      <w:r w:rsidRPr="0076471F">
        <w:rPr>
          <w:rFonts w:ascii="Times New Roman" w:eastAsia="宋体" w:hAnsi="Times New Roman" w:cs="Times New Roman" w:hint="eastAsia"/>
          <w:sz w:val="24"/>
          <w:szCs w:val="24"/>
        </w:rPr>
        <w:t>清单体</w:t>
      </w:r>
    </w:p>
    <w:p w14:paraId="2103BB3F"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sz w:val="24"/>
          <w:szCs w:val="24"/>
        </w:rPr>
        <w:t>6.</w:t>
      </w:r>
      <w:r w:rsidRPr="0076471F">
        <w:rPr>
          <w:rFonts w:ascii="Times New Roman" w:eastAsia="宋体" w:hAnsi="Times New Roman" w:cs="Times New Roman" w:hint="eastAsia"/>
          <w:sz w:val="24"/>
          <w:szCs w:val="24"/>
        </w:rPr>
        <w:t>回响乾达婆</w:t>
      </w:r>
      <w:r w:rsidRPr="0076471F">
        <w:rPr>
          <w:rFonts w:ascii="Times New Roman" w:eastAsia="宋体" w:hAnsi="Times New Roman" w:cs="Times New Roman" w:hint="eastAsia"/>
          <w:sz w:val="24"/>
          <w:szCs w:val="24"/>
        </w:rPr>
        <w:t xml:space="preserve">: </w:t>
      </w:r>
      <w:r w:rsidRPr="0076471F">
        <w:rPr>
          <w:rFonts w:ascii="Times New Roman" w:eastAsia="宋体" w:hAnsi="Times New Roman" w:cs="Times New Roman" w:hint="eastAsia"/>
          <w:sz w:val="24"/>
          <w:szCs w:val="24"/>
        </w:rPr>
        <w:t>小技能</w:t>
      </w:r>
      <w:r w:rsidRPr="0076471F">
        <w:rPr>
          <w:rFonts w:ascii="Times New Roman" w:eastAsia="宋体" w:hAnsi="Times New Roman" w:cs="Times New Roman" w:hint="eastAsia"/>
          <w:sz w:val="24"/>
          <w:szCs w:val="24"/>
        </w:rPr>
        <w:t>+</w:t>
      </w:r>
      <w:r w:rsidRPr="0076471F">
        <w:rPr>
          <w:rFonts w:ascii="Times New Roman" w:eastAsia="宋体" w:hAnsi="Times New Roman" w:cs="Times New Roman" w:hint="eastAsia"/>
          <w:sz w:val="24"/>
          <w:szCs w:val="24"/>
        </w:rPr>
        <w:t>属性，可清全场</w:t>
      </w:r>
    </w:p>
    <w:p w14:paraId="2733336F"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b/>
          <w:bCs/>
          <w:sz w:val="24"/>
          <w:szCs w:val="24"/>
        </w:rPr>
        <w:t>T3</w:t>
      </w:r>
      <w:r w:rsidRPr="0076471F">
        <w:rPr>
          <w:rFonts w:ascii="Times New Roman" w:eastAsia="宋体" w:hAnsi="Times New Roman" w:cs="Times New Roman" w:hint="eastAsia"/>
          <w:sz w:val="24"/>
          <w:szCs w:val="24"/>
        </w:rPr>
        <w:t xml:space="preserve">: </w:t>
      </w:r>
    </w:p>
    <w:p w14:paraId="7248F11A"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sz w:val="24"/>
          <w:szCs w:val="24"/>
        </w:rPr>
        <w:t>1.</w:t>
      </w:r>
      <w:r w:rsidRPr="0076471F">
        <w:rPr>
          <w:rFonts w:ascii="Times New Roman" w:eastAsia="宋体" w:hAnsi="Times New Roman" w:cs="Times New Roman" w:hint="eastAsia"/>
          <w:sz w:val="24"/>
          <w:szCs w:val="24"/>
        </w:rPr>
        <w:t>传奇修凯</w:t>
      </w:r>
      <w:r w:rsidRPr="0076471F">
        <w:rPr>
          <w:rFonts w:ascii="Times New Roman" w:eastAsia="宋体" w:hAnsi="Times New Roman" w:cs="Times New Roman" w:hint="eastAsia"/>
          <w:sz w:val="24"/>
          <w:szCs w:val="24"/>
        </w:rPr>
        <w:t>: [</w:t>
      </w:r>
      <w:r w:rsidRPr="0076471F">
        <w:rPr>
          <w:rFonts w:ascii="Times New Roman" w:eastAsia="宋体" w:hAnsi="Times New Roman" w:cs="Times New Roman" w:hint="eastAsia"/>
          <w:sz w:val="24"/>
          <w:szCs w:val="24"/>
        </w:rPr>
        <w:t>圣光惩戒</w:t>
      </w:r>
      <w:r w:rsidRPr="0076471F">
        <w:rPr>
          <w:rFonts w:ascii="Times New Roman" w:eastAsia="宋体" w:hAnsi="Times New Roman" w:cs="Times New Roman" w:hint="eastAsia"/>
          <w:sz w:val="24"/>
          <w:szCs w:val="24"/>
        </w:rPr>
        <w:t xml:space="preserve">] </w:t>
      </w:r>
      <w:r w:rsidRPr="0076471F">
        <w:rPr>
          <w:rFonts w:ascii="Times New Roman" w:eastAsia="宋体" w:hAnsi="Times New Roman" w:cs="Times New Roman" w:hint="eastAsia"/>
          <w:sz w:val="24"/>
          <w:szCs w:val="24"/>
        </w:rPr>
        <w:t>清单体（这位是个瞎子，会未命中</w:t>
      </w:r>
      <w:r w:rsidRPr="0076471F">
        <w:rPr>
          <w:rFonts w:ascii="Times New Roman" w:eastAsia="宋体" w:hAnsi="Times New Roman" w:cs="Times New Roman" w:hint="eastAsia"/>
          <w:sz w:val="24"/>
          <w:szCs w:val="24"/>
        </w:rPr>
        <w:t>)</w:t>
      </w:r>
    </w:p>
    <w:p w14:paraId="73567318"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sz w:val="24"/>
          <w:szCs w:val="24"/>
        </w:rPr>
        <w:lastRenderedPageBreak/>
        <w:t>2.</w:t>
      </w:r>
      <w:r w:rsidRPr="0076471F">
        <w:rPr>
          <w:rFonts w:ascii="Times New Roman" w:eastAsia="宋体" w:hAnsi="Times New Roman" w:cs="Times New Roman" w:hint="eastAsia"/>
          <w:sz w:val="24"/>
          <w:szCs w:val="24"/>
        </w:rPr>
        <w:t>王者哈迪斯</w:t>
      </w:r>
      <w:r w:rsidRPr="0076471F">
        <w:rPr>
          <w:rFonts w:ascii="Times New Roman" w:eastAsia="宋体" w:hAnsi="Times New Roman" w:cs="Times New Roman" w:hint="eastAsia"/>
          <w:sz w:val="24"/>
          <w:szCs w:val="24"/>
        </w:rPr>
        <w:t xml:space="preserve">: </w:t>
      </w:r>
      <w:r w:rsidRPr="0076471F">
        <w:rPr>
          <w:rFonts w:ascii="Times New Roman" w:eastAsia="宋体" w:hAnsi="Times New Roman" w:cs="Times New Roman" w:hint="eastAsia"/>
          <w:sz w:val="24"/>
          <w:szCs w:val="24"/>
        </w:rPr>
        <w:t>攒够</w:t>
      </w:r>
      <w:r w:rsidRPr="0076471F">
        <w:rPr>
          <w:rFonts w:ascii="Times New Roman" w:eastAsia="宋体" w:hAnsi="Times New Roman" w:cs="Times New Roman" w:hint="eastAsia"/>
          <w:sz w:val="24"/>
          <w:szCs w:val="24"/>
        </w:rPr>
        <w:t>4</w:t>
      </w:r>
      <w:r w:rsidRPr="0076471F">
        <w:rPr>
          <w:rFonts w:ascii="Times New Roman" w:eastAsia="宋体" w:hAnsi="Times New Roman" w:cs="Times New Roman" w:hint="eastAsia"/>
          <w:sz w:val="24"/>
          <w:szCs w:val="24"/>
        </w:rPr>
        <w:t>元气开大招</w:t>
      </w:r>
      <w:r w:rsidRPr="0076471F">
        <w:rPr>
          <w:rFonts w:ascii="Times New Roman" w:eastAsia="宋体" w:hAnsi="Times New Roman" w:cs="Times New Roman" w:hint="eastAsia"/>
          <w:sz w:val="24"/>
          <w:szCs w:val="24"/>
        </w:rPr>
        <w:t>[</w:t>
      </w:r>
      <w:r w:rsidRPr="0076471F">
        <w:rPr>
          <w:rFonts w:ascii="Times New Roman" w:eastAsia="宋体" w:hAnsi="Times New Roman" w:cs="Times New Roman" w:hint="eastAsia"/>
          <w:sz w:val="24"/>
          <w:szCs w:val="24"/>
        </w:rPr>
        <w:t>万冥天罪</w:t>
      </w:r>
      <w:r w:rsidRPr="0076471F">
        <w:rPr>
          <w:rFonts w:ascii="Times New Roman" w:eastAsia="宋体" w:hAnsi="Times New Roman" w:cs="Times New Roman" w:hint="eastAsia"/>
          <w:sz w:val="24"/>
          <w:szCs w:val="24"/>
        </w:rPr>
        <w:t>]</w:t>
      </w:r>
      <w:r w:rsidRPr="0076471F">
        <w:rPr>
          <w:rFonts w:ascii="Times New Roman" w:eastAsia="宋体" w:hAnsi="Times New Roman" w:cs="Times New Roman" w:hint="eastAsia"/>
          <w:sz w:val="24"/>
          <w:szCs w:val="24"/>
        </w:rPr>
        <w:t>清单体</w:t>
      </w:r>
    </w:p>
    <w:p w14:paraId="568A5B46"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sz w:val="24"/>
          <w:szCs w:val="24"/>
        </w:rPr>
        <w:t>3.</w:t>
      </w:r>
      <w:r w:rsidRPr="0076471F">
        <w:rPr>
          <w:rFonts w:ascii="Times New Roman" w:eastAsia="宋体" w:hAnsi="Times New Roman" w:cs="Times New Roman" w:hint="eastAsia"/>
          <w:sz w:val="24"/>
          <w:szCs w:val="24"/>
        </w:rPr>
        <w:t>传奇盘古</w:t>
      </w:r>
      <w:r w:rsidRPr="0076471F">
        <w:rPr>
          <w:rFonts w:ascii="Times New Roman" w:eastAsia="宋体" w:hAnsi="Times New Roman" w:cs="Times New Roman" w:hint="eastAsia"/>
          <w:sz w:val="24"/>
          <w:szCs w:val="24"/>
        </w:rPr>
        <w:t xml:space="preserve">: </w:t>
      </w:r>
      <w:r w:rsidRPr="0076471F">
        <w:rPr>
          <w:rFonts w:ascii="Times New Roman" w:eastAsia="宋体" w:hAnsi="Times New Roman" w:cs="Times New Roman" w:hint="eastAsia"/>
          <w:sz w:val="24"/>
          <w:szCs w:val="24"/>
        </w:rPr>
        <w:t>开领域后</w:t>
      </w:r>
      <w:r w:rsidRPr="0076471F">
        <w:rPr>
          <w:rFonts w:ascii="Times New Roman" w:eastAsia="宋体" w:hAnsi="Times New Roman" w:cs="Times New Roman" w:hint="eastAsia"/>
          <w:sz w:val="24"/>
          <w:szCs w:val="24"/>
        </w:rPr>
        <w:t>[</w:t>
      </w:r>
      <w:r w:rsidRPr="0076471F">
        <w:rPr>
          <w:rFonts w:ascii="Times New Roman" w:eastAsia="宋体" w:hAnsi="Times New Roman" w:cs="Times New Roman" w:hint="eastAsia"/>
          <w:sz w:val="24"/>
          <w:szCs w:val="24"/>
        </w:rPr>
        <w:t>开天圣斧</w:t>
      </w:r>
      <w:r w:rsidRPr="0076471F">
        <w:rPr>
          <w:rFonts w:ascii="Times New Roman" w:eastAsia="宋体" w:hAnsi="Times New Roman" w:cs="Times New Roman" w:hint="eastAsia"/>
          <w:sz w:val="24"/>
          <w:szCs w:val="24"/>
        </w:rPr>
        <w:t>]</w:t>
      </w:r>
      <w:r w:rsidRPr="0076471F">
        <w:rPr>
          <w:rFonts w:ascii="Times New Roman" w:eastAsia="宋体" w:hAnsi="Times New Roman" w:cs="Times New Roman" w:hint="eastAsia"/>
          <w:sz w:val="24"/>
          <w:szCs w:val="24"/>
        </w:rPr>
        <w:t>清单体</w:t>
      </w:r>
      <w:r w:rsidRPr="0076471F">
        <w:rPr>
          <w:rFonts w:ascii="Times New Roman" w:eastAsia="宋体" w:hAnsi="Times New Roman" w:cs="Times New Roman" w:hint="eastAsia"/>
          <w:sz w:val="24"/>
          <w:szCs w:val="24"/>
        </w:rPr>
        <w:t>(</w:t>
      </w:r>
      <w:r w:rsidRPr="0076471F">
        <w:rPr>
          <w:rFonts w:ascii="Times New Roman" w:eastAsia="宋体" w:hAnsi="Times New Roman" w:cs="Times New Roman" w:hint="eastAsia"/>
          <w:sz w:val="24"/>
          <w:szCs w:val="24"/>
        </w:rPr>
        <w:t>该技能必中</w:t>
      </w:r>
      <w:r w:rsidRPr="0076471F">
        <w:rPr>
          <w:rFonts w:ascii="Times New Roman" w:eastAsia="宋体" w:hAnsi="Times New Roman" w:cs="Times New Roman" w:hint="eastAsia"/>
          <w:sz w:val="24"/>
          <w:szCs w:val="24"/>
        </w:rPr>
        <w:t>)</w:t>
      </w:r>
    </w:p>
    <w:p w14:paraId="14DC7A81"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sz w:val="24"/>
          <w:szCs w:val="24"/>
        </w:rPr>
        <w:t>4.</w:t>
      </w:r>
      <w:r w:rsidRPr="0076471F">
        <w:rPr>
          <w:rFonts w:ascii="Times New Roman" w:eastAsia="宋体" w:hAnsi="Times New Roman" w:cs="Times New Roman" w:hint="eastAsia"/>
          <w:sz w:val="24"/>
          <w:szCs w:val="24"/>
        </w:rPr>
        <w:t>混沌天使王</w:t>
      </w:r>
      <w:r w:rsidRPr="0076471F">
        <w:rPr>
          <w:rFonts w:ascii="Times New Roman" w:eastAsia="宋体" w:hAnsi="Times New Roman" w:cs="Times New Roman" w:hint="eastAsia"/>
          <w:sz w:val="24"/>
          <w:szCs w:val="24"/>
        </w:rPr>
        <w:t xml:space="preserve">: </w:t>
      </w:r>
      <w:r w:rsidRPr="0076471F">
        <w:rPr>
          <w:rFonts w:ascii="Times New Roman" w:eastAsia="宋体" w:hAnsi="Times New Roman" w:cs="Times New Roman" w:hint="eastAsia"/>
          <w:sz w:val="24"/>
          <w:szCs w:val="24"/>
        </w:rPr>
        <w:t>攒够</w:t>
      </w:r>
      <w:r w:rsidRPr="0076471F">
        <w:rPr>
          <w:rFonts w:ascii="Times New Roman" w:eastAsia="宋体" w:hAnsi="Times New Roman" w:cs="Times New Roman" w:hint="eastAsia"/>
          <w:sz w:val="24"/>
          <w:szCs w:val="24"/>
        </w:rPr>
        <w:t>3</w:t>
      </w:r>
      <w:r w:rsidRPr="0076471F">
        <w:rPr>
          <w:rFonts w:ascii="Times New Roman" w:eastAsia="宋体" w:hAnsi="Times New Roman" w:cs="Times New Roman" w:hint="eastAsia"/>
          <w:sz w:val="24"/>
          <w:szCs w:val="24"/>
        </w:rPr>
        <w:t>星开大招概率清单体</w:t>
      </w:r>
      <w:r w:rsidRPr="0076471F">
        <w:rPr>
          <w:rFonts w:ascii="Times New Roman" w:eastAsia="宋体" w:hAnsi="Times New Roman" w:cs="Times New Roman" w:hint="eastAsia"/>
          <w:sz w:val="24"/>
          <w:szCs w:val="24"/>
        </w:rPr>
        <w:t xml:space="preserve"> (</w:t>
      </w:r>
      <w:r w:rsidRPr="0076471F">
        <w:rPr>
          <w:rFonts w:ascii="Times New Roman" w:eastAsia="宋体" w:hAnsi="Times New Roman" w:cs="Times New Roman" w:hint="eastAsia"/>
          <w:sz w:val="24"/>
          <w:szCs w:val="24"/>
        </w:rPr>
        <w:t>专属给了个首次上场首回合无敌，穿上更好，可以用来保命</w:t>
      </w:r>
      <w:r w:rsidRPr="0076471F">
        <w:rPr>
          <w:rFonts w:ascii="Times New Roman" w:eastAsia="宋体" w:hAnsi="Times New Roman" w:cs="Times New Roman" w:hint="eastAsia"/>
          <w:sz w:val="24"/>
          <w:szCs w:val="24"/>
        </w:rPr>
        <w:t>)</w:t>
      </w:r>
    </w:p>
    <w:p w14:paraId="695453D1"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sz w:val="24"/>
          <w:szCs w:val="24"/>
        </w:rPr>
        <w:t>5.</w:t>
      </w:r>
      <w:r w:rsidRPr="0076471F">
        <w:rPr>
          <w:rFonts w:ascii="Times New Roman" w:eastAsia="宋体" w:hAnsi="Times New Roman" w:cs="Times New Roman" w:hint="eastAsia"/>
          <w:sz w:val="24"/>
          <w:szCs w:val="24"/>
        </w:rPr>
        <w:t>奥义帝皇龙</w:t>
      </w:r>
      <w:r w:rsidRPr="0076471F">
        <w:rPr>
          <w:rFonts w:ascii="Times New Roman" w:eastAsia="宋体" w:hAnsi="Times New Roman" w:cs="Times New Roman" w:hint="eastAsia"/>
          <w:sz w:val="24"/>
          <w:szCs w:val="24"/>
        </w:rPr>
        <w:t xml:space="preserve">: </w:t>
      </w:r>
      <w:r w:rsidRPr="0076471F">
        <w:rPr>
          <w:rFonts w:ascii="Times New Roman" w:eastAsia="宋体" w:hAnsi="Times New Roman" w:cs="Times New Roman" w:hint="eastAsia"/>
          <w:sz w:val="24"/>
          <w:szCs w:val="24"/>
        </w:rPr>
        <w:t>速度等级比对面高的前提下，属性技</w:t>
      </w:r>
      <w:r w:rsidRPr="0076471F">
        <w:rPr>
          <w:rFonts w:ascii="Times New Roman" w:eastAsia="宋体" w:hAnsi="Times New Roman" w:cs="Times New Roman" w:hint="eastAsia"/>
          <w:sz w:val="24"/>
          <w:szCs w:val="24"/>
        </w:rPr>
        <w:t>[</w:t>
      </w:r>
      <w:r w:rsidRPr="0076471F">
        <w:rPr>
          <w:rFonts w:ascii="Times New Roman" w:eastAsia="宋体" w:hAnsi="Times New Roman" w:cs="Times New Roman" w:hint="eastAsia"/>
          <w:sz w:val="24"/>
          <w:szCs w:val="24"/>
        </w:rPr>
        <w:t>杀意无双</w:t>
      </w:r>
      <w:r w:rsidRPr="0076471F">
        <w:rPr>
          <w:rFonts w:ascii="Times New Roman" w:eastAsia="宋体" w:hAnsi="Times New Roman" w:cs="Times New Roman" w:hint="eastAsia"/>
          <w:sz w:val="24"/>
          <w:szCs w:val="24"/>
        </w:rPr>
        <w:t>]</w:t>
      </w:r>
      <w:r w:rsidRPr="0076471F">
        <w:rPr>
          <w:rFonts w:ascii="Times New Roman" w:eastAsia="宋体" w:hAnsi="Times New Roman" w:cs="Times New Roman" w:hint="eastAsia"/>
          <w:sz w:val="24"/>
          <w:szCs w:val="24"/>
        </w:rPr>
        <w:t>回合末清单体</w:t>
      </w:r>
      <w:r w:rsidRPr="0076471F">
        <w:rPr>
          <w:rFonts w:ascii="Times New Roman" w:eastAsia="宋体" w:hAnsi="Times New Roman" w:cs="Times New Roman" w:hint="eastAsia"/>
          <w:sz w:val="24"/>
          <w:szCs w:val="24"/>
        </w:rPr>
        <w:t>(</w:t>
      </w:r>
      <w:r w:rsidRPr="0076471F">
        <w:rPr>
          <w:rFonts w:ascii="Times New Roman" w:eastAsia="宋体" w:hAnsi="Times New Roman" w:cs="Times New Roman" w:hint="eastAsia"/>
          <w:sz w:val="24"/>
          <w:szCs w:val="24"/>
        </w:rPr>
        <w:t>寒暑假</w:t>
      </w:r>
      <w:r w:rsidRPr="0076471F">
        <w:rPr>
          <w:rFonts w:ascii="Times New Roman" w:eastAsia="宋体" w:hAnsi="Times New Roman" w:cs="Times New Roman" w:hint="eastAsia"/>
          <w:sz w:val="24"/>
          <w:szCs w:val="24"/>
        </w:rPr>
        <w:t>buff</w:t>
      </w:r>
      <w:r w:rsidRPr="0076471F">
        <w:rPr>
          <w:rFonts w:ascii="Times New Roman" w:eastAsia="宋体" w:hAnsi="Times New Roman" w:cs="Times New Roman" w:hint="eastAsia"/>
          <w:sz w:val="24"/>
          <w:szCs w:val="24"/>
        </w:rPr>
        <w:t>下可直接使用此技能，其他情况先开奥义削对面速度再开属性</w:t>
      </w:r>
      <w:r w:rsidRPr="0076471F">
        <w:rPr>
          <w:rFonts w:ascii="Times New Roman" w:eastAsia="宋体" w:hAnsi="Times New Roman" w:cs="Times New Roman" w:hint="eastAsia"/>
          <w:sz w:val="24"/>
          <w:szCs w:val="24"/>
        </w:rPr>
        <w:t>)</w:t>
      </w:r>
    </w:p>
    <w:p w14:paraId="63207887"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b/>
          <w:bCs/>
          <w:sz w:val="24"/>
          <w:szCs w:val="24"/>
        </w:rPr>
        <w:t>T4</w:t>
      </w:r>
      <w:r w:rsidRPr="0076471F">
        <w:rPr>
          <w:rFonts w:ascii="Times New Roman" w:eastAsia="宋体" w:hAnsi="Times New Roman" w:cs="Times New Roman" w:hint="eastAsia"/>
          <w:sz w:val="24"/>
          <w:szCs w:val="24"/>
        </w:rPr>
        <w:t xml:space="preserve">: </w:t>
      </w:r>
    </w:p>
    <w:p w14:paraId="6FBCB9B1"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sz w:val="24"/>
          <w:szCs w:val="24"/>
        </w:rPr>
        <w:t>1.</w:t>
      </w:r>
      <w:r w:rsidRPr="0076471F">
        <w:rPr>
          <w:rFonts w:ascii="Times New Roman" w:eastAsia="宋体" w:hAnsi="Times New Roman" w:cs="Times New Roman" w:hint="eastAsia"/>
          <w:sz w:val="24"/>
          <w:szCs w:val="24"/>
        </w:rPr>
        <w:t>传奇炽天使</w:t>
      </w:r>
      <w:r w:rsidRPr="0076471F">
        <w:rPr>
          <w:rFonts w:ascii="Times New Roman" w:eastAsia="宋体" w:hAnsi="Times New Roman" w:cs="Times New Roman" w:hint="eastAsia"/>
          <w:sz w:val="24"/>
          <w:szCs w:val="24"/>
        </w:rPr>
        <w:t xml:space="preserve">K: </w:t>
      </w:r>
      <w:r w:rsidRPr="0076471F">
        <w:rPr>
          <w:rFonts w:ascii="Times New Roman" w:eastAsia="宋体" w:hAnsi="Times New Roman" w:cs="Times New Roman" w:hint="eastAsia"/>
          <w:sz w:val="24"/>
          <w:szCs w:val="24"/>
        </w:rPr>
        <w:t>攒够</w:t>
      </w:r>
      <w:r w:rsidRPr="0076471F">
        <w:rPr>
          <w:rFonts w:ascii="Times New Roman" w:eastAsia="宋体" w:hAnsi="Times New Roman" w:cs="Times New Roman" w:hint="eastAsia"/>
          <w:sz w:val="24"/>
          <w:szCs w:val="24"/>
        </w:rPr>
        <w:t>5</w:t>
      </w:r>
      <w:r w:rsidRPr="0076471F">
        <w:rPr>
          <w:rFonts w:ascii="Times New Roman" w:eastAsia="宋体" w:hAnsi="Times New Roman" w:cs="Times New Roman" w:hint="eastAsia"/>
          <w:sz w:val="24"/>
          <w:szCs w:val="24"/>
        </w:rPr>
        <w:t>魂开大招清单体</w:t>
      </w:r>
      <w:r w:rsidRPr="0076471F">
        <w:rPr>
          <w:rFonts w:ascii="Times New Roman" w:eastAsia="宋体" w:hAnsi="Times New Roman" w:cs="Times New Roman" w:hint="eastAsia"/>
          <w:sz w:val="24"/>
          <w:szCs w:val="24"/>
        </w:rPr>
        <w:t>(</w:t>
      </w:r>
      <w:r w:rsidRPr="0076471F">
        <w:rPr>
          <w:rFonts w:ascii="Times New Roman" w:eastAsia="宋体" w:hAnsi="Times New Roman" w:cs="Times New Roman" w:hint="eastAsia"/>
          <w:sz w:val="24"/>
          <w:szCs w:val="24"/>
        </w:rPr>
        <w:t>攒半天没攒好</w:t>
      </w:r>
      <w:r w:rsidRPr="0076471F">
        <w:rPr>
          <w:rFonts w:ascii="Times New Roman" w:eastAsia="宋体" w:hAnsi="Times New Roman" w:cs="Times New Roman" w:hint="eastAsia"/>
          <w:sz w:val="24"/>
          <w:szCs w:val="24"/>
        </w:rPr>
        <w:t>)</w:t>
      </w:r>
    </w:p>
    <w:p w14:paraId="362CB5A9" w14:textId="77777777" w:rsidR="0076471F" w:rsidRPr="0076471F" w:rsidRDefault="0076471F" w:rsidP="0076471F">
      <w:pPr>
        <w:widowControl w:val="0"/>
        <w:rPr>
          <w:rFonts w:ascii="Times New Roman" w:eastAsia="宋体" w:hAnsi="Times New Roman" w:cs="Times New Roman"/>
          <w:sz w:val="24"/>
          <w:szCs w:val="24"/>
        </w:rPr>
      </w:pPr>
      <w:r w:rsidRPr="0076471F">
        <w:rPr>
          <w:rFonts w:ascii="Times New Roman" w:eastAsia="宋体" w:hAnsi="Times New Roman" w:cs="Times New Roman" w:hint="eastAsia"/>
          <w:sz w:val="24"/>
          <w:szCs w:val="24"/>
        </w:rPr>
        <w:t>2.</w:t>
      </w:r>
      <w:r w:rsidRPr="0076471F">
        <w:rPr>
          <w:rFonts w:ascii="Times New Roman" w:eastAsia="宋体" w:hAnsi="Times New Roman" w:cs="Times New Roman" w:hint="eastAsia"/>
          <w:sz w:val="24"/>
          <w:szCs w:val="24"/>
        </w:rPr>
        <w:t>奥义幻星狼神</w:t>
      </w:r>
      <w:r w:rsidRPr="0076471F">
        <w:rPr>
          <w:rFonts w:ascii="Times New Roman" w:eastAsia="宋体" w:hAnsi="Times New Roman" w:cs="Times New Roman" w:hint="eastAsia"/>
          <w:sz w:val="24"/>
          <w:szCs w:val="24"/>
        </w:rPr>
        <w:t>: [</w:t>
      </w:r>
      <w:r w:rsidRPr="0076471F">
        <w:rPr>
          <w:rFonts w:ascii="Times New Roman" w:eastAsia="宋体" w:hAnsi="Times New Roman" w:cs="Times New Roman" w:hint="eastAsia"/>
          <w:sz w:val="24"/>
          <w:szCs w:val="24"/>
        </w:rPr>
        <w:t>离久天流</w:t>
      </w:r>
      <w:r w:rsidRPr="0076471F">
        <w:rPr>
          <w:rFonts w:ascii="Times New Roman" w:eastAsia="宋体" w:hAnsi="Times New Roman" w:cs="Times New Roman" w:hint="eastAsia"/>
          <w:sz w:val="24"/>
          <w:szCs w:val="24"/>
        </w:rPr>
        <w:t>]</w:t>
      </w:r>
      <w:r w:rsidRPr="0076471F">
        <w:rPr>
          <w:rFonts w:ascii="Times New Roman" w:eastAsia="宋体" w:hAnsi="Times New Roman" w:cs="Times New Roman" w:hint="eastAsia"/>
          <w:sz w:val="24"/>
          <w:szCs w:val="24"/>
        </w:rPr>
        <w:t>低概率清单体</w:t>
      </w:r>
      <w:r w:rsidRPr="0076471F">
        <w:rPr>
          <w:rFonts w:ascii="Times New Roman" w:eastAsia="宋体" w:hAnsi="Times New Roman" w:cs="Times New Roman" w:hint="eastAsia"/>
          <w:sz w:val="24"/>
          <w:szCs w:val="24"/>
        </w:rPr>
        <w:t>(</w:t>
      </w:r>
      <w:r w:rsidRPr="0076471F">
        <w:rPr>
          <w:rFonts w:ascii="Times New Roman" w:eastAsia="宋体" w:hAnsi="Times New Roman" w:cs="Times New Roman" w:hint="eastAsia"/>
          <w:sz w:val="24"/>
          <w:szCs w:val="24"/>
        </w:rPr>
        <w:t>该技能必中，但概率实在感人</w:t>
      </w:r>
      <w:r w:rsidRPr="0076471F">
        <w:rPr>
          <w:rFonts w:ascii="Times New Roman" w:eastAsia="宋体" w:hAnsi="Times New Roman" w:cs="Times New Roman" w:hint="eastAsia"/>
          <w:sz w:val="24"/>
          <w:szCs w:val="24"/>
        </w:rPr>
        <w:t>)</w:t>
      </w:r>
    </w:p>
    <w:p w14:paraId="5191E07C" w14:textId="77777777" w:rsidR="00E8105D" w:rsidRPr="00E8105D" w:rsidRDefault="00E8105D" w:rsidP="00E8105D">
      <w:pPr>
        <w:widowControl w:val="0"/>
        <w:rPr>
          <w:rFonts w:ascii="Times New Roman" w:eastAsia="宋体" w:hAnsi="Times New Roman" w:cs="Times New Roman"/>
          <w:sz w:val="24"/>
          <w:szCs w:val="24"/>
        </w:rPr>
      </w:pPr>
    </w:p>
    <w:p w14:paraId="08ABD3F4" w14:textId="6B88FBFE" w:rsidR="00E8105D" w:rsidRDefault="00D83A38" w:rsidP="00F24A5C">
      <w:pPr>
        <w:rPr>
          <w:rFonts w:ascii="Times New Roman" w:eastAsia="宋体" w:hAnsi="Times New Roman" w:cs="Times New Roman"/>
          <w:b/>
          <w:bCs/>
          <w:sz w:val="24"/>
          <w:szCs w:val="24"/>
        </w:rPr>
      </w:pPr>
      <w:r w:rsidRPr="00D83A38">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b/>
          <w:bCs/>
          <w:sz w:val="24"/>
          <w:szCs w:val="24"/>
        </w:rPr>
        <w:t>：清持续清的是</w:t>
      </w:r>
      <w:r>
        <w:rPr>
          <w:rFonts w:ascii="Times New Roman" w:eastAsia="宋体" w:hAnsi="Times New Roman" w:cs="Times New Roman" w:hint="eastAsia"/>
          <w:b/>
          <w:bCs/>
          <w:sz w:val="24"/>
          <w:szCs w:val="24"/>
        </w:rPr>
        <w:t>buff</w:t>
      </w:r>
      <w:r>
        <w:rPr>
          <w:rFonts w:ascii="Times New Roman" w:eastAsia="宋体" w:hAnsi="Times New Roman" w:cs="Times New Roman" w:hint="eastAsia"/>
          <w:b/>
          <w:bCs/>
          <w:sz w:val="24"/>
          <w:szCs w:val="24"/>
        </w:rPr>
        <w:t>，和清数值不一样。</w:t>
      </w:r>
    </w:p>
    <w:p w14:paraId="66103B41" w14:textId="69F54236" w:rsidR="00D83A38" w:rsidRDefault="00D83A38" w:rsidP="00F24A5C">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清数值亚比只能清对面提升的数值，包括星梦和关卡</w:t>
      </w:r>
      <w:r>
        <w:rPr>
          <w:rFonts w:ascii="Times New Roman" w:eastAsia="宋体" w:hAnsi="Times New Roman" w:cs="Times New Roman" w:hint="eastAsia"/>
          <w:b/>
          <w:bCs/>
          <w:sz w:val="24"/>
          <w:szCs w:val="24"/>
        </w:rPr>
        <w:t>buff</w:t>
      </w:r>
      <w:r>
        <w:rPr>
          <w:rFonts w:ascii="Times New Roman" w:eastAsia="宋体" w:hAnsi="Times New Roman" w:cs="Times New Roman" w:hint="eastAsia"/>
          <w:b/>
          <w:bCs/>
          <w:sz w:val="24"/>
          <w:szCs w:val="24"/>
        </w:rPr>
        <w:t>等。</w:t>
      </w:r>
    </w:p>
    <w:p w14:paraId="12AA6C90" w14:textId="550E36AE" w:rsidR="00D83A38" w:rsidRDefault="00D83A38" w:rsidP="00F24A5C">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推荐使用异次元</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自然起源</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神启盖亚，</w:t>
      </w:r>
      <w:r>
        <w:rPr>
          <w:rFonts w:ascii="Times New Roman" w:eastAsia="宋体" w:hAnsi="Times New Roman" w:cs="Times New Roman" w:hint="eastAsia"/>
          <w:b/>
          <w:bCs/>
          <w:sz w:val="24"/>
          <w:szCs w:val="24"/>
        </w:rPr>
        <w:t>my</w:t>
      </w:r>
      <w:r>
        <w:rPr>
          <w:rFonts w:ascii="Times New Roman" w:eastAsia="宋体" w:hAnsi="Times New Roman" w:cs="Times New Roman" w:hint="eastAsia"/>
          <w:b/>
          <w:bCs/>
          <w:sz w:val="24"/>
          <w:szCs w:val="24"/>
        </w:rPr>
        <w:t>的旧活动列表可获取，上场即可触发清数值效果，但需要被动满级。也可以首发使用属性技能。星辉的清音妙律</w:t>
      </w:r>
      <w:r w:rsidRPr="00D83A38">
        <w:rPr>
          <w:rFonts w:ascii="Times New Roman" w:eastAsia="宋体" w:hAnsi="Times New Roman" w:cs="Times New Roman"/>
          <w:b/>
          <w:bCs/>
          <w:sz w:val="24"/>
          <w:szCs w:val="24"/>
        </w:rPr>
        <w:t>·</w:t>
      </w:r>
      <w:r>
        <w:rPr>
          <w:rFonts w:ascii="Times New Roman" w:eastAsia="宋体" w:hAnsi="Times New Roman" w:cs="Times New Roman" w:hint="eastAsia"/>
          <w:b/>
          <w:bCs/>
          <w:sz w:val="24"/>
          <w:szCs w:val="24"/>
        </w:rPr>
        <w:t>乾达婆同理，带专属可以上场清数值，没有则需要手动使用属性。</w:t>
      </w:r>
    </w:p>
    <w:p w14:paraId="65444957" w14:textId="5E556CD3" w:rsidR="00D83A38" w:rsidRDefault="00D83A38" w:rsidP="00F24A5C">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如果没有，也可以使用异次元超维亚比，名字一般为</w:t>
      </w:r>
      <w:r>
        <w:rPr>
          <w:rFonts w:ascii="Times New Roman" w:eastAsia="宋体" w:hAnsi="Times New Roman" w:cs="Times New Roman" w:hint="eastAsia"/>
          <w:b/>
          <w:bCs/>
          <w:sz w:val="24"/>
          <w:szCs w:val="24"/>
        </w:rPr>
        <w:t>[xxxx]</w:t>
      </w:r>
      <w:r>
        <w:rPr>
          <w:rFonts w:ascii="Times New Roman" w:eastAsia="宋体" w:hAnsi="Times New Roman" w:cs="Times New Roman" w:hint="eastAsia"/>
          <w:b/>
          <w:bCs/>
          <w:sz w:val="24"/>
          <w:szCs w:val="24"/>
        </w:rPr>
        <w:t>超维</w:t>
      </w:r>
      <w:r>
        <w:rPr>
          <w:rFonts w:ascii="Times New Roman" w:eastAsia="宋体" w:hAnsi="Times New Roman" w:cs="Times New Roman" w:hint="eastAsia"/>
          <w:b/>
          <w:bCs/>
          <w:sz w:val="24"/>
          <w:szCs w:val="24"/>
        </w:rPr>
        <w:t>xx</w:t>
      </w:r>
      <w:r>
        <w:rPr>
          <w:rFonts w:ascii="Times New Roman" w:eastAsia="宋体" w:hAnsi="Times New Roman" w:cs="Times New Roman" w:hint="eastAsia"/>
          <w:b/>
          <w:bCs/>
          <w:sz w:val="24"/>
          <w:szCs w:val="24"/>
        </w:rPr>
        <w:t>，每回合末清除对方提升的数值。</w:t>
      </w:r>
    </w:p>
    <w:p w14:paraId="2C9E6B1C" w14:textId="77777777" w:rsidR="00AC2DE1" w:rsidRDefault="00AC2DE1" w:rsidP="00F24A5C">
      <w:pPr>
        <w:rPr>
          <w:rFonts w:ascii="Times New Roman" w:eastAsia="宋体" w:hAnsi="Times New Roman" w:cs="Times New Roman"/>
          <w:b/>
          <w:bCs/>
          <w:sz w:val="24"/>
          <w:szCs w:val="24"/>
        </w:rPr>
      </w:pPr>
    </w:p>
    <w:p w14:paraId="45EF973C" w14:textId="77777777" w:rsidR="00AC2DE1" w:rsidRDefault="00AC2DE1" w:rsidP="00F24A5C">
      <w:pPr>
        <w:rPr>
          <w:rFonts w:ascii="Times New Roman" w:eastAsia="宋体" w:hAnsi="Times New Roman" w:cs="Times New Roman"/>
          <w:b/>
          <w:bCs/>
          <w:sz w:val="24"/>
          <w:szCs w:val="24"/>
        </w:rPr>
      </w:pPr>
    </w:p>
    <w:p w14:paraId="231B79F6" w14:textId="77777777" w:rsidR="00AC2DE1" w:rsidRDefault="00AC2DE1" w:rsidP="00F24A5C">
      <w:pPr>
        <w:rPr>
          <w:rFonts w:ascii="Times New Roman" w:eastAsia="宋体" w:hAnsi="Times New Roman" w:cs="Times New Roman"/>
          <w:b/>
          <w:bCs/>
          <w:sz w:val="24"/>
          <w:szCs w:val="24"/>
        </w:rPr>
      </w:pPr>
    </w:p>
    <w:p w14:paraId="786CB604" w14:textId="77777777" w:rsidR="00AC2DE1" w:rsidRDefault="00AC2DE1" w:rsidP="00F24A5C">
      <w:pPr>
        <w:rPr>
          <w:rFonts w:ascii="Times New Roman" w:eastAsia="宋体" w:hAnsi="Times New Roman" w:cs="Times New Roman"/>
          <w:b/>
          <w:bCs/>
          <w:sz w:val="24"/>
          <w:szCs w:val="24"/>
        </w:rPr>
      </w:pPr>
    </w:p>
    <w:p w14:paraId="0C158A56" w14:textId="77777777" w:rsidR="00AC2DE1" w:rsidRDefault="00AC2DE1" w:rsidP="00F24A5C">
      <w:pPr>
        <w:rPr>
          <w:rFonts w:ascii="Times New Roman" w:eastAsia="宋体" w:hAnsi="Times New Roman" w:cs="Times New Roman"/>
          <w:b/>
          <w:bCs/>
          <w:sz w:val="24"/>
          <w:szCs w:val="24"/>
        </w:rPr>
      </w:pPr>
    </w:p>
    <w:p w14:paraId="191041B1" w14:textId="77777777" w:rsidR="00AC2DE1" w:rsidRDefault="00AC2DE1" w:rsidP="00F24A5C">
      <w:pPr>
        <w:rPr>
          <w:rFonts w:ascii="Times New Roman" w:eastAsia="宋体" w:hAnsi="Times New Roman" w:cs="Times New Roman"/>
          <w:b/>
          <w:bCs/>
          <w:sz w:val="24"/>
          <w:szCs w:val="24"/>
        </w:rPr>
      </w:pPr>
    </w:p>
    <w:p w14:paraId="79440F14" w14:textId="77777777" w:rsidR="00AC2DE1" w:rsidRDefault="00AC2DE1" w:rsidP="00F24A5C">
      <w:pPr>
        <w:rPr>
          <w:rFonts w:ascii="Times New Roman" w:eastAsia="宋体" w:hAnsi="Times New Roman" w:cs="Times New Roman"/>
          <w:b/>
          <w:bCs/>
          <w:sz w:val="24"/>
          <w:szCs w:val="24"/>
        </w:rPr>
      </w:pPr>
    </w:p>
    <w:p w14:paraId="780BA32A" w14:textId="77777777" w:rsidR="00AC2DE1" w:rsidRDefault="00AC2DE1" w:rsidP="00F24A5C">
      <w:pPr>
        <w:rPr>
          <w:rFonts w:ascii="Times New Roman" w:eastAsia="宋体" w:hAnsi="Times New Roman" w:cs="Times New Roman"/>
          <w:b/>
          <w:bCs/>
          <w:sz w:val="24"/>
          <w:szCs w:val="24"/>
        </w:rPr>
      </w:pPr>
    </w:p>
    <w:p w14:paraId="64E791BA" w14:textId="66BC7377" w:rsidR="00AC2DE1" w:rsidRDefault="00AC2DE1" w:rsidP="00F24A5C">
      <w:pPr>
        <w:rPr>
          <w:rFonts w:ascii="Times New Roman" w:eastAsia="宋体" w:hAnsi="Times New Roman" w:cs="Times New Roman"/>
          <w:b/>
          <w:bCs/>
          <w:sz w:val="24"/>
          <w:szCs w:val="24"/>
        </w:rPr>
      </w:pPr>
    </w:p>
    <w:p w14:paraId="03B0A48D" w14:textId="5275F442" w:rsidR="00AC2DE1" w:rsidRPr="00E8105D" w:rsidRDefault="00AC2DE1" w:rsidP="00AC2DE1">
      <w:pPr>
        <w:pStyle w:val="2"/>
        <w:rPr>
          <w:rFonts w:ascii="Times New Roman" w:eastAsia="宋体" w:hAnsi="Times New Roman" w:cs="Times New Roman"/>
          <w:b/>
          <w:bCs/>
          <w:color w:val="000000" w:themeColor="text1"/>
          <w:sz w:val="30"/>
          <w:szCs w:val="30"/>
        </w:rPr>
      </w:pPr>
      <w:bookmarkStart w:id="118" w:name="_Toc205129918"/>
      <w:r w:rsidRPr="00AC2DE1">
        <w:rPr>
          <w:rFonts w:ascii="Times New Roman" w:eastAsia="宋体" w:hAnsi="Times New Roman" w:cs="Times New Roman"/>
          <w:b/>
          <w:bCs/>
          <w:color w:val="000000" w:themeColor="text1"/>
          <w:sz w:val="30"/>
          <w:szCs w:val="30"/>
        </w:rPr>
        <w:t>附录</w:t>
      </w:r>
      <w:r w:rsidRPr="00AC2DE1">
        <w:rPr>
          <w:rFonts w:ascii="Times New Roman" w:eastAsia="宋体" w:hAnsi="Times New Roman" w:cs="Times New Roman"/>
          <w:b/>
          <w:bCs/>
          <w:color w:val="000000" w:themeColor="text1"/>
          <w:sz w:val="30"/>
          <w:szCs w:val="30"/>
        </w:rPr>
        <w:t>3</w:t>
      </w:r>
      <w:r w:rsidRPr="00AC2DE1">
        <w:rPr>
          <w:rFonts w:ascii="Times New Roman" w:eastAsia="宋体" w:hAnsi="Times New Roman" w:cs="Times New Roman"/>
          <w:b/>
          <w:bCs/>
          <w:color w:val="000000" w:themeColor="text1"/>
          <w:sz w:val="30"/>
          <w:szCs w:val="30"/>
        </w:rPr>
        <w:t>：部分星辉</w:t>
      </w:r>
      <w:r w:rsidRPr="00AC2DE1">
        <w:rPr>
          <w:rFonts w:ascii="Times New Roman" w:eastAsia="宋体" w:hAnsi="Times New Roman" w:cs="Times New Roman"/>
          <w:b/>
          <w:bCs/>
          <w:color w:val="000000" w:themeColor="text1"/>
          <w:sz w:val="30"/>
          <w:szCs w:val="30"/>
        </w:rPr>
        <w:t>/</w:t>
      </w:r>
      <w:r w:rsidRPr="00AC2DE1">
        <w:rPr>
          <w:rFonts w:ascii="Times New Roman" w:eastAsia="宋体" w:hAnsi="Times New Roman" w:cs="Times New Roman"/>
          <w:b/>
          <w:bCs/>
          <w:color w:val="000000" w:themeColor="text1"/>
          <w:sz w:val="30"/>
          <w:szCs w:val="30"/>
        </w:rPr>
        <w:t>异次元亚比的</w:t>
      </w:r>
      <w:r w:rsidRPr="00AC2DE1">
        <w:rPr>
          <w:rFonts w:ascii="Times New Roman" w:eastAsia="宋体" w:hAnsi="Times New Roman" w:cs="Times New Roman"/>
          <w:b/>
          <w:bCs/>
          <w:color w:val="000000" w:themeColor="text1"/>
          <w:sz w:val="30"/>
          <w:szCs w:val="30"/>
        </w:rPr>
        <w:t>pve</w:t>
      </w:r>
      <w:r w:rsidRPr="00AC2DE1">
        <w:rPr>
          <w:rFonts w:ascii="Times New Roman" w:eastAsia="宋体" w:hAnsi="Times New Roman" w:cs="Times New Roman"/>
          <w:b/>
          <w:bCs/>
          <w:color w:val="000000" w:themeColor="text1"/>
          <w:sz w:val="30"/>
          <w:szCs w:val="30"/>
        </w:rPr>
        <w:t>作用</w:t>
      </w:r>
      <w:bookmarkEnd w:id="118"/>
    </w:p>
    <w:p w14:paraId="1DC402EB" w14:textId="7588E258" w:rsidR="00AC2DE1" w:rsidRPr="00AC2DE1" w:rsidRDefault="00AC2DE1" w:rsidP="00AC2DE1">
      <w:pPr>
        <w:widowControl w:val="0"/>
        <w:rPr>
          <w:rFonts w:ascii="Times New Roman" w:eastAsia="宋体" w:hAnsi="Times New Roman" w:cs="Times New Roman"/>
          <w:b/>
          <w:bCs/>
          <w:sz w:val="24"/>
          <w:szCs w:val="24"/>
        </w:rPr>
      </w:pPr>
      <w:r w:rsidRPr="00AC2DE1">
        <w:rPr>
          <w:rFonts w:ascii="Times New Roman" w:eastAsia="宋体" w:hAnsi="Times New Roman" w:cs="Times New Roman"/>
          <w:b/>
          <w:bCs/>
          <w:sz w:val="24"/>
          <w:szCs w:val="24"/>
        </w:rPr>
        <w:t>相对重要的亚比加粗显示。</w:t>
      </w:r>
    </w:p>
    <w:p w14:paraId="372F484A" w14:textId="377BCB7D" w:rsidR="00AC2DE1" w:rsidRPr="00AC2DE1" w:rsidRDefault="00AC2DE1" w:rsidP="00AC2DE1">
      <w:pPr>
        <w:widowControl w:val="0"/>
        <w:rPr>
          <w:rFonts w:ascii="Times New Roman" w:eastAsia="宋体" w:hAnsi="Times New Roman" w:cs="Times New Roman"/>
          <w:color w:val="FF0000"/>
          <w:sz w:val="24"/>
          <w:szCs w:val="24"/>
        </w:rPr>
      </w:pPr>
      <w:r w:rsidRPr="00AC2DE1">
        <w:rPr>
          <w:rFonts w:ascii="Times New Roman" w:eastAsia="宋体" w:hAnsi="Times New Roman" w:cs="Times New Roman"/>
          <w:color w:val="FF0000"/>
          <w:sz w:val="24"/>
          <w:szCs w:val="24"/>
        </w:rPr>
        <w:t>1.</w:t>
      </w:r>
      <w:r w:rsidRPr="00AC2DE1">
        <w:rPr>
          <w:rFonts w:ascii="Times New Roman" w:eastAsia="宋体" w:hAnsi="Times New Roman" w:cs="Times New Roman"/>
          <w:color w:val="FF0000"/>
          <w:sz w:val="24"/>
          <w:szCs w:val="24"/>
        </w:rPr>
        <w:t>星辉</w:t>
      </w:r>
      <w:r w:rsidRPr="00AC2DE1">
        <w:rPr>
          <w:rFonts w:ascii="Times New Roman" w:eastAsia="宋体" w:hAnsi="Times New Roman" w:cs="Times New Roman"/>
          <w:color w:val="FF0000"/>
          <w:sz w:val="24"/>
          <w:szCs w:val="24"/>
        </w:rPr>
        <w:t>SSS</w:t>
      </w:r>
      <w:r w:rsidRPr="00AC2DE1">
        <w:rPr>
          <w:rFonts w:ascii="Times New Roman" w:eastAsia="宋体" w:hAnsi="Times New Roman" w:cs="Times New Roman"/>
          <w:color w:val="FF0000"/>
          <w:sz w:val="24"/>
          <w:szCs w:val="24"/>
        </w:rPr>
        <w:t>亚比</w:t>
      </w:r>
    </w:p>
    <w:p w14:paraId="2BF513A1" w14:textId="77777777"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lastRenderedPageBreak/>
        <w:t>1</w:t>
      </w:r>
      <w:r w:rsidRPr="00AC2DE1">
        <w:rPr>
          <w:rFonts w:ascii="Times New Roman" w:eastAsia="宋体" w:hAnsi="Times New Roman" w:cs="Times New Roman"/>
          <w:sz w:val="24"/>
          <w:szCs w:val="24"/>
        </w:rPr>
        <w:t>神灵愚者：专属装备无效</w:t>
      </w:r>
      <w:r w:rsidRPr="00AC2DE1">
        <w:rPr>
          <w:rFonts w:ascii="Times New Roman" w:eastAsia="宋体" w:hAnsi="Times New Roman" w:cs="Times New Roman"/>
          <w:sz w:val="24"/>
          <w:szCs w:val="24"/>
        </w:rPr>
        <w:t>boss</w:t>
      </w:r>
      <w:r w:rsidRPr="00AC2DE1">
        <w:rPr>
          <w:rFonts w:ascii="Times New Roman" w:eastAsia="宋体" w:hAnsi="Times New Roman" w:cs="Times New Roman"/>
          <w:sz w:val="24"/>
          <w:szCs w:val="24"/>
        </w:rPr>
        <w:t>属性五回合，上场刷新</w:t>
      </w:r>
    </w:p>
    <w:p w14:paraId="73FECBAC" w14:textId="77777777"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2</w:t>
      </w:r>
      <w:r w:rsidRPr="00AC2DE1">
        <w:rPr>
          <w:rFonts w:ascii="Times New Roman" w:eastAsia="宋体" w:hAnsi="Times New Roman" w:cs="Times New Roman"/>
          <w:sz w:val="24"/>
          <w:szCs w:val="24"/>
        </w:rPr>
        <w:t>贤者的悲歌</w:t>
      </w:r>
      <w:r w:rsidRPr="00AC2DE1">
        <w:rPr>
          <w:rFonts w:ascii="Times New Roman" w:eastAsia="宋体" w:hAnsi="Times New Roman" w:cs="Times New Roman"/>
          <w:sz w:val="24"/>
          <w:szCs w:val="24"/>
        </w:rPr>
        <w:t>·L</w:t>
      </w:r>
      <w:r w:rsidRPr="00AC2DE1">
        <w:rPr>
          <w:rFonts w:ascii="Times New Roman" w:eastAsia="宋体" w:hAnsi="Times New Roman" w:cs="Times New Roman"/>
          <w:sz w:val="24"/>
          <w:szCs w:val="24"/>
        </w:rPr>
        <w:t>：五星斩杀</w:t>
      </w:r>
      <w:r w:rsidRPr="00AC2DE1">
        <w:rPr>
          <w:rFonts w:ascii="Times New Roman" w:eastAsia="宋体" w:hAnsi="Times New Roman" w:cs="Times New Roman"/>
          <w:sz w:val="24"/>
          <w:szCs w:val="24"/>
        </w:rPr>
        <w:t xml:space="preserve">25% </w:t>
      </w:r>
      <w:r w:rsidRPr="00AC2DE1">
        <w:rPr>
          <w:rFonts w:ascii="Times New Roman" w:eastAsia="宋体" w:hAnsi="Times New Roman" w:cs="Times New Roman"/>
          <w:sz w:val="24"/>
          <w:szCs w:val="24"/>
        </w:rPr>
        <w:t>打光启</w:t>
      </w:r>
      <w:r w:rsidRPr="00AC2DE1">
        <w:rPr>
          <w:rFonts w:ascii="Times New Roman" w:eastAsia="宋体" w:hAnsi="Times New Roman" w:cs="Times New Roman"/>
          <w:sz w:val="24"/>
          <w:szCs w:val="24"/>
        </w:rPr>
        <w:t>99</w:t>
      </w:r>
      <w:r w:rsidRPr="00AC2DE1">
        <w:rPr>
          <w:rFonts w:ascii="Times New Roman" w:eastAsia="宋体" w:hAnsi="Times New Roman" w:cs="Times New Roman"/>
          <w:sz w:val="24"/>
          <w:szCs w:val="24"/>
        </w:rPr>
        <w:t>真抗只能打</w:t>
      </w:r>
      <w:r w:rsidRPr="00AC2DE1">
        <w:rPr>
          <w:rFonts w:ascii="Times New Roman" w:eastAsia="宋体" w:hAnsi="Times New Roman" w:cs="Times New Roman"/>
          <w:sz w:val="24"/>
          <w:szCs w:val="24"/>
        </w:rPr>
        <w:t>10w</w:t>
      </w:r>
    </w:p>
    <w:p w14:paraId="10D86A91" w14:textId="77777777"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 xml:space="preserve">3 </w:t>
      </w:r>
      <w:r w:rsidRPr="00AC2DE1">
        <w:rPr>
          <w:rFonts w:ascii="Times New Roman" w:eastAsia="宋体" w:hAnsi="Times New Roman" w:cs="Times New Roman"/>
          <w:sz w:val="24"/>
          <w:szCs w:val="24"/>
        </w:rPr>
        <w:t>轮回无冕：专属装备限伤</w:t>
      </w:r>
    </w:p>
    <w:p w14:paraId="597CF180" w14:textId="77777777" w:rsidR="00AC2DE1" w:rsidRPr="00AC2DE1" w:rsidRDefault="00AC2DE1" w:rsidP="00AC2DE1">
      <w:pPr>
        <w:widowControl w:val="0"/>
        <w:rPr>
          <w:rFonts w:ascii="Times New Roman" w:eastAsia="宋体" w:hAnsi="Times New Roman" w:cs="Times New Roman"/>
          <w:b/>
          <w:bCs/>
          <w:sz w:val="24"/>
          <w:szCs w:val="24"/>
        </w:rPr>
      </w:pPr>
      <w:r w:rsidRPr="00AC2DE1">
        <w:rPr>
          <w:rFonts w:ascii="Times New Roman" w:eastAsia="宋体" w:hAnsi="Times New Roman" w:cs="Times New Roman"/>
          <w:b/>
          <w:bCs/>
          <w:sz w:val="24"/>
          <w:szCs w:val="24"/>
        </w:rPr>
        <w:t xml:space="preserve">4 </w:t>
      </w:r>
      <w:r w:rsidRPr="00AC2DE1">
        <w:rPr>
          <w:rFonts w:ascii="Times New Roman" w:eastAsia="宋体" w:hAnsi="Times New Roman" w:cs="Times New Roman"/>
          <w:b/>
          <w:bCs/>
          <w:color w:val="FF0000"/>
          <w:sz w:val="24"/>
          <w:szCs w:val="24"/>
        </w:rPr>
        <w:t>战意骸</w:t>
      </w:r>
      <w:r w:rsidRPr="00AC2DE1">
        <w:rPr>
          <w:rFonts w:ascii="Times New Roman" w:eastAsia="宋体" w:hAnsi="Times New Roman" w:cs="Times New Roman"/>
          <w:b/>
          <w:bCs/>
          <w:sz w:val="24"/>
          <w:szCs w:val="24"/>
        </w:rPr>
        <w:t>：专属上场触发属性，无效</w:t>
      </w:r>
      <w:r w:rsidRPr="00AC2DE1">
        <w:rPr>
          <w:rFonts w:ascii="Times New Roman" w:eastAsia="宋体" w:hAnsi="Times New Roman" w:cs="Times New Roman"/>
          <w:b/>
          <w:bCs/>
          <w:sz w:val="24"/>
          <w:szCs w:val="24"/>
        </w:rPr>
        <w:t>boss</w:t>
      </w:r>
      <w:r w:rsidRPr="00AC2DE1">
        <w:rPr>
          <w:rFonts w:ascii="Times New Roman" w:eastAsia="宋体" w:hAnsi="Times New Roman" w:cs="Times New Roman"/>
          <w:b/>
          <w:bCs/>
          <w:sz w:val="24"/>
          <w:szCs w:val="24"/>
        </w:rPr>
        <w:t>技能</w:t>
      </w:r>
    </w:p>
    <w:p w14:paraId="29499783" w14:textId="77777777"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 xml:space="preserve">5 </w:t>
      </w:r>
      <w:r w:rsidRPr="00AC2DE1">
        <w:rPr>
          <w:rFonts w:ascii="Times New Roman" w:eastAsia="宋体" w:hAnsi="Times New Roman" w:cs="Times New Roman"/>
          <w:sz w:val="24"/>
          <w:szCs w:val="24"/>
        </w:rPr>
        <w:t>神灵东皇：属性技能封印全场六回合属性技能无效，敌方属性等级及数值无法提升，我方无法下降，专属上场触发属性技能</w:t>
      </w:r>
    </w:p>
    <w:p w14:paraId="07465888" w14:textId="77777777"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6</w:t>
      </w:r>
      <w:r w:rsidRPr="00AC2DE1">
        <w:rPr>
          <w:rFonts w:ascii="Times New Roman" w:eastAsia="宋体" w:hAnsi="Times New Roman" w:cs="Times New Roman"/>
          <w:sz w:val="24"/>
          <w:szCs w:val="24"/>
        </w:rPr>
        <w:t>神灵凤凰：高级复活，切换上场刷新神灵等级</w:t>
      </w:r>
    </w:p>
    <w:p w14:paraId="30BF0803" w14:textId="77777777"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 xml:space="preserve">7 </w:t>
      </w:r>
      <w:r w:rsidRPr="00AC2DE1">
        <w:rPr>
          <w:rFonts w:ascii="Times New Roman" w:eastAsia="宋体" w:hAnsi="Times New Roman" w:cs="Times New Roman"/>
          <w:sz w:val="24"/>
          <w:szCs w:val="24"/>
        </w:rPr>
        <w:t>聚元女娲：同贤者的悲歌</w:t>
      </w:r>
      <w:r w:rsidRPr="00AC2DE1">
        <w:rPr>
          <w:rFonts w:ascii="Times New Roman" w:eastAsia="宋体" w:hAnsi="Times New Roman" w:cs="Times New Roman"/>
          <w:sz w:val="24"/>
          <w:szCs w:val="24"/>
        </w:rPr>
        <w:t>·L</w:t>
      </w:r>
    </w:p>
    <w:p w14:paraId="2BA3342E" w14:textId="77777777"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 xml:space="preserve">8 </w:t>
      </w:r>
      <w:r w:rsidRPr="00AC2DE1">
        <w:rPr>
          <w:rFonts w:ascii="Times New Roman" w:eastAsia="宋体" w:hAnsi="Times New Roman" w:cs="Times New Roman"/>
          <w:sz w:val="24"/>
          <w:szCs w:val="24"/>
        </w:rPr>
        <w:t>战意时空王：自身死亡后为下一只上场的亚比加复活</w:t>
      </w:r>
      <w:r w:rsidRPr="00AC2DE1">
        <w:rPr>
          <w:rFonts w:ascii="Times New Roman" w:eastAsia="宋体" w:hAnsi="Times New Roman" w:cs="Times New Roman"/>
          <w:sz w:val="24"/>
          <w:szCs w:val="24"/>
        </w:rPr>
        <w:t>buff</w:t>
      </w:r>
      <w:r w:rsidRPr="00AC2DE1">
        <w:rPr>
          <w:rFonts w:ascii="Times New Roman" w:eastAsia="宋体" w:hAnsi="Times New Roman" w:cs="Times New Roman"/>
          <w:sz w:val="24"/>
          <w:szCs w:val="24"/>
        </w:rPr>
        <w:t>，不吃专属</w:t>
      </w:r>
    </w:p>
    <w:p w14:paraId="2F15A16D" w14:textId="77777777" w:rsid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9 Sp</w:t>
      </w:r>
      <w:r w:rsidRPr="00AC2DE1">
        <w:rPr>
          <w:rFonts w:ascii="Times New Roman" w:eastAsia="宋体" w:hAnsi="Times New Roman" w:cs="Times New Roman"/>
          <w:sz w:val="24"/>
          <w:szCs w:val="24"/>
        </w:rPr>
        <w:t>梦：属性技能可以辅助降低</w:t>
      </w:r>
      <w:r w:rsidRPr="00AC2DE1">
        <w:rPr>
          <w:rFonts w:ascii="Times New Roman" w:eastAsia="宋体" w:hAnsi="Times New Roman" w:cs="Times New Roman"/>
          <w:sz w:val="24"/>
          <w:szCs w:val="24"/>
        </w:rPr>
        <w:t>boss</w:t>
      </w:r>
      <w:r w:rsidRPr="00AC2DE1">
        <w:rPr>
          <w:rFonts w:ascii="Times New Roman" w:eastAsia="宋体" w:hAnsi="Times New Roman" w:cs="Times New Roman"/>
          <w:sz w:val="24"/>
          <w:szCs w:val="24"/>
        </w:rPr>
        <w:t>双攻</w:t>
      </w:r>
    </w:p>
    <w:p w14:paraId="1CA4610C" w14:textId="08262F88" w:rsidR="00AC2DE1" w:rsidRPr="00AC2DE1" w:rsidRDefault="00AC2DE1" w:rsidP="00AC2DE1">
      <w:pPr>
        <w:widowControl w:val="0"/>
        <w:rPr>
          <w:rFonts w:ascii="Times New Roman" w:eastAsia="宋体" w:hAnsi="Times New Roman" w:cs="Times New Roman"/>
          <w:b/>
          <w:bCs/>
          <w:sz w:val="24"/>
          <w:szCs w:val="24"/>
        </w:rPr>
      </w:pPr>
      <w:r w:rsidRPr="009C4D95">
        <w:rPr>
          <w:rFonts w:ascii="Times New Roman" w:eastAsia="宋体" w:hAnsi="Times New Roman" w:cs="Times New Roman" w:hint="eastAsia"/>
          <w:b/>
          <w:bCs/>
          <w:sz w:val="24"/>
          <w:szCs w:val="24"/>
        </w:rPr>
        <w:t xml:space="preserve">10 </w:t>
      </w:r>
      <w:r w:rsidRPr="009C4D95">
        <w:rPr>
          <w:rFonts w:ascii="Times New Roman" w:eastAsia="宋体" w:hAnsi="Times New Roman" w:cs="Times New Roman" w:hint="eastAsia"/>
          <w:b/>
          <w:bCs/>
          <w:sz w:val="24"/>
          <w:szCs w:val="24"/>
        </w:rPr>
        <w:t>清音妙律</w:t>
      </w:r>
      <w:r w:rsidR="009C4D95" w:rsidRPr="00AC2DE1">
        <w:rPr>
          <w:rFonts w:ascii="Times New Roman" w:eastAsia="宋体" w:hAnsi="Times New Roman" w:cs="Times New Roman"/>
          <w:b/>
          <w:bCs/>
          <w:sz w:val="24"/>
          <w:szCs w:val="24"/>
        </w:rPr>
        <w:t>·</w:t>
      </w:r>
      <w:r w:rsidRPr="009C4D95">
        <w:rPr>
          <w:rFonts w:ascii="Times New Roman" w:eastAsia="宋体" w:hAnsi="Times New Roman" w:cs="Times New Roman" w:hint="eastAsia"/>
          <w:b/>
          <w:bCs/>
          <w:sz w:val="24"/>
          <w:szCs w:val="24"/>
        </w:rPr>
        <w:t>乾达婆：</w:t>
      </w:r>
      <w:r w:rsidR="009C4D95" w:rsidRPr="009C4D95">
        <w:rPr>
          <w:rFonts w:ascii="Times New Roman" w:eastAsia="宋体" w:hAnsi="Times New Roman" w:cs="Times New Roman" w:hint="eastAsia"/>
          <w:b/>
          <w:bCs/>
          <w:sz w:val="24"/>
          <w:szCs w:val="24"/>
        </w:rPr>
        <w:t>重置敌方能力值，可用于清数值</w:t>
      </w:r>
      <w:r w:rsidR="009C4D95" w:rsidRPr="009C4D95">
        <w:rPr>
          <w:rFonts w:ascii="Times New Roman" w:eastAsia="宋体" w:hAnsi="Times New Roman" w:cs="Times New Roman" w:hint="eastAsia"/>
          <w:b/>
          <w:bCs/>
          <w:sz w:val="24"/>
          <w:szCs w:val="24"/>
        </w:rPr>
        <w:t>/</w:t>
      </w:r>
      <w:r w:rsidR="009C4D95" w:rsidRPr="009C4D95">
        <w:rPr>
          <w:rFonts w:ascii="Times New Roman" w:eastAsia="宋体" w:hAnsi="Times New Roman" w:cs="Times New Roman" w:hint="eastAsia"/>
          <w:b/>
          <w:bCs/>
          <w:sz w:val="24"/>
          <w:szCs w:val="24"/>
        </w:rPr>
        <w:t>配合亚当</w:t>
      </w:r>
    </w:p>
    <w:p w14:paraId="6BDEAED5" w14:textId="0E8F24F5" w:rsidR="00AC2DE1" w:rsidRPr="00AC2DE1" w:rsidRDefault="00AC2DE1" w:rsidP="00AC2DE1">
      <w:pPr>
        <w:widowControl w:val="0"/>
        <w:rPr>
          <w:rFonts w:ascii="Times New Roman" w:eastAsia="宋体" w:hAnsi="Times New Roman" w:cs="Times New Roman"/>
          <w:b/>
          <w:bCs/>
          <w:sz w:val="24"/>
          <w:szCs w:val="24"/>
        </w:rPr>
      </w:pPr>
      <w:r w:rsidRPr="00AC2DE1">
        <w:rPr>
          <w:rFonts w:ascii="Times New Roman" w:eastAsia="宋体" w:hAnsi="Times New Roman" w:cs="Times New Roman"/>
          <w:b/>
          <w:bCs/>
          <w:sz w:val="24"/>
          <w:szCs w:val="24"/>
        </w:rPr>
        <w:t>1</w:t>
      </w:r>
      <w:r w:rsidR="009C4D95">
        <w:rPr>
          <w:rFonts w:ascii="Times New Roman" w:eastAsia="宋体" w:hAnsi="Times New Roman" w:cs="Times New Roman" w:hint="eastAsia"/>
          <w:b/>
          <w:bCs/>
          <w:sz w:val="24"/>
          <w:szCs w:val="24"/>
        </w:rPr>
        <w:t xml:space="preserve">1 </w:t>
      </w:r>
      <w:r w:rsidRPr="00AC2DE1">
        <w:rPr>
          <w:rFonts w:ascii="Times New Roman" w:eastAsia="宋体" w:hAnsi="Times New Roman" w:cs="Times New Roman"/>
          <w:b/>
          <w:bCs/>
          <w:color w:val="FF0000"/>
          <w:sz w:val="24"/>
          <w:szCs w:val="24"/>
        </w:rPr>
        <w:t>直抵未来之辰星</w:t>
      </w:r>
      <w:r w:rsidRPr="00AC2DE1">
        <w:rPr>
          <w:rFonts w:ascii="Times New Roman" w:eastAsia="宋体" w:hAnsi="Times New Roman" w:cs="Times New Roman"/>
          <w:b/>
          <w:bCs/>
          <w:color w:val="FF0000"/>
          <w:sz w:val="24"/>
          <w:szCs w:val="24"/>
        </w:rPr>
        <w:t>·</w:t>
      </w:r>
      <w:r w:rsidRPr="00AC2DE1">
        <w:rPr>
          <w:rFonts w:ascii="Times New Roman" w:eastAsia="宋体" w:hAnsi="Times New Roman" w:cs="Times New Roman"/>
          <w:b/>
          <w:bCs/>
          <w:color w:val="FF0000"/>
          <w:sz w:val="24"/>
          <w:szCs w:val="24"/>
        </w:rPr>
        <w:t>通灵梵天</w:t>
      </w:r>
      <w:r w:rsidRPr="00AC2DE1">
        <w:rPr>
          <w:rFonts w:ascii="Times New Roman" w:eastAsia="宋体" w:hAnsi="Times New Roman" w:cs="Times New Roman"/>
          <w:b/>
          <w:bCs/>
          <w:sz w:val="24"/>
          <w:szCs w:val="24"/>
        </w:rPr>
        <w:t>：属性技能根据全场亚比数，持续为我方全场提升数值和属性等级，召唤龙皇可以提升我方暴击率</w:t>
      </w:r>
      <w:r w:rsidRPr="00AC2DE1">
        <w:rPr>
          <w:rFonts w:ascii="Times New Roman" w:eastAsia="宋体" w:hAnsi="Times New Roman" w:cs="Times New Roman"/>
          <w:b/>
          <w:bCs/>
          <w:sz w:val="24"/>
          <w:szCs w:val="24"/>
        </w:rPr>
        <w:t xml:space="preserve"> </w:t>
      </w:r>
      <w:r w:rsidRPr="00AC2DE1">
        <w:rPr>
          <w:rFonts w:ascii="Times New Roman" w:eastAsia="宋体" w:hAnsi="Times New Roman" w:cs="Times New Roman"/>
          <w:b/>
          <w:bCs/>
          <w:sz w:val="24"/>
          <w:szCs w:val="24"/>
        </w:rPr>
        <w:t>专属上场开属性技能</w:t>
      </w:r>
    </w:p>
    <w:p w14:paraId="58E61238" w14:textId="6E9A0FB5"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1</w:t>
      </w:r>
      <w:r w:rsidR="009C4D95">
        <w:rPr>
          <w:rFonts w:ascii="Times New Roman" w:eastAsia="宋体" w:hAnsi="Times New Roman" w:cs="Times New Roman" w:hint="eastAsia"/>
          <w:sz w:val="24"/>
          <w:szCs w:val="24"/>
        </w:rPr>
        <w:t xml:space="preserve">2 </w:t>
      </w:r>
      <w:r w:rsidRPr="00AC2DE1">
        <w:rPr>
          <w:rFonts w:ascii="Times New Roman" w:eastAsia="宋体" w:hAnsi="Times New Roman" w:cs="Times New Roman"/>
          <w:sz w:val="24"/>
          <w:szCs w:val="24"/>
        </w:rPr>
        <w:t>神灵奇灵王：受击削弱</w:t>
      </w:r>
      <w:r w:rsidRPr="00AC2DE1">
        <w:rPr>
          <w:rFonts w:ascii="Times New Roman" w:eastAsia="宋体" w:hAnsi="Times New Roman" w:cs="Times New Roman"/>
          <w:sz w:val="24"/>
          <w:szCs w:val="24"/>
        </w:rPr>
        <w:t>boss</w:t>
      </w:r>
      <w:r w:rsidRPr="00AC2DE1">
        <w:rPr>
          <w:rFonts w:ascii="Times New Roman" w:eastAsia="宋体" w:hAnsi="Times New Roman" w:cs="Times New Roman"/>
          <w:sz w:val="24"/>
          <w:szCs w:val="24"/>
        </w:rPr>
        <w:t>数值</w:t>
      </w:r>
    </w:p>
    <w:p w14:paraId="0D55DD77" w14:textId="3B005562"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1</w:t>
      </w:r>
      <w:r w:rsidR="009C4D95">
        <w:rPr>
          <w:rFonts w:ascii="Times New Roman" w:eastAsia="宋体" w:hAnsi="Times New Roman" w:cs="Times New Roman" w:hint="eastAsia"/>
          <w:sz w:val="24"/>
          <w:szCs w:val="24"/>
        </w:rPr>
        <w:t xml:space="preserve">3 </w:t>
      </w:r>
      <w:r w:rsidRPr="00AC2DE1">
        <w:rPr>
          <w:rFonts w:ascii="Times New Roman" w:eastAsia="宋体" w:hAnsi="Times New Roman" w:cs="Times New Roman"/>
          <w:sz w:val="24"/>
          <w:szCs w:val="24"/>
        </w:rPr>
        <w:t>神灵盖亚：二级神灵无限回满状态，专属保护血量上限</w:t>
      </w:r>
    </w:p>
    <w:p w14:paraId="321DE005" w14:textId="31DA1CAD"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1</w:t>
      </w:r>
      <w:r w:rsidR="009C4D95">
        <w:rPr>
          <w:rFonts w:ascii="Times New Roman" w:eastAsia="宋体" w:hAnsi="Times New Roman" w:cs="Times New Roman" w:hint="eastAsia"/>
          <w:sz w:val="24"/>
          <w:szCs w:val="24"/>
        </w:rPr>
        <w:t>4</w:t>
      </w:r>
      <w:r w:rsidRPr="00AC2DE1">
        <w:rPr>
          <w:rFonts w:ascii="Times New Roman" w:eastAsia="宋体" w:hAnsi="Times New Roman" w:cs="Times New Roman"/>
          <w:sz w:val="24"/>
          <w:szCs w:val="24"/>
        </w:rPr>
        <w:t xml:space="preserve"> </w:t>
      </w:r>
      <w:r w:rsidRPr="00AC2DE1">
        <w:rPr>
          <w:rFonts w:ascii="Times New Roman" w:eastAsia="宋体" w:hAnsi="Times New Roman" w:cs="Times New Roman"/>
          <w:sz w:val="24"/>
          <w:szCs w:val="24"/>
        </w:rPr>
        <w:t>混沌天使王：大招概率清光启</w:t>
      </w:r>
      <w:r w:rsidRPr="00AC2DE1">
        <w:rPr>
          <w:rFonts w:ascii="Times New Roman" w:eastAsia="宋体" w:hAnsi="Times New Roman" w:cs="Times New Roman"/>
          <w:sz w:val="24"/>
          <w:szCs w:val="24"/>
        </w:rPr>
        <w:t>boss</w:t>
      </w:r>
      <w:r w:rsidRPr="00AC2DE1">
        <w:rPr>
          <w:rFonts w:ascii="Times New Roman" w:eastAsia="宋体" w:hAnsi="Times New Roman" w:cs="Times New Roman"/>
          <w:sz w:val="24"/>
          <w:szCs w:val="24"/>
        </w:rPr>
        <w:t>被动，专属上场首回合免疫所有技能，封印三回合属性技能</w:t>
      </w:r>
    </w:p>
    <w:p w14:paraId="3F27E5BA" w14:textId="4545D860"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1</w:t>
      </w:r>
      <w:r w:rsidR="009C4D95">
        <w:rPr>
          <w:rFonts w:ascii="Times New Roman" w:eastAsia="宋体" w:hAnsi="Times New Roman" w:cs="Times New Roman" w:hint="eastAsia"/>
          <w:sz w:val="24"/>
          <w:szCs w:val="24"/>
        </w:rPr>
        <w:t>5</w:t>
      </w:r>
      <w:r w:rsidRPr="00AC2DE1">
        <w:rPr>
          <w:rFonts w:ascii="Times New Roman" w:eastAsia="宋体" w:hAnsi="Times New Roman" w:cs="Times New Roman"/>
          <w:sz w:val="24"/>
          <w:szCs w:val="24"/>
        </w:rPr>
        <w:t xml:space="preserve"> </w:t>
      </w:r>
      <w:r w:rsidRPr="00AC2DE1">
        <w:rPr>
          <w:rFonts w:ascii="Times New Roman" w:eastAsia="宋体" w:hAnsi="Times New Roman" w:cs="Times New Roman"/>
          <w:sz w:val="24"/>
          <w:szCs w:val="24"/>
        </w:rPr>
        <w:t>正逆宙斯：五星无效光启亚比</w:t>
      </w:r>
      <w:r w:rsidRPr="00AC2DE1">
        <w:rPr>
          <w:rFonts w:ascii="Times New Roman" w:eastAsia="宋体" w:hAnsi="Times New Roman" w:cs="Times New Roman"/>
          <w:sz w:val="24"/>
          <w:szCs w:val="24"/>
        </w:rPr>
        <w:t>3</w:t>
      </w:r>
      <w:r w:rsidRPr="00AC2DE1">
        <w:rPr>
          <w:rFonts w:ascii="Times New Roman" w:eastAsia="宋体" w:hAnsi="Times New Roman" w:cs="Times New Roman"/>
          <w:sz w:val="24"/>
          <w:szCs w:val="24"/>
        </w:rPr>
        <w:t>回合所有技能</w:t>
      </w:r>
    </w:p>
    <w:p w14:paraId="78A4D61A" w14:textId="1BF2FA44"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1</w:t>
      </w:r>
      <w:r w:rsidR="009C4D95">
        <w:rPr>
          <w:rFonts w:ascii="Times New Roman" w:eastAsia="宋体" w:hAnsi="Times New Roman" w:cs="Times New Roman" w:hint="eastAsia"/>
          <w:sz w:val="24"/>
          <w:szCs w:val="24"/>
        </w:rPr>
        <w:t>6</w:t>
      </w:r>
      <w:r w:rsidRPr="00AC2DE1">
        <w:rPr>
          <w:rFonts w:ascii="Times New Roman" w:eastAsia="宋体" w:hAnsi="Times New Roman" w:cs="Times New Roman"/>
          <w:sz w:val="24"/>
          <w:szCs w:val="24"/>
        </w:rPr>
        <w:t xml:space="preserve"> </w:t>
      </w:r>
      <w:r w:rsidRPr="00AC2DE1">
        <w:rPr>
          <w:rFonts w:ascii="Times New Roman" w:eastAsia="宋体" w:hAnsi="Times New Roman" w:cs="Times New Roman"/>
          <w:sz w:val="24"/>
          <w:szCs w:val="24"/>
        </w:rPr>
        <w:t>未来盾护双狗：低星扣血</w:t>
      </w:r>
      <w:r w:rsidRPr="00AC2DE1">
        <w:rPr>
          <w:rFonts w:ascii="Times New Roman" w:eastAsia="宋体" w:hAnsi="Times New Roman" w:cs="Times New Roman"/>
          <w:sz w:val="24"/>
          <w:szCs w:val="24"/>
        </w:rPr>
        <w:t xml:space="preserve">buff </w:t>
      </w:r>
      <w:r w:rsidRPr="00AC2DE1">
        <w:rPr>
          <w:rFonts w:ascii="Times New Roman" w:eastAsia="宋体" w:hAnsi="Times New Roman" w:cs="Times New Roman"/>
          <w:sz w:val="24"/>
          <w:szCs w:val="24"/>
        </w:rPr>
        <w:t>需要专属</w:t>
      </w:r>
    </w:p>
    <w:p w14:paraId="66B692DD" w14:textId="3515D78B"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1</w:t>
      </w:r>
      <w:r w:rsidR="009C4D95">
        <w:rPr>
          <w:rFonts w:ascii="Times New Roman" w:eastAsia="宋体" w:hAnsi="Times New Roman" w:cs="Times New Roman" w:hint="eastAsia"/>
          <w:sz w:val="24"/>
          <w:szCs w:val="24"/>
        </w:rPr>
        <w:t>7</w:t>
      </w:r>
      <w:r w:rsidRPr="00AC2DE1">
        <w:rPr>
          <w:rFonts w:ascii="Times New Roman" w:eastAsia="宋体" w:hAnsi="Times New Roman" w:cs="Times New Roman"/>
          <w:sz w:val="24"/>
          <w:szCs w:val="24"/>
        </w:rPr>
        <w:t xml:space="preserve"> </w:t>
      </w:r>
      <w:r w:rsidRPr="00AC2DE1">
        <w:rPr>
          <w:rFonts w:ascii="Times New Roman" w:eastAsia="宋体" w:hAnsi="Times New Roman" w:cs="Times New Roman"/>
          <w:sz w:val="24"/>
          <w:szCs w:val="24"/>
        </w:rPr>
        <w:t>真理之后：双宠战持续降低敌方全场全属性等级</w:t>
      </w:r>
    </w:p>
    <w:p w14:paraId="052D0606" w14:textId="2D3B97B8"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1</w:t>
      </w:r>
      <w:r w:rsidR="009C4D95">
        <w:rPr>
          <w:rFonts w:ascii="Times New Roman" w:eastAsia="宋体" w:hAnsi="Times New Roman" w:cs="Times New Roman" w:hint="eastAsia"/>
          <w:sz w:val="24"/>
          <w:szCs w:val="24"/>
        </w:rPr>
        <w:t>8</w:t>
      </w:r>
      <w:r w:rsidRPr="00AC2DE1">
        <w:rPr>
          <w:rFonts w:ascii="Times New Roman" w:eastAsia="宋体" w:hAnsi="Times New Roman" w:cs="Times New Roman"/>
          <w:sz w:val="24"/>
          <w:szCs w:val="24"/>
        </w:rPr>
        <w:t xml:space="preserve"> </w:t>
      </w:r>
      <w:r w:rsidRPr="00AC2DE1">
        <w:rPr>
          <w:rFonts w:ascii="Times New Roman" w:eastAsia="宋体" w:hAnsi="Times New Roman" w:cs="Times New Roman"/>
          <w:sz w:val="24"/>
          <w:szCs w:val="24"/>
        </w:rPr>
        <w:t>战意女帝：被动腐朽之花少量固伤</w:t>
      </w:r>
    </w:p>
    <w:p w14:paraId="2B4CD093" w14:textId="1F51ADBB"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1</w:t>
      </w:r>
      <w:r w:rsidR="009C4D95">
        <w:rPr>
          <w:rFonts w:ascii="Times New Roman" w:eastAsia="宋体" w:hAnsi="Times New Roman" w:cs="Times New Roman" w:hint="eastAsia"/>
          <w:sz w:val="24"/>
          <w:szCs w:val="24"/>
        </w:rPr>
        <w:t>9</w:t>
      </w:r>
      <w:r w:rsidRPr="00AC2DE1">
        <w:rPr>
          <w:rFonts w:ascii="Times New Roman" w:eastAsia="宋体" w:hAnsi="Times New Roman" w:cs="Times New Roman"/>
          <w:sz w:val="24"/>
          <w:szCs w:val="24"/>
        </w:rPr>
        <w:t>王者黑翼王：无限叠加体力上限</w:t>
      </w:r>
      <w:r w:rsidRPr="00AC2DE1">
        <w:rPr>
          <w:rFonts w:ascii="Times New Roman" w:eastAsia="宋体" w:hAnsi="Times New Roman" w:cs="Times New Roman"/>
          <w:sz w:val="24"/>
          <w:szCs w:val="24"/>
        </w:rPr>
        <w:t>21e</w:t>
      </w:r>
    </w:p>
    <w:p w14:paraId="3CEA5A50" w14:textId="6DBAF5D0" w:rsidR="00AC2DE1" w:rsidRPr="00AC2DE1" w:rsidRDefault="009C4D95" w:rsidP="00AC2DE1">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20</w:t>
      </w:r>
      <w:r w:rsidR="00AC2DE1" w:rsidRPr="00AC2DE1">
        <w:rPr>
          <w:rFonts w:ascii="Times New Roman" w:eastAsia="宋体" w:hAnsi="Times New Roman" w:cs="Times New Roman"/>
          <w:b/>
          <w:bCs/>
          <w:sz w:val="24"/>
          <w:szCs w:val="24"/>
        </w:rPr>
        <w:t xml:space="preserve"> </w:t>
      </w:r>
      <w:r w:rsidR="00AC2DE1" w:rsidRPr="00AC2DE1">
        <w:rPr>
          <w:rFonts w:ascii="Times New Roman" w:eastAsia="宋体" w:hAnsi="Times New Roman" w:cs="Times New Roman"/>
          <w:b/>
          <w:bCs/>
          <w:color w:val="FF0000"/>
          <w:sz w:val="24"/>
          <w:szCs w:val="24"/>
        </w:rPr>
        <w:t>天帝昊天</w:t>
      </w:r>
      <w:r w:rsidR="00AC2DE1" w:rsidRPr="00AC2DE1">
        <w:rPr>
          <w:rFonts w:ascii="Times New Roman" w:eastAsia="宋体" w:hAnsi="Times New Roman" w:cs="Times New Roman"/>
          <w:b/>
          <w:bCs/>
          <w:sz w:val="24"/>
          <w:szCs w:val="24"/>
        </w:rPr>
        <w:t>：上场锁定全场属性等级及属性数值，无法提升和下降上场</w:t>
      </w:r>
      <w:r w:rsidR="00AC2DE1" w:rsidRPr="00AC2DE1">
        <w:rPr>
          <w:rFonts w:ascii="Times New Roman" w:eastAsia="宋体" w:hAnsi="Times New Roman" w:cs="Times New Roman"/>
          <w:b/>
          <w:bCs/>
          <w:sz w:val="24"/>
          <w:szCs w:val="24"/>
        </w:rPr>
        <w:t>3</w:t>
      </w:r>
      <w:r w:rsidR="00AC2DE1" w:rsidRPr="00AC2DE1">
        <w:rPr>
          <w:rFonts w:ascii="Times New Roman" w:eastAsia="宋体" w:hAnsi="Times New Roman" w:cs="Times New Roman"/>
          <w:b/>
          <w:bCs/>
          <w:sz w:val="24"/>
          <w:szCs w:val="24"/>
        </w:rPr>
        <w:t>星可用玄霄归位技封属</w:t>
      </w:r>
      <w:r w:rsidR="00AC2DE1" w:rsidRPr="00AC2DE1">
        <w:rPr>
          <w:rFonts w:ascii="Times New Roman" w:eastAsia="宋体" w:hAnsi="Times New Roman" w:cs="Times New Roman"/>
          <w:b/>
          <w:bCs/>
          <w:sz w:val="24"/>
          <w:szCs w:val="24"/>
        </w:rPr>
        <w:t>5</w:t>
      </w:r>
      <w:r w:rsidR="00AC2DE1" w:rsidRPr="00AC2DE1">
        <w:rPr>
          <w:rFonts w:ascii="Times New Roman" w:eastAsia="宋体" w:hAnsi="Times New Roman" w:cs="Times New Roman"/>
          <w:b/>
          <w:bCs/>
          <w:sz w:val="24"/>
          <w:szCs w:val="24"/>
        </w:rPr>
        <w:t>回合</w:t>
      </w:r>
    </w:p>
    <w:p w14:paraId="059790C6" w14:textId="7FB3CA6F"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2</w:t>
      </w:r>
      <w:r w:rsidR="009C4D95">
        <w:rPr>
          <w:rFonts w:ascii="Times New Roman" w:eastAsia="宋体" w:hAnsi="Times New Roman" w:cs="Times New Roman" w:hint="eastAsia"/>
          <w:sz w:val="24"/>
          <w:szCs w:val="24"/>
        </w:rPr>
        <w:t>1</w:t>
      </w:r>
      <w:r w:rsidRPr="00AC2DE1">
        <w:rPr>
          <w:rFonts w:ascii="Times New Roman" w:eastAsia="宋体" w:hAnsi="Times New Roman" w:cs="Times New Roman"/>
          <w:sz w:val="24"/>
          <w:szCs w:val="24"/>
        </w:rPr>
        <w:t xml:space="preserve"> </w:t>
      </w:r>
      <w:r w:rsidRPr="00AC2DE1">
        <w:rPr>
          <w:rFonts w:ascii="Times New Roman" w:eastAsia="宋体" w:hAnsi="Times New Roman" w:cs="Times New Roman"/>
          <w:sz w:val="24"/>
          <w:szCs w:val="24"/>
        </w:rPr>
        <w:t>魔君夜渊：测试</w:t>
      </w:r>
      <w:r w:rsidRPr="00AC2DE1">
        <w:rPr>
          <w:rFonts w:ascii="Times New Roman" w:eastAsia="宋体" w:hAnsi="Times New Roman" w:cs="Times New Roman"/>
          <w:sz w:val="24"/>
          <w:szCs w:val="24"/>
        </w:rPr>
        <w:t>boss</w:t>
      </w:r>
      <w:r w:rsidRPr="00AC2DE1">
        <w:rPr>
          <w:rFonts w:ascii="Times New Roman" w:eastAsia="宋体" w:hAnsi="Times New Roman" w:cs="Times New Roman"/>
          <w:sz w:val="24"/>
          <w:szCs w:val="24"/>
        </w:rPr>
        <w:t>能力值</w:t>
      </w:r>
      <w:r w:rsidRPr="00AC2DE1">
        <w:rPr>
          <w:rFonts w:ascii="Times New Roman" w:eastAsia="宋体" w:hAnsi="Times New Roman" w:cs="Times New Roman"/>
          <w:sz w:val="24"/>
          <w:szCs w:val="24"/>
        </w:rPr>
        <w:t xml:space="preserve"> </w:t>
      </w:r>
      <w:r w:rsidRPr="00AC2DE1">
        <w:rPr>
          <w:rFonts w:ascii="Times New Roman" w:eastAsia="宋体" w:hAnsi="Times New Roman" w:cs="Times New Roman"/>
          <w:sz w:val="24"/>
          <w:szCs w:val="24"/>
        </w:rPr>
        <w:t>已淘汰</w:t>
      </w:r>
    </w:p>
    <w:p w14:paraId="2299AA03" w14:textId="0F4B373E"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2</w:t>
      </w:r>
      <w:r w:rsidR="009C4D95">
        <w:rPr>
          <w:rFonts w:ascii="Times New Roman" w:eastAsia="宋体" w:hAnsi="Times New Roman" w:cs="Times New Roman" w:hint="eastAsia"/>
          <w:sz w:val="24"/>
          <w:szCs w:val="24"/>
        </w:rPr>
        <w:t>2</w:t>
      </w:r>
      <w:r w:rsidRPr="00AC2DE1">
        <w:rPr>
          <w:rFonts w:ascii="Times New Roman" w:eastAsia="宋体" w:hAnsi="Times New Roman" w:cs="Times New Roman"/>
          <w:sz w:val="24"/>
          <w:szCs w:val="24"/>
        </w:rPr>
        <w:t xml:space="preserve"> </w:t>
      </w:r>
      <w:r w:rsidRPr="00AC2DE1">
        <w:rPr>
          <w:rFonts w:ascii="Times New Roman" w:eastAsia="宋体" w:hAnsi="Times New Roman" w:cs="Times New Roman"/>
          <w:color w:val="FF0000"/>
          <w:sz w:val="24"/>
          <w:szCs w:val="24"/>
        </w:rPr>
        <w:t>传说时空王</w:t>
      </w:r>
      <w:r w:rsidRPr="00AC2DE1">
        <w:rPr>
          <w:rFonts w:ascii="Times New Roman" w:eastAsia="宋体" w:hAnsi="Times New Roman" w:cs="Times New Roman"/>
          <w:sz w:val="24"/>
          <w:szCs w:val="24"/>
        </w:rPr>
        <w:t>：被动上场生效，禁止敌方全属性数值提升</w:t>
      </w:r>
      <w:r w:rsidRPr="00AC2DE1">
        <w:rPr>
          <w:rFonts w:ascii="Times New Roman" w:eastAsia="宋体" w:hAnsi="Times New Roman" w:cs="Times New Roman"/>
          <w:sz w:val="24"/>
          <w:szCs w:val="24"/>
        </w:rPr>
        <w:t xml:space="preserve"> </w:t>
      </w:r>
    </w:p>
    <w:p w14:paraId="7C1C03C3" w14:textId="48086AF0"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2</w:t>
      </w:r>
      <w:r w:rsidR="009C4D95">
        <w:rPr>
          <w:rFonts w:ascii="Times New Roman" w:eastAsia="宋体" w:hAnsi="Times New Roman" w:cs="Times New Roman" w:hint="eastAsia"/>
          <w:sz w:val="24"/>
          <w:szCs w:val="24"/>
        </w:rPr>
        <w:t>3</w:t>
      </w:r>
      <w:r w:rsidRPr="00AC2DE1">
        <w:rPr>
          <w:rFonts w:ascii="Times New Roman" w:eastAsia="宋体" w:hAnsi="Times New Roman" w:cs="Times New Roman"/>
          <w:sz w:val="24"/>
          <w:szCs w:val="24"/>
        </w:rPr>
        <w:t xml:space="preserve"> sp</w:t>
      </w:r>
      <w:r w:rsidRPr="00AC2DE1">
        <w:rPr>
          <w:rFonts w:ascii="Times New Roman" w:eastAsia="宋体" w:hAnsi="Times New Roman" w:cs="Times New Roman"/>
          <w:sz w:val="24"/>
          <w:szCs w:val="24"/>
        </w:rPr>
        <w:t>露易丝：同传说时空王</w:t>
      </w:r>
    </w:p>
    <w:p w14:paraId="59C94567" w14:textId="18BDC1E9"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2</w:t>
      </w:r>
      <w:r w:rsidR="009C4D95">
        <w:rPr>
          <w:rFonts w:ascii="Times New Roman" w:eastAsia="宋体" w:hAnsi="Times New Roman" w:cs="Times New Roman" w:hint="eastAsia"/>
          <w:sz w:val="24"/>
          <w:szCs w:val="24"/>
        </w:rPr>
        <w:t>4</w:t>
      </w:r>
      <w:r w:rsidRPr="00AC2DE1">
        <w:rPr>
          <w:rFonts w:ascii="Times New Roman" w:eastAsia="宋体" w:hAnsi="Times New Roman" w:cs="Times New Roman"/>
          <w:sz w:val="24"/>
          <w:szCs w:val="24"/>
        </w:rPr>
        <w:t>远古精灵王</w:t>
      </w:r>
      <w:r w:rsidRPr="00AC2DE1">
        <w:rPr>
          <w:rFonts w:ascii="Times New Roman" w:eastAsia="宋体" w:hAnsi="Times New Roman" w:cs="Times New Roman"/>
          <w:sz w:val="24"/>
          <w:szCs w:val="24"/>
        </w:rPr>
        <w:t>·</w:t>
      </w:r>
      <w:r w:rsidRPr="00AC2DE1">
        <w:rPr>
          <w:rFonts w:ascii="Times New Roman" w:eastAsia="宋体" w:hAnsi="Times New Roman" w:cs="Times New Roman"/>
          <w:sz w:val="24"/>
          <w:szCs w:val="24"/>
        </w:rPr>
        <w:t>伊撒尔：属性受击降低</w:t>
      </w:r>
      <w:r w:rsidRPr="00AC2DE1">
        <w:rPr>
          <w:rFonts w:ascii="Times New Roman" w:eastAsia="宋体" w:hAnsi="Times New Roman" w:cs="Times New Roman"/>
          <w:sz w:val="24"/>
          <w:szCs w:val="24"/>
        </w:rPr>
        <w:t>boss</w:t>
      </w:r>
      <w:r w:rsidRPr="00AC2DE1">
        <w:rPr>
          <w:rFonts w:ascii="Times New Roman" w:eastAsia="宋体" w:hAnsi="Times New Roman" w:cs="Times New Roman"/>
          <w:sz w:val="24"/>
          <w:szCs w:val="24"/>
        </w:rPr>
        <w:t>当前百分比的体力上限</w:t>
      </w:r>
    </w:p>
    <w:p w14:paraId="19785A1C" w14:textId="1419DA18"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2</w:t>
      </w:r>
      <w:r w:rsidR="009C4D95">
        <w:rPr>
          <w:rFonts w:ascii="Times New Roman" w:eastAsia="宋体" w:hAnsi="Times New Roman" w:cs="Times New Roman" w:hint="eastAsia"/>
          <w:sz w:val="24"/>
          <w:szCs w:val="24"/>
        </w:rPr>
        <w:t>5</w:t>
      </w:r>
      <w:r w:rsidRPr="00AC2DE1">
        <w:rPr>
          <w:rFonts w:ascii="Times New Roman" w:eastAsia="宋体" w:hAnsi="Times New Roman" w:cs="Times New Roman"/>
          <w:sz w:val="24"/>
          <w:szCs w:val="24"/>
        </w:rPr>
        <w:t>王者羲和：在场每回合降低</w:t>
      </w:r>
      <w:r w:rsidRPr="00AC2DE1">
        <w:rPr>
          <w:rFonts w:ascii="Times New Roman" w:eastAsia="宋体" w:hAnsi="Times New Roman" w:cs="Times New Roman"/>
          <w:sz w:val="24"/>
          <w:szCs w:val="24"/>
        </w:rPr>
        <w:t>boss 5000</w:t>
      </w:r>
      <w:r w:rsidRPr="00AC2DE1">
        <w:rPr>
          <w:rFonts w:ascii="Times New Roman" w:eastAsia="宋体" w:hAnsi="Times New Roman" w:cs="Times New Roman"/>
          <w:sz w:val="24"/>
          <w:szCs w:val="24"/>
        </w:rPr>
        <w:t>体力上限</w:t>
      </w:r>
    </w:p>
    <w:p w14:paraId="3925A7E8" w14:textId="62D04FF1" w:rsidR="00AC2DE1" w:rsidRPr="00AC2DE1" w:rsidRDefault="00AC2DE1" w:rsidP="00AC2DE1">
      <w:pPr>
        <w:widowControl w:val="0"/>
        <w:rPr>
          <w:rFonts w:ascii="Times New Roman" w:eastAsia="宋体" w:hAnsi="Times New Roman" w:cs="Times New Roman"/>
          <w:b/>
          <w:bCs/>
          <w:sz w:val="24"/>
          <w:szCs w:val="24"/>
        </w:rPr>
      </w:pPr>
      <w:r w:rsidRPr="00AC2DE1">
        <w:rPr>
          <w:rFonts w:ascii="Times New Roman" w:eastAsia="宋体" w:hAnsi="Times New Roman" w:cs="Times New Roman"/>
          <w:b/>
          <w:bCs/>
          <w:sz w:val="24"/>
          <w:szCs w:val="24"/>
        </w:rPr>
        <w:lastRenderedPageBreak/>
        <w:t>2</w:t>
      </w:r>
      <w:r w:rsidR="009C4D95">
        <w:rPr>
          <w:rFonts w:ascii="Times New Roman" w:eastAsia="宋体" w:hAnsi="Times New Roman" w:cs="Times New Roman" w:hint="eastAsia"/>
          <w:b/>
          <w:bCs/>
          <w:sz w:val="24"/>
          <w:szCs w:val="24"/>
        </w:rPr>
        <w:t>6</w:t>
      </w:r>
      <w:r w:rsidRPr="00AC2DE1">
        <w:rPr>
          <w:rFonts w:ascii="Times New Roman" w:eastAsia="宋体" w:hAnsi="Times New Roman" w:cs="Times New Roman"/>
          <w:b/>
          <w:bCs/>
          <w:sz w:val="24"/>
          <w:szCs w:val="24"/>
        </w:rPr>
        <w:t>王者孙悟空：被动错乱，我方全体生效，配合瓦格纳的属性技能杀穿羁绊塔</w:t>
      </w:r>
    </w:p>
    <w:p w14:paraId="74A750E9" w14:textId="70A7F2B5" w:rsid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2</w:t>
      </w:r>
      <w:r w:rsidR="009C4D95">
        <w:rPr>
          <w:rFonts w:ascii="Times New Roman" w:eastAsia="宋体" w:hAnsi="Times New Roman" w:cs="Times New Roman" w:hint="eastAsia"/>
          <w:sz w:val="24"/>
          <w:szCs w:val="24"/>
        </w:rPr>
        <w:t xml:space="preserve">7 </w:t>
      </w:r>
      <w:r w:rsidRPr="00AC2DE1">
        <w:rPr>
          <w:rFonts w:ascii="Times New Roman" w:eastAsia="宋体" w:hAnsi="Times New Roman" w:cs="Times New Roman"/>
          <w:sz w:val="24"/>
          <w:szCs w:val="24"/>
        </w:rPr>
        <w:t>初代归位梦</w:t>
      </w:r>
      <w:r w:rsidRPr="00AC2DE1">
        <w:rPr>
          <w:rFonts w:ascii="Times New Roman" w:eastAsia="宋体" w:hAnsi="Times New Roman" w:cs="Times New Roman"/>
          <w:sz w:val="24"/>
          <w:szCs w:val="24"/>
        </w:rPr>
        <w:t xml:space="preserve">: </w:t>
      </w:r>
      <w:r w:rsidRPr="00AC2DE1">
        <w:rPr>
          <w:rFonts w:ascii="Times New Roman" w:eastAsia="宋体" w:hAnsi="Times New Roman" w:cs="Times New Roman"/>
          <w:sz w:val="24"/>
          <w:szCs w:val="24"/>
        </w:rPr>
        <w:t>有专属情况下开局用分析，可以封属，对于第一回合必定开属性的</w:t>
      </w:r>
      <w:r w:rsidRPr="00AC2DE1">
        <w:rPr>
          <w:rFonts w:ascii="Times New Roman" w:eastAsia="宋体" w:hAnsi="Times New Roman" w:cs="Times New Roman"/>
          <w:sz w:val="24"/>
          <w:szCs w:val="24"/>
        </w:rPr>
        <w:t>boss</w:t>
      </w:r>
      <w:r w:rsidRPr="00AC2DE1">
        <w:rPr>
          <w:rFonts w:ascii="Times New Roman" w:eastAsia="宋体" w:hAnsi="Times New Roman" w:cs="Times New Roman"/>
          <w:sz w:val="24"/>
          <w:szCs w:val="24"/>
        </w:rPr>
        <w:t>（如渡）可以封属长达</w:t>
      </w:r>
      <w:r w:rsidRPr="00AC2DE1">
        <w:rPr>
          <w:rFonts w:ascii="Times New Roman" w:eastAsia="宋体" w:hAnsi="Times New Roman" w:cs="Times New Roman"/>
          <w:sz w:val="24"/>
          <w:szCs w:val="24"/>
        </w:rPr>
        <w:t>15</w:t>
      </w:r>
      <w:r w:rsidRPr="00AC2DE1">
        <w:rPr>
          <w:rFonts w:ascii="Times New Roman" w:eastAsia="宋体" w:hAnsi="Times New Roman" w:cs="Times New Roman"/>
          <w:sz w:val="24"/>
          <w:szCs w:val="24"/>
        </w:rPr>
        <w:t>回合</w:t>
      </w:r>
    </w:p>
    <w:p w14:paraId="223B4437" w14:textId="39BF3473" w:rsidR="009C4D95" w:rsidRDefault="009C4D95" w:rsidP="00AC2DE1">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28 </w:t>
      </w:r>
      <w:r>
        <w:rPr>
          <w:rFonts w:ascii="Times New Roman" w:eastAsia="宋体" w:hAnsi="Times New Roman" w:cs="Times New Roman" w:hint="eastAsia"/>
          <w:sz w:val="24"/>
          <w:szCs w:val="24"/>
        </w:rPr>
        <w:t>美杜莎：配合决斗回转扣，概率很低，不建议用</w:t>
      </w:r>
    </w:p>
    <w:p w14:paraId="1986758C" w14:textId="75453AE8" w:rsidR="00F24A87" w:rsidRDefault="00F24A87" w:rsidP="00AC2DE1">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29 </w:t>
      </w:r>
      <w:r>
        <w:rPr>
          <w:rFonts w:ascii="Times New Roman" w:eastAsia="宋体" w:hAnsi="Times New Roman" w:cs="Times New Roman" w:hint="eastAsia"/>
          <w:sz w:val="24"/>
          <w:szCs w:val="24"/>
        </w:rPr>
        <w:t>阿赖耶识：逃课部分挑战</w:t>
      </w:r>
    </w:p>
    <w:p w14:paraId="5ED8289E" w14:textId="4C82EB4D" w:rsidR="00050E4C" w:rsidRPr="00AC2DE1" w:rsidRDefault="00050E4C" w:rsidP="00AC2DE1">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30 </w:t>
      </w:r>
      <w:r>
        <w:rPr>
          <w:rFonts w:ascii="Times New Roman" w:eastAsia="宋体" w:hAnsi="Times New Roman" w:cs="Times New Roman" w:hint="eastAsia"/>
          <w:sz w:val="24"/>
          <w:szCs w:val="24"/>
        </w:rPr>
        <w:t>零阶</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愚者：光年宝石配合亚当吸数值</w:t>
      </w:r>
    </w:p>
    <w:p w14:paraId="51D7EE7C" w14:textId="77777777" w:rsidR="00AC2DE1" w:rsidRPr="00AC2DE1" w:rsidRDefault="00AC2DE1" w:rsidP="00AC2DE1">
      <w:pPr>
        <w:widowControl w:val="0"/>
        <w:rPr>
          <w:rFonts w:ascii="Times New Roman" w:eastAsia="宋体" w:hAnsi="Times New Roman" w:cs="Times New Roman"/>
          <w:color w:val="FF0000"/>
          <w:sz w:val="24"/>
          <w:szCs w:val="24"/>
        </w:rPr>
      </w:pPr>
      <w:r w:rsidRPr="00AC2DE1">
        <w:rPr>
          <w:rFonts w:ascii="Times New Roman" w:eastAsia="宋体" w:hAnsi="Times New Roman" w:cs="Times New Roman"/>
          <w:color w:val="FF0000"/>
          <w:sz w:val="24"/>
          <w:szCs w:val="24"/>
        </w:rPr>
        <w:t>2.</w:t>
      </w:r>
      <w:r w:rsidRPr="00AC2DE1">
        <w:rPr>
          <w:rFonts w:ascii="Times New Roman" w:eastAsia="宋体" w:hAnsi="Times New Roman" w:cs="Times New Roman"/>
          <w:color w:val="FF0000"/>
          <w:sz w:val="24"/>
          <w:szCs w:val="24"/>
        </w:rPr>
        <w:t>星辉</w:t>
      </w:r>
      <w:r w:rsidRPr="00AC2DE1">
        <w:rPr>
          <w:rFonts w:ascii="Times New Roman" w:eastAsia="宋体" w:hAnsi="Times New Roman" w:cs="Times New Roman"/>
          <w:color w:val="FF0000"/>
          <w:sz w:val="24"/>
          <w:szCs w:val="24"/>
        </w:rPr>
        <w:t>SS</w:t>
      </w:r>
      <w:r w:rsidRPr="00AC2DE1">
        <w:rPr>
          <w:rFonts w:ascii="Times New Roman" w:eastAsia="宋体" w:hAnsi="Times New Roman" w:cs="Times New Roman"/>
          <w:color w:val="FF0000"/>
          <w:sz w:val="24"/>
          <w:szCs w:val="24"/>
        </w:rPr>
        <w:t>亚比</w:t>
      </w:r>
    </w:p>
    <w:p w14:paraId="63E4DDFE" w14:textId="77777777"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1</w:t>
      </w:r>
      <w:r w:rsidRPr="00AC2DE1">
        <w:rPr>
          <w:rFonts w:ascii="Times New Roman" w:eastAsia="宋体" w:hAnsi="Times New Roman" w:cs="Times New Roman"/>
          <w:sz w:val="24"/>
          <w:szCs w:val="24"/>
        </w:rPr>
        <w:t>冰罗皇：属性技能禁止敌方</w:t>
      </w:r>
      <w:r w:rsidRPr="00AC2DE1">
        <w:rPr>
          <w:rFonts w:ascii="Times New Roman" w:eastAsia="宋体" w:hAnsi="Times New Roman" w:cs="Times New Roman"/>
          <w:sz w:val="24"/>
          <w:szCs w:val="24"/>
        </w:rPr>
        <w:t>6</w:t>
      </w:r>
      <w:r w:rsidRPr="00AC2DE1">
        <w:rPr>
          <w:rFonts w:ascii="Times New Roman" w:eastAsia="宋体" w:hAnsi="Times New Roman" w:cs="Times New Roman"/>
          <w:sz w:val="24"/>
          <w:szCs w:val="24"/>
        </w:rPr>
        <w:t>回合提升属性等级和数值，保护我方</w:t>
      </w:r>
      <w:r w:rsidRPr="00AC2DE1">
        <w:rPr>
          <w:rFonts w:ascii="Times New Roman" w:eastAsia="宋体" w:hAnsi="Times New Roman" w:cs="Times New Roman"/>
          <w:sz w:val="24"/>
          <w:szCs w:val="24"/>
        </w:rPr>
        <w:t>6</w:t>
      </w:r>
      <w:r w:rsidRPr="00AC2DE1">
        <w:rPr>
          <w:rFonts w:ascii="Times New Roman" w:eastAsia="宋体" w:hAnsi="Times New Roman" w:cs="Times New Roman"/>
          <w:sz w:val="24"/>
          <w:szCs w:val="24"/>
        </w:rPr>
        <w:t>回合属性等级和数值，专属上场触发属性技能</w:t>
      </w:r>
    </w:p>
    <w:p w14:paraId="5E253608" w14:textId="77777777"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 xml:space="preserve">2 </w:t>
      </w:r>
      <w:r w:rsidRPr="00AC2DE1">
        <w:rPr>
          <w:rFonts w:ascii="Times New Roman" w:eastAsia="宋体" w:hAnsi="Times New Roman" w:cs="Times New Roman"/>
          <w:sz w:val="24"/>
          <w:szCs w:val="24"/>
        </w:rPr>
        <w:t>神力龙母：同传说时空王</w:t>
      </w:r>
    </w:p>
    <w:p w14:paraId="5496CC2A" w14:textId="77777777" w:rsidR="00AC2DE1" w:rsidRPr="00AC2DE1" w:rsidRDefault="00AC2DE1" w:rsidP="00AC2DE1">
      <w:pPr>
        <w:widowControl w:val="0"/>
        <w:rPr>
          <w:rFonts w:ascii="Times New Roman" w:eastAsia="宋体" w:hAnsi="Times New Roman" w:cs="Times New Roman"/>
          <w:b/>
          <w:bCs/>
          <w:sz w:val="24"/>
          <w:szCs w:val="24"/>
        </w:rPr>
      </w:pPr>
      <w:r w:rsidRPr="00AC2DE1">
        <w:rPr>
          <w:rFonts w:ascii="Times New Roman" w:eastAsia="宋体" w:hAnsi="Times New Roman" w:cs="Times New Roman"/>
          <w:b/>
          <w:bCs/>
          <w:sz w:val="24"/>
          <w:szCs w:val="24"/>
        </w:rPr>
        <w:t xml:space="preserve">3 </w:t>
      </w:r>
      <w:r w:rsidRPr="00AC2DE1">
        <w:rPr>
          <w:rFonts w:ascii="Times New Roman" w:eastAsia="宋体" w:hAnsi="Times New Roman" w:cs="Times New Roman"/>
          <w:b/>
          <w:bCs/>
          <w:color w:val="FF0000"/>
          <w:sz w:val="24"/>
          <w:szCs w:val="24"/>
        </w:rPr>
        <w:t>星辉晴明</w:t>
      </w:r>
      <w:r w:rsidRPr="00AC2DE1">
        <w:rPr>
          <w:rFonts w:ascii="Times New Roman" w:eastAsia="宋体" w:hAnsi="Times New Roman" w:cs="Times New Roman"/>
          <w:b/>
          <w:bCs/>
          <w:sz w:val="24"/>
          <w:szCs w:val="24"/>
        </w:rPr>
        <w:t>：不死挂机拉魂</w:t>
      </w:r>
    </w:p>
    <w:p w14:paraId="38233961" w14:textId="77777777" w:rsidR="00AC2DE1" w:rsidRPr="00AC2DE1" w:rsidRDefault="00AC2DE1" w:rsidP="00AC2DE1">
      <w:pPr>
        <w:widowControl w:val="0"/>
        <w:rPr>
          <w:rFonts w:ascii="Times New Roman" w:eastAsia="宋体" w:hAnsi="Times New Roman" w:cs="Times New Roman"/>
          <w:b/>
          <w:bCs/>
          <w:sz w:val="24"/>
          <w:szCs w:val="24"/>
        </w:rPr>
      </w:pPr>
      <w:r w:rsidRPr="00AC2DE1">
        <w:rPr>
          <w:rFonts w:ascii="Times New Roman" w:eastAsia="宋体" w:hAnsi="Times New Roman" w:cs="Times New Roman"/>
          <w:b/>
          <w:bCs/>
          <w:sz w:val="24"/>
          <w:szCs w:val="24"/>
        </w:rPr>
        <w:t xml:space="preserve">4 </w:t>
      </w:r>
      <w:r w:rsidRPr="00AC2DE1">
        <w:rPr>
          <w:rFonts w:ascii="Times New Roman" w:eastAsia="宋体" w:hAnsi="Times New Roman" w:cs="Times New Roman"/>
          <w:b/>
          <w:bCs/>
          <w:color w:val="FF0000"/>
          <w:sz w:val="24"/>
          <w:szCs w:val="24"/>
        </w:rPr>
        <w:t>星辉姜子牙</w:t>
      </w:r>
      <w:r w:rsidRPr="00AC2DE1">
        <w:rPr>
          <w:rFonts w:ascii="Times New Roman" w:eastAsia="宋体" w:hAnsi="Times New Roman" w:cs="Times New Roman"/>
          <w:b/>
          <w:bCs/>
          <w:sz w:val="24"/>
          <w:szCs w:val="24"/>
        </w:rPr>
        <w:t>：五星禁止回复</w:t>
      </w:r>
      <w:r w:rsidRPr="00AC2DE1">
        <w:rPr>
          <w:rFonts w:ascii="Times New Roman" w:eastAsia="宋体" w:hAnsi="Times New Roman" w:cs="Times New Roman"/>
          <w:b/>
          <w:bCs/>
          <w:sz w:val="24"/>
          <w:szCs w:val="24"/>
        </w:rPr>
        <w:t xml:space="preserve"> </w:t>
      </w:r>
      <w:r w:rsidRPr="00AC2DE1">
        <w:rPr>
          <w:rFonts w:ascii="Times New Roman" w:eastAsia="宋体" w:hAnsi="Times New Roman" w:cs="Times New Roman"/>
          <w:b/>
          <w:bCs/>
          <w:sz w:val="24"/>
          <w:szCs w:val="24"/>
        </w:rPr>
        <w:t>无限回合</w:t>
      </w:r>
      <w:r w:rsidRPr="00AC2DE1">
        <w:rPr>
          <w:rFonts w:ascii="Times New Roman" w:eastAsia="宋体" w:hAnsi="Times New Roman" w:cs="Times New Roman"/>
          <w:b/>
          <w:bCs/>
          <w:sz w:val="24"/>
          <w:szCs w:val="24"/>
        </w:rPr>
        <w:t xml:space="preserve"> </w:t>
      </w:r>
      <w:r w:rsidRPr="00AC2DE1">
        <w:rPr>
          <w:rFonts w:ascii="Times New Roman" w:eastAsia="宋体" w:hAnsi="Times New Roman" w:cs="Times New Roman"/>
          <w:b/>
          <w:bCs/>
          <w:sz w:val="24"/>
          <w:szCs w:val="24"/>
        </w:rPr>
        <w:t>吸取数值</w:t>
      </w:r>
    </w:p>
    <w:p w14:paraId="3A5D1B13" w14:textId="77777777"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 xml:space="preserve">5 </w:t>
      </w:r>
      <w:r w:rsidRPr="00AC2DE1">
        <w:rPr>
          <w:rFonts w:ascii="Times New Roman" w:eastAsia="宋体" w:hAnsi="Times New Roman" w:cs="Times New Roman"/>
          <w:sz w:val="24"/>
          <w:szCs w:val="24"/>
        </w:rPr>
        <w:t>洪荒王：专属降低全属性数值最高</w:t>
      </w:r>
      <w:r w:rsidRPr="00AC2DE1">
        <w:rPr>
          <w:rFonts w:ascii="Times New Roman" w:eastAsia="宋体" w:hAnsi="Times New Roman" w:cs="Times New Roman"/>
          <w:sz w:val="24"/>
          <w:szCs w:val="24"/>
        </w:rPr>
        <w:t>50%</w:t>
      </w:r>
      <w:r w:rsidRPr="00AC2DE1">
        <w:rPr>
          <w:rFonts w:ascii="Times New Roman" w:eastAsia="宋体" w:hAnsi="Times New Roman" w:cs="Times New Roman"/>
          <w:sz w:val="24"/>
          <w:szCs w:val="24"/>
        </w:rPr>
        <w:t>可配合光启姜子牙被动同时生效</w:t>
      </w:r>
    </w:p>
    <w:p w14:paraId="20E483C4" w14:textId="77777777"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 xml:space="preserve">6 </w:t>
      </w:r>
      <w:r w:rsidRPr="00AC2DE1">
        <w:rPr>
          <w:rFonts w:ascii="Times New Roman" w:eastAsia="宋体" w:hAnsi="Times New Roman" w:cs="Times New Roman"/>
          <w:sz w:val="24"/>
          <w:szCs w:val="24"/>
        </w:rPr>
        <w:t>混元合一</w:t>
      </w:r>
      <w:r w:rsidRPr="00AC2DE1">
        <w:rPr>
          <w:rFonts w:ascii="Times New Roman" w:eastAsia="宋体" w:hAnsi="Times New Roman" w:cs="Times New Roman"/>
          <w:sz w:val="24"/>
          <w:szCs w:val="24"/>
        </w:rPr>
        <w:t>·</w:t>
      </w:r>
      <w:r w:rsidRPr="00AC2DE1">
        <w:rPr>
          <w:rFonts w:ascii="Times New Roman" w:eastAsia="宋体" w:hAnsi="Times New Roman" w:cs="Times New Roman"/>
          <w:sz w:val="24"/>
          <w:szCs w:val="24"/>
        </w:rPr>
        <w:t>奇灵王：被动受击一次扣除当前</w:t>
      </w:r>
      <w:r w:rsidRPr="00AC2DE1">
        <w:rPr>
          <w:rFonts w:ascii="Times New Roman" w:eastAsia="宋体" w:hAnsi="Times New Roman" w:cs="Times New Roman"/>
          <w:sz w:val="24"/>
          <w:szCs w:val="24"/>
        </w:rPr>
        <w:t>10%</w:t>
      </w:r>
      <w:r w:rsidRPr="00AC2DE1">
        <w:rPr>
          <w:rFonts w:ascii="Times New Roman" w:eastAsia="宋体" w:hAnsi="Times New Roman" w:cs="Times New Roman"/>
          <w:sz w:val="24"/>
          <w:szCs w:val="24"/>
        </w:rPr>
        <w:t>全属性数值，最多三次</w:t>
      </w:r>
      <w:r w:rsidRPr="00AC2DE1">
        <w:rPr>
          <w:rFonts w:ascii="Times New Roman" w:eastAsia="宋体" w:hAnsi="Times New Roman" w:cs="Times New Roman"/>
          <w:sz w:val="24"/>
          <w:szCs w:val="24"/>
        </w:rPr>
        <w:t xml:space="preserve"> </w:t>
      </w:r>
      <w:r w:rsidRPr="00AC2DE1">
        <w:rPr>
          <w:rFonts w:ascii="Times New Roman" w:eastAsia="宋体" w:hAnsi="Times New Roman" w:cs="Times New Roman"/>
          <w:sz w:val="24"/>
          <w:szCs w:val="24"/>
        </w:rPr>
        <w:t>专属一次扣</w:t>
      </w:r>
      <w:r w:rsidRPr="00AC2DE1">
        <w:rPr>
          <w:rFonts w:ascii="Times New Roman" w:eastAsia="宋体" w:hAnsi="Times New Roman" w:cs="Times New Roman"/>
          <w:sz w:val="24"/>
          <w:szCs w:val="24"/>
        </w:rPr>
        <w:t>15%</w:t>
      </w:r>
      <w:r w:rsidRPr="00AC2DE1">
        <w:rPr>
          <w:rFonts w:ascii="Times New Roman" w:eastAsia="宋体" w:hAnsi="Times New Roman" w:cs="Times New Roman"/>
          <w:sz w:val="24"/>
          <w:szCs w:val="24"/>
        </w:rPr>
        <w:t>，上限</w:t>
      </w:r>
      <w:r w:rsidRPr="00AC2DE1">
        <w:rPr>
          <w:rFonts w:ascii="Times New Roman" w:eastAsia="宋体" w:hAnsi="Times New Roman" w:cs="Times New Roman"/>
          <w:sz w:val="24"/>
          <w:szCs w:val="24"/>
        </w:rPr>
        <w:t>45%</w:t>
      </w:r>
    </w:p>
    <w:p w14:paraId="799FC433" w14:textId="77777777"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 xml:space="preserve">7 </w:t>
      </w:r>
      <w:r w:rsidRPr="00AC2DE1">
        <w:rPr>
          <w:rFonts w:ascii="Times New Roman" w:eastAsia="宋体" w:hAnsi="Times New Roman" w:cs="Times New Roman"/>
          <w:sz w:val="24"/>
          <w:szCs w:val="24"/>
        </w:rPr>
        <w:t>荒宇生无极</w:t>
      </w:r>
      <w:r w:rsidRPr="00AC2DE1">
        <w:rPr>
          <w:rFonts w:ascii="Times New Roman" w:eastAsia="宋体" w:hAnsi="Times New Roman" w:cs="Times New Roman"/>
          <w:sz w:val="24"/>
          <w:szCs w:val="24"/>
        </w:rPr>
        <w:t>·</w:t>
      </w:r>
      <w:r w:rsidRPr="00AC2DE1">
        <w:rPr>
          <w:rFonts w:ascii="Times New Roman" w:eastAsia="宋体" w:hAnsi="Times New Roman" w:cs="Times New Roman"/>
          <w:sz w:val="24"/>
          <w:szCs w:val="24"/>
        </w:rPr>
        <w:t>东皇太一：属性技能五回合封属</w:t>
      </w:r>
    </w:p>
    <w:p w14:paraId="0136DC1B" w14:textId="77777777" w:rsidR="00AC2DE1" w:rsidRPr="00AC2DE1" w:rsidRDefault="00AC2DE1" w:rsidP="00AC2DE1">
      <w:pPr>
        <w:widowControl w:val="0"/>
        <w:rPr>
          <w:rFonts w:ascii="Times New Roman" w:eastAsia="宋体" w:hAnsi="Times New Roman" w:cs="Times New Roman"/>
          <w:b/>
          <w:bCs/>
          <w:sz w:val="24"/>
          <w:szCs w:val="24"/>
        </w:rPr>
      </w:pPr>
      <w:r w:rsidRPr="00AC2DE1">
        <w:rPr>
          <w:rFonts w:ascii="Times New Roman" w:eastAsia="宋体" w:hAnsi="Times New Roman" w:cs="Times New Roman"/>
          <w:b/>
          <w:bCs/>
          <w:sz w:val="24"/>
          <w:szCs w:val="24"/>
        </w:rPr>
        <w:t>8</w:t>
      </w:r>
      <w:r w:rsidRPr="00AC2DE1">
        <w:rPr>
          <w:rFonts w:ascii="Times New Roman" w:eastAsia="宋体" w:hAnsi="Times New Roman" w:cs="Times New Roman"/>
          <w:b/>
          <w:bCs/>
          <w:color w:val="FF0000"/>
          <w:sz w:val="24"/>
          <w:szCs w:val="24"/>
        </w:rPr>
        <w:t>星辉逍遥</w:t>
      </w:r>
      <w:r w:rsidRPr="00AC2DE1">
        <w:rPr>
          <w:rFonts w:ascii="Times New Roman" w:eastAsia="宋体" w:hAnsi="Times New Roman" w:cs="Times New Roman"/>
          <w:b/>
          <w:bCs/>
          <w:sz w:val="24"/>
          <w:szCs w:val="24"/>
        </w:rPr>
        <w:t>：化解，无限回合</w:t>
      </w:r>
    </w:p>
    <w:p w14:paraId="30A6A9C9" w14:textId="77777777"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 xml:space="preserve">9 </w:t>
      </w:r>
      <w:r w:rsidRPr="00AC2DE1">
        <w:rPr>
          <w:rFonts w:ascii="Times New Roman" w:eastAsia="宋体" w:hAnsi="Times New Roman" w:cs="Times New Roman"/>
          <w:sz w:val="24"/>
          <w:szCs w:val="24"/>
        </w:rPr>
        <w:t>四界共主</w:t>
      </w:r>
      <w:r w:rsidRPr="00AC2DE1">
        <w:rPr>
          <w:rFonts w:ascii="Times New Roman" w:eastAsia="宋体" w:hAnsi="Times New Roman" w:cs="Times New Roman"/>
          <w:sz w:val="24"/>
          <w:szCs w:val="24"/>
        </w:rPr>
        <w:t>·</w:t>
      </w:r>
      <w:r w:rsidRPr="00AC2DE1">
        <w:rPr>
          <w:rFonts w:ascii="Times New Roman" w:eastAsia="宋体" w:hAnsi="Times New Roman" w:cs="Times New Roman"/>
          <w:sz w:val="24"/>
          <w:szCs w:val="24"/>
        </w:rPr>
        <w:t>乾坤：无条件错乱</w:t>
      </w:r>
    </w:p>
    <w:p w14:paraId="52064211" w14:textId="01724024" w:rsidR="00AC2DE1" w:rsidRPr="00AC2DE1" w:rsidRDefault="00AC2DE1" w:rsidP="00AC2DE1">
      <w:pPr>
        <w:widowControl w:val="0"/>
        <w:rPr>
          <w:rFonts w:ascii="Times New Roman" w:eastAsia="宋体" w:hAnsi="Times New Roman" w:cs="Times New Roman"/>
          <w:b/>
          <w:bCs/>
          <w:sz w:val="24"/>
          <w:szCs w:val="24"/>
        </w:rPr>
      </w:pPr>
      <w:r w:rsidRPr="00AC2DE1">
        <w:rPr>
          <w:rFonts w:ascii="Times New Roman" w:eastAsia="宋体" w:hAnsi="Times New Roman" w:cs="Times New Roman"/>
          <w:b/>
          <w:bCs/>
          <w:sz w:val="24"/>
          <w:szCs w:val="24"/>
        </w:rPr>
        <w:t xml:space="preserve">10 </w:t>
      </w:r>
      <w:r w:rsidRPr="00AC2DE1">
        <w:rPr>
          <w:rFonts w:ascii="Times New Roman" w:eastAsia="宋体" w:hAnsi="Times New Roman" w:cs="Times New Roman"/>
          <w:b/>
          <w:bCs/>
          <w:sz w:val="24"/>
          <w:szCs w:val="24"/>
        </w:rPr>
        <w:t>永坠星域</w:t>
      </w:r>
      <w:r w:rsidRPr="00AC2DE1">
        <w:rPr>
          <w:rFonts w:ascii="Times New Roman" w:eastAsia="宋体" w:hAnsi="Times New Roman" w:cs="Times New Roman"/>
          <w:b/>
          <w:bCs/>
          <w:sz w:val="24"/>
          <w:szCs w:val="24"/>
        </w:rPr>
        <w:t>·</w:t>
      </w:r>
      <w:r w:rsidRPr="00AC2DE1">
        <w:rPr>
          <w:rFonts w:ascii="Times New Roman" w:eastAsia="宋体" w:hAnsi="Times New Roman" w:cs="Times New Roman"/>
          <w:b/>
          <w:bCs/>
          <w:sz w:val="24"/>
          <w:szCs w:val="24"/>
        </w:rPr>
        <w:t>星魔</w:t>
      </w:r>
      <w:r w:rsidRPr="00AC2DE1">
        <w:rPr>
          <w:rFonts w:ascii="Times New Roman" w:eastAsia="宋体" w:hAnsi="Times New Roman" w:cs="Times New Roman" w:hint="eastAsia"/>
          <w:b/>
          <w:bCs/>
          <w:sz w:val="24"/>
          <w:szCs w:val="24"/>
        </w:rPr>
        <w:t>：无限回合固伤，挂机</w:t>
      </w:r>
      <w:r w:rsidRPr="00AC2DE1">
        <w:rPr>
          <w:rFonts w:ascii="Times New Roman" w:eastAsia="宋体" w:hAnsi="Times New Roman" w:cs="Times New Roman" w:hint="eastAsia"/>
          <w:b/>
          <w:bCs/>
          <w:sz w:val="24"/>
          <w:szCs w:val="24"/>
        </w:rPr>
        <w:t>/</w:t>
      </w:r>
      <w:r w:rsidRPr="00AC2DE1">
        <w:rPr>
          <w:rFonts w:ascii="Times New Roman" w:eastAsia="宋体" w:hAnsi="Times New Roman" w:cs="Times New Roman" w:hint="eastAsia"/>
          <w:b/>
          <w:bCs/>
          <w:sz w:val="24"/>
          <w:szCs w:val="24"/>
        </w:rPr>
        <w:t>大扣血</w:t>
      </w:r>
    </w:p>
    <w:p w14:paraId="58A7C80E" w14:textId="0E30300E" w:rsidR="00AC2DE1" w:rsidRDefault="00AC2DE1" w:rsidP="00AC2DE1">
      <w:pPr>
        <w:widowControl w:val="0"/>
        <w:rPr>
          <w:rFonts w:ascii="Times New Roman" w:eastAsia="宋体" w:hAnsi="Times New Roman" w:cs="Times New Roman"/>
          <w:b/>
          <w:bCs/>
          <w:sz w:val="24"/>
          <w:szCs w:val="24"/>
        </w:rPr>
      </w:pPr>
      <w:r w:rsidRPr="00AC2DE1">
        <w:rPr>
          <w:rFonts w:ascii="Times New Roman" w:eastAsia="宋体" w:hAnsi="Times New Roman" w:cs="Times New Roman" w:hint="eastAsia"/>
          <w:b/>
          <w:bCs/>
          <w:sz w:val="24"/>
          <w:szCs w:val="24"/>
        </w:rPr>
        <w:t xml:space="preserve">11 </w:t>
      </w:r>
      <w:r w:rsidRPr="00AC2DE1">
        <w:rPr>
          <w:rFonts w:ascii="Times New Roman" w:eastAsia="宋体" w:hAnsi="Times New Roman" w:cs="Times New Roman" w:hint="eastAsia"/>
          <w:b/>
          <w:bCs/>
          <w:sz w:val="24"/>
          <w:szCs w:val="24"/>
        </w:rPr>
        <w:t>红羲和：无限回合爆伤和吸血</w:t>
      </w:r>
    </w:p>
    <w:p w14:paraId="11D19080" w14:textId="7FC39F09" w:rsidR="00E50F03" w:rsidRPr="00AC2DE1" w:rsidRDefault="00E50F03" w:rsidP="00AC2DE1">
      <w:pPr>
        <w:widowControl w:val="0"/>
        <w:rPr>
          <w:rFonts w:ascii="Times New Roman" w:eastAsia="宋体" w:hAnsi="Times New Roman" w:cs="Times New Roman"/>
          <w:sz w:val="24"/>
          <w:szCs w:val="24"/>
        </w:rPr>
      </w:pPr>
      <w:r w:rsidRPr="00E50F03">
        <w:rPr>
          <w:rFonts w:ascii="Times New Roman" w:eastAsia="宋体" w:hAnsi="Times New Roman" w:cs="Times New Roman" w:hint="eastAsia"/>
          <w:sz w:val="24"/>
          <w:szCs w:val="24"/>
        </w:rPr>
        <w:t xml:space="preserve">12 </w:t>
      </w:r>
      <w:r w:rsidRPr="00E50F03">
        <w:rPr>
          <w:rFonts w:ascii="Times New Roman" w:eastAsia="宋体" w:hAnsi="Times New Roman" w:cs="Times New Roman" w:hint="eastAsia"/>
          <w:sz w:val="24"/>
          <w:szCs w:val="24"/>
        </w:rPr>
        <w:t>醉红颜·洛洛离：我方全场免疫停止行动</w:t>
      </w:r>
    </w:p>
    <w:p w14:paraId="04CC63C8" w14:textId="77777777" w:rsidR="00AC2DE1" w:rsidRPr="00AC2DE1" w:rsidRDefault="00AC2DE1" w:rsidP="00AC2DE1">
      <w:pPr>
        <w:widowControl w:val="0"/>
        <w:rPr>
          <w:rFonts w:ascii="Times New Roman" w:eastAsia="宋体" w:hAnsi="Times New Roman" w:cs="Times New Roman"/>
          <w:color w:val="FF0000"/>
          <w:sz w:val="24"/>
          <w:szCs w:val="24"/>
        </w:rPr>
      </w:pPr>
      <w:r w:rsidRPr="00AC2DE1">
        <w:rPr>
          <w:rFonts w:ascii="Times New Roman" w:eastAsia="宋体" w:hAnsi="Times New Roman" w:cs="Times New Roman"/>
          <w:color w:val="FF0000"/>
          <w:sz w:val="24"/>
          <w:szCs w:val="24"/>
        </w:rPr>
        <w:t>3.</w:t>
      </w:r>
      <w:r w:rsidRPr="00AC2DE1">
        <w:rPr>
          <w:rFonts w:ascii="Times New Roman" w:eastAsia="宋体" w:hAnsi="Times New Roman" w:cs="Times New Roman"/>
          <w:color w:val="FF0000"/>
          <w:sz w:val="24"/>
          <w:szCs w:val="24"/>
        </w:rPr>
        <w:t>星辉</w:t>
      </w:r>
      <w:r w:rsidRPr="00AC2DE1">
        <w:rPr>
          <w:rFonts w:ascii="Times New Roman" w:eastAsia="宋体" w:hAnsi="Times New Roman" w:cs="Times New Roman"/>
          <w:color w:val="FF0000"/>
          <w:sz w:val="24"/>
          <w:szCs w:val="24"/>
        </w:rPr>
        <w:t>S</w:t>
      </w:r>
      <w:r w:rsidRPr="00AC2DE1">
        <w:rPr>
          <w:rFonts w:ascii="Times New Roman" w:eastAsia="宋体" w:hAnsi="Times New Roman" w:cs="Times New Roman"/>
          <w:color w:val="FF0000"/>
          <w:sz w:val="24"/>
          <w:szCs w:val="24"/>
        </w:rPr>
        <w:t>亚比</w:t>
      </w:r>
    </w:p>
    <w:p w14:paraId="301CB3E1" w14:textId="77777777" w:rsidR="00AC2DE1" w:rsidRPr="00AC2DE1" w:rsidRDefault="00AC2DE1" w:rsidP="00AC2DE1">
      <w:pPr>
        <w:widowControl w:val="0"/>
        <w:rPr>
          <w:rFonts w:ascii="Times New Roman" w:eastAsia="宋体" w:hAnsi="Times New Roman" w:cs="Times New Roman"/>
          <w:b/>
          <w:bCs/>
          <w:sz w:val="24"/>
          <w:szCs w:val="24"/>
        </w:rPr>
      </w:pPr>
      <w:r w:rsidRPr="00AC2DE1">
        <w:rPr>
          <w:rFonts w:ascii="Times New Roman" w:eastAsia="宋体" w:hAnsi="Times New Roman" w:cs="Times New Roman"/>
          <w:b/>
          <w:bCs/>
          <w:sz w:val="24"/>
          <w:szCs w:val="24"/>
        </w:rPr>
        <w:t xml:space="preserve">1 </w:t>
      </w:r>
      <w:r w:rsidRPr="00AC2DE1">
        <w:rPr>
          <w:rFonts w:ascii="Times New Roman" w:eastAsia="宋体" w:hAnsi="Times New Roman" w:cs="Times New Roman"/>
          <w:b/>
          <w:bCs/>
          <w:color w:val="FF0000"/>
          <w:sz w:val="24"/>
          <w:szCs w:val="24"/>
        </w:rPr>
        <w:t>敖兴</w:t>
      </w:r>
      <w:r w:rsidRPr="00AC2DE1">
        <w:rPr>
          <w:rFonts w:ascii="Times New Roman" w:eastAsia="宋体" w:hAnsi="Times New Roman" w:cs="Times New Roman"/>
          <w:b/>
          <w:bCs/>
          <w:sz w:val="24"/>
          <w:szCs w:val="24"/>
        </w:rPr>
        <w:t>：限制伤害</w:t>
      </w:r>
    </w:p>
    <w:p w14:paraId="582D941E" w14:textId="77777777"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 xml:space="preserve">2 </w:t>
      </w:r>
      <w:r w:rsidRPr="00AC2DE1">
        <w:rPr>
          <w:rFonts w:ascii="Times New Roman" w:eastAsia="宋体" w:hAnsi="Times New Roman" w:cs="Times New Roman"/>
          <w:sz w:val="24"/>
          <w:szCs w:val="24"/>
        </w:rPr>
        <w:t>花冠公主：自爆提升后续上场星辉亚比血限</w:t>
      </w:r>
    </w:p>
    <w:p w14:paraId="67982F21" w14:textId="77777777"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 xml:space="preserve">3 </w:t>
      </w:r>
      <w:r w:rsidRPr="00AC2DE1">
        <w:rPr>
          <w:rFonts w:ascii="Times New Roman" w:eastAsia="宋体" w:hAnsi="Times New Roman" w:cs="Times New Roman"/>
          <w:sz w:val="24"/>
          <w:szCs w:val="24"/>
        </w:rPr>
        <w:t>夏队：下场续命</w:t>
      </w:r>
      <w:r w:rsidRPr="00AC2DE1">
        <w:rPr>
          <w:rFonts w:ascii="Times New Roman" w:eastAsia="宋体" w:hAnsi="Times New Roman" w:cs="Times New Roman"/>
          <w:sz w:val="24"/>
          <w:szCs w:val="24"/>
        </w:rPr>
        <w:t>buff</w:t>
      </w:r>
    </w:p>
    <w:p w14:paraId="5455009E" w14:textId="77777777" w:rsidR="00AC2DE1" w:rsidRPr="00AC2DE1" w:rsidRDefault="00AC2DE1" w:rsidP="00AC2DE1">
      <w:pPr>
        <w:widowControl w:val="0"/>
        <w:rPr>
          <w:rFonts w:ascii="Times New Roman" w:eastAsia="宋体" w:hAnsi="Times New Roman" w:cs="Times New Roman"/>
          <w:sz w:val="24"/>
          <w:szCs w:val="24"/>
        </w:rPr>
      </w:pPr>
      <w:r w:rsidRPr="00AC2DE1">
        <w:rPr>
          <w:rFonts w:ascii="Times New Roman" w:eastAsia="宋体" w:hAnsi="Times New Roman" w:cs="Times New Roman"/>
          <w:sz w:val="24"/>
          <w:szCs w:val="24"/>
        </w:rPr>
        <w:t xml:space="preserve">4 </w:t>
      </w:r>
      <w:r w:rsidRPr="00AC2DE1">
        <w:rPr>
          <w:rFonts w:ascii="Times New Roman" w:eastAsia="宋体" w:hAnsi="Times New Roman" w:cs="Times New Roman"/>
          <w:sz w:val="24"/>
          <w:szCs w:val="24"/>
        </w:rPr>
        <w:t>芒种：属性技能保护血量上限可继承</w:t>
      </w:r>
    </w:p>
    <w:p w14:paraId="5C05A25C" w14:textId="77777777" w:rsidR="00AC2DE1" w:rsidRPr="00AC2DE1" w:rsidRDefault="00AC2DE1" w:rsidP="00AC2DE1">
      <w:pPr>
        <w:widowControl w:val="0"/>
        <w:rPr>
          <w:rFonts w:ascii="Times New Roman" w:eastAsia="宋体" w:hAnsi="Times New Roman" w:cs="Times New Roman"/>
          <w:color w:val="FF0000"/>
          <w:sz w:val="24"/>
          <w:szCs w:val="24"/>
        </w:rPr>
      </w:pPr>
      <w:r w:rsidRPr="00AC2DE1">
        <w:rPr>
          <w:rFonts w:ascii="Times New Roman" w:eastAsia="宋体" w:hAnsi="Times New Roman" w:cs="Times New Roman"/>
          <w:color w:val="FF0000"/>
          <w:sz w:val="24"/>
          <w:szCs w:val="24"/>
        </w:rPr>
        <w:t>4.</w:t>
      </w:r>
      <w:r w:rsidRPr="00AC2DE1">
        <w:rPr>
          <w:rFonts w:ascii="Times New Roman" w:eastAsia="宋体" w:hAnsi="Times New Roman" w:cs="Times New Roman"/>
          <w:color w:val="FF0000"/>
          <w:sz w:val="24"/>
          <w:szCs w:val="24"/>
        </w:rPr>
        <w:t>异次元亚比</w:t>
      </w:r>
    </w:p>
    <w:p w14:paraId="5F329204" w14:textId="2A78CCD7" w:rsidR="00AC2DE1" w:rsidRPr="00AC2DE1" w:rsidRDefault="00AC2DE1" w:rsidP="00AC2DE1">
      <w:pPr>
        <w:widowControl w:val="0"/>
        <w:rPr>
          <w:rFonts w:ascii="Times New Roman" w:eastAsia="宋体" w:hAnsi="Times New Roman" w:cs="Times New Roman"/>
          <w:b/>
          <w:bCs/>
          <w:sz w:val="24"/>
          <w:szCs w:val="24"/>
        </w:rPr>
      </w:pPr>
      <w:r w:rsidRPr="00AC2DE1">
        <w:rPr>
          <w:rFonts w:ascii="Times New Roman" w:eastAsia="宋体" w:hAnsi="Times New Roman" w:cs="Times New Roman"/>
          <w:b/>
          <w:bCs/>
          <w:sz w:val="24"/>
          <w:szCs w:val="24"/>
        </w:rPr>
        <w:t>1</w:t>
      </w:r>
      <w:r>
        <w:rPr>
          <w:rFonts w:ascii="Times New Roman" w:eastAsia="宋体" w:hAnsi="Times New Roman" w:cs="Times New Roman" w:hint="eastAsia"/>
          <w:b/>
          <w:bCs/>
          <w:sz w:val="24"/>
          <w:szCs w:val="24"/>
        </w:rPr>
        <w:t xml:space="preserve"> </w:t>
      </w:r>
      <w:r w:rsidRPr="00AC2DE1">
        <w:rPr>
          <w:rFonts w:ascii="Times New Roman" w:eastAsia="宋体" w:hAnsi="Times New Roman" w:cs="Times New Roman"/>
          <w:b/>
          <w:bCs/>
          <w:sz w:val="24"/>
          <w:szCs w:val="24"/>
        </w:rPr>
        <w:t>异次元晴明：不死挂机拉双魂</w:t>
      </w:r>
      <w:r w:rsidR="008E163E">
        <w:rPr>
          <w:rFonts w:ascii="Times New Roman" w:eastAsia="宋体" w:hAnsi="Times New Roman" w:cs="Times New Roman" w:hint="eastAsia"/>
          <w:b/>
          <w:bCs/>
          <w:sz w:val="24"/>
          <w:szCs w:val="24"/>
        </w:rPr>
        <w:t xml:space="preserve"> </w:t>
      </w:r>
      <w:r w:rsidR="008E163E" w:rsidRPr="008E163E">
        <w:rPr>
          <w:rFonts w:ascii="Times New Roman" w:eastAsia="宋体" w:hAnsi="Times New Roman" w:cs="Times New Roman" w:hint="eastAsia"/>
          <w:b/>
          <w:bCs/>
          <w:color w:val="EE0000"/>
          <w:sz w:val="24"/>
          <w:szCs w:val="24"/>
        </w:rPr>
        <w:t>一定不要升级系统</w:t>
      </w:r>
    </w:p>
    <w:p w14:paraId="32188131" w14:textId="341C7F6F" w:rsidR="00AC2DE1" w:rsidRPr="00AC2DE1" w:rsidRDefault="00AC2DE1" w:rsidP="00AC2DE1">
      <w:pPr>
        <w:widowControl w:val="0"/>
        <w:rPr>
          <w:rFonts w:ascii="Times New Roman" w:eastAsia="宋体" w:hAnsi="Times New Roman" w:cs="Times New Roman"/>
          <w:b/>
          <w:bCs/>
          <w:sz w:val="24"/>
          <w:szCs w:val="24"/>
        </w:rPr>
      </w:pPr>
      <w:r w:rsidRPr="00AC2DE1">
        <w:rPr>
          <w:rFonts w:ascii="Times New Roman" w:eastAsia="宋体" w:hAnsi="Times New Roman" w:cs="Times New Roman"/>
          <w:b/>
          <w:bCs/>
          <w:sz w:val="24"/>
          <w:szCs w:val="24"/>
        </w:rPr>
        <w:t>2</w:t>
      </w:r>
      <w:r>
        <w:rPr>
          <w:rFonts w:ascii="Times New Roman" w:eastAsia="宋体" w:hAnsi="Times New Roman" w:cs="Times New Roman" w:hint="eastAsia"/>
          <w:b/>
          <w:bCs/>
          <w:sz w:val="24"/>
          <w:szCs w:val="24"/>
        </w:rPr>
        <w:t xml:space="preserve"> </w:t>
      </w:r>
      <w:r w:rsidRPr="00AC2DE1">
        <w:rPr>
          <w:rFonts w:ascii="Times New Roman" w:eastAsia="宋体" w:hAnsi="Times New Roman" w:cs="Times New Roman"/>
          <w:b/>
          <w:bCs/>
          <w:sz w:val="24"/>
          <w:szCs w:val="24"/>
        </w:rPr>
        <w:t>超维凯撒：减真抗（</w:t>
      </w:r>
      <w:r>
        <w:rPr>
          <w:rFonts w:ascii="Times New Roman" w:eastAsia="宋体" w:hAnsi="Times New Roman" w:cs="Times New Roman" w:hint="eastAsia"/>
          <w:b/>
          <w:bCs/>
          <w:sz w:val="24"/>
          <w:szCs w:val="24"/>
        </w:rPr>
        <w:t>通灵</w:t>
      </w:r>
      <w:r>
        <w:rPr>
          <w:rFonts w:ascii="Times New Roman" w:eastAsia="宋体" w:hAnsi="Times New Roman" w:cs="Times New Roman" w:hint="eastAsia"/>
          <w:b/>
          <w:bCs/>
          <w:sz w:val="24"/>
          <w:szCs w:val="24"/>
        </w:rPr>
        <w:t>132</w:t>
      </w:r>
      <w:r>
        <w:rPr>
          <w:rFonts w:ascii="Times New Roman" w:eastAsia="宋体" w:hAnsi="Times New Roman" w:cs="Times New Roman" w:hint="eastAsia"/>
          <w:b/>
          <w:bCs/>
          <w:sz w:val="24"/>
          <w:szCs w:val="24"/>
        </w:rPr>
        <w:t>可以召唤，召唤位受攻击概率更低</w:t>
      </w:r>
      <w:r w:rsidRPr="00AC2DE1">
        <w:rPr>
          <w:rFonts w:ascii="Times New Roman" w:eastAsia="宋体" w:hAnsi="Times New Roman" w:cs="Times New Roman"/>
          <w:b/>
          <w:bCs/>
          <w:sz w:val="24"/>
          <w:szCs w:val="24"/>
        </w:rPr>
        <w:t>）</w:t>
      </w:r>
    </w:p>
    <w:p w14:paraId="7120F131" w14:textId="684319CF" w:rsidR="00AC2DE1" w:rsidRPr="00AC2DE1" w:rsidRDefault="00AC2DE1" w:rsidP="00AC2DE1">
      <w:pPr>
        <w:widowControl w:val="0"/>
        <w:rPr>
          <w:rFonts w:ascii="Times New Roman" w:eastAsia="宋体" w:hAnsi="Times New Roman" w:cs="Times New Roman"/>
          <w:b/>
          <w:bCs/>
          <w:sz w:val="24"/>
          <w:szCs w:val="24"/>
        </w:rPr>
      </w:pPr>
      <w:r w:rsidRPr="00AC2DE1">
        <w:rPr>
          <w:rFonts w:ascii="Times New Roman" w:eastAsia="宋体" w:hAnsi="Times New Roman" w:cs="Times New Roman"/>
          <w:b/>
          <w:bCs/>
          <w:sz w:val="24"/>
          <w:szCs w:val="24"/>
        </w:rPr>
        <w:lastRenderedPageBreak/>
        <w:t>3</w:t>
      </w:r>
      <w:r>
        <w:rPr>
          <w:rFonts w:ascii="Times New Roman" w:eastAsia="宋体" w:hAnsi="Times New Roman" w:cs="Times New Roman" w:hint="eastAsia"/>
          <w:b/>
          <w:bCs/>
          <w:sz w:val="24"/>
          <w:szCs w:val="24"/>
        </w:rPr>
        <w:t xml:space="preserve"> </w:t>
      </w:r>
      <w:r w:rsidRPr="00AC2DE1">
        <w:rPr>
          <w:rFonts w:ascii="Times New Roman" w:eastAsia="宋体" w:hAnsi="Times New Roman" w:cs="Times New Roman"/>
          <w:b/>
          <w:bCs/>
          <w:sz w:val="24"/>
          <w:szCs w:val="24"/>
        </w:rPr>
        <w:t>异次元女娲：清持续</w:t>
      </w:r>
    </w:p>
    <w:p w14:paraId="17D1CE14" w14:textId="0E918363" w:rsidR="00AC2DE1" w:rsidRPr="00AC2DE1" w:rsidRDefault="00AC2DE1" w:rsidP="00AC2DE1">
      <w:pPr>
        <w:widowControl w:val="0"/>
        <w:rPr>
          <w:rFonts w:ascii="Times New Roman" w:eastAsia="宋体" w:hAnsi="Times New Roman" w:cs="Times New Roman"/>
          <w:b/>
          <w:bCs/>
          <w:sz w:val="24"/>
          <w:szCs w:val="24"/>
        </w:rPr>
      </w:pPr>
      <w:r w:rsidRPr="00AC2DE1">
        <w:rPr>
          <w:rFonts w:ascii="Times New Roman" w:eastAsia="宋体" w:hAnsi="Times New Roman" w:cs="Times New Roman"/>
          <w:b/>
          <w:bCs/>
          <w:sz w:val="24"/>
          <w:szCs w:val="24"/>
        </w:rPr>
        <w:t>4</w:t>
      </w:r>
      <w:r>
        <w:rPr>
          <w:rFonts w:ascii="Times New Roman" w:eastAsia="宋体" w:hAnsi="Times New Roman" w:cs="Times New Roman" w:hint="eastAsia"/>
          <w:b/>
          <w:bCs/>
          <w:sz w:val="24"/>
          <w:szCs w:val="24"/>
        </w:rPr>
        <w:t xml:space="preserve"> </w:t>
      </w:r>
      <w:r w:rsidRPr="00AC2DE1">
        <w:rPr>
          <w:rFonts w:ascii="Times New Roman" w:eastAsia="宋体" w:hAnsi="Times New Roman" w:cs="Times New Roman"/>
          <w:b/>
          <w:bCs/>
          <w:sz w:val="24"/>
          <w:szCs w:val="24"/>
        </w:rPr>
        <w:t>通灵亚当：吸数值逃课</w:t>
      </w:r>
    </w:p>
    <w:p w14:paraId="66DB90AF" w14:textId="51F80D21" w:rsidR="00AC2DE1" w:rsidRPr="00AC2DE1" w:rsidRDefault="00AC2DE1" w:rsidP="00AC2DE1">
      <w:pPr>
        <w:widowControl w:val="0"/>
        <w:rPr>
          <w:rFonts w:ascii="Times New Roman" w:eastAsia="宋体" w:hAnsi="Times New Roman" w:cs="Times New Roman"/>
          <w:b/>
          <w:bCs/>
          <w:sz w:val="24"/>
          <w:szCs w:val="24"/>
        </w:rPr>
      </w:pPr>
      <w:r w:rsidRPr="00AC2DE1">
        <w:rPr>
          <w:rFonts w:ascii="Times New Roman" w:eastAsia="宋体" w:hAnsi="Times New Roman" w:cs="Times New Roman"/>
          <w:b/>
          <w:bCs/>
          <w:sz w:val="24"/>
          <w:szCs w:val="24"/>
        </w:rPr>
        <w:t>5</w:t>
      </w:r>
      <w:r>
        <w:rPr>
          <w:rFonts w:ascii="Times New Roman" w:eastAsia="宋体" w:hAnsi="Times New Roman" w:cs="Times New Roman" w:hint="eastAsia"/>
          <w:b/>
          <w:bCs/>
          <w:sz w:val="24"/>
          <w:szCs w:val="24"/>
        </w:rPr>
        <w:t xml:space="preserve"> </w:t>
      </w:r>
      <w:r w:rsidRPr="00AC2DE1">
        <w:rPr>
          <w:rFonts w:ascii="Times New Roman" w:eastAsia="宋体" w:hAnsi="Times New Roman" w:cs="Times New Roman"/>
          <w:b/>
          <w:bCs/>
          <w:sz w:val="24"/>
          <w:szCs w:val="24"/>
        </w:rPr>
        <w:t>双生双狗</w:t>
      </w:r>
      <w:r w:rsidRPr="00AC2DE1">
        <w:rPr>
          <w:rFonts w:ascii="Times New Roman" w:eastAsia="宋体" w:hAnsi="Times New Roman" w:cs="Times New Roman"/>
          <w:b/>
          <w:bCs/>
          <w:sz w:val="24"/>
          <w:szCs w:val="24"/>
        </w:rPr>
        <w:t>/</w:t>
      </w:r>
      <w:r w:rsidRPr="00AC2DE1">
        <w:rPr>
          <w:rFonts w:ascii="Times New Roman" w:eastAsia="宋体" w:hAnsi="Times New Roman" w:cs="Times New Roman"/>
          <w:b/>
          <w:bCs/>
          <w:sz w:val="24"/>
          <w:szCs w:val="24"/>
        </w:rPr>
        <w:t>乾坤：大扣血</w:t>
      </w:r>
      <w:r>
        <w:rPr>
          <w:rFonts w:ascii="Times New Roman" w:eastAsia="宋体" w:hAnsi="Times New Roman" w:cs="Times New Roman" w:hint="eastAsia"/>
          <w:b/>
          <w:bCs/>
          <w:sz w:val="24"/>
          <w:szCs w:val="24"/>
        </w:rPr>
        <w:t>（</w:t>
      </w:r>
      <w:r w:rsidRPr="00AC2DE1">
        <w:rPr>
          <w:rFonts w:ascii="Times New Roman" w:eastAsia="宋体" w:hAnsi="Times New Roman" w:cs="Times New Roman" w:hint="eastAsia"/>
          <w:b/>
          <w:bCs/>
          <w:color w:val="EE0000"/>
          <w:sz w:val="24"/>
          <w:szCs w:val="24"/>
        </w:rPr>
        <w:t>任意双生亚比</w:t>
      </w:r>
      <w:r>
        <w:rPr>
          <w:rFonts w:ascii="Times New Roman" w:eastAsia="宋体" w:hAnsi="Times New Roman" w:cs="Times New Roman" w:hint="eastAsia"/>
          <w:b/>
          <w:bCs/>
          <w:sz w:val="24"/>
          <w:szCs w:val="24"/>
        </w:rPr>
        <w:t>均可，但这两个</w:t>
      </w:r>
      <w:r w:rsidRPr="00AC2DE1">
        <w:rPr>
          <w:rFonts w:ascii="Times New Roman" w:eastAsia="宋体" w:hAnsi="Times New Roman" w:cs="Times New Roman" w:hint="eastAsia"/>
          <w:b/>
          <w:bCs/>
          <w:color w:val="EE0000"/>
          <w:sz w:val="24"/>
          <w:szCs w:val="24"/>
        </w:rPr>
        <w:t>上场满元气</w:t>
      </w:r>
      <w:r>
        <w:rPr>
          <w:rFonts w:ascii="Times New Roman" w:eastAsia="宋体" w:hAnsi="Times New Roman" w:cs="Times New Roman" w:hint="eastAsia"/>
          <w:b/>
          <w:bCs/>
          <w:sz w:val="24"/>
          <w:szCs w:val="24"/>
        </w:rPr>
        <w:t>）</w:t>
      </w:r>
    </w:p>
    <w:p w14:paraId="26BBB85A" w14:textId="0E5B021A" w:rsidR="00AC2DE1" w:rsidRDefault="00AC2DE1" w:rsidP="00F24A5C">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 xml:space="preserve">6 </w:t>
      </w:r>
      <w:r>
        <w:rPr>
          <w:rFonts w:ascii="Times New Roman" w:eastAsia="宋体" w:hAnsi="Times New Roman" w:cs="Times New Roman" w:hint="eastAsia"/>
          <w:b/>
          <w:bCs/>
          <w:sz w:val="24"/>
          <w:szCs w:val="24"/>
        </w:rPr>
        <w:t>灵魂天命王：</w:t>
      </w:r>
      <w:r w:rsidR="008E163E">
        <w:rPr>
          <w:rFonts w:ascii="Times New Roman" w:eastAsia="宋体" w:hAnsi="Times New Roman" w:cs="Times New Roman" w:hint="eastAsia"/>
          <w:b/>
          <w:bCs/>
          <w:sz w:val="24"/>
          <w:szCs w:val="24"/>
        </w:rPr>
        <w:t>拉双魂；</w:t>
      </w:r>
      <w:r>
        <w:rPr>
          <w:rFonts w:ascii="Times New Roman" w:eastAsia="宋体" w:hAnsi="Times New Roman" w:cs="Times New Roman" w:hint="eastAsia"/>
          <w:b/>
          <w:bCs/>
          <w:sz w:val="24"/>
          <w:szCs w:val="24"/>
        </w:rPr>
        <w:t>记录目标全属性等级和能力值，目标每次扣除体力重置至记录值的最低值。</w:t>
      </w:r>
    </w:p>
    <w:p w14:paraId="69B85246" w14:textId="66925F7D" w:rsidR="009C4D95" w:rsidRDefault="009C4D95" w:rsidP="00F24A5C">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7 [</w:t>
      </w:r>
      <w:r>
        <w:rPr>
          <w:rFonts w:ascii="Times New Roman" w:eastAsia="宋体" w:hAnsi="Times New Roman" w:cs="Times New Roman" w:hint="eastAsia"/>
          <w:b/>
          <w:bCs/>
          <w:sz w:val="24"/>
          <w:szCs w:val="24"/>
        </w:rPr>
        <w:t>混世魔童</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哪吒：减伤，域界逃课（需要拆一件专属）</w:t>
      </w:r>
    </w:p>
    <w:p w14:paraId="030E7552" w14:textId="25C9427C" w:rsidR="00AC2DE1" w:rsidRDefault="00AC2DE1" w:rsidP="00AC2DE1">
      <w:pPr>
        <w:widowControl w:val="0"/>
        <w:rPr>
          <w:rFonts w:ascii="Times New Roman" w:eastAsia="宋体" w:hAnsi="Times New Roman" w:cs="Times New Roman"/>
          <w:b/>
          <w:bCs/>
          <w:color w:val="FF0000"/>
          <w:sz w:val="24"/>
          <w:szCs w:val="24"/>
        </w:rPr>
      </w:pPr>
      <w:r w:rsidRPr="009C4D95">
        <w:rPr>
          <w:rFonts w:ascii="Times New Roman" w:eastAsia="宋体" w:hAnsi="Times New Roman" w:cs="Times New Roman" w:hint="eastAsia"/>
          <w:b/>
          <w:bCs/>
          <w:color w:val="FF0000"/>
          <w:sz w:val="24"/>
          <w:szCs w:val="24"/>
        </w:rPr>
        <w:t>5.</w:t>
      </w:r>
      <w:r w:rsidRPr="009C4D95">
        <w:rPr>
          <w:rFonts w:ascii="Times New Roman" w:eastAsia="宋体" w:hAnsi="Times New Roman" w:cs="Times New Roman" w:hint="eastAsia"/>
          <w:b/>
          <w:bCs/>
          <w:color w:val="FF0000"/>
          <w:sz w:val="24"/>
          <w:szCs w:val="24"/>
        </w:rPr>
        <w:t>其他</w:t>
      </w:r>
      <w:r w:rsidRPr="00AC2DE1">
        <w:rPr>
          <w:rFonts w:ascii="Times New Roman" w:eastAsia="宋体" w:hAnsi="Times New Roman" w:cs="Times New Roman"/>
          <w:b/>
          <w:bCs/>
          <w:color w:val="FF0000"/>
          <w:sz w:val="24"/>
          <w:szCs w:val="24"/>
        </w:rPr>
        <w:t>亚比</w:t>
      </w:r>
    </w:p>
    <w:p w14:paraId="385AD815" w14:textId="3D1893A6" w:rsidR="009C4D95" w:rsidRDefault="009C4D95" w:rsidP="00AC2DE1">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梦想精灵：</w:t>
      </w:r>
      <w:r>
        <w:rPr>
          <w:rFonts w:ascii="Times New Roman" w:eastAsia="宋体" w:hAnsi="Times New Roman" w:cs="Times New Roman" w:hint="eastAsia"/>
          <w:b/>
          <w:bCs/>
          <w:color w:val="000000" w:themeColor="text1"/>
          <w:sz w:val="24"/>
          <w:szCs w:val="24"/>
        </w:rPr>
        <w:t>20%</w:t>
      </w:r>
      <w:r>
        <w:rPr>
          <w:rFonts w:ascii="Times New Roman" w:eastAsia="宋体" w:hAnsi="Times New Roman" w:cs="Times New Roman" w:hint="eastAsia"/>
          <w:b/>
          <w:bCs/>
          <w:color w:val="000000" w:themeColor="text1"/>
          <w:sz w:val="24"/>
          <w:szCs w:val="24"/>
        </w:rPr>
        <w:t>重置全场属性和状态，配合异次元亚当吸数值逃课；配合星辉子牙重置星辉</w:t>
      </w:r>
      <w:r>
        <w:rPr>
          <w:rFonts w:ascii="Times New Roman" w:eastAsia="宋体" w:hAnsi="Times New Roman" w:cs="Times New Roman" w:hint="eastAsia"/>
          <w:b/>
          <w:bCs/>
          <w:color w:val="000000" w:themeColor="text1"/>
          <w:sz w:val="24"/>
          <w:szCs w:val="24"/>
        </w:rPr>
        <w:t>boss</w:t>
      </w:r>
    </w:p>
    <w:p w14:paraId="5B4F38F3" w14:textId="0860FAC9" w:rsidR="009C4D95" w:rsidRDefault="00050E4C" w:rsidP="00AC2DE1">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传奇宙斯：</w:t>
      </w:r>
      <w:r>
        <w:rPr>
          <w:rFonts w:ascii="Times New Roman" w:eastAsia="宋体" w:hAnsi="Times New Roman" w:cs="Times New Roman" w:hint="eastAsia"/>
          <w:b/>
          <w:bCs/>
          <w:color w:val="000000" w:themeColor="text1"/>
          <w:sz w:val="24"/>
          <w:szCs w:val="24"/>
        </w:rPr>
        <w:t>70%</w:t>
      </w:r>
      <w:r>
        <w:rPr>
          <w:rFonts w:ascii="Times New Roman" w:eastAsia="宋体" w:hAnsi="Times New Roman" w:cs="Times New Roman" w:hint="eastAsia"/>
          <w:b/>
          <w:bCs/>
          <w:color w:val="000000" w:themeColor="text1"/>
          <w:sz w:val="24"/>
          <w:szCs w:val="24"/>
        </w:rPr>
        <w:t>翻转全场属性技能，配合瓦格纳重置非光启的</w:t>
      </w:r>
      <w:r>
        <w:rPr>
          <w:rFonts w:ascii="Times New Roman" w:eastAsia="宋体" w:hAnsi="Times New Roman" w:cs="Times New Roman" w:hint="eastAsia"/>
          <w:b/>
          <w:bCs/>
          <w:color w:val="000000" w:themeColor="text1"/>
          <w:sz w:val="24"/>
          <w:szCs w:val="24"/>
        </w:rPr>
        <w:t>boss</w:t>
      </w:r>
      <w:r>
        <w:rPr>
          <w:rFonts w:ascii="Times New Roman" w:eastAsia="宋体" w:hAnsi="Times New Roman" w:cs="Times New Roman" w:hint="eastAsia"/>
          <w:b/>
          <w:bCs/>
          <w:color w:val="000000" w:themeColor="text1"/>
          <w:sz w:val="24"/>
          <w:szCs w:val="24"/>
        </w:rPr>
        <w:t>。（需要年费）</w:t>
      </w:r>
    </w:p>
    <w:p w14:paraId="52C00219" w14:textId="77777777" w:rsidR="00050E4C" w:rsidRDefault="00050E4C" w:rsidP="00AC2DE1">
      <w:pPr>
        <w:widowControl w:val="0"/>
        <w:rPr>
          <w:rFonts w:ascii="Times New Roman" w:eastAsia="宋体" w:hAnsi="Times New Roman" w:cs="Times New Roman"/>
          <w:b/>
          <w:bCs/>
          <w:color w:val="000000" w:themeColor="text1"/>
          <w:sz w:val="24"/>
          <w:szCs w:val="24"/>
        </w:rPr>
      </w:pPr>
    </w:p>
    <w:p w14:paraId="41BC7B05" w14:textId="29F29C69" w:rsidR="009C4D95" w:rsidRPr="00AC2DE1" w:rsidRDefault="009C4D95" w:rsidP="00AC2DE1">
      <w:pPr>
        <w:widowControl w:val="0"/>
        <w:rPr>
          <w:rFonts w:ascii="Times New Roman" w:eastAsia="宋体" w:hAnsi="Times New Roman" w:cs="Times New Roman"/>
          <w:color w:val="000000" w:themeColor="text1"/>
          <w:sz w:val="24"/>
          <w:szCs w:val="24"/>
        </w:rPr>
      </w:pPr>
      <w:r w:rsidRPr="009C4D95">
        <w:rPr>
          <w:rFonts w:ascii="Times New Roman" w:eastAsia="宋体" w:hAnsi="Times New Roman" w:cs="Times New Roman" w:hint="eastAsia"/>
          <w:b/>
          <w:bCs/>
          <w:color w:val="EE0000"/>
          <w:sz w:val="24"/>
          <w:szCs w:val="24"/>
        </w:rPr>
        <w:t>注：</w:t>
      </w:r>
      <w:r w:rsidRPr="009C4D95">
        <w:rPr>
          <w:rFonts w:ascii="Times New Roman" w:eastAsia="宋体" w:hAnsi="Times New Roman" w:cs="Times New Roman" w:hint="eastAsia"/>
          <w:color w:val="000000" w:themeColor="text1"/>
          <w:sz w:val="24"/>
          <w:szCs w:val="24"/>
        </w:rPr>
        <w:t>还有一些比较好玩但</w:t>
      </w:r>
      <w:r w:rsidRPr="009C4D95">
        <w:rPr>
          <w:rFonts w:ascii="Times New Roman" w:eastAsia="宋体" w:hAnsi="Times New Roman" w:cs="Times New Roman" w:hint="eastAsia"/>
          <w:b/>
          <w:bCs/>
          <w:color w:val="000000" w:themeColor="text1"/>
          <w:sz w:val="24"/>
          <w:szCs w:val="24"/>
        </w:rPr>
        <w:t>实战意义不大</w:t>
      </w:r>
      <w:r w:rsidRPr="009C4D95">
        <w:rPr>
          <w:rFonts w:ascii="Times New Roman" w:eastAsia="宋体" w:hAnsi="Times New Roman" w:cs="Times New Roman" w:hint="eastAsia"/>
          <w:color w:val="000000" w:themeColor="text1"/>
          <w:sz w:val="24"/>
          <w:szCs w:val="24"/>
        </w:rPr>
        <w:t>的亚比，因此不再列出。</w:t>
      </w:r>
    </w:p>
    <w:p w14:paraId="41BD52E3" w14:textId="77777777" w:rsidR="00AC2DE1" w:rsidRDefault="00AC2DE1" w:rsidP="00F24A5C">
      <w:pPr>
        <w:rPr>
          <w:rFonts w:ascii="Times New Roman" w:eastAsia="宋体" w:hAnsi="Times New Roman" w:cs="Times New Roman"/>
          <w:b/>
          <w:bCs/>
          <w:sz w:val="24"/>
          <w:szCs w:val="24"/>
        </w:rPr>
      </w:pPr>
    </w:p>
    <w:p w14:paraId="133701A5" w14:textId="77777777" w:rsidR="009C4D95" w:rsidRDefault="009C4D95" w:rsidP="00F24A5C">
      <w:pPr>
        <w:rPr>
          <w:rFonts w:ascii="Times New Roman" w:eastAsia="宋体" w:hAnsi="Times New Roman" w:cs="Times New Roman"/>
          <w:b/>
          <w:bCs/>
          <w:sz w:val="24"/>
          <w:szCs w:val="24"/>
        </w:rPr>
      </w:pPr>
    </w:p>
    <w:p w14:paraId="795E2F1E" w14:textId="77777777" w:rsidR="009C4D95" w:rsidRDefault="009C4D95" w:rsidP="00F24A5C">
      <w:pPr>
        <w:rPr>
          <w:rFonts w:ascii="Times New Roman" w:eastAsia="宋体" w:hAnsi="Times New Roman" w:cs="Times New Roman"/>
          <w:b/>
          <w:bCs/>
          <w:sz w:val="24"/>
          <w:szCs w:val="24"/>
        </w:rPr>
      </w:pPr>
    </w:p>
    <w:p w14:paraId="6E339DE2" w14:textId="77777777" w:rsidR="009C4D95" w:rsidRDefault="009C4D95" w:rsidP="00F24A5C">
      <w:pPr>
        <w:rPr>
          <w:rFonts w:ascii="Times New Roman" w:eastAsia="宋体" w:hAnsi="Times New Roman" w:cs="Times New Roman"/>
          <w:b/>
          <w:bCs/>
          <w:sz w:val="24"/>
          <w:szCs w:val="24"/>
        </w:rPr>
      </w:pPr>
    </w:p>
    <w:p w14:paraId="30803B54" w14:textId="77777777" w:rsidR="009C4D95" w:rsidRDefault="009C4D95" w:rsidP="00F24A5C">
      <w:pPr>
        <w:rPr>
          <w:rFonts w:ascii="Times New Roman" w:eastAsia="宋体" w:hAnsi="Times New Roman" w:cs="Times New Roman"/>
          <w:b/>
          <w:bCs/>
          <w:sz w:val="24"/>
          <w:szCs w:val="24"/>
        </w:rPr>
      </w:pPr>
    </w:p>
    <w:p w14:paraId="7D7DAB84" w14:textId="77777777" w:rsidR="009C4D95" w:rsidRDefault="009C4D95" w:rsidP="00F24A5C">
      <w:pPr>
        <w:rPr>
          <w:rFonts w:ascii="Times New Roman" w:eastAsia="宋体" w:hAnsi="Times New Roman" w:cs="Times New Roman"/>
          <w:b/>
          <w:bCs/>
          <w:sz w:val="24"/>
          <w:szCs w:val="24"/>
        </w:rPr>
      </w:pPr>
    </w:p>
    <w:p w14:paraId="3445C15B" w14:textId="77777777" w:rsidR="009C4D95" w:rsidRDefault="009C4D95" w:rsidP="00F24A5C">
      <w:pPr>
        <w:rPr>
          <w:rFonts w:ascii="Times New Roman" w:eastAsia="宋体" w:hAnsi="Times New Roman" w:cs="Times New Roman"/>
          <w:b/>
          <w:bCs/>
          <w:sz w:val="24"/>
          <w:szCs w:val="24"/>
        </w:rPr>
      </w:pPr>
    </w:p>
    <w:p w14:paraId="699D9390" w14:textId="77777777" w:rsidR="009C4D95" w:rsidRDefault="009C4D95" w:rsidP="00F24A5C">
      <w:pPr>
        <w:rPr>
          <w:rFonts w:ascii="Times New Roman" w:eastAsia="宋体" w:hAnsi="Times New Roman" w:cs="Times New Roman"/>
          <w:b/>
          <w:bCs/>
          <w:sz w:val="24"/>
          <w:szCs w:val="24"/>
        </w:rPr>
      </w:pPr>
    </w:p>
    <w:p w14:paraId="06441B83" w14:textId="77777777" w:rsidR="009C4D95" w:rsidRDefault="009C4D95" w:rsidP="00F24A5C">
      <w:pPr>
        <w:rPr>
          <w:rFonts w:ascii="Times New Roman" w:eastAsia="宋体" w:hAnsi="Times New Roman" w:cs="Times New Roman"/>
          <w:b/>
          <w:bCs/>
          <w:sz w:val="24"/>
          <w:szCs w:val="24"/>
        </w:rPr>
      </w:pPr>
    </w:p>
    <w:p w14:paraId="18F18794" w14:textId="77777777" w:rsidR="009C4D95" w:rsidRDefault="009C4D95" w:rsidP="00F24A5C">
      <w:pPr>
        <w:rPr>
          <w:rFonts w:ascii="Times New Roman" w:eastAsia="宋体" w:hAnsi="Times New Roman" w:cs="Times New Roman"/>
          <w:b/>
          <w:bCs/>
          <w:sz w:val="24"/>
          <w:szCs w:val="24"/>
        </w:rPr>
      </w:pPr>
    </w:p>
    <w:p w14:paraId="43AF559C" w14:textId="77777777" w:rsidR="009C4D95" w:rsidRDefault="009C4D95" w:rsidP="00F24A5C">
      <w:pPr>
        <w:rPr>
          <w:rFonts w:ascii="Times New Roman" w:eastAsia="宋体" w:hAnsi="Times New Roman" w:cs="Times New Roman"/>
          <w:b/>
          <w:bCs/>
          <w:sz w:val="24"/>
          <w:szCs w:val="24"/>
        </w:rPr>
      </w:pPr>
    </w:p>
    <w:p w14:paraId="58648CDE" w14:textId="77777777" w:rsidR="009C4D95" w:rsidRDefault="009C4D95" w:rsidP="00F24A5C">
      <w:pPr>
        <w:rPr>
          <w:rFonts w:ascii="Times New Roman" w:eastAsia="宋体" w:hAnsi="Times New Roman" w:cs="Times New Roman"/>
          <w:b/>
          <w:bCs/>
          <w:sz w:val="24"/>
          <w:szCs w:val="24"/>
        </w:rPr>
      </w:pPr>
    </w:p>
    <w:p w14:paraId="68776C88" w14:textId="77777777" w:rsidR="009C4D95" w:rsidRDefault="009C4D95" w:rsidP="00F24A5C">
      <w:pPr>
        <w:rPr>
          <w:rFonts w:ascii="Times New Roman" w:eastAsia="宋体" w:hAnsi="Times New Roman" w:cs="Times New Roman"/>
          <w:b/>
          <w:bCs/>
          <w:sz w:val="24"/>
          <w:szCs w:val="24"/>
        </w:rPr>
      </w:pPr>
    </w:p>
    <w:p w14:paraId="645A7A1C" w14:textId="77777777" w:rsidR="009C4D95" w:rsidRDefault="009C4D95" w:rsidP="00F24A5C">
      <w:pPr>
        <w:rPr>
          <w:rFonts w:ascii="Times New Roman" w:eastAsia="宋体" w:hAnsi="Times New Roman" w:cs="Times New Roman"/>
          <w:b/>
          <w:bCs/>
          <w:sz w:val="24"/>
          <w:szCs w:val="24"/>
        </w:rPr>
      </w:pPr>
    </w:p>
    <w:p w14:paraId="44EFE6FD" w14:textId="71F4FBB3" w:rsidR="009C4D95" w:rsidRDefault="009C4D95" w:rsidP="008E163E">
      <w:pPr>
        <w:pStyle w:val="2"/>
        <w:rPr>
          <w:rFonts w:ascii="Times New Roman" w:eastAsia="宋体" w:hAnsi="Times New Roman" w:cs="Times New Roman"/>
          <w:b/>
          <w:bCs/>
          <w:color w:val="000000" w:themeColor="text1"/>
          <w:sz w:val="30"/>
          <w:szCs w:val="30"/>
        </w:rPr>
      </w:pPr>
      <w:bookmarkStart w:id="119" w:name="_Toc205129919"/>
      <w:r w:rsidRPr="00AC2DE1">
        <w:rPr>
          <w:rFonts w:ascii="Times New Roman" w:eastAsia="宋体" w:hAnsi="Times New Roman" w:cs="Times New Roman"/>
          <w:b/>
          <w:bCs/>
          <w:color w:val="000000" w:themeColor="text1"/>
          <w:sz w:val="30"/>
          <w:szCs w:val="30"/>
        </w:rPr>
        <w:t>附录</w:t>
      </w:r>
      <w:r>
        <w:rPr>
          <w:rFonts w:ascii="Times New Roman" w:eastAsia="宋体" w:hAnsi="Times New Roman" w:cs="Times New Roman" w:hint="eastAsia"/>
          <w:b/>
          <w:bCs/>
          <w:color w:val="000000" w:themeColor="text1"/>
          <w:sz w:val="30"/>
          <w:szCs w:val="30"/>
        </w:rPr>
        <w:t>4</w:t>
      </w:r>
      <w:r w:rsidRPr="00AC2DE1">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通灵亚当逃课教程</w:t>
      </w:r>
      <w:bookmarkEnd w:id="119"/>
    </w:p>
    <w:p w14:paraId="5E14529B" w14:textId="34A1E1D6" w:rsidR="008E163E" w:rsidRPr="00E8105D" w:rsidRDefault="008E163E" w:rsidP="008E163E">
      <w:pPr>
        <w:rPr>
          <w:rFonts w:ascii="Times New Roman" w:eastAsia="宋体" w:hAnsi="Times New Roman" w:cs="Times New Roman"/>
          <w:b/>
          <w:bCs/>
          <w:sz w:val="24"/>
          <w:szCs w:val="24"/>
        </w:rPr>
      </w:pPr>
      <w:r w:rsidRPr="008E163E">
        <w:rPr>
          <w:rFonts w:ascii="Times New Roman" w:eastAsia="宋体" w:hAnsi="Times New Roman" w:cs="Times New Roman"/>
          <w:sz w:val="24"/>
          <w:szCs w:val="24"/>
        </w:rPr>
        <w:t>通灵亚当</w:t>
      </w:r>
      <w:r w:rsidRPr="008E163E">
        <w:rPr>
          <w:rFonts w:ascii="Times New Roman" w:eastAsia="宋体" w:hAnsi="Times New Roman" w:cs="Times New Roman"/>
          <w:b/>
          <w:bCs/>
          <w:sz w:val="24"/>
          <w:szCs w:val="24"/>
        </w:rPr>
        <w:t>直接扣除体力，无视免疫固伤和免疫非克制伤害，可以</w:t>
      </w:r>
      <w:r w:rsidRPr="008E163E">
        <w:rPr>
          <w:rFonts w:ascii="Times New Roman" w:eastAsia="宋体" w:hAnsi="Times New Roman" w:cs="Times New Roman"/>
          <w:b/>
          <w:bCs/>
          <w:sz w:val="24"/>
          <w:szCs w:val="24"/>
        </w:rPr>
        <w:t>6v1</w:t>
      </w:r>
      <w:r w:rsidRPr="008E163E">
        <w:rPr>
          <w:rFonts w:ascii="Times New Roman" w:eastAsia="宋体" w:hAnsi="Times New Roman" w:cs="Times New Roman"/>
          <w:b/>
          <w:bCs/>
          <w:sz w:val="24"/>
          <w:szCs w:val="24"/>
        </w:rPr>
        <w:t>逃课</w:t>
      </w:r>
    </w:p>
    <w:p w14:paraId="38CEBE6C" w14:textId="69598F2E" w:rsidR="009C4D95" w:rsidRPr="009C4D95" w:rsidRDefault="009C4D95" w:rsidP="008E163E">
      <w:pPr>
        <w:widowControl w:val="0"/>
        <w:rPr>
          <w:rFonts w:ascii="Times New Roman" w:eastAsia="宋体" w:hAnsi="Times New Roman" w:cs="Times New Roman"/>
          <w:b/>
          <w:bCs/>
          <w:sz w:val="24"/>
          <w:szCs w:val="24"/>
        </w:rPr>
      </w:pPr>
      <w:r w:rsidRPr="009C4D95">
        <w:rPr>
          <w:rFonts w:ascii="Times New Roman" w:eastAsia="宋体" w:hAnsi="Times New Roman" w:cs="Times New Roman" w:hint="eastAsia"/>
          <w:b/>
          <w:bCs/>
          <w:sz w:val="24"/>
          <w:szCs w:val="24"/>
        </w:rPr>
        <w:t xml:space="preserve">1. </w:t>
      </w:r>
      <w:r w:rsidRPr="009C4D95">
        <w:rPr>
          <w:rFonts w:ascii="Times New Roman" w:eastAsia="宋体" w:hAnsi="Times New Roman" w:cs="Times New Roman" w:hint="eastAsia"/>
          <w:b/>
          <w:bCs/>
          <w:sz w:val="24"/>
          <w:szCs w:val="24"/>
        </w:rPr>
        <w:t>亚当梦想精灵队伍</w:t>
      </w:r>
      <w:r w:rsidR="008E163E">
        <w:rPr>
          <w:rFonts w:ascii="Times New Roman" w:eastAsia="宋体" w:hAnsi="Times New Roman" w:cs="Times New Roman" w:hint="eastAsia"/>
          <w:b/>
          <w:bCs/>
          <w:sz w:val="24"/>
          <w:szCs w:val="24"/>
        </w:rPr>
        <w:t>（</w:t>
      </w:r>
      <w:r w:rsidRPr="009C4D95">
        <w:rPr>
          <w:rFonts w:ascii="Times New Roman" w:eastAsia="宋体" w:hAnsi="Times New Roman" w:cs="Times New Roman" w:hint="eastAsia"/>
          <w:b/>
          <w:bCs/>
          <w:sz w:val="24"/>
          <w:szCs w:val="24"/>
        </w:rPr>
        <w:t>高速，不稳定</w:t>
      </w:r>
      <w:r w:rsidR="00F87D58">
        <w:rPr>
          <w:rFonts w:ascii="Times New Roman" w:eastAsia="宋体" w:hAnsi="Times New Roman" w:cs="Times New Roman" w:hint="eastAsia"/>
          <w:b/>
          <w:bCs/>
          <w:sz w:val="24"/>
          <w:szCs w:val="24"/>
        </w:rPr>
        <w:t>，最实用</w:t>
      </w:r>
      <w:r w:rsidR="008E163E">
        <w:rPr>
          <w:rFonts w:ascii="Times New Roman" w:eastAsia="宋体" w:hAnsi="Times New Roman" w:cs="Times New Roman" w:hint="eastAsia"/>
          <w:b/>
          <w:bCs/>
          <w:sz w:val="24"/>
          <w:szCs w:val="24"/>
        </w:rPr>
        <w:t>）</w:t>
      </w:r>
    </w:p>
    <w:p w14:paraId="6E6C1883" w14:textId="77777777"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b/>
          <w:bCs/>
          <w:color w:val="4BACC6"/>
          <w:sz w:val="24"/>
          <w:szCs w:val="24"/>
          <w14:textFill>
            <w14:gradFill>
              <w14:gsLst>
                <w14:gs w14:pos="0">
                  <w14:srgbClr w14:val="4BACC6">
                    <w14:shade w14:val="30000"/>
                    <w14:satMod w14:val="115000"/>
                  </w14:srgbClr>
                </w14:gs>
                <w14:gs w14:pos="50000">
                  <w14:srgbClr w14:val="4BACC6">
                    <w14:shade w14:val="67500"/>
                    <w14:satMod w14:val="115000"/>
                  </w14:srgbClr>
                </w14:gs>
                <w14:gs w14:pos="100000">
                  <w14:srgbClr w14:val="4BACC6">
                    <w14:shade w14:val="100000"/>
                    <w14:satMod w14:val="115000"/>
                  </w14:srgbClr>
                </w14:gs>
              </w14:gsLst>
              <w14:path w14:path="circle">
                <w14:fillToRect w14:l="50000" w14:t="50000" w14:r="50000" w14:b="50000"/>
              </w14:path>
            </w14:gradFill>
          </w14:textFill>
        </w:rPr>
        <w:lastRenderedPageBreak/>
        <w:t>队伍人员</w:t>
      </w:r>
      <w:r w:rsidRPr="009C4D95">
        <w:rPr>
          <w:rFonts w:ascii="Times New Roman" w:eastAsia="宋体" w:hAnsi="Times New Roman" w:cs="Times New Roman" w:hint="eastAsia"/>
          <w:sz w:val="24"/>
          <w:szCs w:val="24"/>
        </w:rPr>
        <w:t>：</w:t>
      </w:r>
    </w:p>
    <w:p w14:paraId="43F54D47" w14:textId="78EFB825"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b/>
          <w:bCs/>
          <w:sz w:val="24"/>
          <w:szCs w:val="24"/>
        </w:rPr>
        <w:t>基础版</w:t>
      </w:r>
      <w:r w:rsidR="008E163E">
        <w:rPr>
          <w:rFonts w:ascii="Times New Roman" w:eastAsia="宋体" w:hAnsi="Times New Roman" w:cs="Times New Roman" w:hint="eastAsia"/>
          <w:sz w:val="24"/>
          <w:szCs w:val="24"/>
        </w:rPr>
        <w:t>：</w:t>
      </w:r>
      <w:r w:rsidRPr="009C4D95">
        <w:rPr>
          <w:rFonts w:ascii="Times New Roman" w:eastAsia="宋体" w:hAnsi="Times New Roman" w:cs="Times New Roman" w:hint="eastAsia"/>
          <w:sz w:val="24"/>
          <w:szCs w:val="24"/>
        </w:rPr>
        <w:t>灵魂亚比</w:t>
      </w:r>
      <w:r w:rsidRPr="009C4D95">
        <w:rPr>
          <w:rFonts w:ascii="Times New Roman" w:eastAsia="宋体" w:hAnsi="Times New Roman" w:cs="Times New Roman" w:hint="eastAsia"/>
          <w:sz w:val="24"/>
          <w:szCs w:val="24"/>
        </w:rPr>
        <w:t xml:space="preserve"> </w:t>
      </w:r>
      <w:r w:rsidRPr="009C4D95">
        <w:rPr>
          <w:rFonts w:ascii="Times New Roman" w:eastAsia="宋体" w:hAnsi="Times New Roman" w:cs="Times New Roman" w:hint="eastAsia"/>
          <w:sz w:val="24"/>
          <w:szCs w:val="24"/>
        </w:rPr>
        <w:t>光启归零者</w:t>
      </w:r>
      <w:r w:rsidRPr="009C4D95">
        <w:rPr>
          <w:rFonts w:ascii="Times New Roman" w:eastAsia="宋体" w:hAnsi="Times New Roman" w:cs="Times New Roman" w:hint="eastAsia"/>
          <w:sz w:val="24"/>
          <w:szCs w:val="24"/>
        </w:rPr>
        <w:t xml:space="preserve"> </w:t>
      </w:r>
      <w:r w:rsidRPr="009C4D95">
        <w:rPr>
          <w:rFonts w:ascii="Times New Roman" w:eastAsia="宋体" w:hAnsi="Times New Roman" w:cs="Times New Roman" w:hint="eastAsia"/>
          <w:sz w:val="24"/>
          <w:szCs w:val="24"/>
        </w:rPr>
        <w:t>梦想精灵</w:t>
      </w:r>
      <w:r w:rsidRPr="009C4D95">
        <w:rPr>
          <w:rFonts w:ascii="Times New Roman" w:eastAsia="宋体" w:hAnsi="Times New Roman" w:cs="Times New Roman" w:hint="eastAsia"/>
          <w:sz w:val="24"/>
          <w:szCs w:val="24"/>
        </w:rPr>
        <w:t xml:space="preserve"> </w:t>
      </w:r>
      <w:r w:rsidRPr="009C4D95">
        <w:rPr>
          <w:rFonts w:ascii="Times New Roman" w:eastAsia="宋体" w:hAnsi="Times New Roman" w:cs="Times New Roman" w:hint="eastAsia"/>
          <w:sz w:val="24"/>
          <w:szCs w:val="24"/>
        </w:rPr>
        <w:t>逍遥</w:t>
      </w:r>
      <w:r w:rsidRPr="009C4D95">
        <w:rPr>
          <w:rFonts w:ascii="Times New Roman" w:eastAsia="宋体" w:hAnsi="Times New Roman" w:cs="Times New Roman" w:hint="eastAsia"/>
          <w:sz w:val="24"/>
          <w:szCs w:val="24"/>
        </w:rPr>
        <w:t xml:space="preserve"> </w:t>
      </w:r>
      <w:r w:rsidRPr="009C4D95">
        <w:rPr>
          <w:rFonts w:ascii="Times New Roman" w:eastAsia="宋体" w:hAnsi="Times New Roman" w:cs="Times New Roman" w:hint="eastAsia"/>
          <w:sz w:val="24"/>
          <w:szCs w:val="24"/>
        </w:rPr>
        <w:t>亚当</w:t>
      </w:r>
      <w:r w:rsidRPr="009C4D95">
        <w:rPr>
          <w:rFonts w:ascii="Times New Roman" w:eastAsia="宋体" w:hAnsi="Times New Roman" w:cs="Times New Roman" w:hint="eastAsia"/>
          <w:sz w:val="24"/>
          <w:szCs w:val="24"/>
        </w:rPr>
        <w:t xml:space="preserve">  </w:t>
      </w:r>
    </w:p>
    <w:p w14:paraId="34A28804" w14:textId="6A3A0FC0"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b/>
          <w:bCs/>
          <w:sz w:val="24"/>
          <w:szCs w:val="24"/>
        </w:rPr>
        <w:t>进阶版</w:t>
      </w:r>
      <w:r w:rsidR="008E163E">
        <w:rPr>
          <w:rFonts w:ascii="Times New Roman" w:eastAsia="宋体" w:hAnsi="Times New Roman" w:cs="Times New Roman" w:hint="eastAsia"/>
          <w:sz w:val="24"/>
          <w:szCs w:val="24"/>
        </w:rPr>
        <w:t>：</w:t>
      </w:r>
      <w:r w:rsidRPr="009C4D95">
        <w:rPr>
          <w:rFonts w:ascii="Times New Roman" w:eastAsia="宋体" w:hAnsi="Times New Roman" w:cs="Times New Roman" w:hint="eastAsia"/>
          <w:sz w:val="24"/>
          <w:szCs w:val="24"/>
        </w:rPr>
        <w:t>灵魂亚比</w:t>
      </w:r>
      <w:r w:rsidRPr="009C4D95">
        <w:rPr>
          <w:rFonts w:ascii="Times New Roman" w:eastAsia="宋体" w:hAnsi="Times New Roman" w:cs="Times New Roman" w:hint="eastAsia"/>
          <w:sz w:val="24"/>
          <w:szCs w:val="24"/>
        </w:rPr>
        <w:t xml:space="preserve"> </w:t>
      </w:r>
      <w:r w:rsidRPr="009C4D95">
        <w:rPr>
          <w:rFonts w:ascii="Times New Roman" w:eastAsia="宋体" w:hAnsi="Times New Roman" w:cs="Times New Roman" w:hint="eastAsia"/>
          <w:sz w:val="24"/>
          <w:szCs w:val="24"/>
        </w:rPr>
        <w:t>光启归零者</w:t>
      </w:r>
      <w:r w:rsidRPr="009C4D95">
        <w:rPr>
          <w:rFonts w:ascii="Times New Roman" w:eastAsia="宋体" w:hAnsi="Times New Roman" w:cs="Times New Roman" w:hint="eastAsia"/>
          <w:sz w:val="24"/>
          <w:szCs w:val="24"/>
        </w:rPr>
        <w:t xml:space="preserve"> </w:t>
      </w:r>
      <w:r w:rsidRPr="009C4D95">
        <w:rPr>
          <w:rFonts w:ascii="Times New Roman" w:eastAsia="宋体" w:hAnsi="Times New Roman" w:cs="Times New Roman" w:hint="eastAsia"/>
          <w:sz w:val="24"/>
          <w:szCs w:val="24"/>
        </w:rPr>
        <w:t>梦想精灵</w:t>
      </w:r>
      <w:r w:rsidRPr="009C4D95">
        <w:rPr>
          <w:rFonts w:ascii="Times New Roman" w:eastAsia="宋体" w:hAnsi="Times New Roman" w:cs="Times New Roman" w:hint="eastAsia"/>
          <w:sz w:val="24"/>
          <w:szCs w:val="24"/>
        </w:rPr>
        <w:t xml:space="preserve"> </w:t>
      </w:r>
      <w:r w:rsidRPr="009C4D95">
        <w:rPr>
          <w:rFonts w:ascii="Times New Roman" w:eastAsia="宋体" w:hAnsi="Times New Roman" w:cs="Times New Roman" w:hint="eastAsia"/>
          <w:sz w:val="24"/>
          <w:szCs w:val="24"/>
        </w:rPr>
        <w:t>逍遥</w:t>
      </w:r>
      <w:r w:rsidRPr="009C4D95">
        <w:rPr>
          <w:rFonts w:ascii="Times New Roman" w:eastAsia="宋体" w:hAnsi="Times New Roman" w:cs="Times New Roman" w:hint="eastAsia"/>
          <w:sz w:val="24"/>
          <w:szCs w:val="24"/>
        </w:rPr>
        <w:t xml:space="preserve"> </w:t>
      </w:r>
      <w:r w:rsidRPr="009C4D95">
        <w:rPr>
          <w:rFonts w:ascii="Times New Roman" w:eastAsia="宋体" w:hAnsi="Times New Roman" w:cs="Times New Roman" w:hint="eastAsia"/>
          <w:sz w:val="24"/>
          <w:szCs w:val="24"/>
        </w:rPr>
        <w:t>异次王者羲和</w:t>
      </w:r>
      <w:r w:rsidRPr="009C4D95">
        <w:rPr>
          <w:rFonts w:ascii="Times New Roman" w:eastAsia="宋体" w:hAnsi="Times New Roman" w:cs="Times New Roman" w:hint="eastAsia"/>
          <w:sz w:val="24"/>
          <w:szCs w:val="24"/>
        </w:rPr>
        <w:t xml:space="preserve"> </w:t>
      </w:r>
      <w:r w:rsidRPr="009C4D95">
        <w:rPr>
          <w:rFonts w:ascii="Times New Roman" w:eastAsia="宋体" w:hAnsi="Times New Roman" w:cs="Times New Roman" w:hint="eastAsia"/>
          <w:sz w:val="24"/>
          <w:szCs w:val="24"/>
        </w:rPr>
        <w:t>亚当</w:t>
      </w:r>
    </w:p>
    <w:p w14:paraId="5A48D885" w14:textId="77777777"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b/>
          <w:bCs/>
          <w:color w:val="4BACC6"/>
          <w:sz w:val="24"/>
          <w:szCs w:val="24"/>
          <w14:textFill>
            <w14:gradFill>
              <w14:gsLst>
                <w14:gs w14:pos="0">
                  <w14:srgbClr w14:val="4BACC6">
                    <w14:shade w14:val="30000"/>
                    <w14:satMod w14:val="115000"/>
                  </w14:srgbClr>
                </w14:gs>
                <w14:gs w14:pos="50000">
                  <w14:srgbClr w14:val="4BACC6">
                    <w14:shade w14:val="67500"/>
                    <w14:satMod w14:val="115000"/>
                  </w14:srgbClr>
                </w14:gs>
                <w14:gs w14:pos="100000">
                  <w14:srgbClr w14:val="4BACC6">
                    <w14:shade w14:val="100000"/>
                    <w14:satMod w14:val="115000"/>
                  </w14:srgbClr>
                </w14:gs>
              </w14:gsLst>
              <w14:path w14:path="circle">
                <w14:fillToRect w14:l="50000" w14:t="50000" w14:r="50000" w14:b="50000"/>
              </w14:path>
            </w14:gradFill>
          </w14:textFill>
        </w:rPr>
        <w:t>亚比作用</w:t>
      </w:r>
      <w:r w:rsidRPr="009C4D95">
        <w:rPr>
          <w:rFonts w:ascii="Times New Roman" w:eastAsia="宋体" w:hAnsi="Times New Roman" w:cs="Times New Roman" w:hint="eastAsia"/>
          <w:sz w:val="24"/>
          <w:szCs w:val="24"/>
        </w:rPr>
        <w:t>：</w:t>
      </w:r>
    </w:p>
    <w:p w14:paraId="37A742B4" w14:textId="429460F0"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b/>
          <w:bCs/>
          <w:sz w:val="24"/>
          <w:szCs w:val="24"/>
        </w:rPr>
        <w:t>灵魂亚比</w:t>
      </w:r>
      <w:r w:rsidR="008E163E">
        <w:rPr>
          <w:rFonts w:ascii="Times New Roman" w:eastAsia="宋体" w:hAnsi="Times New Roman" w:cs="Times New Roman" w:hint="eastAsia"/>
          <w:b/>
          <w:bCs/>
          <w:sz w:val="24"/>
          <w:szCs w:val="24"/>
        </w:rPr>
        <w:t>（</w:t>
      </w:r>
      <w:r w:rsidRPr="009C4D95">
        <w:rPr>
          <w:rFonts w:ascii="Times New Roman" w:eastAsia="宋体" w:hAnsi="Times New Roman" w:cs="Times New Roman" w:hint="eastAsia"/>
          <w:b/>
          <w:bCs/>
          <w:sz w:val="24"/>
          <w:szCs w:val="24"/>
        </w:rPr>
        <w:t>拉魂</w:t>
      </w:r>
      <w:r w:rsidR="008E163E">
        <w:rPr>
          <w:rFonts w:ascii="Times New Roman" w:eastAsia="宋体" w:hAnsi="Times New Roman" w:cs="Times New Roman" w:hint="eastAsia"/>
          <w:b/>
          <w:bCs/>
          <w:sz w:val="24"/>
          <w:szCs w:val="24"/>
        </w:rPr>
        <w:t>）</w:t>
      </w:r>
      <w:r w:rsidRPr="009C4D95">
        <w:rPr>
          <w:rFonts w:ascii="Times New Roman" w:eastAsia="宋体" w:hAnsi="Times New Roman" w:cs="Times New Roman" w:hint="eastAsia"/>
          <w:sz w:val="24"/>
          <w:szCs w:val="24"/>
        </w:rPr>
        <w:t>：</w:t>
      </w:r>
      <w:r w:rsidRPr="009C4D95">
        <w:rPr>
          <w:rFonts w:ascii="Times New Roman" w:eastAsia="宋体" w:hAnsi="Times New Roman" w:cs="Times New Roman" w:hint="eastAsia"/>
          <w:b/>
          <w:bCs/>
          <w:sz w:val="24"/>
          <w:szCs w:val="24"/>
        </w:rPr>
        <w:t>异次元灵魂亚比</w:t>
      </w:r>
      <w:r w:rsidRPr="009C4D95">
        <w:rPr>
          <w:rFonts w:ascii="Times New Roman" w:eastAsia="宋体" w:hAnsi="Times New Roman" w:cs="Times New Roman" w:hint="eastAsia"/>
          <w:b/>
          <w:bCs/>
          <w:sz w:val="24"/>
          <w:szCs w:val="24"/>
          <w:u w:val="single"/>
        </w:rPr>
        <w:t>拉双魂</w:t>
      </w:r>
      <w:r w:rsidRPr="009C4D95">
        <w:rPr>
          <w:rFonts w:ascii="Times New Roman" w:eastAsia="宋体" w:hAnsi="Times New Roman" w:cs="Times New Roman" w:hint="eastAsia"/>
          <w:b/>
          <w:bCs/>
          <w:sz w:val="24"/>
          <w:szCs w:val="24"/>
        </w:rPr>
        <w:t>能吸两个魂的数值</w:t>
      </w:r>
      <w:r w:rsidRPr="009C4D95">
        <w:rPr>
          <w:rFonts w:ascii="Times New Roman" w:eastAsia="宋体" w:hAnsi="Times New Roman" w:cs="Times New Roman" w:hint="eastAsia"/>
          <w:sz w:val="24"/>
          <w:szCs w:val="24"/>
        </w:rPr>
        <w:t>，首选推荐晴明，没有其他灵魂亚比也可。</w:t>
      </w:r>
    </w:p>
    <w:p w14:paraId="26B6CBCF" w14:textId="2E68519C" w:rsidR="009C4D95" w:rsidRPr="009C4D95" w:rsidRDefault="009C4D95" w:rsidP="008E163E">
      <w:pPr>
        <w:widowControl w:val="0"/>
        <w:rPr>
          <w:rFonts w:ascii="Times New Roman" w:eastAsia="宋体" w:hAnsi="Times New Roman" w:cs="Times New Roman"/>
          <w:b/>
          <w:bCs/>
          <w:sz w:val="24"/>
          <w:szCs w:val="24"/>
        </w:rPr>
      </w:pPr>
      <w:r w:rsidRPr="009C4D95">
        <w:rPr>
          <w:rFonts w:ascii="Times New Roman" w:eastAsia="宋体" w:hAnsi="Times New Roman" w:cs="Times New Roman" w:hint="eastAsia"/>
          <w:b/>
          <w:bCs/>
          <w:sz w:val="24"/>
          <w:szCs w:val="24"/>
        </w:rPr>
        <w:t>光启归零者</w:t>
      </w:r>
      <w:r w:rsidRPr="009C4D95">
        <w:rPr>
          <w:rFonts w:ascii="Times New Roman" w:eastAsia="宋体" w:hAnsi="Times New Roman" w:cs="Times New Roman" w:hint="eastAsia"/>
          <w:sz w:val="24"/>
          <w:szCs w:val="24"/>
        </w:rPr>
        <w:t>：</w:t>
      </w:r>
      <w:r w:rsidRPr="009C4D95">
        <w:rPr>
          <w:rFonts w:ascii="Times New Roman" w:eastAsia="宋体" w:hAnsi="Times New Roman" w:cs="Times New Roman" w:hint="eastAsia"/>
          <w:sz w:val="24"/>
          <w:szCs w:val="24"/>
          <w:u w:val="single"/>
        </w:rPr>
        <w:t>上场清空对面光能</w:t>
      </w:r>
      <w:r w:rsidRPr="009C4D95">
        <w:rPr>
          <w:rFonts w:ascii="Times New Roman" w:eastAsia="宋体" w:hAnsi="Times New Roman" w:cs="Times New Roman" w:hint="eastAsia"/>
          <w:sz w:val="24"/>
          <w:szCs w:val="24"/>
        </w:rPr>
        <w:t>，保证逍遥稳定切走；</w:t>
      </w:r>
      <w:r w:rsidRPr="009C4D95">
        <w:rPr>
          <w:rFonts w:ascii="Times New Roman" w:eastAsia="宋体" w:hAnsi="Times New Roman" w:cs="Times New Roman" w:hint="eastAsia"/>
          <w:b/>
          <w:bCs/>
          <w:sz w:val="24"/>
          <w:szCs w:val="24"/>
        </w:rPr>
        <w:t>离场给对面全场上一个</w:t>
      </w:r>
      <w:r w:rsidRPr="009C4D95">
        <w:rPr>
          <w:rFonts w:ascii="Times New Roman" w:eastAsia="宋体" w:hAnsi="Times New Roman" w:cs="Times New Roman" w:hint="eastAsia"/>
          <w:b/>
          <w:bCs/>
          <w:sz w:val="24"/>
          <w:szCs w:val="24"/>
          <w:u w:val="single"/>
        </w:rPr>
        <w:t>能被梦想精灵清除的</w:t>
      </w:r>
      <w:r w:rsidRPr="009C4D95">
        <w:rPr>
          <w:rFonts w:ascii="Times New Roman" w:eastAsia="宋体" w:hAnsi="Times New Roman" w:cs="Times New Roman" w:hint="eastAsia"/>
          <w:b/>
          <w:bCs/>
          <w:sz w:val="24"/>
          <w:szCs w:val="24"/>
          <w:u w:val="single"/>
        </w:rPr>
        <w:t>debuff</w:t>
      </w:r>
      <w:r w:rsidRPr="009C4D95">
        <w:rPr>
          <w:rFonts w:ascii="Times New Roman" w:eastAsia="宋体" w:hAnsi="Times New Roman" w:cs="Times New Roman" w:hint="eastAsia"/>
          <w:b/>
          <w:bCs/>
          <w:sz w:val="24"/>
          <w:szCs w:val="24"/>
        </w:rPr>
        <w:t>，能</w:t>
      </w:r>
      <w:r w:rsidRPr="009C4D95">
        <w:rPr>
          <w:rFonts w:ascii="Times New Roman" w:eastAsia="宋体" w:hAnsi="Times New Roman" w:cs="Times New Roman" w:hint="eastAsia"/>
          <w:b/>
          <w:bCs/>
          <w:sz w:val="24"/>
          <w:szCs w:val="24"/>
          <w:u w:val="single"/>
        </w:rPr>
        <w:t>变相提高梦想精灵重置概率</w:t>
      </w:r>
      <w:r w:rsidRPr="009C4D95">
        <w:rPr>
          <w:rFonts w:ascii="Times New Roman" w:eastAsia="宋体" w:hAnsi="Times New Roman" w:cs="Times New Roman" w:hint="eastAsia"/>
          <w:sz w:val="24"/>
          <w:szCs w:val="24"/>
        </w:rPr>
        <w:t>，</w:t>
      </w:r>
      <w:r w:rsidRPr="009C4D95">
        <w:rPr>
          <w:rFonts w:ascii="Times New Roman" w:eastAsia="宋体" w:hAnsi="Times New Roman" w:cs="Times New Roman" w:hint="eastAsia"/>
          <w:b/>
          <w:bCs/>
          <w:sz w:val="24"/>
          <w:szCs w:val="24"/>
        </w:rPr>
        <w:t>让梦想重置的魂变为</w:t>
      </w:r>
      <w:r w:rsidRPr="009C4D95">
        <w:rPr>
          <w:rFonts w:ascii="Times New Roman" w:eastAsia="宋体" w:hAnsi="Times New Roman" w:cs="Times New Roman" w:hint="eastAsia"/>
          <w:b/>
          <w:bCs/>
          <w:sz w:val="24"/>
          <w:szCs w:val="24"/>
        </w:rPr>
        <w:t>100%</w:t>
      </w:r>
      <w:r w:rsidRPr="009C4D95">
        <w:rPr>
          <w:rFonts w:ascii="Times New Roman" w:eastAsia="宋体" w:hAnsi="Times New Roman" w:cs="Times New Roman" w:hint="eastAsia"/>
          <w:b/>
          <w:bCs/>
          <w:sz w:val="24"/>
          <w:szCs w:val="24"/>
        </w:rPr>
        <w:t>血的死魂，能吸更多数值</w:t>
      </w:r>
      <w:r w:rsidRPr="009C4D95">
        <w:rPr>
          <w:rFonts w:ascii="Times New Roman" w:eastAsia="宋体" w:hAnsi="Times New Roman" w:cs="Times New Roman" w:hint="eastAsia"/>
          <w:b/>
          <w:bCs/>
          <w:sz w:val="24"/>
          <w:szCs w:val="24"/>
        </w:rPr>
        <w:t xml:space="preserve"> </w:t>
      </w:r>
      <w:r w:rsidR="008E163E">
        <w:rPr>
          <w:rFonts w:ascii="Times New Roman" w:eastAsia="宋体" w:hAnsi="Times New Roman" w:cs="Times New Roman" w:hint="eastAsia"/>
          <w:b/>
          <w:bCs/>
          <w:sz w:val="24"/>
          <w:szCs w:val="24"/>
        </w:rPr>
        <w:t>（</w:t>
      </w:r>
      <w:r w:rsidRPr="009C4D95">
        <w:rPr>
          <w:rFonts w:ascii="Times New Roman" w:eastAsia="宋体" w:hAnsi="Times New Roman" w:cs="Times New Roman" w:hint="eastAsia"/>
          <w:b/>
          <w:bCs/>
          <w:sz w:val="24"/>
          <w:szCs w:val="24"/>
        </w:rPr>
        <w:t>异界可用，</w:t>
      </w:r>
      <w:r w:rsidRPr="009C4D95">
        <w:rPr>
          <w:rFonts w:ascii="Times New Roman" w:eastAsia="宋体" w:hAnsi="Times New Roman" w:cs="Times New Roman" w:hint="eastAsia"/>
          <w:b/>
          <w:bCs/>
          <w:sz w:val="24"/>
          <w:szCs w:val="24"/>
        </w:rPr>
        <w:t>1</w:t>
      </w:r>
      <w:r w:rsidRPr="009C4D95">
        <w:rPr>
          <w:rFonts w:ascii="Times New Roman" w:eastAsia="宋体" w:hAnsi="Times New Roman" w:cs="Times New Roman" w:hint="eastAsia"/>
          <w:b/>
          <w:bCs/>
          <w:sz w:val="24"/>
          <w:szCs w:val="24"/>
        </w:rPr>
        <w:t>级最好</w:t>
      </w:r>
      <w:r w:rsidR="008E163E">
        <w:rPr>
          <w:rFonts w:ascii="Times New Roman" w:eastAsia="宋体" w:hAnsi="Times New Roman" w:cs="Times New Roman" w:hint="eastAsia"/>
          <w:b/>
          <w:bCs/>
          <w:sz w:val="24"/>
          <w:szCs w:val="24"/>
        </w:rPr>
        <w:t>）</w:t>
      </w:r>
    </w:p>
    <w:p w14:paraId="4DB58490" w14:textId="38FC30E3"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b/>
          <w:bCs/>
          <w:sz w:val="24"/>
          <w:szCs w:val="24"/>
        </w:rPr>
        <w:t>梦想精灵</w:t>
      </w:r>
      <w:r w:rsidR="008E163E">
        <w:rPr>
          <w:rFonts w:ascii="Times New Roman" w:eastAsia="宋体" w:hAnsi="Times New Roman" w:cs="Times New Roman" w:hint="eastAsia"/>
          <w:b/>
          <w:bCs/>
          <w:sz w:val="24"/>
          <w:szCs w:val="24"/>
        </w:rPr>
        <w:t>（</w:t>
      </w:r>
      <w:r w:rsidRPr="009C4D95">
        <w:rPr>
          <w:rFonts w:ascii="Times New Roman" w:eastAsia="宋体" w:hAnsi="Times New Roman" w:cs="Times New Roman" w:hint="eastAsia"/>
          <w:b/>
          <w:bCs/>
          <w:sz w:val="24"/>
          <w:szCs w:val="24"/>
        </w:rPr>
        <w:t>死魂</w:t>
      </w:r>
      <w:r w:rsidR="008E163E">
        <w:rPr>
          <w:rFonts w:ascii="Times New Roman" w:eastAsia="宋体" w:hAnsi="Times New Roman" w:cs="Times New Roman" w:hint="eastAsia"/>
          <w:b/>
          <w:bCs/>
          <w:sz w:val="24"/>
          <w:szCs w:val="24"/>
        </w:rPr>
        <w:t>）</w:t>
      </w:r>
      <w:r w:rsidRPr="009C4D95">
        <w:rPr>
          <w:rFonts w:ascii="Times New Roman" w:eastAsia="宋体" w:hAnsi="Times New Roman" w:cs="Times New Roman" w:hint="eastAsia"/>
          <w:sz w:val="24"/>
          <w:szCs w:val="24"/>
        </w:rPr>
        <w:t>：</w:t>
      </w:r>
      <w:r w:rsidRPr="009C4D95">
        <w:rPr>
          <w:rFonts w:ascii="Times New Roman" w:eastAsia="宋体" w:hAnsi="Times New Roman" w:cs="Times New Roman" w:hint="eastAsia"/>
          <w:b/>
          <w:bCs/>
          <w:sz w:val="24"/>
          <w:szCs w:val="24"/>
          <w:u w:val="single"/>
        </w:rPr>
        <w:t>回忆泡沫技能重置全场</w:t>
      </w:r>
      <w:r w:rsidRPr="009C4D95">
        <w:rPr>
          <w:rFonts w:ascii="Times New Roman" w:eastAsia="宋体" w:hAnsi="Times New Roman" w:cs="Times New Roman" w:hint="eastAsia"/>
          <w:b/>
          <w:bCs/>
          <w:sz w:val="24"/>
          <w:szCs w:val="24"/>
        </w:rPr>
        <w:t>，能把魂重置成</w:t>
      </w:r>
      <w:r w:rsidRPr="009C4D95">
        <w:rPr>
          <w:rFonts w:ascii="Times New Roman" w:eastAsia="宋体" w:hAnsi="Times New Roman" w:cs="Times New Roman" w:hint="eastAsia"/>
          <w:b/>
          <w:bCs/>
          <w:sz w:val="24"/>
          <w:szCs w:val="24"/>
          <w:u w:val="single"/>
        </w:rPr>
        <w:t>死魂</w:t>
      </w:r>
      <w:r w:rsidRPr="009C4D95">
        <w:rPr>
          <w:rFonts w:ascii="Times New Roman" w:eastAsia="宋体" w:hAnsi="Times New Roman" w:cs="Times New Roman" w:hint="eastAsia"/>
          <w:b/>
          <w:bCs/>
          <w:sz w:val="24"/>
          <w:szCs w:val="24"/>
        </w:rPr>
        <w:t>，死魂是</w:t>
      </w:r>
      <w:r w:rsidRPr="009C4D95">
        <w:rPr>
          <w:rFonts w:ascii="Times New Roman" w:eastAsia="宋体" w:hAnsi="Times New Roman" w:cs="Times New Roman" w:hint="eastAsia"/>
          <w:b/>
          <w:bCs/>
          <w:sz w:val="24"/>
          <w:szCs w:val="24"/>
          <w:u w:val="single"/>
        </w:rPr>
        <w:t>pvp</w:t>
      </w:r>
      <w:r w:rsidRPr="009C4D95">
        <w:rPr>
          <w:rFonts w:ascii="Times New Roman" w:eastAsia="宋体" w:hAnsi="Times New Roman" w:cs="Times New Roman" w:hint="eastAsia"/>
          <w:b/>
          <w:bCs/>
          <w:sz w:val="24"/>
          <w:szCs w:val="24"/>
          <w:u w:val="single"/>
        </w:rPr>
        <w:t>单位</w:t>
      </w:r>
      <w:r w:rsidRPr="009C4D95">
        <w:rPr>
          <w:rFonts w:ascii="Times New Roman" w:eastAsia="宋体" w:hAnsi="Times New Roman" w:cs="Times New Roman" w:hint="eastAsia"/>
          <w:sz w:val="24"/>
          <w:szCs w:val="24"/>
        </w:rPr>
        <w:t>，一些对</w:t>
      </w:r>
      <w:r w:rsidRPr="009C4D95">
        <w:rPr>
          <w:rFonts w:ascii="Times New Roman" w:eastAsia="宋体" w:hAnsi="Times New Roman" w:cs="Times New Roman" w:hint="eastAsia"/>
          <w:sz w:val="24"/>
          <w:szCs w:val="24"/>
        </w:rPr>
        <w:t>boss</w:t>
      </w:r>
      <w:r w:rsidRPr="009C4D95">
        <w:rPr>
          <w:rFonts w:ascii="Times New Roman" w:eastAsia="宋体" w:hAnsi="Times New Roman" w:cs="Times New Roman" w:hint="eastAsia"/>
          <w:sz w:val="24"/>
          <w:szCs w:val="24"/>
        </w:rPr>
        <w:t>无效的变态技能此时便可以发挥原本作用。</w:t>
      </w:r>
    </w:p>
    <w:p w14:paraId="47AB6346" w14:textId="42F890BC"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b/>
          <w:bCs/>
          <w:sz w:val="24"/>
          <w:szCs w:val="24"/>
        </w:rPr>
        <w:t>逍遥</w:t>
      </w:r>
      <w:r w:rsidR="008E163E">
        <w:rPr>
          <w:rFonts w:ascii="Times New Roman" w:eastAsia="宋体" w:hAnsi="Times New Roman" w:cs="Times New Roman" w:hint="eastAsia"/>
          <w:b/>
          <w:bCs/>
          <w:sz w:val="24"/>
          <w:szCs w:val="24"/>
        </w:rPr>
        <w:t>（</w:t>
      </w:r>
      <w:r w:rsidRPr="009C4D95">
        <w:rPr>
          <w:rFonts w:ascii="Times New Roman" w:eastAsia="宋体" w:hAnsi="Times New Roman" w:cs="Times New Roman" w:hint="eastAsia"/>
          <w:b/>
          <w:bCs/>
          <w:sz w:val="24"/>
          <w:szCs w:val="24"/>
        </w:rPr>
        <w:t>保护</w:t>
      </w:r>
      <w:r w:rsidR="008E163E">
        <w:rPr>
          <w:rFonts w:ascii="Times New Roman" w:eastAsia="宋体" w:hAnsi="Times New Roman" w:cs="Times New Roman" w:hint="eastAsia"/>
          <w:b/>
          <w:bCs/>
          <w:sz w:val="24"/>
          <w:szCs w:val="24"/>
        </w:rPr>
        <w:t>）</w:t>
      </w:r>
      <w:r w:rsidRPr="009C4D95">
        <w:rPr>
          <w:rFonts w:ascii="Times New Roman" w:eastAsia="宋体" w:hAnsi="Times New Roman" w:cs="Times New Roman" w:hint="eastAsia"/>
          <w:sz w:val="24"/>
          <w:szCs w:val="24"/>
        </w:rPr>
        <w:t>：保护梦想精灵，保护亚当</w:t>
      </w:r>
    </w:p>
    <w:p w14:paraId="150C61E7" w14:textId="4CFB3B29" w:rsidR="009C4D95" w:rsidRDefault="009C4D95" w:rsidP="008E163E">
      <w:pPr>
        <w:widowControl w:val="0"/>
        <w:rPr>
          <w:rFonts w:ascii="Times New Roman" w:eastAsia="宋体" w:hAnsi="Times New Roman" w:cs="Times New Roman"/>
          <w:b/>
          <w:bCs/>
          <w:sz w:val="24"/>
          <w:szCs w:val="24"/>
        </w:rPr>
      </w:pPr>
      <w:r w:rsidRPr="009C4D95">
        <w:rPr>
          <w:rFonts w:ascii="Times New Roman" w:eastAsia="宋体" w:hAnsi="Times New Roman" w:cs="Times New Roman" w:hint="eastAsia"/>
          <w:b/>
          <w:bCs/>
          <w:sz w:val="24"/>
          <w:szCs w:val="24"/>
        </w:rPr>
        <w:t>异次元王者羲和</w:t>
      </w:r>
      <w:r w:rsidR="008E163E">
        <w:rPr>
          <w:rFonts w:ascii="Times New Roman" w:eastAsia="宋体" w:hAnsi="Times New Roman" w:cs="Times New Roman" w:hint="eastAsia"/>
          <w:b/>
          <w:bCs/>
          <w:sz w:val="24"/>
          <w:szCs w:val="24"/>
        </w:rPr>
        <w:t>（</w:t>
      </w:r>
      <w:r w:rsidRPr="009C4D95">
        <w:rPr>
          <w:rFonts w:ascii="Times New Roman" w:eastAsia="宋体" w:hAnsi="Times New Roman" w:cs="Times New Roman" w:hint="eastAsia"/>
          <w:b/>
          <w:bCs/>
          <w:sz w:val="24"/>
          <w:szCs w:val="24"/>
        </w:rPr>
        <w:t>重置</w:t>
      </w:r>
      <w:r w:rsidR="008E163E">
        <w:rPr>
          <w:rFonts w:ascii="Times New Roman" w:eastAsia="宋体" w:hAnsi="Times New Roman" w:cs="Times New Roman" w:hint="eastAsia"/>
          <w:b/>
          <w:bCs/>
          <w:sz w:val="24"/>
          <w:szCs w:val="24"/>
        </w:rPr>
        <w:t>）</w:t>
      </w:r>
      <w:r w:rsidRPr="009C4D95">
        <w:rPr>
          <w:rFonts w:ascii="Times New Roman" w:eastAsia="宋体" w:hAnsi="Times New Roman" w:cs="Times New Roman" w:hint="eastAsia"/>
          <w:sz w:val="24"/>
          <w:szCs w:val="24"/>
        </w:rPr>
        <w:t>：因为亚当会吸数值导致吸的魂数值会流失不少，通过</w:t>
      </w:r>
      <w:r w:rsidRPr="009C4D95">
        <w:rPr>
          <w:rFonts w:ascii="Times New Roman" w:eastAsia="宋体" w:hAnsi="Times New Roman" w:cs="Times New Roman" w:hint="eastAsia"/>
          <w:b/>
          <w:bCs/>
          <w:sz w:val="24"/>
          <w:szCs w:val="24"/>
        </w:rPr>
        <w:t>羲和挂的时离标记可以</w:t>
      </w:r>
      <w:r w:rsidRPr="009C4D95">
        <w:rPr>
          <w:rFonts w:ascii="Times New Roman" w:eastAsia="宋体" w:hAnsi="Times New Roman" w:cs="Times New Roman" w:hint="eastAsia"/>
          <w:b/>
          <w:bCs/>
          <w:sz w:val="24"/>
          <w:szCs w:val="24"/>
          <w:u w:val="single"/>
        </w:rPr>
        <w:t>让魂重新回到高数值状态</w:t>
      </w:r>
      <w:r w:rsidRPr="009C4D95">
        <w:rPr>
          <w:rFonts w:ascii="Times New Roman" w:eastAsia="宋体" w:hAnsi="Times New Roman" w:cs="Times New Roman" w:hint="eastAsia"/>
          <w:b/>
          <w:bCs/>
          <w:sz w:val="24"/>
          <w:szCs w:val="24"/>
        </w:rPr>
        <w:t>，提高亚当的吸取效率。</w:t>
      </w:r>
    </w:p>
    <w:p w14:paraId="69405F0B" w14:textId="2C9026F2" w:rsidR="00F87D58" w:rsidRPr="009C4D95" w:rsidRDefault="00F87D58" w:rsidP="008E163E">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没有可以换星辉年费愚者，利用光年宝石加快吸取数值。</w:t>
      </w:r>
    </w:p>
    <w:p w14:paraId="17149CDC" w14:textId="3365990A"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b/>
          <w:bCs/>
          <w:sz w:val="24"/>
          <w:szCs w:val="24"/>
        </w:rPr>
        <w:t>通灵亚当</w:t>
      </w:r>
      <w:r w:rsidR="008E163E">
        <w:rPr>
          <w:rFonts w:ascii="Times New Roman" w:eastAsia="宋体" w:hAnsi="Times New Roman" w:cs="Times New Roman" w:hint="eastAsia"/>
          <w:b/>
          <w:bCs/>
          <w:sz w:val="24"/>
          <w:szCs w:val="24"/>
        </w:rPr>
        <w:t>（</w:t>
      </w:r>
      <w:r w:rsidRPr="009C4D95">
        <w:rPr>
          <w:rFonts w:ascii="Times New Roman" w:eastAsia="宋体" w:hAnsi="Times New Roman" w:cs="Times New Roman" w:hint="eastAsia"/>
          <w:b/>
          <w:bCs/>
          <w:sz w:val="24"/>
          <w:szCs w:val="24"/>
        </w:rPr>
        <w:t>吸数值</w:t>
      </w:r>
      <w:r w:rsidR="008E163E">
        <w:rPr>
          <w:rFonts w:ascii="Times New Roman" w:eastAsia="宋体" w:hAnsi="Times New Roman" w:cs="Times New Roman" w:hint="eastAsia"/>
          <w:b/>
          <w:bCs/>
          <w:sz w:val="24"/>
          <w:szCs w:val="24"/>
        </w:rPr>
        <w:t>）</w:t>
      </w:r>
      <w:r w:rsidRPr="009C4D95">
        <w:rPr>
          <w:rFonts w:ascii="Times New Roman" w:eastAsia="宋体" w:hAnsi="Times New Roman" w:cs="Times New Roman" w:hint="eastAsia"/>
          <w:b/>
          <w:bCs/>
          <w:sz w:val="24"/>
          <w:szCs w:val="24"/>
        </w:rPr>
        <w:t>：</w:t>
      </w:r>
      <w:r w:rsidRPr="009C4D95">
        <w:rPr>
          <w:rFonts w:ascii="Times New Roman" w:eastAsia="宋体" w:hAnsi="Times New Roman" w:cs="Times New Roman" w:hint="eastAsia"/>
          <w:b/>
          <w:bCs/>
          <w:sz w:val="24"/>
          <w:szCs w:val="24"/>
          <w:u w:val="single"/>
        </w:rPr>
        <w:t>吸取死魂的数值</w:t>
      </w:r>
      <w:r w:rsidRPr="009C4D95">
        <w:rPr>
          <w:rFonts w:ascii="Times New Roman" w:eastAsia="宋体" w:hAnsi="Times New Roman" w:cs="Times New Roman" w:hint="eastAsia"/>
          <w:b/>
          <w:bCs/>
          <w:sz w:val="24"/>
          <w:szCs w:val="24"/>
        </w:rPr>
        <w:t>，通过吸取的大量数值</w:t>
      </w:r>
      <w:r w:rsidRPr="009C4D95">
        <w:rPr>
          <w:rFonts w:ascii="Times New Roman" w:eastAsia="宋体" w:hAnsi="Times New Roman" w:cs="Times New Roman" w:hint="eastAsia"/>
          <w:sz w:val="24"/>
          <w:szCs w:val="24"/>
        </w:rPr>
        <w:t>，每回合通过自身被动</w:t>
      </w:r>
      <w:r w:rsidRPr="009C4D95">
        <w:rPr>
          <w:rFonts w:ascii="Times New Roman" w:eastAsia="宋体" w:hAnsi="Times New Roman" w:cs="Times New Roman" w:hint="eastAsia"/>
          <w:b/>
          <w:bCs/>
          <w:sz w:val="24"/>
          <w:szCs w:val="24"/>
          <w:u w:val="single"/>
        </w:rPr>
        <w:t>无视锁血吸取敌方亚当自身全属性之和</w:t>
      </w:r>
      <w:r w:rsidRPr="009C4D95">
        <w:rPr>
          <w:rFonts w:ascii="Times New Roman" w:eastAsia="宋体" w:hAnsi="Times New Roman" w:cs="Times New Roman" w:hint="eastAsia"/>
          <w:b/>
          <w:bCs/>
          <w:sz w:val="24"/>
          <w:szCs w:val="24"/>
          <w:u w:val="single"/>
        </w:rPr>
        <w:t>x15%</w:t>
      </w:r>
      <w:r w:rsidRPr="009C4D95">
        <w:rPr>
          <w:rFonts w:ascii="Times New Roman" w:eastAsia="宋体" w:hAnsi="Times New Roman" w:cs="Times New Roman" w:hint="eastAsia"/>
          <w:sz w:val="24"/>
          <w:szCs w:val="24"/>
        </w:rPr>
        <w:t>的血进行跨时代输出</w:t>
      </w:r>
    </w:p>
    <w:p w14:paraId="0CD25168" w14:textId="77777777"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b/>
          <w:bCs/>
          <w:color w:val="4BACC6"/>
          <w:sz w:val="24"/>
          <w:szCs w:val="24"/>
          <w14:textFill>
            <w14:gradFill>
              <w14:gsLst>
                <w14:gs w14:pos="0">
                  <w14:srgbClr w14:val="4BACC6">
                    <w14:shade w14:val="30000"/>
                    <w14:satMod w14:val="115000"/>
                  </w14:srgbClr>
                </w14:gs>
                <w14:gs w14:pos="50000">
                  <w14:srgbClr w14:val="4BACC6">
                    <w14:shade w14:val="67500"/>
                    <w14:satMod w14:val="115000"/>
                  </w14:srgbClr>
                </w14:gs>
                <w14:gs w14:pos="100000">
                  <w14:srgbClr w14:val="4BACC6">
                    <w14:shade w14:val="100000"/>
                    <w14:satMod w14:val="115000"/>
                  </w14:srgbClr>
                </w14:gs>
              </w14:gsLst>
              <w14:path w14:path="circle">
                <w14:fillToRect w14:l="50000" w14:t="50000" w14:r="50000" w14:b="50000"/>
              </w14:path>
            </w14:gradFill>
          </w14:textFill>
        </w:rPr>
        <w:t>操作流程</w:t>
      </w:r>
      <w:r w:rsidRPr="009C4D95">
        <w:rPr>
          <w:rFonts w:ascii="Times New Roman" w:eastAsia="宋体" w:hAnsi="Times New Roman" w:cs="Times New Roman" w:hint="eastAsia"/>
          <w:sz w:val="24"/>
          <w:szCs w:val="24"/>
        </w:rPr>
        <w:t>：</w:t>
      </w:r>
    </w:p>
    <w:p w14:paraId="7B89C012" w14:textId="17F0C214"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Pr="009C4D95">
        <w:rPr>
          <w:rFonts w:ascii="Times New Roman" w:eastAsia="宋体" w:hAnsi="Times New Roman" w:cs="Times New Roman" w:hint="eastAsia"/>
          <w:b/>
          <w:bCs/>
          <w:sz w:val="24"/>
          <w:szCs w:val="24"/>
        </w:rPr>
        <w:t>1</w:t>
      </w:r>
      <w:r w:rsidRPr="009C4D95">
        <w:rPr>
          <w:rFonts w:ascii="Times New Roman" w:eastAsia="宋体" w:hAnsi="Times New Roman" w:cs="Times New Roman" w:hint="eastAsia"/>
          <w:sz w:val="24"/>
          <w:szCs w:val="24"/>
        </w:rPr>
        <w:t>回合：灵魂亚比上场使用</w:t>
      </w:r>
      <w:r w:rsidRPr="009C4D95">
        <w:rPr>
          <w:rFonts w:ascii="Times New Roman" w:eastAsia="宋体" w:hAnsi="Times New Roman" w:cs="Times New Roman" w:hint="eastAsia"/>
          <w:b/>
          <w:bCs/>
          <w:sz w:val="24"/>
          <w:szCs w:val="24"/>
        </w:rPr>
        <w:t>超元气·狩</w:t>
      </w:r>
      <w:r w:rsidRPr="009C4D95">
        <w:rPr>
          <w:rFonts w:ascii="Times New Roman" w:eastAsia="宋体" w:hAnsi="Times New Roman" w:cs="Times New Roman" w:hint="eastAsia"/>
          <w:sz w:val="24"/>
          <w:szCs w:val="24"/>
        </w:rPr>
        <w:t>拉魂</w:t>
      </w:r>
    </w:p>
    <w:p w14:paraId="6E9A62B4" w14:textId="77777777"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Pr="009C4D95">
        <w:rPr>
          <w:rFonts w:ascii="Times New Roman" w:eastAsia="宋体" w:hAnsi="Times New Roman" w:cs="Times New Roman" w:hint="eastAsia"/>
          <w:b/>
          <w:bCs/>
          <w:sz w:val="24"/>
          <w:szCs w:val="24"/>
        </w:rPr>
        <w:t>2</w:t>
      </w:r>
      <w:r w:rsidRPr="009C4D95">
        <w:rPr>
          <w:rFonts w:ascii="Times New Roman" w:eastAsia="宋体" w:hAnsi="Times New Roman" w:cs="Times New Roman" w:hint="eastAsia"/>
          <w:sz w:val="24"/>
          <w:szCs w:val="24"/>
        </w:rPr>
        <w:t>回合：灵魂亚比切换归零者</w:t>
      </w:r>
    </w:p>
    <w:p w14:paraId="33C99072" w14:textId="77777777"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Pr="009C4D95">
        <w:rPr>
          <w:rFonts w:ascii="Times New Roman" w:eastAsia="宋体" w:hAnsi="Times New Roman" w:cs="Times New Roman" w:hint="eastAsia"/>
          <w:b/>
          <w:bCs/>
          <w:sz w:val="24"/>
          <w:szCs w:val="24"/>
        </w:rPr>
        <w:t>3</w:t>
      </w:r>
      <w:r w:rsidRPr="009C4D95">
        <w:rPr>
          <w:rFonts w:ascii="Times New Roman" w:eastAsia="宋体" w:hAnsi="Times New Roman" w:cs="Times New Roman" w:hint="eastAsia"/>
          <w:sz w:val="24"/>
          <w:szCs w:val="24"/>
        </w:rPr>
        <w:t>回合：归零者切换逍遥</w:t>
      </w:r>
    </w:p>
    <w:p w14:paraId="56B74565" w14:textId="77777777"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Pr="009C4D95">
        <w:rPr>
          <w:rFonts w:ascii="Times New Roman" w:eastAsia="宋体" w:hAnsi="Times New Roman" w:cs="Times New Roman" w:hint="eastAsia"/>
          <w:b/>
          <w:bCs/>
          <w:sz w:val="24"/>
          <w:szCs w:val="24"/>
        </w:rPr>
        <w:t>4</w:t>
      </w:r>
      <w:r w:rsidRPr="009C4D95">
        <w:rPr>
          <w:rFonts w:ascii="Times New Roman" w:eastAsia="宋体" w:hAnsi="Times New Roman" w:cs="Times New Roman" w:hint="eastAsia"/>
          <w:sz w:val="24"/>
          <w:szCs w:val="24"/>
        </w:rPr>
        <w:t>回合：逍遥切换梦想精灵</w:t>
      </w:r>
    </w:p>
    <w:p w14:paraId="4FEE27AE" w14:textId="77777777"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Pr="009C4D95">
        <w:rPr>
          <w:rFonts w:ascii="Times New Roman" w:eastAsia="宋体" w:hAnsi="Times New Roman" w:cs="Times New Roman" w:hint="eastAsia"/>
          <w:b/>
          <w:bCs/>
          <w:sz w:val="24"/>
          <w:szCs w:val="24"/>
        </w:rPr>
        <w:t>5</w:t>
      </w:r>
      <w:r w:rsidRPr="009C4D95">
        <w:rPr>
          <w:rFonts w:ascii="Times New Roman" w:eastAsia="宋体" w:hAnsi="Times New Roman" w:cs="Times New Roman" w:hint="eastAsia"/>
          <w:sz w:val="24"/>
          <w:szCs w:val="24"/>
        </w:rPr>
        <w:t>回合：梦想精灵使用回忆泡沫</w:t>
      </w:r>
      <w:r w:rsidRPr="009C4D95">
        <w:rPr>
          <w:rFonts w:ascii="Times New Roman" w:eastAsia="宋体" w:hAnsi="Times New Roman" w:cs="Times New Roman" w:hint="eastAsia"/>
          <w:b/>
          <w:bCs/>
          <w:sz w:val="24"/>
          <w:szCs w:val="24"/>
        </w:rPr>
        <w:t>打本体</w:t>
      </w:r>
      <w:r w:rsidRPr="009C4D95">
        <w:rPr>
          <w:rFonts w:ascii="Times New Roman" w:eastAsia="宋体" w:hAnsi="Times New Roman" w:cs="Times New Roman" w:hint="eastAsia"/>
          <w:sz w:val="24"/>
          <w:szCs w:val="24"/>
        </w:rPr>
        <w:t>直到出</w:t>
      </w:r>
      <w:r w:rsidRPr="009C4D95">
        <w:rPr>
          <w:rFonts w:ascii="Times New Roman" w:eastAsia="宋体" w:hAnsi="Times New Roman" w:cs="Times New Roman" w:hint="eastAsia"/>
          <w:sz w:val="24"/>
          <w:szCs w:val="24"/>
        </w:rPr>
        <w:t>100%</w:t>
      </w:r>
      <w:r w:rsidRPr="009C4D95">
        <w:rPr>
          <w:rFonts w:ascii="Times New Roman" w:eastAsia="宋体" w:hAnsi="Times New Roman" w:cs="Times New Roman" w:hint="eastAsia"/>
          <w:sz w:val="24"/>
          <w:szCs w:val="24"/>
        </w:rPr>
        <w:t>血死魂</w:t>
      </w:r>
    </w:p>
    <w:p w14:paraId="7E751EF1" w14:textId="77777777"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Pr="009C4D95">
        <w:rPr>
          <w:rFonts w:ascii="Times New Roman" w:eastAsia="宋体" w:hAnsi="Times New Roman" w:cs="Times New Roman" w:hint="eastAsia"/>
          <w:b/>
          <w:bCs/>
          <w:sz w:val="24"/>
          <w:szCs w:val="24"/>
        </w:rPr>
        <w:t>6</w:t>
      </w:r>
      <w:r w:rsidRPr="009C4D95">
        <w:rPr>
          <w:rFonts w:ascii="Times New Roman" w:eastAsia="宋体" w:hAnsi="Times New Roman" w:cs="Times New Roman" w:hint="eastAsia"/>
          <w:sz w:val="24"/>
          <w:szCs w:val="24"/>
        </w:rPr>
        <w:t>回合：梦想精灵使用回忆泡沫</w:t>
      </w:r>
      <w:r w:rsidRPr="009C4D95">
        <w:rPr>
          <w:rFonts w:ascii="Times New Roman" w:eastAsia="宋体" w:hAnsi="Times New Roman" w:cs="Times New Roman" w:hint="eastAsia"/>
          <w:b/>
          <w:bCs/>
          <w:sz w:val="24"/>
          <w:szCs w:val="24"/>
        </w:rPr>
        <w:t>打本体</w:t>
      </w:r>
      <w:r w:rsidRPr="009C4D95">
        <w:rPr>
          <w:rFonts w:ascii="Times New Roman" w:eastAsia="宋体" w:hAnsi="Times New Roman" w:cs="Times New Roman" w:hint="eastAsia"/>
          <w:sz w:val="24"/>
          <w:szCs w:val="24"/>
        </w:rPr>
        <w:t>直到出</w:t>
      </w:r>
      <w:r w:rsidRPr="009C4D95">
        <w:rPr>
          <w:rFonts w:ascii="Times New Roman" w:eastAsia="宋体" w:hAnsi="Times New Roman" w:cs="Times New Roman" w:hint="eastAsia"/>
          <w:sz w:val="24"/>
          <w:szCs w:val="24"/>
        </w:rPr>
        <w:t>100%</w:t>
      </w:r>
      <w:r w:rsidRPr="009C4D95">
        <w:rPr>
          <w:rFonts w:ascii="Times New Roman" w:eastAsia="宋体" w:hAnsi="Times New Roman" w:cs="Times New Roman" w:hint="eastAsia"/>
          <w:sz w:val="24"/>
          <w:szCs w:val="24"/>
        </w:rPr>
        <w:t>血死魂</w:t>
      </w:r>
    </w:p>
    <w:p w14:paraId="6E30F07E" w14:textId="77777777"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noProof/>
          <w:sz w:val="24"/>
          <w:szCs w:val="24"/>
        </w:rPr>
        <w:lastRenderedPageBreak/>
        <w:drawing>
          <wp:inline distT="0" distB="0" distL="0" distR="0" wp14:anchorId="446EB19A" wp14:editId="65A0377C">
            <wp:extent cx="2828261" cy="2386745"/>
            <wp:effectExtent l="0" t="0" r="0" b="0"/>
            <wp:docPr id="12332927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33335" cy="2391027"/>
                    </a:xfrm>
                    <a:prstGeom prst="rect">
                      <a:avLst/>
                    </a:prstGeom>
                    <a:noFill/>
                    <a:ln>
                      <a:noFill/>
                    </a:ln>
                  </pic:spPr>
                </pic:pic>
              </a:graphicData>
            </a:graphic>
          </wp:inline>
        </w:drawing>
      </w:r>
    </w:p>
    <w:p w14:paraId="6687162B" w14:textId="3C5279B1"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b/>
          <w:bCs/>
          <w:color w:val="FF0000"/>
          <w:sz w:val="24"/>
          <w:szCs w:val="24"/>
        </w:rPr>
        <w:t>注</w:t>
      </w:r>
      <w:r w:rsidR="008E163E">
        <w:rPr>
          <w:rFonts w:ascii="Times New Roman" w:eastAsia="宋体" w:hAnsi="Times New Roman" w:cs="Times New Roman" w:hint="eastAsia"/>
          <w:sz w:val="24"/>
          <w:szCs w:val="24"/>
        </w:rPr>
        <w:t>：</w:t>
      </w:r>
      <w:r w:rsidRPr="009C4D95">
        <w:rPr>
          <w:rFonts w:ascii="Times New Roman" w:eastAsia="宋体" w:hAnsi="Times New Roman" w:cs="Times New Roman" w:hint="eastAsia"/>
          <w:sz w:val="24"/>
          <w:szCs w:val="24"/>
        </w:rPr>
        <w:t>一般一把也就</w:t>
      </w:r>
      <w:r w:rsidRPr="009C4D95">
        <w:rPr>
          <w:rFonts w:ascii="Times New Roman" w:eastAsia="宋体" w:hAnsi="Times New Roman" w:cs="Times New Roman" w:hint="eastAsia"/>
          <w:b/>
          <w:bCs/>
          <w:sz w:val="24"/>
          <w:szCs w:val="24"/>
        </w:rPr>
        <w:t>2-3</w:t>
      </w:r>
      <w:r w:rsidRPr="009C4D95">
        <w:rPr>
          <w:rFonts w:ascii="Times New Roman" w:eastAsia="宋体" w:hAnsi="Times New Roman" w:cs="Times New Roman" w:hint="eastAsia"/>
          <w:sz w:val="24"/>
          <w:szCs w:val="24"/>
        </w:rPr>
        <w:t>次使用回忆泡沫的机会，如果</w:t>
      </w:r>
      <w:r w:rsidRPr="009C4D95">
        <w:rPr>
          <w:rFonts w:ascii="Times New Roman" w:eastAsia="宋体" w:hAnsi="Times New Roman" w:cs="Times New Roman" w:hint="eastAsia"/>
          <w:b/>
          <w:bCs/>
          <w:sz w:val="24"/>
          <w:szCs w:val="24"/>
        </w:rPr>
        <w:t>2-3</w:t>
      </w:r>
      <w:r w:rsidRPr="009C4D95">
        <w:rPr>
          <w:rFonts w:ascii="Times New Roman" w:eastAsia="宋体" w:hAnsi="Times New Roman" w:cs="Times New Roman" w:hint="eastAsia"/>
          <w:sz w:val="24"/>
          <w:szCs w:val="24"/>
        </w:rPr>
        <w:t>次回忆泡沫</w:t>
      </w:r>
      <w:r w:rsidR="008E163E">
        <w:rPr>
          <w:rFonts w:ascii="Times New Roman" w:eastAsia="宋体" w:hAnsi="Times New Roman" w:cs="Times New Roman" w:hint="eastAsia"/>
          <w:sz w:val="24"/>
          <w:szCs w:val="24"/>
        </w:rPr>
        <w:t>厚</w:t>
      </w:r>
      <w:r w:rsidRPr="009C4D95">
        <w:rPr>
          <w:rFonts w:ascii="Times New Roman" w:eastAsia="宋体" w:hAnsi="Times New Roman" w:cs="Times New Roman" w:hint="eastAsia"/>
          <w:sz w:val="24"/>
          <w:szCs w:val="24"/>
        </w:rPr>
        <w:t>没有出死魂，重开即可</w:t>
      </w:r>
    </w:p>
    <w:p w14:paraId="676A6E53" w14:textId="77777777"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Pr="009C4D95">
        <w:rPr>
          <w:rFonts w:ascii="Times New Roman" w:eastAsia="宋体" w:hAnsi="Times New Roman" w:cs="Times New Roman" w:hint="eastAsia"/>
          <w:b/>
          <w:bCs/>
          <w:sz w:val="24"/>
          <w:szCs w:val="24"/>
        </w:rPr>
        <w:t>7</w:t>
      </w:r>
      <w:r w:rsidRPr="009C4D95">
        <w:rPr>
          <w:rFonts w:ascii="Times New Roman" w:eastAsia="宋体" w:hAnsi="Times New Roman" w:cs="Times New Roman" w:hint="eastAsia"/>
          <w:sz w:val="24"/>
          <w:szCs w:val="24"/>
        </w:rPr>
        <w:t>回合：出死魂后切换逍遥</w:t>
      </w:r>
    </w:p>
    <w:p w14:paraId="791745E8" w14:textId="12963D08"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Pr="009C4D95">
        <w:rPr>
          <w:rFonts w:ascii="Times New Roman" w:eastAsia="宋体" w:hAnsi="Times New Roman" w:cs="Times New Roman" w:hint="eastAsia"/>
          <w:b/>
          <w:bCs/>
          <w:sz w:val="24"/>
          <w:szCs w:val="24"/>
        </w:rPr>
        <w:t>8</w:t>
      </w:r>
      <w:r w:rsidRPr="009C4D95">
        <w:rPr>
          <w:rFonts w:ascii="Times New Roman" w:eastAsia="宋体" w:hAnsi="Times New Roman" w:cs="Times New Roman" w:hint="eastAsia"/>
          <w:sz w:val="24"/>
          <w:szCs w:val="24"/>
        </w:rPr>
        <w:t>回合：切换亚当</w:t>
      </w:r>
      <w:r w:rsidR="008E163E">
        <w:rPr>
          <w:rFonts w:ascii="Times New Roman" w:eastAsia="宋体" w:hAnsi="Times New Roman" w:cs="Times New Roman" w:hint="eastAsia"/>
          <w:sz w:val="24"/>
          <w:szCs w:val="24"/>
        </w:rPr>
        <w:t>（</w:t>
      </w:r>
      <w:r w:rsidRPr="009C4D95">
        <w:rPr>
          <w:rFonts w:ascii="Times New Roman" w:eastAsia="宋体" w:hAnsi="Times New Roman" w:cs="Times New Roman" w:hint="eastAsia"/>
          <w:sz w:val="24"/>
          <w:szCs w:val="24"/>
        </w:rPr>
        <w:t>有羲和的切换羲和</w:t>
      </w:r>
      <w:r w:rsidR="008E163E">
        <w:rPr>
          <w:rFonts w:ascii="Times New Roman" w:eastAsia="宋体" w:hAnsi="Times New Roman" w:cs="Times New Roman" w:hint="eastAsia"/>
          <w:sz w:val="24"/>
          <w:szCs w:val="24"/>
        </w:rPr>
        <w:t>）</w:t>
      </w:r>
    </w:p>
    <w:p w14:paraId="0CE1DABB" w14:textId="77777777"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Pr="009C4D95">
        <w:rPr>
          <w:rFonts w:ascii="Times New Roman" w:eastAsia="宋体" w:hAnsi="Times New Roman" w:cs="Times New Roman" w:hint="eastAsia"/>
          <w:b/>
          <w:bCs/>
          <w:sz w:val="24"/>
          <w:szCs w:val="24"/>
        </w:rPr>
        <w:t>9</w:t>
      </w:r>
      <w:r w:rsidRPr="009C4D95">
        <w:rPr>
          <w:rFonts w:ascii="Times New Roman" w:eastAsia="宋体" w:hAnsi="Times New Roman" w:cs="Times New Roman" w:hint="eastAsia"/>
          <w:sz w:val="24"/>
          <w:szCs w:val="24"/>
        </w:rPr>
        <w:t>回合：使用天命唯我打一次死魂吸取血量提高战场能力</w:t>
      </w:r>
    </w:p>
    <w:p w14:paraId="4F90FEBD" w14:textId="77777777"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Pr="009C4D95">
        <w:rPr>
          <w:rFonts w:ascii="Times New Roman" w:eastAsia="宋体" w:hAnsi="Times New Roman" w:cs="Times New Roman" w:hint="eastAsia"/>
          <w:b/>
          <w:bCs/>
          <w:sz w:val="24"/>
          <w:szCs w:val="24"/>
        </w:rPr>
        <w:t>10</w:t>
      </w:r>
      <w:r w:rsidRPr="009C4D95">
        <w:rPr>
          <w:rFonts w:ascii="Times New Roman" w:eastAsia="宋体" w:hAnsi="Times New Roman" w:cs="Times New Roman" w:hint="eastAsia"/>
          <w:sz w:val="24"/>
          <w:szCs w:val="24"/>
        </w:rPr>
        <w:t>回合：使用救世召唤吸取数值直到魂死</w:t>
      </w:r>
    </w:p>
    <w:p w14:paraId="08898B74" w14:textId="77777777"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Pr="009C4D95">
        <w:rPr>
          <w:rFonts w:ascii="Times New Roman" w:eastAsia="宋体" w:hAnsi="Times New Roman" w:cs="Times New Roman" w:hint="eastAsia"/>
          <w:b/>
          <w:bCs/>
          <w:sz w:val="24"/>
          <w:szCs w:val="24"/>
        </w:rPr>
        <w:t>11</w:t>
      </w:r>
      <w:r w:rsidRPr="009C4D95">
        <w:rPr>
          <w:rFonts w:ascii="Times New Roman" w:eastAsia="宋体" w:hAnsi="Times New Roman" w:cs="Times New Roman" w:hint="eastAsia"/>
          <w:sz w:val="24"/>
          <w:szCs w:val="24"/>
        </w:rPr>
        <w:t>回合：使用救世召唤吸取数值直到魂死</w:t>
      </w:r>
    </w:p>
    <w:p w14:paraId="1FB79F1C" w14:textId="77777777"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Pr="009C4D95">
        <w:rPr>
          <w:rFonts w:ascii="Times New Roman" w:eastAsia="宋体" w:hAnsi="Times New Roman" w:cs="Times New Roman" w:hint="eastAsia"/>
          <w:b/>
          <w:bCs/>
          <w:sz w:val="24"/>
          <w:szCs w:val="24"/>
        </w:rPr>
        <w:t>12</w:t>
      </w:r>
      <w:r w:rsidRPr="009C4D95">
        <w:rPr>
          <w:rFonts w:ascii="Times New Roman" w:eastAsia="宋体" w:hAnsi="Times New Roman" w:cs="Times New Roman" w:hint="eastAsia"/>
          <w:sz w:val="24"/>
          <w:szCs w:val="24"/>
        </w:rPr>
        <w:t>回合：魂死后随便使用天命唯我</w:t>
      </w:r>
      <w:r w:rsidRPr="009C4D95">
        <w:rPr>
          <w:rFonts w:ascii="Times New Roman" w:eastAsia="宋体" w:hAnsi="Times New Roman" w:cs="Times New Roman" w:hint="eastAsia"/>
          <w:sz w:val="24"/>
          <w:szCs w:val="24"/>
        </w:rPr>
        <w:t>/</w:t>
      </w:r>
      <w:r w:rsidRPr="009C4D95">
        <w:rPr>
          <w:rFonts w:ascii="Times New Roman" w:eastAsia="宋体" w:hAnsi="Times New Roman" w:cs="Times New Roman" w:hint="eastAsia"/>
          <w:sz w:val="24"/>
          <w:szCs w:val="24"/>
        </w:rPr>
        <w:t>救世召唤即可</w:t>
      </w:r>
    </w:p>
    <w:p w14:paraId="625FB0F6" w14:textId="384EDCFB"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b/>
          <w:bCs/>
          <w:color w:val="FF0000"/>
          <w:sz w:val="24"/>
          <w:szCs w:val="24"/>
        </w:rPr>
        <w:t>注：</w:t>
      </w:r>
      <w:r w:rsidRPr="009C4D95">
        <w:rPr>
          <w:rFonts w:ascii="Times New Roman" w:eastAsia="宋体" w:hAnsi="Times New Roman" w:cs="Times New Roman" w:hint="eastAsia"/>
          <w:color w:val="000000"/>
          <w:sz w:val="24"/>
          <w:szCs w:val="24"/>
        </w:rPr>
        <w:t>梦想精灵打异次元灵魂有概率被化解，</w:t>
      </w:r>
      <w:r w:rsidR="008E163E">
        <w:rPr>
          <w:rFonts w:ascii="Times New Roman" w:eastAsia="宋体" w:hAnsi="Times New Roman" w:cs="Times New Roman" w:hint="eastAsia"/>
          <w:color w:val="000000"/>
          <w:sz w:val="24"/>
          <w:szCs w:val="24"/>
        </w:rPr>
        <w:t>建议直接打本体。</w:t>
      </w:r>
      <w:r w:rsidRPr="009C4D95">
        <w:rPr>
          <w:rFonts w:ascii="Times New Roman" w:eastAsia="宋体" w:hAnsi="Times New Roman" w:cs="Times New Roman" w:hint="eastAsia"/>
          <w:color w:val="000000"/>
          <w:sz w:val="24"/>
          <w:szCs w:val="24"/>
        </w:rPr>
        <w:t>技能中了之后重置灵魂为死魂还要计算一次</w:t>
      </w:r>
      <w:r w:rsidRPr="009C4D95">
        <w:rPr>
          <w:rFonts w:ascii="Times New Roman" w:eastAsia="宋体" w:hAnsi="Times New Roman" w:cs="Times New Roman" w:hint="eastAsia"/>
          <w:color w:val="000000"/>
          <w:sz w:val="24"/>
          <w:szCs w:val="24"/>
        </w:rPr>
        <w:t>20%</w:t>
      </w:r>
      <w:r w:rsidRPr="009C4D95">
        <w:rPr>
          <w:rFonts w:ascii="Times New Roman" w:eastAsia="宋体" w:hAnsi="Times New Roman" w:cs="Times New Roman" w:hint="eastAsia"/>
          <w:color w:val="000000"/>
          <w:sz w:val="24"/>
          <w:szCs w:val="24"/>
        </w:rPr>
        <w:t>概率，挂一个能被清除的</w:t>
      </w:r>
      <w:r w:rsidRPr="009C4D95">
        <w:rPr>
          <w:rFonts w:ascii="Times New Roman" w:eastAsia="宋体" w:hAnsi="Times New Roman" w:cs="Times New Roman" w:hint="eastAsia"/>
          <w:color w:val="000000"/>
          <w:sz w:val="24"/>
          <w:szCs w:val="24"/>
        </w:rPr>
        <w:t>buff</w:t>
      </w:r>
      <w:r w:rsidRPr="009C4D95">
        <w:rPr>
          <w:rFonts w:ascii="Times New Roman" w:eastAsia="宋体" w:hAnsi="Times New Roman" w:cs="Times New Roman" w:hint="eastAsia"/>
          <w:color w:val="000000"/>
          <w:sz w:val="24"/>
          <w:szCs w:val="24"/>
        </w:rPr>
        <w:t>可以提高概率。</w:t>
      </w:r>
    </w:p>
    <w:p w14:paraId="0C14CBA0" w14:textId="1A2A93BE" w:rsid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b/>
          <w:bCs/>
          <w:color w:val="FF0000"/>
          <w:sz w:val="24"/>
          <w:szCs w:val="24"/>
        </w:rPr>
        <w:t>注</w:t>
      </w:r>
      <w:r w:rsidRPr="009C4D95">
        <w:rPr>
          <w:rFonts w:ascii="Times New Roman" w:eastAsia="宋体" w:hAnsi="Times New Roman" w:cs="Times New Roman" w:hint="eastAsia"/>
          <w:sz w:val="24"/>
          <w:szCs w:val="24"/>
        </w:rPr>
        <w:t>：亚当契通灵推荐首选：夏娃</w:t>
      </w:r>
      <w:r w:rsidR="008E163E">
        <w:rPr>
          <w:rFonts w:ascii="Times New Roman" w:eastAsia="宋体" w:hAnsi="Times New Roman" w:cs="Times New Roman" w:hint="eastAsia"/>
          <w:sz w:val="24"/>
          <w:szCs w:val="24"/>
        </w:rPr>
        <w:t>（</w:t>
      </w:r>
      <w:r w:rsidRPr="009C4D95">
        <w:rPr>
          <w:rFonts w:ascii="Times New Roman" w:eastAsia="宋体" w:hAnsi="Times New Roman" w:cs="Times New Roman" w:hint="eastAsia"/>
          <w:sz w:val="24"/>
          <w:szCs w:val="24"/>
        </w:rPr>
        <w:t>体力</w:t>
      </w:r>
      <w:r w:rsidRPr="009C4D95">
        <w:rPr>
          <w:rFonts w:ascii="Times New Roman" w:eastAsia="宋体" w:hAnsi="Times New Roman" w:cs="Times New Roman" w:hint="eastAsia"/>
          <w:sz w:val="24"/>
          <w:szCs w:val="24"/>
        </w:rPr>
        <w:t>&gt;80%</w:t>
      </w:r>
      <w:r w:rsidRPr="009C4D95">
        <w:rPr>
          <w:rFonts w:ascii="Times New Roman" w:eastAsia="宋体" w:hAnsi="Times New Roman" w:cs="Times New Roman" w:hint="eastAsia"/>
          <w:sz w:val="24"/>
          <w:szCs w:val="24"/>
        </w:rPr>
        <w:t>获得</w:t>
      </w:r>
      <w:r w:rsidRPr="009C4D95">
        <w:rPr>
          <w:rFonts w:ascii="Times New Roman" w:eastAsia="宋体" w:hAnsi="Times New Roman" w:cs="Times New Roman" w:hint="eastAsia"/>
          <w:sz w:val="24"/>
          <w:szCs w:val="24"/>
        </w:rPr>
        <w:t>90%</w:t>
      </w:r>
      <w:r w:rsidRPr="009C4D95">
        <w:rPr>
          <w:rFonts w:ascii="Times New Roman" w:eastAsia="宋体" w:hAnsi="Times New Roman" w:cs="Times New Roman" w:hint="eastAsia"/>
          <w:sz w:val="24"/>
          <w:szCs w:val="24"/>
        </w:rPr>
        <w:t>真抗</w:t>
      </w:r>
      <w:r w:rsidR="008E163E">
        <w:rPr>
          <w:rFonts w:ascii="Times New Roman" w:eastAsia="宋体" w:hAnsi="Times New Roman" w:cs="Times New Roman" w:hint="eastAsia"/>
          <w:sz w:val="24"/>
          <w:szCs w:val="24"/>
        </w:rPr>
        <w:t>）</w:t>
      </w:r>
      <w:r w:rsidRPr="009C4D95">
        <w:rPr>
          <w:rFonts w:ascii="Times New Roman" w:eastAsia="宋体" w:hAnsi="Times New Roman" w:cs="Times New Roman" w:hint="eastAsia"/>
          <w:sz w:val="24"/>
          <w:szCs w:val="24"/>
        </w:rPr>
        <w:t>。</w:t>
      </w:r>
      <w:r w:rsidR="008E163E">
        <w:rPr>
          <w:rFonts w:ascii="Times New Roman" w:eastAsia="宋体" w:hAnsi="Times New Roman" w:cs="Times New Roman" w:hint="eastAsia"/>
          <w:sz w:val="24"/>
          <w:szCs w:val="24"/>
        </w:rPr>
        <w:t>夏娃不必须，</w:t>
      </w:r>
      <w:r w:rsidRPr="009C4D95">
        <w:rPr>
          <w:rFonts w:ascii="Times New Roman" w:eastAsia="宋体" w:hAnsi="Times New Roman" w:cs="Times New Roman" w:hint="eastAsia"/>
          <w:sz w:val="24"/>
          <w:szCs w:val="24"/>
        </w:rPr>
        <w:t>没有的话其他也可以</w:t>
      </w:r>
      <w:r w:rsidR="008E163E">
        <w:rPr>
          <w:rFonts w:ascii="Times New Roman" w:eastAsia="宋体" w:hAnsi="Times New Roman" w:cs="Times New Roman" w:hint="eastAsia"/>
          <w:sz w:val="24"/>
          <w:szCs w:val="24"/>
        </w:rPr>
        <w:t>，可以绝界周异次元召唤阵抽取</w:t>
      </w:r>
      <w:r w:rsidRPr="009C4D95">
        <w:rPr>
          <w:rFonts w:ascii="Times New Roman" w:eastAsia="宋体" w:hAnsi="Times New Roman" w:cs="Times New Roman" w:hint="eastAsia"/>
          <w:sz w:val="24"/>
          <w:szCs w:val="24"/>
        </w:rPr>
        <w:t>。梦想精灵要升到</w:t>
      </w:r>
      <w:r w:rsidRPr="009C4D95">
        <w:rPr>
          <w:rFonts w:ascii="Times New Roman" w:eastAsia="宋体" w:hAnsi="Times New Roman" w:cs="Times New Roman" w:hint="eastAsia"/>
          <w:sz w:val="24"/>
          <w:szCs w:val="24"/>
        </w:rPr>
        <w:t>60</w:t>
      </w:r>
      <w:r w:rsidRPr="009C4D95">
        <w:rPr>
          <w:rFonts w:ascii="Times New Roman" w:eastAsia="宋体" w:hAnsi="Times New Roman" w:cs="Times New Roman" w:hint="eastAsia"/>
          <w:sz w:val="24"/>
          <w:szCs w:val="24"/>
        </w:rPr>
        <w:t>级学习回忆泡沫技能。</w:t>
      </w:r>
    </w:p>
    <w:p w14:paraId="7580DFE2" w14:textId="4FD884FA" w:rsidR="008E163E" w:rsidRPr="009C4D95" w:rsidRDefault="008E163E"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b/>
          <w:bCs/>
          <w:color w:val="FF0000"/>
          <w:sz w:val="24"/>
          <w:szCs w:val="24"/>
        </w:rPr>
        <w:t>注</w:t>
      </w:r>
      <w:r w:rsidRPr="009C4D95">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光启归零者可以替换为其他给敌方全场挂长回合数</w:t>
      </w:r>
      <w:r>
        <w:rPr>
          <w:rFonts w:ascii="Times New Roman" w:eastAsia="宋体" w:hAnsi="Times New Roman" w:cs="Times New Roman" w:hint="eastAsia"/>
          <w:sz w:val="24"/>
          <w:szCs w:val="24"/>
        </w:rPr>
        <w:t>debuff</w:t>
      </w:r>
      <w:r>
        <w:rPr>
          <w:rFonts w:ascii="Times New Roman" w:eastAsia="宋体" w:hAnsi="Times New Roman" w:cs="Times New Roman" w:hint="eastAsia"/>
          <w:sz w:val="24"/>
          <w:szCs w:val="24"/>
        </w:rPr>
        <w:t>的亚比。如果没有，会重置敌方魂为</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血魂，无法技能选中但可通过代码选中，但是较复杂。</w:t>
      </w:r>
    </w:p>
    <w:p w14:paraId="14D46F14" w14:textId="77777777" w:rsidR="009C4D95" w:rsidRPr="009C4D95" w:rsidRDefault="009C4D95" w:rsidP="008E163E">
      <w:pPr>
        <w:widowControl w:val="0"/>
        <w:rPr>
          <w:rFonts w:ascii="Times New Roman" w:eastAsia="宋体" w:hAnsi="Times New Roman" w:cs="Times New Roman"/>
          <w:sz w:val="24"/>
          <w:szCs w:val="24"/>
        </w:rPr>
      </w:pPr>
      <w:r w:rsidRPr="009C4D95">
        <w:rPr>
          <w:rFonts w:ascii="Times New Roman" w:eastAsia="宋体" w:hAnsi="Times New Roman" w:cs="Times New Roman" w:hint="eastAsia"/>
          <w:b/>
          <w:bCs/>
          <w:color w:val="FF0000"/>
          <w:sz w:val="24"/>
          <w:szCs w:val="24"/>
        </w:rPr>
        <w:t>注</w:t>
      </w:r>
      <w:r w:rsidRPr="009C4D95">
        <w:rPr>
          <w:rFonts w:ascii="Times New Roman" w:eastAsia="宋体" w:hAnsi="Times New Roman" w:cs="Times New Roman" w:hint="eastAsia"/>
          <w:sz w:val="24"/>
          <w:szCs w:val="24"/>
        </w:rPr>
        <w:t>：亚当</w:t>
      </w:r>
      <w:r w:rsidRPr="009C4D95">
        <w:rPr>
          <w:rFonts w:ascii="Times New Roman" w:eastAsia="宋体" w:hAnsi="Times New Roman" w:cs="Times New Roman" w:hint="eastAsia"/>
          <w:b/>
          <w:bCs/>
          <w:sz w:val="24"/>
          <w:szCs w:val="24"/>
        </w:rPr>
        <w:t>不要使用牺牲技能</w:t>
      </w:r>
      <w:r w:rsidRPr="009C4D95">
        <w:rPr>
          <w:rFonts w:ascii="Times New Roman" w:eastAsia="宋体" w:hAnsi="Times New Roman" w:cs="Times New Roman" w:hint="eastAsia"/>
          <w:sz w:val="24"/>
          <w:szCs w:val="24"/>
        </w:rPr>
        <w:t>，会重置吸取的属性</w:t>
      </w:r>
    </w:p>
    <w:p w14:paraId="34B5FD5A" w14:textId="61DEBEDC" w:rsidR="009C4D95" w:rsidRPr="009C4D95" w:rsidRDefault="009C4D95" w:rsidP="008E163E">
      <w:pPr>
        <w:widowControl w:val="0"/>
        <w:rPr>
          <w:rFonts w:ascii="Times New Roman" w:eastAsia="宋体" w:hAnsi="Times New Roman" w:cs="Times New Roman"/>
          <w:b/>
          <w:bCs/>
          <w:sz w:val="24"/>
          <w:szCs w:val="24"/>
        </w:rPr>
      </w:pPr>
      <w:r w:rsidRPr="009C4D95">
        <w:rPr>
          <w:rFonts w:ascii="Times New Roman" w:eastAsia="宋体" w:hAnsi="Times New Roman" w:cs="Times New Roman" w:hint="eastAsia"/>
          <w:b/>
          <w:bCs/>
          <w:color w:val="FF0000"/>
          <w:sz w:val="24"/>
          <w:szCs w:val="24"/>
        </w:rPr>
        <w:t>注</w:t>
      </w:r>
      <w:r w:rsidRPr="009C4D95">
        <w:rPr>
          <w:rFonts w:ascii="Times New Roman" w:eastAsia="宋体" w:hAnsi="Times New Roman" w:cs="Times New Roman" w:hint="eastAsia"/>
          <w:sz w:val="24"/>
          <w:szCs w:val="24"/>
        </w:rPr>
        <w:t>：亚当下场后会重置吸取的数值</w:t>
      </w:r>
      <w:r w:rsidR="008E163E">
        <w:rPr>
          <w:rFonts w:ascii="Times New Roman" w:eastAsia="宋体" w:hAnsi="Times New Roman" w:cs="Times New Roman" w:hint="eastAsia"/>
          <w:sz w:val="24"/>
          <w:szCs w:val="24"/>
        </w:rPr>
        <w:t>但</w:t>
      </w:r>
      <w:r w:rsidRPr="009C4D95">
        <w:rPr>
          <w:rFonts w:ascii="Times New Roman" w:eastAsia="宋体" w:hAnsi="Times New Roman" w:cs="Times New Roman" w:hint="eastAsia"/>
          <w:b/>
          <w:bCs/>
          <w:sz w:val="24"/>
          <w:szCs w:val="24"/>
        </w:rPr>
        <w:t>保留吸取的体力上限</w:t>
      </w:r>
    </w:p>
    <w:p w14:paraId="44C52A2E" w14:textId="77777777" w:rsidR="009C4D95" w:rsidRDefault="009C4D95" w:rsidP="008E163E">
      <w:pPr>
        <w:widowControl w:val="0"/>
        <w:rPr>
          <w:rFonts w:ascii="Times New Roman" w:eastAsia="宋体" w:hAnsi="Times New Roman" w:cs="Times New Roman"/>
          <w:sz w:val="24"/>
          <w:szCs w:val="24"/>
        </w:rPr>
      </w:pPr>
    </w:p>
    <w:p w14:paraId="7C254907" w14:textId="77777777" w:rsidR="008E163E" w:rsidRDefault="008E163E" w:rsidP="008E163E">
      <w:pPr>
        <w:widowControl w:val="0"/>
        <w:rPr>
          <w:rFonts w:ascii="Times New Roman" w:eastAsia="宋体" w:hAnsi="Times New Roman" w:cs="Times New Roman"/>
          <w:sz w:val="24"/>
          <w:szCs w:val="24"/>
        </w:rPr>
      </w:pPr>
    </w:p>
    <w:p w14:paraId="7A4E741E" w14:textId="77777777" w:rsidR="008E163E" w:rsidRDefault="008E163E" w:rsidP="008E163E">
      <w:pPr>
        <w:widowControl w:val="0"/>
        <w:rPr>
          <w:rFonts w:ascii="Times New Roman" w:eastAsia="宋体" w:hAnsi="Times New Roman" w:cs="Times New Roman"/>
          <w:sz w:val="24"/>
          <w:szCs w:val="24"/>
        </w:rPr>
      </w:pPr>
    </w:p>
    <w:p w14:paraId="053E73C1" w14:textId="77777777" w:rsidR="008E163E" w:rsidRPr="009C4D95" w:rsidRDefault="008E163E" w:rsidP="008E163E">
      <w:pPr>
        <w:widowControl w:val="0"/>
        <w:rPr>
          <w:rFonts w:ascii="Times New Roman" w:eastAsia="宋体" w:hAnsi="Times New Roman" w:cs="Times New Roman"/>
          <w:sz w:val="24"/>
          <w:szCs w:val="24"/>
        </w:rPr>
      </w:pPr>
    </w:p>
    <w:p w14:paraId="5AF0014C" w14:textId="63C735BC" w:rsidR="009C4D95" w:rsidRPr="009C4D95" w:rsidRDefault="009C4D95" w:rsidP="008E163E">
      <w:pPr>
        <w:widowControl w:val="0"/>
        <w:rPr>
          <w:rFonts w:ascii="Times New Roman" w:eastAsia="宋体" w:hAnsi="Times New Roman" w:cs="Times New Roman"/>
          <w:b/>
          <w:bCs/>
          <w:sz w:val="24"/>
          <w:szCs w:val="24"/>
        </w:rPr>
      </w:pPr>
      <w:r w:rsidRPr="009C4D95">
        <w:rPr>
          <w:rFonts w:ascii="Times New Roman" w:eastAsia="宋体" w:hAnsi="Times New Roman" w:cs="Times New Roman" w:hint="eastAsia"/>
          <w:b/>
          <w:bCs/>
          <w:sz w:val="24"/>
          <w:szCs w:val="24"/>
        </w:rPr>
        <w:lastRenderedPageBreak/>
        <w:t>2.</w:t>
      </w:r>
      <w:r w:rsidR="008E163E" w:rsidRPr="008E163E">
        <w:rPr>
          <w:rFonts w:ascii="Times New Roman" w:eastAsia="宋体" w:hAnsi="Times New Roman" w:cs="Times New Roman" w:hint="eastAsia"/>
          <w:b/>
          <w:bCs/>
          <w:sz w:val="24"/>
          <w:szCs w:val="24"/>
        </w:rPr>
        <w:t xml:space="preserve"> </w:t>
      </w:r>
      <w:r w:rsidRPr="009C4D95">
        <w:rPr>
          <w:rFonts w:ascii="Times New Roman" w:eastAsia="宋体" w:hAnsi="Times New Roman" w:cs="Times New Roman" w:hint="eastAsia"/>
          <w:b/>
          <w:bCs/>
          <w:sz w:val="24"/>
          <w:szCs w:val="24"/>
        </w:rPr>
        <w:t>亚当</w:t>
      </w:r>
      <w:r w:rsidR="00112027">
        <w:rPr>
          <w:rFonts w:ascii="Times New Roman" w:eastAsia="宋体" w:hAnsi="Times New Roman" w:cs="Times New Roman" w:hint="eastAsia"/>
          <w:b/>
          <w:bCs/>
          <w:sz w:val="24"/>
          <w:szCs w:val="24"/>
        </w:rPr>
        <w:t xml:space="preserve"> </w:t>
      </w:r>
      <w:r w:rsidRPr="009C4D95">
        <w:rPr>
          <w:rFonts w:ascii="Times New Roman" w:eastAsia="宋体" w:hAnsi="Times New Roman" w:cs="Times New Roman" w:hint="eastAsia"/>
          <w:b/>
          <w:bCs/>
          <w:sz w:val="24"/>
          <w:szCs w:val="24"/>
        </w:rPr>
        <w:t>通灵无冕</w:t>
      </w:r>
      <w:r w:rsidRPr="009C4D95">
        <w:rPr>
          <w:rFonts w:ascii="Times New Roman" w:eastAsia="宋体" w:hAnsi="Times New Roman" w:cs="Times New Roman" w:hint="eastAsia"/>
          <w:b/>
          <w:bCs/>
          <w:sz w:val="24"/>
          <w:szCs w:val="24"/>
        </w:rPr>
        <w:t xml:space="preserve"> </w:t>
      </w:r>
      <w:r w:rsidRPr="009C4D95">
        <w:rPr>
          <w:rFonts w:ascii="Times New Roman" w:eastAsia="宋体" w:hAnsi="Times New Roman" w:cs="Times New Roman" w:hint="eastAsia"/>
          <w:b/>
          <w:bCs/>
          <w:sz w:val="24"/>
          <w:szCs w:val="24"/>
        </w:rPr>
        <w:t>队伍</w:t>
      </w:r>
      <w:r w:rsidR="008E163E" w:rsidRPr="008E163E">
        <w:rPr>
          <w:rFonts w:ascii="Times New Roman" w:eastAsia="宋体" w:hAnsi="Times New Roman" w:cs="Times New Roman" w:hint="eastAsia"/>
          <w:b/>
          <w:bCs/>
          <w:sz w:val="24"/>
          <w:szCs w:val="24"/>
        </w:rPr>
        <w:t>（</w:t>
      </w:r>
      <w:r w:rsidR="00861B70">
        <w:rPr>
          <w:rFonts w:ascii="Times New Roman" w:eastAsia="宋体" w:hAnsi="Times New Roman" w:cs="Times New Roman" w:hint="eastAsia"/>
          <w:b/>
          <w:bCs/>
          <w:sz w:val="24"/>
          <w:szCs w:val="24"/>
        </w:rPr>
        <w:t>最低配</w:t>
      </w:r>
      <w:r w:rsidR="00F87D58">
        <w:rPr>
          <w:rFonts w:ascii="Times New Roman" w:eastAsia="宋体" w:hAnsi="Times New Roman" w:cs="Times New Roman" w:hint="eastAsia"/>
          <w:b/>
          <w:bCs/>
          <w:sz w:val="24"/>
          <w:szCs w:val="24"/>
        </w:rPr>
        <w:t>，</w:t>
      </w:r>
      <w:r w:rsidRPr="009C4D95">
        <w:rPr>
          <w:rFonts w:ascii="Times New Roman" w:eastAsia="宋体" w:hAnsi="Times New Roman" w:cs="Times New Roman" w:hint="eastAsia"/>
          <w:b/>
          <w:bCs/>
          <w:sz w:val="24"/>
          <w:szCs w:val="24"/>
        </w:rPr>
        <w:t>低速，稳定</w:t>
      </w:r>
      <w:r w:rsidR="008E163E" w:rsidRPr="008E163E">
        <w:rPr>
          <w:rFonts w:ascii="Times New Roman" w:eastAsia="宋体" w:hAnsi="Times New Roman" w:cs="Times New Roman" w:hint="eastAsia"/>
          <w:b/>
          <w:bCs/>
          <w:sz w:val="24"/>
          <w:szCs w:val="24"/>
        </w:rPr>
        <w:t>）</w:t>
      </w:r>
    </w:p>
    <w:p w14:paraId="461C5F92" w14:textId="77777777" w:rsidR="008B1F24" w:rsidRPr="009C4D95" w:rsidRDefault="008B1F24" w:rsidP="008B1F24">
      <w:pPr>
        <w:widowControl w:val="0"/>
        <w:rPr>
          <w:rFonts w:ascii="Times New Roman" w:eastAsia="宋体" w:hAnsi="Times New Roman" w:cs="Times New Roman"/>
          <w:sz w:val="24"/>
          <w:szCs w:val="24"/>
        </w:rPr>
      </w:pPr>
      <w:r w:rsidRPr="009C4D95">
        <w:rPr>
          <w:rFonts w:ascii="Times New Roman" w:eastAsia="宋体" w:hAnsi="Times New Roman" w:cs="Times New Roman" w:hint="eastAsia"/>
          <w:b/>
          <w:bCs/>
          <w:color w:val="4BACC6"/>
          <w:sz w:val="24"/>
          <w:szCs w:val="24"/>
          <w14:textFill>
            <w14:gradFill>
              <w14:gsLst>
                <w14:gs w14:pos="0">
                  <w14:srgbClr w14:val="4BACC6">
                    <w14:shade w14:val="30000"/>
                    <w14:satMod w14:val="115000"/>
                  </w14:srgbClr>
                </w14:gs>
                <w14:gs w14:pos="50000">
                  <w14:srgbClr w14:val="4BACC6">
                    <w14:shade w14:val="67500"/>
                    <w14:satMod w14:val="115000"/>
                  </w14:srgbClr>
                </w14:gs>
                <w14:gs w14:pos="100000">
                  <w14:srgbClr w14:val="4BACC6">
                    <w14:shade w14:val="100000"/>
                    <w14:satMod w14:val="115000"/>
                  </w14:srgbClr>
                </w14:gs>
              </w14:gsLst>
              <w14:path w14:path="circle">
                <w14:fillToRect w14:l="50000" w14:t="50000" w14:r="50000" w14:b="50000"/>
              </w14:path>
            </w14:gradFill>
          </w14:textFill>
        </w:rPr>
        <w:t>队伍人员</w:t>
      </w:r>
      <w:r w:rsidRPr="009C4D95">
        <w:rPr>
          <w:rFonts w:ascii="Times New Roman" w:eastAsia="宋体" w:hAnsi="Times New Roman" w:cs="Times New Roman" w:hint="eastAsia"/>
          <w:sz w:val="24"/>
          <w:szCs w:val="24"/>
        </w:rPr>
        <w:t>：</w:t>
      </w:r>
    </w:p>
    <w:p w14:paraId="7D4A987C" w14:textId="0122B69E" w:rsidR="008B1F24" w:rsidRPr="009C4D95" w:rsidRDefault="008B1F24" w:rsidP="008B1F24">
      <w:pPr>
        <w:widowControl w:val="0"/>
        <w:rPr>
          <w:rFonts w:ascii="Times New Roman" w:eastAsia="宋体" w:hAnsi="Times New Roman" w:cs="Times New Roman"/>
          <w:sz w:val="24"/>
          <w:szCs w:val="24"/>
        </w:rPr>
      </w:pPr>
      <w:r>
        <w:rPr>
          <w:rFonts w:ascii="Times New Roman" w:eastAsia="宋体" w:hAnsi="Times New Roman" w:cs="Times New Roman" w:hint="eastAsia"/>
          <w:b/>
          <w:bCs/>
          <w:sz w:val="24"/>
          <w:szCs w:val="24"/>
        </w:rPr>
        <w:t>通灵无冕</w:t>
      </w:r>
      <w:r w:rsidRPr="009C4D95">
        <w:rPr>
          <w:rFonts w:ascii="Times New Roman" w:eastAsia="宋体" w:hAnsi="Times New Roman" w:cs="Times New Roman" w:hint="eastAsia"/>
          <w:b/>
          <w:bCs/>
          <w:sz w:val="24"/>
          <w:szCs w:val="24"/>
        </w:rPr>
        <w:t>版</w:t>
      </w:r>
      <w:r>
        <w:rPr>
          <w:rFonts w:ascii="Times New Roman" w:eastAsia="宋体" w:hAnsi="Times New Roman" w:cs="Times New Roman" w:hint="eastAsia"/>
          <w:sz w:val="24"/>
          <w:szCs w:val="24"/>
        </w:rPr>
        <w:t>：逍遥</w:t>
      </w:r>
      <w:r>
        <w:rPr>
          <w:rFonts w:ascii="Times New Roman" w:eastAsia="宋体" w:hAnsi="Times New Roman" w:cs="Times New Roman" w:hint="eastAsia"/>
          <w:sz w:val="24"/>
          <w:szCs w:val="24"/>
        </w:rPr>
        <w:t xml:space="preserve"> </w:t>
      </w:r>
      <w:r w:rsidR="00B95BFD">
        <w:rPr>
          <w:rFonts w:ascii="Times New Roman" w:eastAsia="宋体" w:hAnsi="Times New Roman" w:cs="Times New Roman" w:hint="eastAsia"/>
          <w:sz w:val="24"/>
          <w:szCs w:val="24"/>
        </w:rPr>
        <w:t>异次元晴明</w:t>
      </w:r>
      <w:r w:rsidR="00F87D58">
        <w:rPr>
          <w:rFonts w:ascii="Times New Roman" w:eastAsia="宋体" w:hAnsi="Times New Roman" w:cs="Times New Roman" w:hint="eastAsia"/>
          <w:sz w:val="24"/>
          <w:szCs w:val="24"/>
        </w:rPr>
        <w:t xml:space="preserve"> </w:t>
      </w:r>
      <w:r w:rsidR="00F87D58">
        <w:rPr>
          <w:rFonts w:ascii="Times New Roman" w:eastAsia="宋体" w:hAnsi="Times New Roman" w:cs="Times New Roman" w:hint="eastAsia"/>
          <w:sz w:val="24"/>
          <w:szCs w:val="24"/>
        </w:rPr>
        <w:t>光启归零者</w:t>
      </w:r>
      <w:r w:rsidRPr="009C4D95">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通灵无冕</w:t>
      </w:r>
      <w:r w:rsidRPr="009C4D95">
        <w:rPr>
          <w:rFonts w:ascii="Times New Roman" w:eastAsia="宋体" w:hAnsi="Times New Roman" w:cs="Times New Roman" w:hint="eastAsia"/>
          <w:sz w:val="24"/>
          <w:szCs w:val="24"/>
        </w:rPr>
        <w:t xml:space="preserve"> </w:t>
      </w:r>
      <w:r w:rsidRPr="009C4D95">
        <w:rPr>
          <w:rFonts w:ascii="Times New Roman" w:eastAsia="宋体" w:hAnsi="Times New Roman" w:cs="Times New Roman" w:hint="eastAsia"/>
          <w:sz w:val="24"/>
          <w:szCs w:val="24"/>
        </w:rPr>
        <w:t>逍遥</w:t>
      </w:r>
      <w:r w:rsidRPr="009C4D95">
        <w:rPr>
          <w:rFonts w:ascii="Times New Roman" w:eastAsia="宋体" w:hAnsi="Times New Roman" w:cs="Times New Roman" w:hint="eastAsia"/>
          <w:sz w:val="24"/>
          <w:szCs w:val="24"/>
        </w:rPr>
        <w:t xml:space="preserve"> </w:t>
      </w:r>
      <w:r w:rsidRPr="009C4D95">
        <w:rPr>
          <w:rFonts w:ascii="Times New Roman" w:eastAsia="宋体" w:hAnsi="Times New Roman" w:cs="Times New Roman" w:hint="eastAsia"/>
          <w:sz w:val="24"/>
          <w:szCs w:val="24"/>
        </w:rPr>
        <w:t>亚当</w:t>
      </w:r>
      <w:r w:rsidRPr="009C4D95">
        <w:rPr>
          <w:rFonts w:ascii="Times New Roman" w:eastAsia="宋体" w:hAnsi="Times New Roman" w:cs="Times New Roman" w:hint="eastAsia"/>
          <w:sz w:val="24"/>
          <w:szCs w:val="24"/>
        </w:rPr>
        <w:t xml:space="preserve">  </w:t>
      </w:r>
    </w:p>
    <w:p w14:paraId="31C8CEAD" w14:textId="77777777" w:rsidR="008B1F24" w:rsidRPr="009C4D95" w:rsidRDefault="008B1F24" w:rsidP="008B1F24">
      <w:pPr>
        <w:widowControl w:val="0"/>
        <w:rPr>
          <w:rFonts w:ascii="Times New Roman" w:eastAsia="宋体" w:hAnsi="Times New Roman" w:cs="Times New Roman"/>
          <w:sz w:val="24"/>
          <w:szCs w:val="24"/>
        </w:rPr>
      </w:pPr>
      <w:r w:rsidRPr="009C4D95">
        <w:rPr>
          <w:rFonts w:ascii="Times New Roman" w:eastAsia="宋体" w:hAnsi="Times New Roman" w:cs="Times New Roman" w:hint="eastAsia"/>
          <w:b/>
          <w:bCs/>
          <w:color w:val="4BACC6"/>
          <w:sz w:val="24"/>
          <w:szCs w:val="24"/>
          <w14:textFill>
            <w14:gradFill>
              <w14:gsLst>
                <w14:gs w14:pos="0">
                  <w14:srgbClr w14:val="4BACC6">
                    <w14:shade w14:val="30000"/>
                    <w14:satMod w14:val="115000"/>
                  </w14:srgbClr>
                </w14:gs>
                <w14:gs w14:pos="50000">
                  <w14:srgbClr w14:val="4BACC6">
                    <w14:shade w14:val="67500"/>
                    <w14:satMod w14:val="115000"/>
                  </w14:srgbClr>
                </w14:gs>
                <w14:gs w14:pos="100000">
                  <w14:srgbClr w14:val="4BACC6">
                    <w14:shade w14:val="100000"/>
                    <w14:satMod w14:val="115000"/>
                  </w14:srgbClr>
                </w14:gs>
              </w14:gsLst>
              <w14:path w14:path="circle">
                <w14:fillToRect w14:l="50000" w14:t="50000" w14:r="50000" w14:b="50000"/>
              </w14:path>
            </w14:gradFill>
          </w14:textFill>
        </w:rPr>
        <w:t>亚比作用</w:t>
      </w:r>
      <w:r w:rsidRPr="009C4D95">
        <w:rPr>
          <w:rFonts w:ascii="Times New Roman" w:eastAsia="宋体" w:hAnsi="Times New Roman" w:cs="Times New Roman" w:hint="eastAsia"/>
          <w:sz w:val="24"/>
          <w:szCs w:val="24"/>
        </w:rPr>
        <w:t>：</w:t>
      </w:r>
    </w:p>
    <w:p w14:paraId="7FAD7F9C" w14:textId="6D80244B" w:rsidR="008B1F24" w:rsidRPr="009C4D95" w:rsidRDefault="00B95BFD" w:rsidP="008B1F24">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异次元晴明</w:t>
      </w:r>
      <w:r w:rsidR="008B1F24">
        <w:rPr>
          <w:rFonts w:ascii="Times New Roman" w:eastAsia="宋体" w:hAnsi="Times New Roman" w:cs="Times New Roman" w:hint="eastAsia"/>
          <w:b/>
          <w:bCs/>
          <w:sz w:val="24"/>
          <w:szCs w:val="24"/>
        </w:rPr>
        <w:t>（</w:t>
      </w:r>
      <w:r w:rsidR="008B1F24" w:rsidRPr="009C4D95">
        <w:rPr>
          <w:rFonts w:ascii="Times New Roman" w:eastAsia="宋体" w:hAnsi="Times New Roman" w:cs="Times New Roman" w:hint="eastAsia"/>
          <w:b/>
          <w:bCs/>
          <w:sz w:val="24"/>
          <w:szCs w:val="24"/>
        </w:rPr>
        <w:t>拉魂</w:t>
      </w:r>
      <w:r w:rsidR="008B1F24">
        <w:rPr>
          <w:rFonts w:ascii="Times New Roman" w:eastAsia="宋体" w:hAnsi="Times New Roman" w:cs="Times New Roman" w:hint="eastAsia"/>
          <w:b/>
          <w:bCs/>
          <w:sz w:val="24"/>
          <w:szCs w:val="24"/>
        </w:rPr>
        <w:t>）</w:t>
      </w:r>
      <w:r w:rsidR="008B1F24" w:rsidRPr="009C4D95">
        <w:rPr>
          <w:rFonts w:ascii="Times New Roman" w:eastAsia="宋体" w:hAnsi="Times New Roman" w:cs="Times New Roman" w:hint="eastAsia"/>
          <w:sz w:val="24"/>
          <w:szCs w:val="24"/>
        </w:rPr>
        <w:t>：</w:t>
      </w:r>
      <w:r>
        <w:rPr>
          <w:rFonts w:ascii="Times New Roman" w:eastAsia="宋体" w:hAnsi="Times New Roman" w:cs="Times New Roman" w:hint="eastAsia"/>
          <w:b/>
          <w:bCs/>
          <w:sz w:val="24"/>
          <w:szCs w:val="24"/>
        </w:rPr>
        <w:t>异次元晴明</w:t>
      </w:r>
      <w:r w:rsidR="008B1F24" w:rsidRPr="009C4D95">
        <w:rPr>
          <w:rFonts w:ascii="Times New Roman" w:eastAsia="宋体" w:hAnsi="Times New Roman" w:cs="Times New Roman" w:hint="eastAsia"/>
          <w:b/>
          <w:bCs/>
          <w:sz w:val="24"/>
          <w:szCs w:val="24"/>
          <w:u w:val="single"/>
        </w:rPr>
        <w:t>拉双魂</w:t>
      </w:r>
      <w:r w:rsidR="008B1F24" w:rsidRPr="009C4D95">
        <w:rPr>
          <w:rFonts w:ascii="Times New Roman" w:eastAsia="宋体" w:hAnsi="Times New Roman" w:cs="Times New Roman" w:hint="eastAsia"/>
          <w:b/>
          <w:bCs/>
          <w:sz w:val="24"/>
          <w:szCs w:val="24"/>
        </w:rPr>
        <w:t>能吸两个魂的数值</w:t>
      </w:r>
      <w:r w:rsidR="008B1F24" w:rsidRPr="009C4D95">
        <w:rPr>
          <w:rFonts w:ascii="Times New Roman" w:eastAsia="宋体" w:hAnsi="Times New Roman" w:cs="Times New Roman" w:hint="eastAsia"/>
          <w:sz w:val="24"/>
          <w:szCs w:val="24"/>
        </w:rPr>
        <w:t>，</w:t>
      </w:r>
      <w:r w:rsidRPr="00B95BFD">
        <w:rPr>
          <w:rFonts w:ascii="Times New Roman" w:eastAsia="宋体" w:hAnsi="Times New Roman" w:cs="Times New Roman" w:hint="eastAsia"/>
          <w:b/>
          <w:bCs/>
          <w:sz w:val="24"/>
          <w:szCs w:val="24"/>
        </w:rPr>
        <w:t>由于需要</w:t>
      </w:r>
      <w:r w:rsidR="00112027" w:rsidRPr="00B95BFD">
        <w:rPr>
          <w:rFonts w:ascii="Times New Roman" w:eastAsia="宋体" w:hAnsi="Times New Roman" w:cs="Times New Roman" w:hint="eastAsia"/>
          <w:b/>
          <w:bCs/>
          <w:sz w:val="24"/>
          <w:szCs w:val="24"/>
        </w:rPr>
        <w:t>站场</w:t>
      </w:r>
      <w:r>
        <w:rPr>
          <w:rFonts w:ascii="Times New Roman" w:eastAsia="宋体" w:hAnsi="Times New Roman" w:cs="Times New Roman" w:hint="eastAsia"/>
          <w:sz w:val="24"/>
          <w:szCs w:val="24"/>
        </w:rPr>
        <w:t>，因此要万血</w:t>
      </w:r>
      <w:r w:rsidR="00F87D58">
        <w:rPr>
          <w:rFonts w:ascii="Times New Roman" w:eastAsia="宋体" w:hAnsi="Times New Roman" w:cs="Times New Roman" w:hint="eastAsia"/>
          <w:sz w:val="24"/>
          <w:szCs w:val="24"/>
        </w:rPr>
        <w:t>。</w:t>
      </w:r>
      <w:r w:rsidR="008B1F24" w:rsidRPr="008B1F24">
        <w:rPr>
          <w:rFonts w:ascii="Times New Roman" w:eastAsia="宋体" w:hAnsi="Times New Roman" w:cs="Times New Roman" w:hint="eastAsia"/>
          <w:b/>
          <w:bCs/>
          <w:sz w:val="24"/>
          <w:szCs w:val="24"/>
        </w:rPr>
        <w:t>逍遥首发切晴明可以保证晴明不反弹伤害，从而保留两个</w:t>
      </w:r>
      <w:r w:rsidR="008B1F24" w:rsidRPr="008B1F24">
        <w:rPr>
          <w:rFonts w:ascii="Times New Roman" w:eastAsia="宋体" w:hAnsi="Times New Roman" w:cs="Times New Roman" w:hint="eastAsia"/>
          <w:b/>
          <w:bCs/>
          <w:sz w:val="24"/>
          <w:szCs w:val="24"/>
        </w:rPr>
        <w:t>1</w:t>
      </w:r>
      <w:r w:rsidR="00112027">
        <w:rPr>
          <w:rFonts w:ascii="Times New Roman" w:eastAsia="宋体" w:hAnsi="Times New Roman" w:cs="Times New Roman" w:hint="eastAsia"/>
          <w:b/>
          <w:bCs/>
          <w:sz w:val="24"/>
          <w:szCs w:val="24"/>
        </w:rPr>
        <w:t>%</w:t>
      </w:r>
      <w:r w:rsidR="008B1F24" w:rsidRPr="008B1F24">
        <w:rPr>
          <w:rFonts w:ascii="Times New Roman" w:eastAsia="宋体" w:hAnsi="Times New Roman" w:cs="Times New Roman" w:hint="eastAsia"/>
          <w:b/>
          <w:bCs/>
          <w:sz w:val="24"/>
          <w:szCs w:val="24"/>
        </w:rPr>
        <w:t>血魂</w:t>
      </w:r>
      <w:r w:rsidR="008B1F24">
        <w:rPr>
          <w:rFonts w:ascii="Times New Roman" w:eastAsia="宋体" w:hAnsi="Times New Roman" w:cs="Times New Roman" w:hint="eastAsia"/>
          <w:b/>
          <w:bCs/>
          <w:sz w:val="24"/>
          <w:szCs w:val="24"/>
        </w:rPr>
        <w:t>。</w:t>
      </w:r>
      <w:r w:rsidR="00F87D58">
        <w:rPr>
          <w:rFonts w:ascii="Times New Roman" w:eastAsia="宋体" w:hAnsi="Times New Roman" w:cs="Times New Roman" w:hint="eastAsia"/>
          <w:b/>
          <w:bCs/>
          <w:sz w:val="24"/>
          <w:szCs w:val="24"/>
        </w:rPr>
        <w:t>使用其他灵魂亚比则要配合异次元塔王站场（替换归零者）</w:t>
      </w:r>
    </w:p>
    <w:p w14:paraId="0A4A697F" w14:textId="2C04EBE5" w:rsidR="00F87D58" w:rsidRPr="009C4D95" w:rsidRDefault="008B1F24" w:rsidP="008B1F24">
      <w:pPr>
        <w:widowControl w:val="0"/>
        <w:rPr>
          <w:rFonts w:ascii="Times New Roman" w:eastAsia="宋体" w:hAnsi="Times New Roman" w:cs="Times New Roman"/>
          <w:b/>
          <w:bCs/>
          <w:sz w:val="24"/>
          <w:szCs w:val="24"/>
        </w:rPr>
      </w:pPr>
      <w:r w:rsidRPr="009C4D95">
        <w:rPr>
          <w:rFonts w:ascii="Times New Roman" w:eastAsia="宋体" w:hAnsi="Times New Roman" w:cs="Times New Roman" w:hint="eastAsia"/>
          <w:b/>
          <w:bCs/>
          <w:sz w:val="24"/>
          <w:szCs w:val="24"/>
        </w:rPr>
        <w:t>光启归零者</w:t>
      </w:r>
      <w:r w:rsidRPr="009C4D95">
        <w:rPr>
          <w:rFonts w:ascii="Times New Roman" w:eastAsia="宋体" w:hAnsi="Times New Roman" w:cs="Times New Roman" w:hint="eastAsia"/>
          <w:sz w:val="24"/>
          <w:szCs w:val="24"/>
        </w:rPr>
        <w:t>：</w:t>
      </w:r>
      <w:r w:rsidRPr="009C4D95">
        <w:rPr>
          <w:rFonts w:ascii="Times New Roman" w:eastAsia="宋体" w:hAnsi="Times New Roman" w:cs="Times New Roman" w:hint="eastAsia"/>
          <w:sz w:val="24"/>
          <w:szCs w:val="24"/>
          <w:u w:val="single"/>
        </w:rPr>
        <w:t>上场清空对面光能</w:t>
      </w:r>
      <w:r w:rsidRPr="009C4D95">
        <w:rPr>
          <w:rFonts w:ascii="Times New Roman" w:eastAsia="宋体" w:hAnsi="Times New Roman" w:cs="Times New Roman" w:hint="eastAsia"/>
          <w:sz w:val="24"/>
          <w:szCs w:val="24"/>
        </w:rPr>
        <w:t>，保证逍遥稳定切走</w:t>
      </w:r>
      <w:r>
        <w:rPr>
          <w:rFonts w:ascii="Times New Roman" w:eastAsia="宋体" w:hAnsi="Times New Roman" w:cs="Times New Roman" w:hint="eastAsia"/>
          <w:sz w:val="24"/>
          <w:szCs w:val="24"/>
        </w:rPr>
        <w:t>。</w:t>
      </w:r>
      <w:r w:rsidRPr="009C4D95">
        <w:rPr>
          <w:rFonts w:ascii="Times New Roman" w:eastAsia="宋体" w:hAnsi="Times New Roman" w:cs="Times New Roman"/>
          <w:b/>
          <w:bCs/>
          <w:sz w:val="24"/>
          <w:szCs w:val="24"/>
        </w:rPr>
        <w:t xml:space="preserve"> </w:t>
      </w:r>
    </w:p>
    <w:p w14:paraId="766A05A2" w14:textId="283EECE2" w:rsidR="008B1F24" w:rsidRPr="009C4D95" w:rsidRDefault="008B1F24" w:rsidP="008B1F24">
      <w:pPr>
        <w:widowControl w:val="0"/>
        <w:rPr>
          <w:rFonts w:ascii="Times New Roman" w:eastAsia="宋体" w:hAnsi="Times New Roman" w:cs="Times New Roman"/>
          <w:sz w:val="24"/>
          <w:szCs w:val="24"/>
        </w:rPr>
      </w:pPr>
      <w:r>
        <w:rPr>
          <w:rFonts w:ascii="Times New Roman" w:eastAsia="宋体" w:hAnsi="Times New Roman" w:cs="Times New Roman" w:hint="eastAsia"/>
          <w:b/>
          <w:bCs/>
          <w:sz w:val="24"/>
          <w:szCs w:val="24"/>
        </w:rPr>
        <w:t>通灵无冕</w:t>
      </w:r>
      <w:r w:rsidRPr="009C4D95">
        <w:rPr>
          <w:rFonts w:ascii="Times New Roman" w:eastAsia="宋体" w:hAnsi="Times New Roman" w:cs="Times New Roman" w:hint="eastAsia"/>
          <w:sz w:val="24"/>
          <w:szCs w:val="24"/>
        </w:rPr>
        <w:t>：</w:t>
      </w:r>
      <w:r>
        <w:rPr>
          <w:rFonts w:ascii="Times New Roman" w:eastAsia="宋体" w:hAnsi="Times New Roman" w:cs="Times New Roman" w:hint="eastAsia"/>
          <w:b/>
          <w:bCs/>
          <w:sz w:val="24"/>
          <w:szCs w:val="24"/>
          <w:u w:val="single"/>
        </w:rPr>
        <w:t>使目标受到的伤害延迟至回合末结算，</w:t>
      </w:r>
      <w:r w:rsidR="00112027">
        <w:rPr>
          <w:rFonts w:ascii="Times New Roman" w:eastAsia="宋体" w:hAnsi="Times New Roman" w:cs="Times New Roman" w:hint="eastAsia"/>
          <w:b/>
          <w:bCs/>
          <w:sz w:val="24"/>
          <w:szCs w:val="24"/>
          <w:u w:val="single"/>
        </w:rPr>
        <w:t>阵亡</w:t>
      </w:r>
      <w:r w:rsidR="00F87D58">
        <w:rPr>
          <w:rFonts w:ascii="Times New Roman" w:eastAsia="宋体" w:hAnsi="Times New Roman" w:cs="Times New Roman" w:hint="eastAsia"/>
          <w:b/>
          <w:bCs/>
          <w:sz w:val="24"/>
          <w:szCs w:val="24"/>
          <w:u w:val="single"/>
        </w:rPr>
        <w:t>后</w:t>
      </w:r>
      <w:r w:rsidR="00112027">
        <w:rPr>
          <w:rFonts w:ascii="Times New Roman" w:eastAsia="宋体" w:hAnsi="Times New Roman" w:cs="Times New Roman" w:hint="eastAsia"/>
          <w:b/>
          <w:bCs/>
          <w:sz w:val="24"/>
          <w:szCs w:val="24"/>
          <w:u w:val="single"/>
        </w:rPr>
        <w:t>使亚当上场不会扣魂血量，从而保证可以吸</w:t>
      </w:r>
      <w:r w:rsidR="00112027">
        <w:rPr>
          <w:rFonts w:ascii="Times New Roman" w:eastAsia="宋体" w:hAnsi="Times New Roman" w:cs="Times New Roman" w:hint="eastAsia"/>
          <w:b/>
          <w:bCs/>
          <w:sz w:val="24"/>
          <w:szCs w:val="24"/>
          <w:u w:val="single"/>
        </w:rPr>
        <w:t>2</w:t>
      </w:r>
      <w:r w:rsidR="00112027">
        <w:rPr>
          <w:rFonts w:ascii="Times New Roman" w:eastAsia="宋体" w:hAnsi="Times New Roman" w:cs="Times New Roman" w:hint="eastAsia"/>
          <w:b/>
          <w:bCs/>
          <w:sz w:val="24"/>
          <w:szCs w:val="24"/>
          <w:u w:val="single"/>
        </w:rPr>
        <w:t>个</w:t>
      </w:r>
      <w:r w:rsidR="00112027">
        <w:rPr>
          <w:rFonts w:ascii="Times New Roman" w:eastAsia="宋体" w:hAnsi="Times New Roman" w:cs="Times New Roman" w:hint="eastAsia"/>
          <w:b/>
          <w:bCs/>
          <w:sz w:val="24"/>
          <w:szCs w:val="24"/>
          <w:u w:val="single"/>
        </w:rPr>
        <w:t>1%</w:t>
      </w:r>
      <w:r w:rsidR="00112027">
        <w:rPr>
          <w:rFonts w:ascii="Times New Roman" w:eastAsia="宋体" w:hAnsi="Times New Roman" w:cs="Times New Roman" w:hint="eastAsia"/>
          <w:b/>
          <w:bCs/>
          <w:sz w:val="24"/>
          <w:szCs w:val="24"/>
          <w:u w:val="single"/>
        </w:rPr>
        <w:t>血魂的数值</w:t>
      </w:r>
      <w:r w:rsidR="00B95BFD">
        <w:rPr>
          <w:rFonts w:ascii="Times New Roman" w:eastAsia="宋体" w:hAnsi="Times New Roman" w:cs="Times New Roman" w:hint="eastAsia"/>
          <w:b/>
          <w:bCs/>
          <w:sz w:val="24"/>
          <w:szCs w:val="24"/>
        </w:rPr>
        <w:t>。可以</w:t>
      </w:r>
      <w:r w:rsidR="00B95BFD">
        <w:rPr>
          <w:rFonts w:ascii="Times New Roman" w:eastAsia="宋体" w:hAnsi="Times New Roman" w:cs="Times New Roman" w:hint="eastAsia"/>
          <w:b/>
          <w:bCs/>
          <w:sz w:val="24"/>
          <w:szCs w:val="24"/>
        </w:rPr>
        <w:t>my</w:t>
      </w:r>
      <w:r w:rsidR="00B95BFD">
        <w:rPr>
          <w:rFonts w:ascii="Times New Roman" w:eastAsia="宋体" w:hAnsi="Times New Roman" w:cs="Times New Roman" w:hint="eastAsia"/>
          <w:b/>
          <w:bCs/>
          <w:sz w:val="24"/>
          <w:szCs w:val="24"/>
        </w:rPr>
        <w:t>的旧活动列表获得。</w:t>
      </w:r>
    </w:p>
    <w:p w14:paraId="016C31C9" w14:textId="77777777" w:rsidR="00112027" w:rsidRPr="009C4D95" w:rsidRDefault="00112027" w:rsidP="00112027">
      <w:pPr>
        <w:widowControl w:val="0"/>
        <w:rPr>
          <w:rFonts w:ascii="Times New Roman" w:eastAsia="宋体" w:hAnsi="Times New Roman" w:cs="Times New Roman"/>
          <w:sz w:val="24"/>
          <w:szCs w:val="24"/>
        </w:rPr>
      </w:pPr>
      <w:r w:rsidRPr="009C4D95">
        <w:rPr>
          <w:rFonts w:ascii="Times New Roman" w:eastAsia="宋体" w:hAnsi="Times New Roman" w:cs="Times New Roman" w:hint="eastAsia"/>
          <w:b/>
          <w:bCs/>
          <w:color w:val="4BACC6"/>
          <w:sz w:val="24"/>
          <w:szCs w:val="24"/>
          <w14:textFill>
            <w14:gradFill>
              <w14:gsLst>
                <w14:gs w14:pos="0">
                  <w14:srgbClr w14:val="4BACC6">
                    <w14:shade w14:val="30000"/>
                    <w14:satMod w14:val="115000"/>
                  </w14:srgbClr>
                </w14:gs>
                <w14:gs w14:pos="50000">
                  <w14:srgbClr w14:val="4BACC6">
                    <w14:shade w14:val="67500"/>
                    <w14:satMod w14:val="115000"/>
                  </w14:srgbClr>
                </w14:gs>
                <w14:gs w14:pos="100000">
                  <w14:srgbClr w14:val="4BACC6">
                    <w14:shade w14:val="100000"/>
                    <w14:satMod w14:val="115000"/>
                  </w14:srgbClr>
                </w14:gs>
              </w14:gsLst>
              <w14:path w14:path="circle">
                <w14:fillToRect w14:l="50000" w14:t="50000" w14:r="50000" w14:b="50000"/>
              </w14:path>
            </w14:gradFill>
          </w14:textFill>
        </w:rPr>
        <w:t>操作流程</w:t>
      </w:r>
      <w:r w:rsidRPr="009C4D95">
        <w:rPr>
          <w:rFonts w:ascii="Times New Roman" w:eastAsia="宋体" w:hAnsi="Times New Roman" w:cs="Times New Roman" w:hint="eastAsia"/>
          <w:sz w:val="24"/>
          <w:szCs w:val="24"/>
        </w:rPr>
        <w:t>：</w:t>
      </w:r>
    </w:p>
    <w:p w14:paraId="2EBE941C" w14:textId="176F7069" w:rsidR="00112027" w:rsidRPr="009C4D95" w:rsidRDefault="00112027" w:rsidP="00112027">
      <w:pPr>
        <w:widowControl w:val="0"/>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Pr="009C4D95">
        <w:rPr>
          <w:rFonts w:ascii="Times New Roman" w:eastAsia="宋体" w:hAnsi="Times New Roman" w:cs="Times New Roman" w:hint="eastAsia"/>
          <w:b/>
          <w:bCs/>
          <w:sz w:val="24"/>
          <w:szCs w:val="24"/>
        </w:rPr>
        <w:t>1</w:t>
      </w:r>
      <w:r w:rsidRPr="009C4D95">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逍遥切换</w:t>
      </w:r>
      <w:r w:rsidR="00B95BFD">
        <w:rPr>
          <w:rFonts w:ascii="Times New Roman" w:eastAsia="宋体" w:hAnsi="Times New Roman" w:cs="Times New Roman" w:hint="eastAsia"/>
          <w:sz w:val="24"/>
          <w:szCs w:val="24"/>
        </w:rPr>
        <w:t>异次元晴明</w:t>
      </w:r>
    </w:p>
    <w:p w14:paraId="6044B077" w14:textId="1E15EC9B" w:rsidR="00112027" w:rsidRPr="009C4D95" w:rsidRDefault="00112027" w:rsidP="00112027">
      <w:pPr>
        <w:widowControl w:val="0"/>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Pr="009C4D95">
        <w:rPr>
          <w:rFonts w:ascii="Times New Roman" w:eastAsia="宋体" w:hAnsi="Times New Roman" w:cs="Times New Roman" w:hint="eastAsia"/>
          <w:b/>
          <w:bCs/>
          <w:sz w:val="24"/>
          <w:szCs w:val="24"/>
        </w:rPr>
        <w:t>2</w:t>
      </w:r>
      <w:r w:rsidRPr="009C4D95">
        <w:rPr>
          <w:rFonts w:ascii="Times New Roman" w:eastAsia="宋体" w:hAnsi="Times New Roman" w:cs="Times New Roman" w:hint="eastAsia"/>
          <w:sz w:val="24"/>
          <w:szCs w:val="24"/>
        </w:rPr>
        <w:t>回合：</w:t>
      </w:r>
      <w:r w:rsidR="00B95BFD">
        <w:rPr>
          <w:rFonts w:ascii="Times New Roman" w:eastAsia="宋体" w:hAnsi="Times New Roman" w:cs="Times New Roman" w:hint="eastAsia"/>
          <w:sz w:val="24"/>
          <w:szCs w:val="24"/>
        </w:rPr>
        <w:t>异次元晴明</w:t>
      </w:r>
      <w:r w:rsidRPr="009C4D95">
        <w:rPr>
          <w:rFonts w:ascii="Times New Roman" w:eastAsia="宋体" w:hAnsi="Times New Roman" w:cs="Times New Roman" w:hint="eastAsia"/>
          <w:sz w:val="24"/>
          <w:szCs w:val="24"/>
        </w:rPr>
        <w:t>上场使用</w:t>
      </w:r>
      <w:r w:rsidRPr="009C4D95">
        <w:rPr>
          <w:rFonts w:ascii="Times New Roman" w:eastAsia="宋体" w:hAnsi="Times New Roman" w:cs="Times New Roman" w:hint="eastAsia"/>
          <w:b/>
          <w:bCs/>
          <w:sz w:val="24"/>
          <w:szCs w:val="24"/>
        </w:rPr>
        <w:t>超元气·狩</w:t>
      </w:r>
      <w:r w:rsidRPr="009C4D95">
        <w:rPr>
          <w:rFonts w:ascii="Times New Roman" w:eastAsia="宋体" w:hAnsi="Times New Roman" w:cs="Times New Roman" w:hint="eastAsia"/>
          <w:sz w:val="24"/>
          <w:szCs w:val="24"/>
        </w:rPr>
        <w:t>拉魂</w:t>
      </w:r>
    </w:p>
    <w:p w14:paraId="3C4BEB06" w14:textId="3BE1C719" w:rsidR="00112027" w:rsidRDefault="00B95BFD" w:rsidP="00112027">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异次元晴明</w:t>
      </w:r>
      <w:r w:rsidR="00112027">
        <w:rPr>
          <w:rFonts w:ascii="Times New Roman" w:eastAsia="宋体" w:hAnsi="Times New Roman" w:cs="Times New Roman" w:hint="eastAsia"/>
          <w:sz w:val="24"/>
          <w:szCs w:val="24"/>
        </w:rPr>
        <w:t>吃药站场至魂只有</w:t>
      </w:r>
      <w:r w:rsidR="00112027">
        <w:rPr>
          <w:rFonts w:ascii="Times New Roman" w:eastAsia="宋体" w:hAnsi="Times New Roman" w:cs="Times New Roman" w:hint="eastAsia"/>
          <w:sz w:val="24"/>
          <w:szCs w:val="24"/>
        </w:rPr>
        <w:t>26%</w:t>
      </w:r>
      <w:r w:rsidR="00112027">
        <w:rPr>
          <w:rFonts w:ascii="Times New Roman" w:eastAsia="宋体" w:hAnsi="Times New Roman" w:cs="Times New Roman" w:hint="eastAsia"/>
          <w:sz w:val="24"/>
          <w:szCs w:val="24"/>
        </w:rPr>
        <w:t>体力</w:t>
      </w:r>
      <w:r w:rsidR="00112027">
        <w:rPr>
          <w:rFonts w:ascii="Times New Roman" w:eastAsia="宋体" w:hAnsi="Times New Roman" w:cs="Times New Roman" w:hint="eastAsia"/>
          <w:sz w:val="24"/>
          <w:szCs w:val="24"/>
        </w:rPr>
        <w:t xml:space="preserve"> </w:t>
      </w:r>
    </w:p>
    <w:p w14:paraId="1932FBF3" w14:textId="4B485D73" w:rsidR="009C4D95" w:rsidRDefault="00112027" w:rsidP="00F24A5C">
      <w:pPr>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Pr>
          <w:rFonts w:ascii="Times New Roman" w:eastAsia="宋体" w:hAnsi="Times New Roman" w:cs="Times New Roman" w:hint="eastAsia"/>
          <w:b/>
          <w:bCs/>
          <w:sz w:val="24"/>
          <w:szCs w:val="24"/>
        </w:rPr>
        <w:t>8</w:t>
      </w:r>
      <w:r w:rsidRPr="009C4D95">
        <w:rPr>
          <w:rFonts w:ascii="Times New Roman" w:eastAsia="宋体" w:hAnsi="Times New Roman" w:cs="Times New Roman" w:hint="eastAsia"/>
          <w:sz w:val="24"/>
          <w:szCs w:val="24"/>
        </w:rPr>
        <w:t>回合：</w:t>
      </w:r>
      <w:r w:rsidR="00B95BFD">
        <w:rPr>
          <w:rFonts w:ascii="Times New Roman" w:eastAsia="宋体" w:hAnsi="Times New Roman" w:cs="Times New Roman" w:hint="eastAsia"/>
          <w:sz w:val="24"/>
          <w:szCs w:val="24"/>
        </w:rPr>
        <w:t>异次元晴明</w:t>
      </w:r>
      <w:r>
        <w:rPr>
          <w:rFonts w:ascii="Times New Roman" w:eastAsia="宋体" w:hAnsi="Times New Roman" w:cs="Times New Roman" w:hint="eastAsia"/>
          <w:sz w:val="24"/>
          <w:szCs w:val="24"/>
        </w:rPr>
        <w:t>切换逍遥</w:t>
      </w:r>
    </w:p>
    <w:p w14:paraId="22D4E9FD" w14:textId="05D00FD5" w:rsidR="00112027" w:rsidRDefault="00112027" w:rsidP="00112027">
      <w:pPr>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Pr>
          <w:rFonts w:ascii="Times New Roman" w:eastAsia="宋体" w:hAnsi="Times New Roman" w:cs="Times New Roman" w:hint="eastAsia"/>
          <w:b/>
          <w:bCs/>
          <w:sz w:val="24"/>
          <w:szCs w:val="24"/>
        </w:rPr>
        <w:t>9</w:t>
      </w:r>
      <w:r w:rsidRPr="009C4D95">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逍遥切换通灵亚当</w:t>
      </w:r>
    </w:p>
    <w:p w14:paraId="050D829E" w14:textId="7BE3C80D" w:rsidR="00112027" w:rsidRDefault="00112027" w:rsidP="00112027">
      <w:pPr>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Pr>
          <w:rFonts w:ascii="Times New Roman" w:eastAsia="宋体" w:hAnsi="Times New Roman" w:cs="Times New Roman" w:hint="eastAsia"/>
          <w:b/>
          <w:bCs/>
          <w:sz w:val="24"/>
          <w:szCs w:val="24"/>
        </w:rPr>
        <w:t>10</w:t>
      </w:r>
      <w:r w:rsidRPr="009C4D95">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通灵亚当吃药</w:t>
      </w:r>
    </w:p>
    <w:p w14:paraId="50EA7DC2" w14:textId="4DBBEB25" w:rsidR="00112027" w:rsidRDefault="00112027" w:rsidP="00112027">
      <w:pPr>
        <w:rPr>
          <w:rFonts w:ascii="Times New Roman" w:eastAsia="宋体" w:hAnsi="Times New Roman" w:cs="Times New Roman"/>
          <w:sz w:val="24"/>
          <w:szCs w:val="24"/>
        </w:rPr>
      </w:pPr>
      <w:r>
        <w:rPr>
          <w:rFonts w:ascii="Times New Roman" w:eastAsia="宋体" w:hAnsi="Times New Roman" w:cs="Times New Roman" w:hint="eastAsia"/>
          <w:sz w:val="24"/>
          <w:szCs w:val="24"/>
        </w:rPr>
        <w:t>第</w:t>
      </w:r>
      <w:r w:rsidRPr="00112027">
        <w:rPr>
          <w:rFonts w:ascii="Times New Roman" w:eastAsia="宋体" w:hAnsi="Times New Roman" w:cs="Times New Roman" w:hint="eastAsia"/>
          <w:b/>
          <w:bCs/>
          <w:sz w:val="24"/>
          <w:szCs w:val="24"/>
        </w:rPr>
        <w:t>11</w:t>
      </w:r>
      <w:r>
        <w:rPr>
          <w:rFonts w:ascii="Times New Roman" w:eastAsia="宋体" w:hAnsi="Times New Roman" w:cs="Times New Roman" w:hint="eastAsia"/>
          <w:sz w:val="24"/>
          <w:szCs w:val="24"/>
        </w:rPr>
        <w:t>回合：通灵亚当使用爆发技斩杀</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血魂吸取体力上限</w:t>
      </w:r>
    </w:p>
    <w:p w14:paraId="3D38C0FC" w14:textId="0765E822" w:rsidR="00112027" w:rsidRDefault="00112027" w:rsidP="00112027">
      <w:pPr>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Pr>
          <w:rFonts w:ascii="Times New Roman" w:eastAsia="宋体" w:hAnsi="Times New Roman" w:cs="Times New Roman" w:hint="eastAsia"/>
          <w:b/>
          <w:bCs/>
          <w:sz w:val="24"/>
          <w:szCs w:val="24"/>
        </w:rPr>
        <w:t>12</w:t>
      </w:r>
      <w:r w:rsidRPr="009C4D95">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通灵亚当切换逍遥</w:t>
      </w:r>
    </w:p>
    <w:p w14:paraId="6D2E1C06" w14:textId="21CEE9DF" w:rsidR="00112027" w:rsidRDefault="00112027" w:rsidP="00112027">
      <w:pPr>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Pr>
          <w:rFonts w:ascii="Times New Roman" w:eastAsia="宋体" w:hAnsi="Times New Roman" w:cs="Times New Roman" w:hint="eastAsia"/>
          <w:b/>
          <w:bCs/>
          <w:sz w:val="24"/>
          <w:szCs w:val="24"/>
        </w:rPr>
        <w:t>13</w:t>
      </w:r>
      <w:r w:rsidRPr="009C4D95">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逍遥切换</w:t>
      </w:r>
      <w:r w:rsidR="00B95BFD">
        <w:rPr>
          <w:rFonts w:ascii="Times New Roman" w:eastAsia="宋体" w:hAnsi="Times New Roman" w:cs="Times New Roman" w:hint="eastAsia"/>
          <w:sz w:val="24"/>
          <w:szCs w:val="24"/>
        </w:rPr>
        <w:t>异次元晴明</w:t>
      </w:r>
      <w:r w:rsidR="00691604">
        <w:rPr>
          <w:rFonts w:ascii="Times New Roman" w:eastAsia="宋体" w:hAnsi="Times New Roman" w:cs="Times New Roman" w:hint="eastAsia"/>
          <w:sz w:val="24"/>
          <w:szCs w:val="24"/>
        </w:rPr>
        <w:t>，并</w:t>
      </w:r>
      <w:r>
        <w:rPr>
          <w:rFonts w:ascii="Times New Roman" w:eastAsia="宋体" w:hAnsi="Times New Roman" w:cs="Times New Roman" w:hint="eastAsia"/>
          <w:sz w:val="24"/>
          <w:szCs w:val="24"/>
        </w:rPr>
        <w:t>再次拉魂</w:t>
      </w:r>
    </w:p>
    <w:p w14:paraId="6CF18285" w14:textId="1D5EDA83" w:rsidR="00112027" w:rsidRDefault="00B95BFD" w:rsidP="00112027">
      <w:pPr>
        <w:rPr>
          <w:rFonts w:ascii="Times New Roman" w:eastAsia="宋体" w:hAnsi="Times New Roman" w:cs="Times New Roman"/>
          <w:sz w:val="24"/>
          <w:szCs w:val="24"/>
        </w:rPr>
      </w:pPr>
      <w:r>
        <w:rPr>
          <w:rFonts w:ascii="Times New Roman" w:eastAsia="宋体" w:hAnsi="Times New Roman" w:cs="Times New Roman" w:hint="eastAsia"/>
          <w:sz w:val="24"/>
          <w:szCs w:val="24"/>
        </w:rPr>
        <w:t>异次元晴明</w:t>
      </w:r>
      <w:r w:rsidR="00112027">
        <w:rPr>
          <w:rFonts w:ascii="Times New Roman" w:eastAsia="宋体" w:hAnsi="Times New Roman" w:cs="Times New Roman" w:hint="eastAsia"/>
          <w:sz w:val="24"/>
          <w:szCs w:val="24"/>
        </w:rPr>
        <w:t>吃药站场至魂只有</w:t>
      </w:r>
      <w:r w:rsidR="00112027">
        <w:rPr>
          <w:rFonts w:ascii="Times New Roman" w:eastAsia="宋体" w:hAnsi="Times New Roman" w:cs="Times New Roman" w:hint="eastAsia"/>
          <w:sz w:val="24"/>
          <w:szCs w:val="24"/>
        </w:rPr>
        <w:t>26%</w:t>
      </w:r>
      <w:r w:rsidR="00112027">
        <w:rPr>
          <w:rFonts w:ascii="Times New Roman" w:eastAsia="宋体" w:hAnsi="Times New Roman" w:cs="Times New Roman" w:hint="eastAsia"/>
          <w:sz w:val="24"/>
          <w:szCs w:val="24"/>
        </w:rPr>
        <w:t>体力</w:t>
      </w:r>
    </w:p>
    <w:p w14:paraId="64B70DCB" w14:textId="0304B8BE" w:rsidR="00112027" w:rsidRDefault="00112027" w:rsidP="00112027">
      <w:pPr>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Pr>
          <w:rFonts w:ascii="Times New Roman" w:eastAsia="宋体" w:hAnsi="Times New Roman" w:cs="Times New Roman" w:hint="eastAsia"/>
          <w:b/>
          <w:bCs/>
          <w:sz w:val="24"/>
          <w:szCs w:val="24"/>
        </w:rPr>
        <w:t>18</w:t>
      </w:r>
      <w:r w:rsidRPr="009C4D95">
        <w:rPr>
          <w:rFonts w:ascii="Times New Roman" w:eastAsia="宋体" w:hAnsi="Times New Roman" w:cs="Times New Roman" w:hint="eastAsia"/>
          <w:sz w:val="24"/>
          <w:szCs w:val="24"/>
        </w:rPr>
        <w:t>回合：</w:t>
      </w:r>
      <w:r w:rsidR="00B95BFD">
        <w:rPr>
          <w:rFonts w:ascii="Times New Roman" w:eastAsia="宋体" w:hAnsi="Times New Roman" w:cs="Times New Roman" w:hint="eastAsia"/>
          <w:sz w:val="24"/>
          <w:szCs w:val="24"/>
        </w:rPr>
        <w:t>异次元晴明</w:t>
      </w:r>
      <w:r>
        <w:rPr>
          <w:rFonts w:ascii="Times New Roman" w:eastAsia="宋体" w:hAnsi="Times New Roman" w:cs="Times New Roman" w:hint="eastAsia"/>
          <w:sz w:val="24"/>
          <w:szCs w:val="24"/>
        </w:rPr>
        <w:t>切换归零者清空光能，归零者阵亡切换通灵无冕</w:t>
      </w:r>
    </w:p>
    <w:p w14:paraId="00EB77D8" w14:textId="7F20434A" w:rsidR="00112027" w:rsidRDefault="00112027" w:rsidP="00112027">
      <w:pPr>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Pr>
          <w:rFonts w:ascii="Times New Roman" w:eastAsia="宋体" w:hAnsi="Times New Roman" w:cs="Times New Roman" w:hint="eastAsia"/>
          <w:b/>
          <w:bCs/>
          <w:sz w:val="24"/>
          <w:szCs w:val="24"/>
        </w:rPr>
        <w:t>19</w:t>
      </w:r>
      <w:r w:rsidRPr="009C4D95">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通灵无冕吃药即可，阵亡后切换通灵亚当</w:t>
      </w:r>
    </w:p>
    <w:p w14:paraId="3026F4FD" w14:textId="4E5484A5" w:rsidR="00B95BFD" w:rsidRPr="009C4D95" w:rsidRDefault="00112027" w:rsidP="00B95BFD">
      <w:pPr>
        <w:widowControl w:val="0"/>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Pr>
          <w:rFonts w:ascii="Times New Roman" w:eastAsia="宋体" w:hAnsi="Times New Roman" w:cs="Times New Roman" w:hint="eastAsia"/>
          <w:b/>
          <w:bCs/>
          <w:sz w:val="24"/>
          <w:szCs w:val="24"/>
        </w:rPr>
        <w:t>20</w:t>
      </w:r>
      <w:r w:rsidRPr="009C4D95">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w:t>
      </w:r>
      <w:r w:rsidR="00B95BFD">
        <w:rPr>
          <w:rFonts w:ascii="Times New Roman" w:eastAsia="宋体" w:hAnsi="Times New Roman" w:cs="Times New Roman" w:hint="eastAsia"/>
          <w:sz w:val="24"/>
          <w:szCs w:val="24"/>
        </w:rPr>
        <w:t>亚当通灵召唤，吸取双魂全属性能力，之后</w:t>
      </w:r>
      <w:r w:rsidR="00B95BFD" w:rsidRPr="009C4D95">
        <w:rPr>
          <w:rFonts w:ascii="Times New Roman" w:eastAsia="宋体" w:hAnsi="Times New Roman" w:cs="Times New Roman" w:hint="eastAsia"/>
          <w:sz w:val="24"/>
          <w:szCs w:val="24"/>
        </w:rPr>
        <w:t>随便使用天命唯我</w:t>
      </w:r>
      <w:r w:rsidR="00B95BFD" w:rsidRPr="009C4D95">
        <w:rPr>
          <w:rFonts w:ascii="Times New Roman" w:eastAsia="宋体" w:hAnsi="Times New Roman" w:cs="Times New Roman" w:hint="eastAsia"/>
          <w:sz w:val="24"/>
          <w:szCs w:val="24"/>
        </w:rPr>
        <w:t>/</w:t>
      </w:r>
      <w:r w:rsidR="00B95BFD" w:rsidRPr="009C4D95">
        <w:rPr>
          <w:rFonts w:ascii="Times New Roman" w:eastAsia="宋体" w:hAnsi="Times New Roman" w:cs="Times New Roman" w:hint="eastAsia"/>
          <w:sz w:val="24"/>
          <w:szCs w:val="24"/>
        </w:rPr>
        <w:t>救世召唤即可</w:t>
      </w:r>
    </w:p>
    <w:p w14:paraId="70DE4DEC" w14:textId="75E35D96" w:rsidR="00112027" w:rsidRPr="00B95BFD" w:rsidRDefault="00B95BFD" w:rsidP="00112027">
      <w:pPr>
        <w:rPr>
          <w:rFonts w:ascii="Times New Roman" w:eastAsia="宋体" w:hAnsi="Times New Roman" w:cs="Times New Roman"/>
          <w:b/>
          <w:bCs/>
          <w:sz w:val="24"/>
          <w:szCs w:val="24"/>
        </w:rPr>
      </w:pPr>
      <w:r w:rsidRPr="00B95BFD">
        <w:rPr>
          <w:rFonts w:ascii="Times New Roman" w:eastAsia="宋体" w:hAnsi="Times New Roman" w:cs="Times New Roman" w:hint="eastAsia"/>
          <w:b/>
          <w:bCs/>
          <w:sz w:val="24"/>
          <w:szCs w:val="24"/>
        </w:rPr>
        <w:t>只能吸一次魂的数值，但是可以吸双魂，</w:t>
      </w:r>
      <w:r>
        <w:rPr>
          <w:rFonts w:ascii="Times New Roman" w:eastAsia="宋体" w:hAnsi="Times New Roman" w:cs="Times New Roman" w:hint="eastAsia"/>
          <w:b/>
          <w:bCs/>
          <w:sz w:val="24"/>
          <w:szCs w:val="24"/>
        </w:rPr>
        <w:t>造价更低</w:t>
      </w:r>
      <w:r w:rsidRPr="00B95BFD">
        <w:rPr>
          <w:rFonts w:ascii="Times New Roman" w:eastAsia="宋体" w:hAnsi="Times New Roman" w:cs="Times New Roman" w:hint="eastAsia"/>
          <w:b/>
          <w:bCs/>
          <w:sz w:val="24"/>
          <w:szCs w:val="24"/>
        </w:rPr>
        <w:t>且更稳定。</w:t>
      </w:r>
    </w:p>
    <w:p w14:paraId="55A63895" w14:textId="77777777" w:rsidR="00112027" w:rsidRDefault="00112027" w:rsidP="00112027">
      <w:pPr>
        <w:rPr>
          <w:rFonts w:ascii="Times New Roman" w:eastAsia="宋体" w:hAnsi="Times New Roman" w:cs="Times New Roman"/>
          <w:sz w:val="24"/>
          <w:szCs w:val="24"/>
        </w:rPr>
      </w:pPr>
    </w:p>
    <w:p w14:paraId="5AE93E43" w14:textId="0250E296" w:rsidR="00B95BFD" w:rsidRPr="009C4D95" w:rsidRDefault="00F87D58" w:rsidP="00B95BFD">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3</w:t>
      </w:r>
      <w:r w:rsidR="00B95BFD" w:rsidRPr="009C4D95">
        <w:rPr>
          <w:rFonts w:ascii="Times New Roman" w:eastAsia="宋体" w:hAnsi="Times New Roman" w:cs="Times New Roman" w:hint="eastAsia"/>
          <w:b/>
          <w:bCs/>
          <w:sz w:val="24"/>
          <w:szCs w:val="24"/>
        </w:rPr>
        <w:t xml:space="preserve">. </w:t>
      </w:r>
      <w:r w:rsidR="00B95BFD" w:rsidRPr="009C4D95">
        <w:rPr>
          <w:rFonts w:ascii="Times New Roman" w:eastAsia="宋体" w:hAnsi="Times New Roman" w:cs="Times New Roman" w:hint="eastAsia"/>
          <w:b/>
          <w:bCs/>
          <w:sz w:val="24"/>
          <w:szCs w:val="24"/>
        </w:rPr>
        <w:t>亚当</w:t>
      </w:r>
      <w:r w:rsidR="00B95BFD">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3S</w:t>
      </w:r>
      <w:r w:rsidR="00B95BFD">
        <w:rPr>
          <w:rFonts w:ascii="Times New Roman" w:eastAsia="宋体" w:hAnsi="Times New Roman" w:cs="Times New Roman" w:hint="eastAsia"/>
          <w:b/>
          <w:bCs/>
          <w:sz w:val="24"/>
          <w:szCs w:val="24"/>
        </w:rPr>
        <w:t>乾达婆</w:t>
      </w:r>
      <w:r w:rsidR="00B95BFD">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通灵无冕</w:t>
      </w:r>
      <w:r w:rsidR="00B95BFD">
        <w:rPr>
          <w:rFonts w:ascii="Times New Roman" w:eastAsia="宋体" w:hAnsi="Times New Roman" w:cs="Times New Roman" w:hint="eastAsia"/>
          <w:b/>
          <w:bCs/>
          <w:sz w:val="24"/>
          <w:szCs w:val="24"/>
        </w:rPr>
        <w:t xml:space="preserve"> </w:t>
      </w:r>
      <w:r w:rsidR="00B95BFD" w:rsidRPr="009C4D95">
        <w:rPr>
          <w:rFonts w:ascii="Times New Roman" w:eastAsia="宋体" w:hAnsi="Times New Roman" w:cs="Times New Roman" w:hint="eastAsia"/>
          <w:b/>
          <w:bCs/>
          <w:sz w:val="24"/>
          <w:szCs w:val="24"/>
        </w:rPr>
        <w:t>队伍</w:t>
      </w:r>
      <w:r w:rsidR="00B95BFD">
        <w:rPr>
          <w:rFonts w:ascii="Times New Roman" w:eastAsia="宋体" w:hAnsi="Times New Roman" w:cs="Times New Roman" w:hint="eastAsia"/>
          <w:b/>
          <w:bCs/>
          <w:sz w:val="24"/>
          <w:szCs w:val="24"/>
        </w:rPr>
        <w:t>（</w:t>
      </w:r>
      <w:r w:rsidR="00861B70">
        <w:rPr>
          <w:rFonts w:ascii="Times New Roman" w:eastAsia="宋体" w:hAnsi="Times New Roman" w:cs="Times New Roman" w:hint="eastAsia"/>
          <w:b/>
          <w:bCs/>
          <w:sz w:val="24"/>
          <w:szCs w:val="24"/>
        </w:rPr>
        <w:t>中</w:t>
      </w:r>
      <w:r w:rsidR="00701B5A">
        <w:rPr>
          <w:rFonts w:ascii="Times New Roman" w:eastAsia="宋体" w:hAnsi="Times New Roman" w:cs="Times New Roman" w:hint="eastAsia"/>
          <w:b/>
          <w:bCs/>
          <w:sz w:val="24"/>
          <w:szCs w:val="24"/>
        </w:rPr>
        <w:t>速</w:t>
      </w:r>
      <w:r w:rsidR="00B95BFD" w:rsidRPr="009C4D95">
        <w:rPr>
          <w:rFonts w:ascii="Times New Roman" w:eastAsia="宋体" w:hAnsi="Times New Roman" w:cs="Times New Roman" w:hint="eastAsia"/>
          <w:b/>
          <w:bCs/>
          <w:sz w:val="24"/>
          <w:szCs w:val="24"/>
        </w:rPr>
        <w:t>，稳定</w:t>
      </w:r>
      <w:r w:rsidR="00B95BFD">
        <w:rPr>
          <w:rFonts w:ascii="Times New Roman" w:eastAsia="宋体" w:hAnsi="Times New Roman" w:cs="Times New Roman" w:hint="eastAsia"/>
          <w:b/>
          <w:bCs/>
          <w:sz w:val="24"/>
          <w:szCs w:val="24"/>
        </w:rPr>
        <w:t>）</w:t>
      </w:r>
    </w:p>
    <w:p w14:paraId="1D003DDF" w14:textId="688217BD" w:rsidR="00F87D58" w:rsidRPr="009C4D95" w:rsidRDefault="00F87D58" w:rsidP="00F87D58">
      <w:pPr>
        <w:widowControl w:val="0"/>
        <w:rPr>
          <w:rFonts w:ascii="Times New Roman" w:eastAsia="宋体" w:hAnsi="Times New Roman" w:cs="Times New Roman"/>
          <w:sz w:val="24"/>
          <w:szCs w:val="24"/>
        </w:rPr>
      </w:pPr>
      <w:r w:rsidRPr="009C4D95">
        <w:rPr>
          <w:rFonts w:ascii="Times New Roman" w:eastAsia="宋体" w:hAnsi="Times New Roman" w:cs="Times New Roman" w:hint="eastAsia"/>
          <w:b/>
          <w:bCs/>
          <w:color w:val="4BACC6"/>
          <w:sz w:val="24"/>
          <w:szCs w:val="24"/>
          <w14:textFill>
            <w14:gradFill>
              <w14:gsLst>
                <w14:gs w14:pos="0">
                  <w14:srgbClr w14:val="4BACC6">
                    <w14:shade w14:val="30000"/>
                    <w14:satMod w14:val="115000"/>
                  </w14:srgbClr>
                </w14:gs>
                <w14:gs w14:pos="50000">
                  <w14:srgbClr w14:val="4BACC6">
                    <w14:shade w14:val="67500"/>
                    <w14:satMod w14:val="115000"/>
                  </w14:srgbClr>
                </w14:gs>
                <w14:gs w14:pos="100000">
                  <w14:srgbClr w14:val="4BACC6">
                    <w14:shade w14:val="100000"/>
                    <w14:satMod w14:val="115000"/>
                  </w14:srgbClr>
                </w14:gs>
              </w14:gsLst>
              <w14:path w14:path="circle">
                <w14:fillToRect w14:l="50000" w14:t="50000" w14:r="50000" w14:b="50000"/>
              </w14:path>
            </w14:gradFill>
          </w14:textFill>
        </w:rPr>
        <w:t>队伍人员</w:t>
      </w:r>
      <w:r>
        <w:rPr>
          <w:rFonts w:ascii="Times New Roman" w:eastAsia="宋体" w:hAnsi="Times New Roman" w:cs="Times New Roman" w:hint="eastAsia"/>
          <w:sz w:val="24"/>
          <w:szCs w:val="24"/>
        </w:rPr>
        <w:t>：逍遥</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异次元晴明</w:t>
      </w:r>
      <w:r>
        <w:rPr>
          <w:rFonts w:ascii="Times New Roman" w:eastAsia="宋体" w:hAnsi="Times New Roman" w:cs="Times New Roman" w:hint="eastAsia"/>
          <w:sz w:val="24"/>
          <w:szCs w:val="24"/>
        </w:rPr>
        <w:t xml:space="preserve"> </w:t>
      </w:r>
      <w:r w:rsidR="00701B5A">
        <w:rPr>
          <w:rFonts w:ascii="Times New Roman" w:eastAsia="宋体" w:hAnsi="Times New Roman" w:cs="Times New Roman" w:hint="eastAsia"/>
          <w:sz w:val="24"/>
          <w:szCs w:val="24"/>
        </w:rPr>
        <w:t>3S</w:t>
      </w:r>
      <w:r w:rsidR="00701B5A">
        <w:rPr>
          <w:rFonts w:ascii="Times New Roman" w:eastAsia="宋体" w:hAnsi="Times New Roman" w:cs="Times New Roman" w:hint="eastAsia"/>
          <w:sz w:val="24"/>
          <w:szCs w:val="24"/>
        </w:rPr>
        <w:t>乾达婆</w:t>
      </w:r>
      <w:r w:rsidRPr="009C4D95">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通灵无冕</w:t>
      </w:r>
      <w:r w:rsidRPr="009C4D95">
        <w:rPr>
          <w:rFonts w:ascii="Times New Roman" w:eastAsia="宋体" w:hAnsi="Times New Roman" w:cs="Times New Roman" w:hint="eastAsia"/>
          <w:sz w:val="24"/>
          <w:szCs w:val="24"/>
        </w:rPr>
        <w:t xml:space="preserve"> </w:t>
      </w:r>
      <w:r w:rsidRPr="009C4D95">
        <w:rPr>
          <w:rFonts w:ascii="Times New Roman" w:eastAsia="宋体" w:hAnsi="Times New Roman" w:cs="Times New Roman" w:hint="eastAsia"/>
          <w:sz w:val="24"/>
          <w:szCs w:val="24"/>
        </w:rPr>
        <w:t>亚当</w:t>
      </w:r>
      <w:r w:rsidRPr="009C4D95">
        <w:rPr>
          <w:rFonts w:ascii="Times New Roman" w:eastAsia="宋体" w:hAnsi="Times New Roman" w:cs="Times New Roman" w:hint="eastAsia"/>
          <w:sz w:val="24"/>
          <w:szCs w:val="24"/>
        </w:rPr>
        <w:t xml:space="preserve"> </w:t>
      </w:r>
      <w:r w:rsidR="00701B5A">
        <w:rPr>
          <w:rFonts w:ascii="Times New Roman" w:eastAsia="宋体" w:hAnsi="Times New Roman" w:cs="Times New Roman" w:hint="eastAsia"/>
          <w:sz w:val="24"/>
          <w:szCs w:val="24"/>
        </w:rPr>
        <w:t>异次元尤莱亚</w:t>
      </w:r>
    </w:p>
    <w:p w14:paraId="2D52507B" w14:textId="77777777" w:rsidR="00F87D58" w:rsidRPr="009C4D95" w:rsidRDefault="00F87D58" w:rsidP="00F87D58">
      <w:pPr>
        <w:widowControl w:val="0"/>
        <w:rPr>
          <w:rFonts w:ascii="Times New Roman" w:eastAsia="宋体" w:hAnsi="Times New Roman" w:cs="Times New Roman"/>
          <w:sz w:val="24"/>
          <w:szCs w:val="24"/>
        </w:rPr>
      </w:pPr>
      <w:r w:rsidRPr="009C4D95">
        <w:rPr>
          <w:rFonts w:ascii="Times New Roman" w:eastAsia="宋体" w:hAnsi="Times New Roman" w:cs="Times New Roman" w:hint="eastAsia"/>
          <w:b/>
          <w:bCs/>
          <w:color w:val="4BACC6"/>
          <w:sz w:val="24"/>
          <w:szCs w:val="24"/>
          <w14:textFill>
            <w14:gradFill>
              <w14:gsLst>
                <w14:gs w14:pos="0">
                  <w14:srgbClr w14:val="4BACC6">
                    <w14:shade w14:val="30000"/>
                    <w14:satMod w14:val="115000"/>
                  </w14:srgbClr>
                </w14:gs>
                <w14:gs w14:pos="50000">
                  <w14:srgbClr w14:val="4BACC6">
                    <w14:shade w14:val="67500"/>
                    <w14:satMod w14:val="115000"/>
                  </w14:srgbClr>
                </w14:gs>
                <w14:gs w14:pos="100000">
                  <w14:srgbClr w14:val="4BACC6">
                    <w14:shade w14:val="100000"/>
                    <w14:satMod w14:val="115000"/>
                  </w14:srgbClr>
                </w14:gs>
              </w14:gsLst>
              <w14:path w14:path="circle">
                <w14:fillToRect w14:l="50000" w14:t="50000" w14:r="50000" w14:b="50000"/>
              </w14:path>
            </w14:gradFill>
          </w14:textFill>
        </w:rPr>
        <w:lastRenderedPageBreak/>
        <w:t>亚比作用</w:t>
      </w:r>
      <w:r w:rsidRPr="009C4D95">
        <w:rPr>
          <w:rFonts w:ascii="Times New Roman" w:eastAsia="宋体" w:hAnsi="Times New Roman" w:cs="Times New Roman" w:hint="eastAsia"/>
          <w:sz w:val="24"/>
          <w:szCs w:val="24"/>
        </w:rPr>
        <w:t>：</w:t>
      </w:r>
    </w:p>
    <w:p w14:paraId="49E64890" w14:textId="558568A1" w:rsidR="00F87D58" w:rsidRPr="009C4D95" w:rsidRDefault="00F87D58" w:rsidP="00F87D58">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异次元晴明（</w:t>
      </w:r>
      <w:r w:rsidRPr="009C4D95">
        <w:rPr>
          <w:rFonts w:ascii="Times New Roman" w:eastAsia="宋体" w:hAnsi="Times New Roman" w:cs="Times New Roman" w:hint="eastAsia"/>
          <w:b/>
          <w:bCs/>
          <w:sz w:val="24"/>
          <w:szCs w:val="24"/>
        </w:rPr>
        <w:t>拉魂</w:t>
      </w:r>
      <w:r>
        <w:rPr>
          <w:rFonts w:ascii="Times New Roman" w:eastAsia="宋体" w:hAnsi="Times New Roman" w:cs="Times New Roman" w:hint="eastAsia"/>
          <w:b/>
          <w:bCs/>
          <w:sz w:val="24"/>
          <w:szCs w:val="24"/>
        </w:rPr>
        <w:t>）</w:t>
      </w:r>
      <w:r w:rsidRPr="009C4D95">
        <w:rPr>
          <w:rFonts w:ascii="Times New Roman" w:eastAsia="宋体" w:hAnsi="Times New Roman" w:cs="Times New Roman" w:hint="eastAsia"/>
          <w:sz w:val="24"/>
          <w:szCs w:val="24"/>
        </w:rPr>
        <w:t>：</w:t>
      </w:r>
      <w:r>
        <w:rPr>
          <w:rFonts w:ascii="Times New Roman" w:eastAsia="宋体" w:hAnsi="Times New Roman" w:cs="Times New Roman" w:hint="eastAsia"/>
          <w:b/>
          <w:bCs/>
          <w:sz w:val="24"/>
          <w:szCs w:val="24"/>
        </w:rPr>
        <w:t>异次元晴明</w:t>
      </w:r>
      <w:r w:rsidRPr="009C4D95">
        <w:rPr>
          <w:rFonts w:ascii="Times New Roman" w:eastAsia="宋体" w:hAnsi="Times New Roman" w:cs="Times New Roman" w:hint="eastAsia"/>
          <w:b/>
          <w:bCs/>
          <w:sz w:val="24"/>
          <w:szCs w:val="24"/>
          <w:u w:val="single"/>
        </w:rPr>
        <w:t>拉双魂</w:t>
      </w:r>
      <w:r w:rsidRPr="009C4D95">
        <w:rPr>
          <w:rFonts w:ascii="Times New Roman" w:eastAsia="宋体" w:hAnsi="Times New Roman" w:cs="Times New Roman" w:hint="eastAsia"/>
          <w:b/>
          <w:bCs/>
          <w:sz w:val="24"/>
          <w:szCs w:val="24"/>
        </w:rPr>
        <w:t>能吸两个魂的数值</w:t>
      </w:r>
      <w:r w:rsidRPr="009C4D95">
        <w:rPr>
          <w:rFonts w:ascii="Times New Roman" w:eastAsia="宋体" w:hAnsi="Times New Roman" w:cs="Times New Roman" w:hint="eastAsia"/>
          <w:sz w:val="24"/>
          <w:szCs w:val="24"/>
        </w:rPr>
        <w:t>，</w:t>
      </w:r>
      <w:r w:rsidRPr="00B95BFD">
        <w:rPr>
          <w:rFonts w:ascii="Times New Roman" w:eastAsia="宋体" w:hAnsi="Times New Roman" w:cs="Times New Roman" w:hint="eastAsia"/>
          <w:b/>
          <w:bCs/>
          <w:sz w:val="24"/>
          <w:szCs w:val="24"/>
        </w:rPr>
        <w:t>由于需要站场</w:t>
      </w:r>
      <w:r>
        <w:rPr>
          <w:rFonts w:ascii="Times New Roman" w:eastAsia="宋体" w:hAnsi="Times New Roman" w:cs="Times New Roman" w:hint="eastAsia"/>
          <w:sz w:val="24"/>
          <w:szCs w:val="24"/>
        </w:rPr>
        <w:t>，因此要万血。</w:t>
      </w:r>
      <w:r w:rsidRPr="008B1F24">
        <w:rPr>
          <w:rFonts w:ascii="Times New Roman" w:eastAsia="宋体" w:hAnsi="Times New Roman" w:cs="Times New Roman" w:hint="eastAsia"/>
          <w:b/>
          <w:bCs/>
          <w:sz w:val="24"/>
          <w:szCs w:val="24"/>
        </w:rPr>
        <w:t>逍遥首发切晴明可以保证晴明不反弹伤害，保留两个</w:t>
      </w:r>
      <w:r w:rsidRPr="008B1F24">
        <w:rPr>
          <w:rFonts w:ascii="Times New Roman" w:eastAsia="宋体" w:hAnsi="Times New Roman" w:cs="Times New Roman" w:hint="eastAsia"/>
          <w:b/>
          <w:bCs/>
          <w:sz w:val="24"/>
          <w:szCs w:val="24"/>
        </w:rPr>
        <w:t>1</w:t>
      </w:r>
      <w:r>
        <w:rPr>
          <w:rFonts w:ascii="Times New Roman" w:eastAsia="宋体" w:hAnsi="Times New Roman" w:cs="Times New Roman" w:hint="eastAsia"/>
          <w:b/>
          <w:bCs/>
          <w:sz w:val="24"/>
          <w:szCs w:val="24"/>
        </w:rPr>
        <w:t>%</w:t>
      </w:r>
      <w:r w:rsidRPr="008B1F24">
        <w:rPr>
          <w:rFonts w:ascii="Times New Roman" w:eastAsia="宋体" w:hAnsi="Times New Roman" w:cs="Times New Roman" w:hint="eastAsia"/>
          <w:b/>
          <w:bCs/>
          <w:sz w:val="24"/>
          <w:szCs w:val="24"/>
        </w:rPr>
        <w:t>血魂</w:t>
      </w:r>
      <w:r>
        <w:rPr>
          <w:rFonts w:ascii="Times New Roman" w:eastAsia="宋体" w:hAnsi="Times New Roman" w:cs="Times New Roman" w:hint="eastAsia"/>
          <w:b/>
          <w:bCs/>
          <w:sz w:val="24"/>
          <w:szCs w:val="24"/>
        </w:rPr>
        <w:t>。</w:t>
      </w:r>
    </w:p>
    <w:p w14:paraId="227A99E6" w14:textId="53650C30" w:rsidR="00F87D58" w:rsidRPr="009C4D95" w:rsidRDefault="00F87D58" w:rsidP="00F87D58">
      <w:pPr>
        <w:widowControl w:val="0"/>
        <w:rPr>
          <w:rFonts w:ascii="Times New Roman" w:eastAsia="宋体" w:hAnsi="Times New Roman" w:cs="Times New Roman"/>
          <w:b/>
          <w:bCs/>
          <w:color w:val="EE0000"/>
          <w:sz w:val="24"/>
          <w:szCs w:val="24"/>
        </w:rPr>
      </w:pPr>
      <w:r>
        <w:rPr>
          <w:rFonts w:ascii="Times New Roman" w:eastAsia="宋体" w:hAnsi="Times New Roman" w:cs="Times New Roman" w:hint="eastAsia"/>
          <w:b/>
          <w:bCs/>
          <w:sz w:val="24"/>
          <w:szCs w:val="24"/>
        </w:rPr>
        <w:t>3S</w:t>
      </w:r>
      <w:r>
        <w:rPr>
          <w:rFonts w:ascii="Times New Roman" w:eastAsia="宋体" w:hAnsi="Times New Roman" w:cs="Times New Roman" w:hint="eastAsia"/>
          <w:b/>
          <w:bCs/>
          <w:sz w:val="24"/>
          <w:szCs w:val="24"/>
        </w:rPr>
        <w:t>乾达婆：重置魂的体力值至上限，</w:t>
      </w:r>
      <w:r w:rsidR="00701B5A" w:rsidRPr="004E084D">
        <w:rPr>
          <w:rFonts w:ascii="Times New Roman" w:eastAsia="宋体" w:hAnsi="Times New Roman" w:cs="Times New Roman" w:hint="eastAsia"/>
          <w:b/>
          <w:bCs/>
          <w:color w:val="EE0000"/>
          <w:sz w:val="24"/>
          <w:szCs w:val="24"/>
        </w:rPr>
        <w:t>需要专属</w:t>
      </w:r>
    </w:p>
    <w:p w14:paraId="546EE15F" w14:textId="77777777" w:rsidR="00F87D58" w:rsidRPr="009C4D95" w:rsidRDefault="00F87D58" w:rsidP="00F87D58">
      <w:pPr>
        <w:widowControl w:val="0"/>
        <w:rPr>
          <w:rFonts w:ascii="Times New Roman" w:eastAsia="宋体" w:hAnsi="Times New Roman" w:cs="Times New Roman"/>
          <w:sz w:val="24"/>
          <w:szCs w:val="24"/>
        </w:rPr>
      </w:pPr>
      <w:r>
        <w:rPr>
          <w:rFonts w:ascii="Times New Roman" w:eastAsia="宋体" w:hAnsi="Times New Roman" w:cs="Times New Roman" w:hint="eastAsia"/>
          <w:b/>
          <w:bCs/>
          <w:sz w:val="24"/>
          <w:szCs w:val="24"/>
        </w:rPr>
        <w:t>通灵无冕</w:t>
      </w:r>
      <w:r w:rsidRPr="009C4D95">
        <w:rPr>
          <w:rFonts w:ascii="Times New Roman" w:eastAsia="宋体" w:hAnsi="Times New Roman" w:cs="Times New Roman" w:hint="eastAsia"/>
          <w:sz w:val="24"/>
          <w:szCs w:val="24"/>
        </w:rPr>
        <w:t>：</w:t>
      </w:r>
      <w:r>
        <w:rPr>
          <w:rFonts w:ascii="Times New Roman" w:eastAsia="宋体" w:hAnsi="Times New Roman" w:cs="Times New Roman" w:hint="eastAsia"/>
          <w:b/>
          <w:bCs/>
          <w:sz w:val="24"/>
          <w:szCs w:val="24"/>
          <w:u w:val="single"/>
        </w:rPr>
        <w:t>使目标受到的伤害延迟至回合末结算，阵亡后使亚当上场不会扣魂血量，从而保证可以吸</w:t>
      </w:r>
      <w:r>
        <w:rPr>
          <w:rFonts w:ascii="Times New Roman" w:eastAsia="宋体" w:hAnsi="Times New Roman" w:cs="Times New Roman" w:hint="eastAsia"/>
          <w:b/>
          <w:bCs/>
          <w:sz w:val="24"/>
          <w:szCs w:val="24"/>
          <w:u w:val="single"/>
        </w:rPr>
        <w:t>2</w:t>
      </w:r>
      <w:r>
        <w:rPr>
          <w:rFonts w:ascii="Times New Roman" w:eastAsia="宋体" w:hAnsi="Times New Roman" w:cs="Times New Roman" w:hint="eastAsia"/>
          <w:b/>
          <w:bCs/>
          <w:sz w:val="24"/>
          <w:szCs w:val="24"/>
          <w:u w:val="single"/>
        </w:rPr>
        <w:t>个</w:t>
      </w:r>
      <w:r>
        <w:rPr>
          <w:rFonts w:ascii="Times New Roman" w:eastAsia="宋体" w:hAnsi="Times New Roman" w:cs="Times New Roman" w:hint="eastAsia"/>
          <w:b/>
          <w:bCs/>
          <w:sz w:val="24"/>
          <w:szCs w:val="24"/>
          <w:u w:val="single"/>
        </w:rPr>
        <w:t>1%</w:t>
      </w:r>
      <w:r>
        <w:rPr>
          <w:rFonts w:ascii="Times New Roman" w:eastAsia="宋体" w:hAnsi="Times New Roman" w:cs="Times New Roman" w:hint="eastAsia"/>
          <w:b/>
          <w:bCs/>
          <w:sz w:val="24"/>
          <w:szCs w:val="24"/>
          <w:u w:val="single"/>
        </w:rPr>
        <w:t>血魂的数值</w:t>
      </w:r>
      <w:r>
        <w:rPr>
          <w:rFonts w:ascii="Times New Roman" w:eastAsia="宋体" w:hAnsi="Times New Roman" w:cs="Times New Roman" w:hint="eastAsia"/>
          <w:b/>
          <w:bCs/>
          <w:sz w:val="24"/>
          <w:szCs w:val="24"/>
        </w:rPr>
        <w:t>。可以</w:t>
      </w:r>
      <w:r>
        <w:rPr>
          <w:rFonts w:ascii="Times New Roman" w:eastAsia="宋体" w:hAnsi="Times New Roman" w:cs="Times New Roman" w:hint="eastAsia"/>
          <w:b/>
          <w:bCs/>
          <w:sz w:val="24"/>
          <w:szCs w:val="24"/>
        </w:rPr>
        <w:t>my</w:t>
      </w:r>
      <w:r>
        <w:rPr>
          <w:rFonts w:ascii="Times New Roman" w:eastAsia="宋体" w:hAnsi="Times New Roman" w:cs="Times New Roman" w:hint="eastAsia"/>
          <w:b/>
          <w:bCs/>
          <w:sz w:val="24"/>
          <w:szCs w:val="24"/>
        </w:rPr>
        <w:t>的旧活动列表获得。</w:t>
      </w:r>
    </w:p>
    <w:p w14:paraId="76F7653E" w14:textId="6D5F0AD3" w:rsidR="00701B5A" w:rsidRPr="00701B5A" w:rsidRDefault="00701B5A" w:rsidP="00F87D58">
      <w:pPr>
        <w:widowControl w:val="0"/>
        <w:rPr>
          <w:rFonts w:ascii="Times New Roman" w:eastAsia="宋体" w:hAnsi="Times New Roman" w:cs="Times New Roman"/>
          <w:b/>
          <w:bCs/>
          <w:sz w:val="24"/>
          <w:szCs w:val="24"/>
        </w:rPr>
      </w:pPr>
      <w:r w:rsidRPr="00701B5A">
        <w:rPr>
          <w:rFonts w:ascii="Times New Roman" w:eastAsia="宋体" w:hAnsi="Times New Roman" w:cs="Times New Roman" w:hint="eastAsia"/>
          <w:b/>
          <w:bCs/>
          <w:sz w:val="24"/>
          <w:szCs w:val="24"/>
        </w:rPr>
        <w:t>异次元尤莱亚：每回合末给敌方全场挂冰冻，加快魂扣血</w:t>
      </w:r>
      <w:r>
        <w:rPr>
          <w:rFonts w:ascii="Times New Roman" w:eastAsia="宋体" w:hAnsi="Times New Roman" w:cs="Times New Roman" w:hint="eastAsia"/>
          <w:sz w:val="24"/>
          <w:szCs w:val="24"/>
        </w:rPr>
        <w:t>，</w:t>
      </w:r>
      <w:r w:rsidRPr="00701B5A">
        <w:rPr>
          <w:rFonts w:ascii="Times New Roman" w:eastAsia="宋体" w:hAnsi="Times New Roman" w:cs="Times New Roman" w:hint="eastAsia"/>
          <w:b/>
          <w:bCs/>
          <w:sz w:val="24"/>
          <w:szCs w:val="24"/>
        </w:rPr>
        <w:t>副本可获得。</w:t>
      </w:r>
    </w:p>
    <w:p w14:paraId="649CA5FC" w14:textId="77777777" w:rsidR="00F87D58" w:rsidRPr="009C4D95" w:rsidRDefault="00F87D58" w:rsidP="00F87D58">
      <w:pPr>
        <w:widowControl w:val="0"/>
        <w:rPr>
          <w:rFonts w:ascii="Times New Roman" w:eastAsia="宋体" w:hAnsi="Times New Roman" w:cs="Times New Roman"/>
          <w:sz w:val="24"/>
          <w:szCs w:val="24"/>
        </w:rPr>
      </w:pPr>
      <w:r w:rsidRPr="009C4D95">
        <w:rPr>
          <w:rFonts w:ascii="Times New Roman" w:eastAsia="宋体" w:hAnsi="Times New Roman" w:cs="Times New Roman" w:hint="eastAsia"/>
          <w:b/>
          <w:bCs/>
          <w:color w:val="4BACC6"/>
          <w:sz w:val="24"/>
          <w:szCs w:val="24"/>
          <w14:textFill>
            <w14:gradFill>
              <w14:gsLst>
                <w14:gs w14:pos="0">
                  <w14:srgbClr w14:val="4BACC6">
                    <w14:shade w14:val="30000"/>
                    <w14:satMod w14:val="115000"/>
                  </w14:srgbClr>
                </w14:gs>
                <w14:gs w14:pos="50000">
                  <w14:srgbClr w14:val="4BACC6">
                    <w14:shade w14:val="67500"/>
                    <w14:satMod w14:val="115000"/>
                  </w14:srgbClr>
                </w14:gs>
                <w14:gs w14:pos="100000">
                  <w14:srgbClr w14:val="4BACC6">
                    <w14:shade w14:val="100000"/>
                    <w14:satMod w14:val="115000"/>
                  </w14:srgbClr>
                </w14:gs>
              </w14:gsLst>
              <w14:path w14:path="circle">
                <w14:fillToRect w14:l="50000" w14:t="50000" w14:r="50000" w14:b="50000"/>
              </w14:path>
            </w14:gradFill>
          </w14:textFill>
        </w:rPr>
        <w:t>操作流程</w:t>
      </w:r>
      <w:r w:rsidRPr="009C4D95">
        <w:rPr>
          <w:rFonts w:ascii="Times New Roman" w:eastAsia="宋体" w:hAnsi="Times New Roman" w:cs="Times New Roman" w:hint="eastAsia"/>
          <w:sz w:val="24"/>
          <w:szCs w:val="24"/>
        </w:rPr>
        <w:t>：</w:t>
      </w:r>
    </w:p>
    <w:p w14:paraId="6898AC6F" w14:textId="77777777" w:rsidR="00F87D58" w:rsidRPr="009C4D95" w:rsidRDefault="00F87D58" w:rsidP="00F87D58">
      <w:pPr>
        <w:widowControl w:val="0"/>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Pr="009C4D95">
        <w:rPr>
          <w:rFonts w:ascii="Times New Roman" w:eastAsia="宋体" w:hAnsi="Times New Roman" w:cs="Times New Roman" w:hint="eastAsia"/>
          <w:b/>
          <w:bCs/>
          <w:sz w:val="24"/>
          <w:szCs w:val="24"/>
        </w:rPr>
        <w:t>1</w:t>
      </w:r>
      <w:r w:rsidRPr="009C4D95">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逍遥切换异次元晴明</w:t>
      </w:r>
    </w:p>
    <w:p w14:paraId="0156C610" w14:textId="330B9CA9" w:rsidR="00F87D58" w:rsidRDefault="00F87D58" w:rsidP="00F87D58">
      <w:pPr>
        <w:widowControl w:val="0"/>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Pr="009C4D95">
        <w:rPr>
          <w:rFonts w:ascii="Times New Roman" w:eastAsia="宋体" w:hAnsi="Times New Roman" w:cs="Times New Roman" w:hint="eastAsia"/>
          <w:b/>
          <w:bCs/>
          <w:sz w:val="24"/>
          <w:szCs w:val="24"/>
        </w:rPr>
        <w:t>2</w:t>
      </w:r>
      <w:r w:rsidRPr="009C4D95">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异次元晴明</w:t>
      </w:r>
      <w:r w:rsidRPr="009C4D95">
        <w:rPr>
          <w:rFonts w:ascii="Times New Roman" w:eastAsia="宋体" w:hAnsi="Times New Roman" w:cs="Times New Roman" w:hint="eastAsia"/>
          <w:sz w:val="24"/>
          <w:szCs w:val="24"/>
        </w:rPr>
        <w:t>上场使用</w:t>
      </w:r>
      <w:r w:rsidRPr="009C4D95">
        <w:rPr>
          <w:rFonts w:ascii="Times New Roman" w:eastAsia="宋体" w:hAnsi="Times New Roman" w:cs="Times New Roman" w:hint="eastAsia"/>
          <w:b/>
          <w:bCs/>
          <w:sz w:val="24"/>
          <w:szCs w:val="24"/>
        </w:rPr>
        <w:t>超元气·狩</w:t>
      </w:r>
      <w:r w:rsidRPr="009C4D95">
        <w:rPr>
          <w:rFonts w:ascii="Times New Roman" w:eastAsia="宋体" w:hAnsi="Times New Roman" w:cs="Times New Roman" w:hint="eastAsia"/>
          <w:sz w:val="24"/>
          <w:szCs w:val="24"/>
        </w:rPr>
        <w:t>拉魂</w:t>
      </w:r>
      <w:r>
        <w:rPr>
          <w:rFonts w:ascii="Times New Roman" w:eastAsia="宋体" w:hAnsi="Times New Roman" w:cs="Times New Roman" w:hint="eastAsia"/>
          <w:sz w:val="24"/>
          <w:szCs w:val="24"/>
        </w:rPr>
        <w:t xml:space="preserve"> </w:t>
      </w:r>
    </w:p>
    <w:p w14:paraId="78F8F946" w14:textId="3C5D04DC" w:rsidR="00F87D58" w:rsidRDefault="00F87D58" w:rsidP="00F87D58">
      <w:pPr>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00861B70">
        <w:rPr>
          <w:rFonts w:ascii="Times New Roman" w:eastAsia="宋体" w:hAnsi="Times New Roman" w:cs="Times New Roman" w:hint="eastAsia"/>
          <w:b/>
          <w:bCs/>
          <w:sz w:val="24"/>
          <w:szCs w:val="24"/>
        </w:rPr>
        <w:t>3</w:t>
      </w:r>
      <w:r w:rsidRPr="009C4D95">
        <w:rPr>
          <w:rFonts w:ascii="Times New Roman" w:eastAsia="宋体" w:hAnsi="Times New Roman" w:cs="Times New Roman" w:hint="eastAsia"/>
          <w:sz w:val="24"/>
          <w:szCs w:val="24"/>
        </w:rPr>
        <w:t>回合：</w:t>
      </w:r>
      <w:r w:rsidR="00861B70">
        <w:rPr>
          <w:rFonts w:ascii="Times New Roman" w:eastAsia="宋体" w:hAnsi="Times New Roman" w:cs="Times New Roman" w:hint="eastAsia"/>
          <w:sz w:val="24"/>
          <w:szCs w:val="24"/>
        </w:rPr>
        <w:t>异次元晴明切换尤莱亚（</w:t>
      </w:r>
      <w:r w:rsidR="00861B70">
        <w:rPr>
          <w:rFonts w:ascii="Times New Roman" w:eastAsia="宋体" w:hAnsi="Times New Roman" w:cs="Times New Roman" w:hint="eastAsia"/>
          <w:sz w:val="24"/>
          <w:szCs w:val="24"/>
        </w:rPr>
        <w:t>boss</w:t>
      </w:r>
      <w:r w:rsidR="00861B70">
        <w:rPr>
          <w:rFonts w:ascii="Times New Roman" w:eastAsia="宋体" w:hAnsi="Times New Roman" w:cs="Times New Roman" w:hint="eastAsia"/>
          <w:sz w:val="24"/>
          <w:szCs w:val="24"/>
        </w:rPr>
        <w:t>本回合打死尤莱亚则重开）</w:t>
      </w:r>
    </w:p>
    <w:p w14:paraId="027FEBBE" w14:textId="1B18D51D" w:rsidR="00F87D58" w:rsidRDefault="00F87D58" w:rsidP="00F87D58">
      <w:pPr>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00691604">
        <w:rPr>
          <w:rFonts w:ascii="Times New Roman" w:eastAsia="宋体" w:hAnsi="Times New Roman" w:cs="Times New Roman" w:hint="eastAsia"/>
          <w:b/>
          <w:bCs/>
          <w:sz w:val="24"/>
          <w:szCs w:val="24"/>
        </w:rPr>
        <w:t>4</w:t>
      </w:r>
      <w:r w:rsidRPr="009C4D95">
        <w:rPr>
          <w:rFonts w:ascii="Times New Roman" w:eastAsia="宋体" w:hAnsi="Times New Roman" w:cs="Times New Roman" w:hint="eastAsia"/>
          <w:sz w:val="24"/>
          <w:szCs w:val="24"/>
        </w:rPr>
        <w:t>回合：</w:t>
      </w:r>
      <w:r w:rsidR="00861B70">
        <w:rPr>
          <w:rFonts w:ascii="Times New Roman" w:eastAsia="宋体" w:hAnsi="Times New Roman" w:cs="Times New Roman" w:hint="eastAsia"/>
          <w:sz w:val="24"/>
          <w:szCs w:val="24"/>
        </w:rPr>
        <w:t>尤莱亚</w:t>
      </w:r>
      <w:r w:rsidR="00691604">
        <w:rPr>
          <w:rFonts w:ascii="Times New Roman" w:eastAsia="宋体" w:hAnsi="Times New Roman" w:cs="Times New Roman" w:hint="eastAsia"/>
          <w:sz w:val="24"/>
          <w:szCs w:val="24"/>
        </w:rPr>
        <w:t>切换晴明</w:t>
      </w:r>
    </w:p>
    <w:p w14:paraId="00839A0A" w14:textId="25319DCF" w:rsidR="00F87D58" w:rsidRDefault="00F87D58" w:rsidP="00F87D58">
      <w:pPr>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00691604">
        <w:rPr>
          <w:rFonts w:ascii="Times New Roman" w:eastAsia="宋体" w:hAnsi="Times New Roman" w:cs="Times New Roman" w:hint="eastAsia"/>
          <w:b/>
          <w:bCs/>
          <w:sz w:val="24"/>
          <w:szCs w:val="24"/>
        </w:rPr>
        <w:t>5</w:t>
      </w:r>
      <w:r w:rsidRPr="009C4D95">
        <w:rPr>
          <w:rFonts w:ascii="Times New Roman" w:eastAsia="宋体" w:hAnsi="Times New Roman" w:cs="Times New Roman" w:hint="eastAsia"/>
          <w:sz w:val="24"/>
          <w:szCs w:val="24"/>
        </w:rPr>
        <w:t>回合：</w:t>
      </w:r>
      <w:r w:rsidR="00691604">
        <w:rPr>
          <w:rFonts w:ascii="Times New Roman" w:eastAsia="宋体" w:hAnsi="Times New Roman" w:cs="Times New Roman" w:hint="eastAsia"/>
          <w:sz w:val="24"/>
          <w:szCs w:val="24"/>
        </w:rPr>
        <w:t>晴明切换逍遥</w:t>
      </w:r>
    </w:p>
    <w:p w14:paraId="3C1797F1" w14:textId="72564F8B" w:rsidR="00691604" w:rsidRDefault="00691604" w:rsidP="00691604">
      <w:pPr>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Pr>
          <w:rFonts w:ascii="Times New Roman" w:eastAsia="宋体" w:hAnsi="Times New Roman" w:cs="Times New Roman" w:hint="eastAsia"/>
          <w:b/>
          <w:bCs/>
          <w:sz w:val="24"/>
          <w:szCs w:val="24"/>
        </w:rPr>
        <w:t>6</w:t>
      </w:r>
      <w:r w:rsidRPr="009C4D95">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逍遥切换通灵亚当</w:t>
      </w:r>
    </w:p>
    <w:p w14:paraId="53B92616" w14:textId="333D598A" w:rsidR="00F87D58" w:rsidRDefault="00691604" w:rsidP="00F87D58">
      <w:pPr>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Pr>
          <w:rFonts w:ascii="Times New Roman" w:eastAsia="宋体" w:hAnsi="Times New Roman" w:cs="Times New Roman" w:hint="eastAsia"/>
          <w:b/>
          <w:bCs/>
          <w:sz w:val="24"/>
          <w:szCs w:val="24"/>
        </w:rPr>
        <w:t>7</w:t>
      </w:r>
      <w:r w:rsidR="00F87D58">
        <w:rPr>
          <w:rFonts w:ascii="Times New Roman" w:eastAsia="宋体" w:hAnsi="Times New Roman" w:cs="Times New Roman" w:hint="eastAsia"/>
          <w:sz w:val="24"/>
          <w:szCs w:val="24"/>
        </w:rPr>
        <w:t>回合：通灵亚当使用爆发技斩杀</w:t>
      </w:r>
      <w:r w:rsidR="00F87D58">
        <w:rPr>
          <w:rFonts w:ascii="Times New Roman" w:eastAsia="宋体" w:hAnsi="Times New Roman" w:cs="Times New Roman" w:hint="eastAsia"/>
          <w:sz w:val="24"/>
          <w:szCs w:val="24"/>
        </w:rPr>
        <w:t>1%</w:t>
      </w:r>
      <w:r w:rsidR="00F87D58">
        <w:rPr>
          <w:rFonts w:ascii="Times New Roman" w:eastAsia="宋体" w:hAnsi="Times New Roman" w:cs="Times New Roman" w:hint="eastAsia"/>
          <w:sz w:val="24"/>
          <w:szCs w:val="24"/>
        </w:rPr>
        <w:t>血魂吸取体力上限</w:t>
      </w:r>
    </w:p>
    <w:p w14:paraId="00F6EA2A" w14:textId="03A8E7F1" w:rsidR="00F87D58" w:rsidRDefault="00F87D58" w:rsidP="00F87D58">
      <w:pPr>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00691604">
        <w:rPr>
          <w:rFonts w:ascii="Times New Roman" w:eastAsia="宋体" w:hAnsi="Times New Roman" w:cs="Times New Roman" w:hint="eastAsia"/>
          <w:b/>
          <w:bCs/>
          <w:sz w:val="24"/>
          <w:szCs w:val="24"/>
        </w:rPr>
        <w:t>8</w:t>
      </w:r>
      <w:r w:rsidRPr="009C4D95">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通灵亚当切换</w:t>
      </w:r>
      <w:r w:rsidR="00691604">
        <w:rPr>
          <w:rFonts w:ascii="Times New Roman" w:eastAsia="宋体" w:hAnsi="Times New Roman" w:cs="Times New Roman" w:hint="eastAsia"/>
          <w:sz w:val="24"/>
          <w:szCs w:val="24"/>
        </w:rPr>
        <w:t>晴明</w:t>
      </w:r>
    </w:p>
    <w:p w14:paraId="1B81FB44" w14:textId="2041B9F8" w:rsidR="00F87D58" w:rsidRDefault="00F87D58" w:rsidP="00F87D58">
      <w:pPr>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00691604">
        <w:rPr>
          <w:rFonts w:ascii="Times New Roman" w:eastAsia="宋体" w:hAnsi="Times New Roman" w:cs="Times New Roman" w:hint="eastAsia"/>
          <w:b/>
          <w:bCs/>
          <w:sz w:val="24"/>
          <w:szCs w:val="24"/>
        </w:rPr>
        <w:t>9</w:t>
      </w:r>
      <w:r w:rsidRPr="009C4D95">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晴明再次拉魂</w:t>
      </w:r>
    </w:p>
    <w:p w14:paraId="2FA1C5F8" w14:textId="6E749B10" w:rsidR="00F87D58" w:rsidRDefault="00F87D58" w:rsidP="00F87D58">
      <w:pPr>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00691604">
        <w:rPr>
          <w:rFonts w:ascii="Times New Roman" w:eastAsia="宋体" w:hAnsi="Times New Roman" w:cs="Times New Roman" w:hint="eastAsia"/>
          <w:b/>
          <w:bCs/>
          <w:sz w:val="24"/>
          <w:szCs w:val="24"/>
        </w:rPr>
        <w:t>10</w:t>
      </w:r>
      <w:r w:rsidRPr="009C4D95">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异次元晴明</w:t>
      </w:r>
      <w:r w:rsidR="00701B5A">
        <w:rPr>
          <w:rFonts w:ascii="Times New Roman" w:eastAsia="宋体" w:hAnsi="Times New Roman" w:cs="Times New Roman" w:hint="eastAsia"/>
          <w:sz w:val="24"/>
          <w:szCs w:val="24"/>
        </w:rPr>
        <w:t>切换为乾达婆触发重置体力值</w:t>
      </w:r>
    </w:p>
    <w:p w14:paraId="6C347C94" w14:textId="2B9E4508" w:rsidR="00F87D58" w:rsidRDefault="00F87D58" w:rsidP="00F87D58">
      <w:pPr>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Pr>
          <w:rFonts w:ascii="Times New Roman" w:eastAsia="宋体" w:hAnsi="Times New Roman" w:cs="Times New Roman" w:hint="eastAsia"/>
          <w:b/>
          <w:bCs/>
          <w:sz w:val="24"/>
          <w:szCs w:val="24"/>
        </w:rPr>
        <w:t>1</w:t>
      </w:r>
      <w:r w:rsidR="00691604">
        <w:rPr>
          <w:rFonts w:ascii="Times New Roman" w:eastAsia="宋体" w:hAnsi="Times New Roman" w:cs="Times New Roman" w:hint="eastAsia"/>
          <w:b/>
          <w:bCs/>
          <w:sz w:val="24"/>
          <w:szCs w:val="24"/>
        </w:rPr>
        <w:t>1</w:t>
      </w:r>
      <w:r w:rsidRPr="009C4D95">
        <w:rPr>
          <w:rFonts w:ascii="Times New Roman" w:eastAsia="宋体" w:hAnsi="Times New Roman" w:cs="Times New Roman" w:hint="eastAsia"/>
          <w:sz w:val="24"/>
          <w:szCs w:val="24"/>
        </w:rPr>
        <w:t>回合：</w:t>
      </w:r>
      <w:r w:rsidR="00701B5A">
        <w:rPr>
          <w:rFonts w:ascii="Times New Roman" w:eastAsia="宋体" w:hAnsi="Times New Roman" w:cs="Times New Roman" w:hint="eastAsia"/>
          <w:sz w:val="24"/>
          <w:szCs w:val="24"/>
        </w:rPr>
        <w:t>乾达婆阵亡切换为通灵无冕</w:t>
      </w:r>
    </w:p>
    <w:p w14:paraId="5EBCF19F" w14:textId="171327A4" w:rsidR="00701B5A" w:rsidRDefault="00701B5A" w:rsidP="00F87D58">
      <w:pPr>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Pr>
          <w:rFonts w:ascii="Times New Roman" w:eastAsia="宋体" w:hAnsi="Times New Roman" w:cs="Times New Roman" w:hint="eastAsia"/>
          <w:b/>
          <w:bCs/>
          <w:sz w:val="24"/>
          <w:szCs w:val="24"/>
        </w:rPr>
        <w:t>1</w:t>
      </w:r>
      <w:r w:rsidR="00691604">
        <w:rPr>
          <w:rFonts w:ascii="Times New Roman" w:eastAsia="宋体" w:hAnsi="Times New Roman" w:cs="Times New Roman" w:hint="eastAsia"/>
          <w:b/>
          <w:bCs/>
          <w:sz w:val="24"/>
          <w:szCs w:val="24"/>
        </w:rPr>
        <w:t>2</w:t>
      </w:r>
      <w:r w:rsidRPr="009C4D95">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通灵无冕阵亡切换为亚当</w:t>
      </w:r>
    </w:p>
    <w:p w14:paraId="66FE8122" w14:textId="50D7E254" w:rsidR="00F87D58" w:rsidRPr="00691604" w:rsidRDefault="00F87D58" w:rsidP="00691604">
      <w:pPr>
        <w:widowControl w:val="0"/>
        <w:rPr>
          <w:rFonts w:ascii="Times New Roman" w:eastAsia="宋体" w:hAnsi="Times New Roman" w:cs="Times New Roman"/>
          <w:sz w:val="24"/>
          <w:szCs w:val="24"/>
        </w:rPr>
      </w:pPr>
      <w:r w:rsidRPr="009C4D95">
        <w:rPr>
          <w:rFonts w:ascii="Times New Roman" w:eastAsia="宋体" w:hAnsi="Times New Roman" w:cs="Times New Roman" w:hint="eastAsia"/>
          <w:sz w:val="24"/>
          <w:szCs w:val="24"/>
        </w:rPr>
        <w:t>第</w:t>
      </w:r>
      <w:r w:rsidR="00701B5A">
        <w:rPr>
          <w:rFonts w:ascii="Times New Roman" w:eastAsia="宋体" w:hAnsi="Times New Roman" w:cs="Times New Roman" w:hint="eastAsia"/>
          <w:b/>
          <w:bCs/>
          <w:sz w:val="24"/>
          <w:szCs w:val="24"/>
        </w:rPr>
        <w:t>1</w:t>
      </w:r>
      <w:r w:rsidR="00691604">
        <w:rPr>
          <w:rFonts w:ascii="Times New Roman" w:eastAsia="宋体" w:hAnsi="Times New Roman" w:cs="Times New Roman" w:hint="eastAsia"/>
          <w:b/>
          <w:bCs/>
          <w:sz w:val="24"/>
          <w:szCs w:val="24"/>
        </w:rPr>
        <w:t>3</w:t>
      </w:r>
      <w:r w:rsidRPr="009C4D95">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：亚当通灵召唤，吸取双魂全属性能力，之后</w:t>
      </w:r>
      <w:r w:rsidRPr="009C4D95">
        <w:rPr>
          <w:rFonts w:ascii="Times New Roman" w:eastAsia="宋体" w:hAnsi="Times New Roman" w:cs="Times New Roman" w:hint="eastAsia"/>
          <w:sz w:val="24"/>
          <w:szCs w:val="24"/>
        </w:rPr>
        <w:t>随便使用天命唯我</w:t>
      </w:r>
      <w:r w:rsidRPr="009C4D95">
        <w:rPr>
          <w:rFonts w:ascii="Times New Roman" w:eastAsia="宋体" w:hAnsi="Times New Roman" w:cs="Times New Roman" w:hint="eastAsia"/>
          <w:sz w:val="24"/>
          <w:szCs w:val="24"/>
        </w:rPr>
        <w:t>/</w:t>
      </w:r>
      <w:r w:rsidRPr="009C4D95">
        <w:rPr>
          <w:rFonts w:ascii="Times New Roman" w:eastAsia="宋体" w:hAnsi="Times New Roman" w:cs="Times New Roman" w:hint="eastAsia"/>
          <w:sz w:val="24"/>
          <w:szCs w:val="24"/>
        </w:rPr>
        <w:t>救世召唤即可</w:t>
      </w:r>
      <w:r w:rsidR="00691604">
        <w:rPr>
          <w:rFonts w:ascii="Times New Roman" w:eastAsia="宋体" w:hAnsi="Times New Roman" w:cs="Times New Roman" w:hint="eastAsia"/>
          <w:sz w:val="24"/>
          <w:szCs w:val="24"/>
        </w:rPr>
        <w:t xml:space="preserve">   </w:t>
      </w:r>
      <w:r w:rsidRPr="00B95BFD">
        <w:rPr>
          <w:rFonts w:ascii="Times New Roman" w:eastAsia="宋体" w:hAnsi="Times New Roman" w:cs="Times New Roman" w:hint="eastAsia"/>
          <w:b/>
          <w:bCs/>
          <w:sz w:val="24"/>
          <w:szCs w:val="24"/>
        </w:rPr>
        <w:t>只能吸一次魂的数值，但是可以吸双魂，</w:t>
      </w:r>
      <w:r w:rsidR="00691604">
        <w:rPr>
          <w:rFonts w:ascii="Times New Roman" w:eastAsia="宋体" w:hAnsi="Times New Roman" w:cs="Times New Roman" w:hint="eastAsia"/>
          <w:b/>
          <w:bCs/>
          <w:sz w:val="24"/>
          <w:szCs w:val="24"/>
        </w:rPr>
        <w:t>成型更快</w:t>
      </w:r>
      <w:r w:rsidRPr="00B95BFD">
        <w:rPr>
          <w:rFonts w:ascii="Times New Roman" w:eastAsia="宋体" w:hAnsi="Times New Roman" w:cs="Times New Roman" w:hint="eastAsia"/>
          <w:b/>
          <w:bCs/>
          <w:sz w:val="24"/>
          <w:szCs w:val="24"/>
        </w:rPr>
        <w:t>更稳定。</w:t>
      </w:r>
    </w:p>
    <w:p w14:paraId="3AB8642E" w14:textId="77777777" w:rsidR="00B95BFD" w:rsidRPr="00F87D58" w:rsidRDefault="00B95BFD" w:rsidP="00112027">
      <w:pPr>
        <w:rPr>
          <w:rFonts w:ascii="Times New Roman" w:eastAsia="宋体" w:hAnsi="Times New Roman" w:cs="Times New Roman"/>
          <w:sz w:val="24"/>
          <w:szCs w:val="24"/>
        </w:rPr>
      </w:pPr>
    </w:p>
    <w:p w14:paraId="1E4B911F" w14:textId="0C44A088" w:rsidR="00112027" w:rsidRPr="00112027" w:rsidRDefault="004E084D" w:rsidP="00F24A5C">
      <w:pPr>
        <w:rPr>
          <w:rFonts w:ascii="Times New Roman" w:eastAsia="宋体" w:hAnsi="Times New Roman" w:cs="Times New Roman"/>
          <w:b/>
          <w:bCs/>
          <w:sz w:val="24"/>
          <w:szCs w:val="24"/>
        </w:rPr>
      </w:pPr>
      <w:r w:rsidRPr="002F4A3F">
        <w:rPr>
          <w:rFonts w:ascii="Times New Roman" w:eastAsia="宋体" w:hAnsi="Times New Roman" w:cs="Times New Roman" w:hint="eastAsia"/>
          <w:b/>
          <w:bCs/>
          <w:color w:val="EE0000"/>
          <w:sz w:val="24"/>
          <w:szCs w:val="24"/>
        </w:rPr>
        <w:t>4v2</w:t>
      </w:r>
      <w:r w:rsidRPr="002F4A3F">
        <w:rPr>
          <w:rFonts w:ascii="Times New Roman" w:eastAsia="宋体" w:hAnsi="Times New Roman" w:cs="Times New Roman" w:hint="eastAsia"/>
          <w:b/>
          <w:bCs/>
          <w:color w:val="EE0000"/>
          <w:sz w:val="24"/>
          <w:szCs w:val="24"/>
        </w:rPr>
        <w:t>阵容</w:t>
      </w:r>
      <w:r>
        <w:rPr>
          <w:rFonts w:ascii="Times New Roman" w:eastAsia="宋体" w:hAnsi="Times New Roman" w:cs="Times New Roman" w:hint="eastAsia"/>
          <w:b/>
          <w:bCs/>
          <w:sz w:val="24"/>
          <w:szCs w:val="24"/>
        </w:rPr>
        <w:t>：异次元晴明</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战意骸</w:t>
      </w:r>
      <w:r>
        <w:rPr>
          <w:rFonts w:ascii="Times New Roman" w:eastAsia="宋体" w:hAnsi="Times New Roman" w:cs="Times New Roman" w:hint="eastAsia"/>
          <w:b/>
          <w:bCs/>
          <w:sz w:val="24"/>
          <w:szCs w:val="24"/>
        </w:rPr>
        <w:t>+3S</w:t>
      </w:r>
      <w:r>
        <w:rPr>
          <w:rFonts w:ascii="Times New Roman" w:eastAsia="宋体" w:hAnsi="Times New Roman" w:cs="Times New Roman" w:hint="eastAsia"/>
          <w:b/>
          <w:bCs/>
          <w:sz w:val="24"/>
          <w:szCs w:val="24"/>
        </w:rPr>
        <w:t>乾达婆</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通灵亚当</w:t>
      </w:r>
      <w:r w:rsidR="002F4A3F">
        <w:rPr>
          <w:rFonts w:ascii="Times New Roman" w:eastAsia="宋体" w:hAnsi="Times New Roman" w:cs="Times New Roman" w:hint="eastAsia"/>
          <w:b/>
          <w:bCs/>
          <w:sz w:val="24"/>
          <w:szCs w:val="24"/>
        </w:rPr>
        <w:t xml:space="preserve"> </w:t>
      </w:r>
      <w:r w:rsidR="002F4A3F">
        <w:rPr>
          <w:rFonts w:ascii="Times New Roman" w:eastAsia="宋体" w:hAnsi="Times New Roman" w:cs="Times New Roman" w:hint="eastAsia"/>
          <w:b/>
          <w:bCs/>
          <w:sz w:val="24"/>
          <w:szCs w:val="24"/>
        </w:rPr>
        <w:t>较脆，需两套专属</w:t>
      </w:r>
    </w:p>
    <w:p w14:paraId="783AD30F" w14:textId="62CE5B5B" w:rsidR="009C4D95" w:rsidRPr="004E084D" w:rsidRDefault="004E084D" w:rsidP="004E084D">
      <w:pPr>
        <w:widowControl w:val="0"/>
        <w:rPr>
          <w:rFonts w:ascii="Times New Roman" w:eastAsia="宋体" w:hAnsi="Times New Roman" w:cs="Times New Roman"/>
          <w:sz w:val="24"/>
          <w:szCs w:val="24"/>
        </w:rPr>
      </w:pPr>
      <w:r w:rsidRPr="004E084D">
        <w:rPr>
          <w:rFonts w:ascii="Times New Roman" w:eastAsia="宋体" w:hAnsi="Times New Roman" w:cs="Times New Roman" w:hint="eastAsia"/>
          <w:sz w:val="24"/>
          <w:szCs w:val="24"/>
        </w:rPr>
        <w:t>第</w:t>
      </w:r>
      <w:r w:rsidRPr="004E084D">
        <w:rPr>
          <w:rFonts w:ascii="Times New Roman" w:eastAsia="宋体" w:hAnsi="Times New Roman" w:cs="Times New Roman" w:hint="eastAsia"/>
          <w:b/>
          <w:bCs/>
          <w:sz w:val="24"/>
          <w:szCs w:val="24"/>
        </w:rPr>
        <w:t>1</w:t>
      </w:r>
      <w:r w:rsidRPr="004E084D">
        <w:rPr>
          <w:rFonts w:ascii="Times New Roman" w:eastAsia="宋体" w:hAnsi="Times New Roman" w:cs="Times New Roman" w:hint="eastAsia"/>
          <w:sz w:val="24"/>
          <w:szCs w:val="24"/>
        </w:rPr>
        <w:t>回合：晴明</w:t>
      </w:r>
      <w:r w:rsidRPr="009C4D95">
        <w:rPr>
          <w:rFonts w:ascii="Times New Roman" w:eastAsia="宋体" w:hAnsi="Times New Roman" w:cs="Times New Roman" w:hint="eastAsia"/>
          <w:sz w:val="24"/>
          <w:szCs w:val="24"/>
        </w:rPr>
        <w:t>使用</w:t>
      </w:r>
      <w:r w:rsidRPr="009C4D95">
        <w:rPr>
          <w:rFonts w:ascii="Times New Roman" w:eastAsia="宋体" w:hAnsi="Times New Roman" w:cs="Times New Roman" w:hint="eastAsia"/>
          <w:b/>
          <w:bCs/>
          <w:sz w:val="24"/>
          <w:szCs w:val="24"/>
        </w:rPr>
        <w:t>超元气·狩</w:t>
      </w:r>
      <w:r w:rsidRPr="009C4D95">
        <w:rPr>
          <w:rFonts w:ascii="Times New Roman" w:eastAsia="宋体" w:hAnsi="Times New Roman" w:cs="Times New Roman" w:hint="eastAsia"/>
          <w:sz w:val="24"/>
          <w:szCs w:val="24"/>
        </w:rPr>
        <w:t>拉魂</w:t>
      </w:r>
      <w:r w:rsidRPr="004E084D">
        <w:rPr>
          <w:rFonts w:ascii="Times New Roman" w:eastAsia="宋体" w:hAnsi="Times New Roman" w:cs="Times New Roman" w:hint="eastAsia"/>
          <w:sz w:val="24"/>
          <w:szCs w:val="24"/>
        </w:rPr>
        <w:t>，战意骸切</w:t>
      </w:r>
      <w:r>
        <w:rPr>
          <w:rFonts w:ascii="Times New Roman" w:eastAsia="宋体" w:hAnsi="Times New Roman" w:cs="Times New Roman" w:hint="eastAsia"/>
          <w:sz w:val="24"/>
          <w:szCs w:val="24"/>
        </w:rPr>
        <w:t>换为</w:t>
      </w:r>
      <w:r w:rsidRPr="004E084D">
        <w:rPr>
          <w:rFonts w:ascii="Times New Roman" w:eastAsia="宋体" w:hAnsi="Times New Roman" w:cs="Times New Roman" w:hint="eastAsia"/>
          <w:sz w:val="24"/>
          <w:szCs w:val="24"/>
        </w:rPr>
        <w:t>乾达婆</w:t>
      </w:r>
    </w:p>
    <w:p w14:paraId="596B37C6" w14:textId="7B48C654" w:rsidR="00691604" w:rsidRDefault="004E084D" w:rsidP="00F24A5C">
      <w:pPr>
        <w:rPr>
          <w:rFonts w:ascii="Times New Roman" w:eastAsia="宋体" w:hAnsi="Times New Roman" w:cs="Times New Roman"/>
          <w:b/>
          <w:bCs/>
          <w:sz w:val="24"/>
          <w:szCs w:val="24"/>
        </w:rPr>
      </w:pPr>
      <w:r w:rsidRPr="004E084D">
        <w:rPr>
          <w:rFonts w:ascii="Times New Roman" w:eastAsia="宋体" w:hAnsi="Times New Roman" w:cs="Times New Roman" w:hint="eastAsia"/>
          <w:sz w:val="24"/>
          <w:szCs w:val="24"/>
        </w:rPr>
        <w:t>第</w:t>
      </w:r>
      <w:r>
        <w:rPr>
          <w:rFonts w:ascii="Times New Roman" w:eastAsia="宋体" w:hAnsi="Times New Roman" w:cs="Times New Roman" w:hint="eastAsia"/>
          <w:b/>
          <w:bCs/>
          <w:sz w:val="24"/>
          <w:szCs w:val="24"/>
        </w:rPr>
        <w:t>2</w:t>
      </w:r>
      <w:r w:rsidRPr="004E084D">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晴明切换为战意骸，乾达婆切换为通灵亚当</w:t>
      </w:r>
    </w:p>
    <w:p w14:paraId="28D1251A" w14:textId="77777777" w:rsidR="004E084D" w:rsidRDefault="004E084D" w:rsidP="00F24A5C">
      <w:pPr>
        <w:rPr>
          <w:rFonts w:ascii="Times New Roman" w:eastAsia="宋体" w:hAnsi="Times New Roman" w:cs="Times New Roman"/>
          <w:sz w:val="24"/>
          <w:szCs w:val="24"/>
        </w:rPr>
      </w:pPr>
      <w:r w:rsidRPr="004E084D">
        <w:rPr>
          <w:rFonts w:ascii="Times New Roman" w:eastAsia="宋体" w:hAnsi="Times New Roman" w:cs="Times New Roman" w:hint="eastAsia"/>
          <w:sz w:val="24"/>
          <w:szCs w:val="24"/>
        </w:rPr>
        <w:t>第</w:t>
      </w:r>
      <w:r w:rsidRPr="004E084D">
        <w:rPr>
          <w:rFonts w:ascii="Times New Roman" w:eastAsia="宋体" w:hAnsi="Times New Roman" w:cs="Times New Roman" w:hint="eastAsia"/>
          <w:b/>
          <w:bCs/>
          <w:sz w:val="24"/>
          <w:szCs w:val="24"/>
        </w:rPr>
        <w:t>3</w:t>
      </w:r>
      <w:r w:rsidRPr="004E084D">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：亚当救世召唤吸取数值</w:t>
      </w:r>
    </w:p>
    <w:p w14:paraId="2E6BDF84" w14:textId="459FF782" w:rsidR="00691604" w:rsidRPr="004E084D" w:rsidRDefault="004E084D" w:rsidP="00F24A5C">
      <w:pPr>
        <w:rPr>
          <w:rFonts w:ascii="Times New Roman" w:eastAsia="宋体" w:hAnsi="Times New Roman" w:cs="Times New Roman"/>
          <w:b/>
          <w:bCs/>
          <w:sz w:val="24"/>
          <w:szCs w:val="24"/>
        </w:rPr>
      </w:pPr>
      <w:r w:rsidRPr="004E084D">
        <w:rPr>
          <w:rFonts w:ascii="Times New Roman" w:eastAsia="宋体" w:hAnsi="Times New Roman" w:cs="Times New Roman" w:hint="eastAsia"/>
          <w:b/>
          <w:bCs/>
          <w:sz w:val="24"/>
          <w:szCs w:val="24"/>
        </w:rPr>
        <w:t>另一边重复晴明拉魂</w:t>
      </w:r>
      <w:r w:rsidRPr="004E084D">
        <w:rPr>
          <w:rFonts w:ascii="Times New Roman" w:eastAsia="宋体" w:hAnsi="Times New Roman" w:cs="Times New Roman" w:hint="eastAsia"/>
          <w:b/>
          <w:bCs/>
          <w:sz w:val="24"/>
          <w:szCs w:val="24"/>
        </w:rPr>
        <w:t>-</w:t>
      </w:r>
      <w:r w:rsidRPr="004E084D">
        <w:rPr>
          <w:rFonts w:ascii="Times New Roman" w:eastAsia="宋体" w:hAnsi="Times New Roman" w:cs="Times New Roman" w:hint="eastAsia"/>
          <w:b/>
          <w:bCs/>
          <w:sz w:val="24"/>
          <w:szCs w:val="24"/>
        </w:rPr>
        <w:t>战意骸保护</w:t>
      </w:r>
      <w:r w:rsidRPr="004E084D">
        <w:rPr>
          <w:rFonts w:ascii="Times New Roman" w:eastAsia="宋体" w:hAnsi="Times New Roman" w:cs="Times New Roman" w:hint="eastAsia"/>
          <w:b/>
          <w:bCs/>
          <w:sz w:val="24"/>
          <w:szCs w:val="24"/>
        </w:rPr>
        <w:t>-</w:t>
      </w:r>
      <w:r w:rsidRPr="004E084D">
        <w:rPr>
          <w:rFonts w:ascii="Times New Roman" w:eastAsia="宋体" w:hAnsi="Times New Roman" w:cs="Times New Roman" w:hint="eastAsia"/>
          <w:b/>
          <w:bCs/>
          <w:sz w:val="24"/>
          <w:szCs w:val="24"/>
        </w:rPr>
        <w:t>乾达婆重置</w:t>
      </w:r>
      <w:r w:rsidR="002F4A3F">
        <w:rPr>
          <w:rFonts w:ascii="Times New Roman" w:eastAsia="宋体" w:hAnsi="Times New Roman" w:cs="Times New Roman" w:hint="eastAsia"/>
          <w:b/>
          <w:bCs/>
          <w:sz w:val="24"/>
          <w:szCs w:val="24"/>
        </w:rPr>
        <w:t>-</w:t>
      </w:r>
      <w:r w:rsidR="002F4A3F">
        <w:rPr>
          <w:rFonts w:ascii="Times New Roman" w:eastAsia="宋体" w:hAnsi="Times New Roman" w:cs="Times New Roman" w:hint="eastAsia"/>
          <w:b/>
          <w:bCs/>
          <w:sz w:val="24"/>
          <w:szCs w:val="24"/>
        </w:rPr>
        <w:t>战意骸保护</w:t>
      </w:r>
    </w:p>
    <w:p w14:paraId="1FAE0B87" w14:textId="0CA26A23" w:rsidR="00691604" w:rsidRDefault="004E084D" w:rsidP="00F24A5C">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亚当需坚毅铭文和高体力，蓝九最好，没有就咸鱼套。并需要一定运气。</w:t>
      </w:r>
    </w:p>
    <w:p w14:paraId="486AA78B" w14:textId="401670EF" w:rsidR="00691604" w:rsidRPr="00E8105D" w:rsidRDefault="00691604" w:rsidP="00691604">
      <w:pPr>
        <w:pStyle w:val="2"/>
        <w:rPr>
          <w:rFonts w:ascii="Times New Roman" w:eastAsia="宋体" w:hAnsi="Times New Roman" w:cs="Times New Roman"/>
          <w:b/>
          <w:bCs/>
          <w:color w:val="000000" w:themeColor="text1"/>
          <w:sz w:val="30"/>
          <w:szCs w:val="30"/>
        </w:rPr>
      </w:pPr>
      <w:bookmarkStart w:id="120" w:name="_Toc205129920"/>
      <w:r w:rsidRPr="0076471F">
        <w:rPr>
          <w:rFonts w:ascii="Times New Roman" w:eastAsia="宋体" w:hAnsi="Times New Roman" w:cs="Times New Roman" w:hint="eastAsia"/>
          <w:b/>
          <w:bCs/>
          <w:color w:val="000000" w:themeColor="text1"/>
          <w:sz w:val="30"/>
          <w:szCs w:val="30"/>
        </w:rPr>
        <w:lastRenderedPageBreak/>
        <w:t>附录</w:t>
      </w:r>
      <w:r>
        <w:rPr>
          <w:rFonts w:ascii="Times New Roman" w:eastAsia="宋体" w:hAnsi="Times New Roman" w:cs="Times New Roman" w:hint="eastAsia"/>
          <w:b/>
          <w:bCs/>
          <w:color w:val="000000" w:themeColor="text1"/>
          <w:sz w:val="30"/>
          <w:szCs w:val="30"/>
        </w:rPr>
        <w:t>5</w:t>
      </w:r>
      <w:r w:rsidRPr="0076471F">
        <w:rPr>
          <w:rFonts w:ascii="Times New Roman" w:eastAsia="宋体" w:hAnsi="Times New Roman" w:cs="Times New Roman"/>
          <w:b/>
          <w:bCs/>
          <w:color w:val="000000" w:themeColor="text1"/>
          <w:sz w:val="30"/>
          <w:szCs w:val="30"/>
        </w:rPr>
        <w:t>：</w:t>
      </w:r>
      <w:r w:rsidR="002A5594">
        <w:rPr>
          <w:rFonts w:ascii="Times New Roman" w:eastAsia="宋体" w:hAnsi="Times New Roman" w:cs="Times New Roman" w:hint="eastAsia"/>
          <w:b/>
          <w:bCs/>
          <w:color w:val="000000" w:themeColor="text1"/>
          <w:sz w:val="30"/>
          <w:szCs w:val="30"/>
        </w:rPr>
        <w:t>4v2</w:t>
      </w:r>
      <w:r>
        <w:rPr>
          <w:rFonts w:ascii="Times New Roman" w:eastAsia="宋体" w:hAnsi="Times New Roman" w:cs="Times New Roman" w:hint="eastAsia"/>
          <w:b/>
          <w:bCs/>
          <w:color w:val="000000" w:themeColor="text1"/>
          <w:sz w:val="30"/>
          <w:szCs w:val="30"/>
        </w:rPr>
        <w:t>大扣血</w:t>
      </w:r>
      <w:r w:rsidR="0024536E">
        <w:rPr>
          <w:rFonts w:ascii="Times New Roman" w:eastAsia="宋体" w:hAnsi="Times New Roman" w:cs="Times New Roman" w:hint="eastAsia"/>
          <w:b/>
          <w:bCs/>
          <w:color w:val="000000" w:themeColor="text1"/>
          <w:sz w:val="30"/>
          <w:szCs w:val="30"/>
        </w:rPr>
        <w:t>逃课</w:t>
      </w:r>
      <w:r w:rsidR="00DB024A">
        <w:rPr>
          <w:rFonts w:ascii="Times New Roman" w:eastAsia="宋体" w:hAnsi="Times New Roman" w:cs="Times New Roman" w:hint="eastAsia"/>
          <w:b/>
          <w:bCs/>
          <w:color w:val="000000" w:themeColor="text1"/>
          <w:sz w:val="30"/>
          <w:szCs w:val="30"/>
        </w:rPr>
        <w:t>简介</w:t>
      </w:r>
      <w:bookmarkEnd w:id="120"/>
    </w:p>
    <w:p w14:paraId="06CD0879" w14:textId="71EA6AFC" w:rsidR="00957D09" w:rsidRPr="009C4D95" w:rsidRDefault="00957D09" w:rsidP="00957D09">
      <w:pPr>
        <w:widowControl w:val="0"/>
        <w:rPr>
          <w:rFonts w:ascii="Times New Roman" w:eastAsia="宋体" w:hAnsi="Times New Roman" w:cs="Times New Roman"/>
          <w:sz w:val="24"/>
          <w:szCs w:val="24"/>
        </w:rPr>
      </w:pPr>
      <w:r w:rsidRPr="009C4D95">
        <w:rPr>
          <w:rFonts w:ascii="Times New Roman" w:eastAsia="宋体" w:hAnsi="Times New Roman" w:cs="Times New Roman" w:hint="eastAsia"/>
          <w:b/>
          <w:bCs/>
          <w:color w:val="4BACC6"/>
          <w:sz w:val="24"/>
          <w:szCs w:val="24"/>
          <w14:textFill>
            <w14:gradFill>
              <w14:gsLst>
                <w14:gs w14:pos="0">
                  <w14:srgbClr w14:val="4BACC6">
                    <w14:shade w14:val="30000"/>
                    <w14:satMod w14:val="115000"/>
                  </w14:srgbClr>
                </w14:gs>
                <w14:gs w14:pos="50000">
                  <w14:srgbClr w14:val="4BACC6">
                    <w14:shade w14:val="67500"/>
                    <w14:satMod w14:val="115000"/>
                  </w14:srgbClr>
                </w14:gs>
                <w14:gs w14:pos="100000">
                  <w14:srgbClr w14:val="4BACC6">
                    <w14:shade w14:val="100000"/>
                    <w14:satMod w14:val="115000"/>
                  </w14:srgbClr>
                </w14:gs>
              </w14:gsLst>
              <w14:path w14:path="circle">
                <w14:fillToRect w14:l="50000" w14:t="50000" w14:r="50000" w14:b="50000"/>
              </w14:path>
            </w14:gradFill>
          </w14:textFill>
        </w:rPr>
        <w:t>队伍人员</w:t>
      </w:r>
      <w:r w:rsidRPr="009C4D95">
        <w:rPr>
          <w:rFonts w:ascii="Times New Roman" w:eastAsia="宋体" w:hAnsi="Times New Roman" w:cs="Times New Roman" w:hint="eastAsia"/>
          <w:b/>
          <w:bCs/>
          <w:sz w:val="24"/>
          <w:szCs w:val="24"/>
        </w:rPr>
        <w:t>：</w:t>
      </w:r>
      <w:r w:rsidRPr="00957D09">
        <w:rPr>
          <w:rFonts w:ascii="Times New Roman" w:eastAsia="宋体" w:hAnsi="Times New Roman" w:cs="Times New Roman" w:hint="eastAsia"/>
          <w:b/>
          <w:bCs/>
          <w:sz w:val="24"/>
          <w:szCs w:val="24"/>
        </w:rPr>
        <w:t>战意骸</w:t>
      </w:r>
      <w:r w:rsidRPr="00957D09">
        <w:rPr>
          <w:rFonts w:ascii="Times New Roman" w:eastAsia="宋体" w:hAnsi="Times New Roman" w:cs="Times New Roman" w:hint="eastAsia"/>
          <w:b/>
          <w:bCs/>
          <w:sz w:val="24"/>
          <w:szCs w:val="24"/>
        </w:rPr>
        <w:t>+</w:t>
      </w:r>
      <w:r w:rsidRPr="00AC2DE1">
        <w:rPr>
          <w:rFonts w:ascii="Times New Roman" w:eastAsia="宋体" w:hAnsi="Times New Roman" w:cs="Times New Roman"/>
          <w:b/>
          <w:bCs/>
          <w:sz w:val="24"/>
          <w:szCs w:val="24"/>
        </w:rPr>
        <w:t>永坠星域</w:t>
      </w:r>
      <w:r w:rsidRPr="00AC2DE1">
        <w:rPr>
          <w:rFonts w:ascii="Times New Roman" w:eastAsia="宋体" w:hAnsi="Times New Roman" w:cs="Times New Roman"/>
          <w:b/>
          <w:bCs/>
          <w:sz w:val="24"/>
          <w:szCs w:val="24"/>
        </w:rPr>
        <w:t>·</w:t>
      </w:r>
      <w:r w:rsidRPr="00AC2DE1">
        <w:rPr>
          <w:rFonts w:ascii="Times New Roman" w:eastAsia="宋体" w:hAnsi="Times New Roman" w:cs="Times New Roman"/>
          <w:b/>
          <w:bCs/>
          <w:sz w:val="24"/>
          <w:szCs w:val="24"/>
        </w:rPr>
        <w:t>星魔</w:t>
      </w:r>
      <w:r>
        <w:rPr>
          <w:rFonts w:ascii="Times New Roman" w:eastAsia="宋体" w:hAnsi="Times New Roman" w:cs="Times New Roman" w:hint="eastAsia"/>
          <w:b/>
          <w:bCs/>
          <w:sz w:val="24"/>
          <w:szCs w:val="24"/>
        </w:rPr>
        <w:t>+</w:t>
      </w:r>
      <w:r>
        <w:rPr>
          <w:rFonts w:ascii="Times New Roman" w:eastAsia="宋体" w:hAnsi="Times New Roman" w:cs="Times New Roman" w:hint="eastAsia"/>
          <w:b/>
          <w:bCs/>
          <w:sz w:val="24"/>
          <w:szCs w:val="24"/>
        </w:rPr>
        <w:t>两只双生亚比</w:t>
      </w:r>
    </w:p>
    <w:p w14:paraId="6C3698BA" w14:textId="7D171E59" w:rsidR="00691604" w:rsidRPr="004339EF" w:rsidRDefault="002A5594" w:rsidP="00F24A5C">
      <w:pPr>
        <w:rPr>
          <w:rFonts w:ascii="Times New Roman" w:eastAsia="宋体" w:hAnsi="Times New Roman" w:cs="Times New Roman"/>
          <w:sz w:val="24"/>
          <w:szCs w:val="24"/>
        </w:rPr>
      </w:pPr>
      <w:r>
        <w:rPr>
          <w:rFonts w:ascii="Times New Roman" w:eastAsia="宋体" w:hAnsi="Times New Roman" w:cs="Times New Roman" w:hint="eastAsia"/>
          <w:b/>
          <w:bCs/>
          <w:color w:val="4BACC6"/>
          <w:sz w:val="24"/>
          <w:szCs w:val="24"/>
          <w14:textFill>
            <w14:gradFill>
              <w14:gsLst>
                <w14:gs w14:pos="0">
                  <w14:srgbClr w14:val="4BACC6">
                    <w14:shade w14:val="30000"/>
                    <w14:satMod w14:val="115000"/>
                  </w14:srgbClr>
                </w14:gs>
                <w14:gs w14:pos="50000">
                  <w14:srgbClr w14:val="4BACC6">
                    <w14:shade w14:val="67500"/>
                    <w14:satMod w14:val="115000"/>
                  </w14:srgbClr>
                </w14:gs>
                <w14:gs w14:pos="100000">
                  <w14:srgbClr w14:val="4BACC6">
                    <w14:shade w14:val="100000"/>
                    <w14:satMod w14:val="115000"/>
                  </w14:srgbClr>
                </w14:gs>
              </w14:gsLst>
              <w14:path w14:path="circle">
                <w14:fillToRect w14:l="50000" w14:t="50000" w14:r="50000" w14:b="50000"/>
              </w14:path>
            </w14:gradFill>
          </w14:textFill>
        </w:rPr>
        <w:t>原理</w:t>
      </w:r>
      <w:r w:rsidRPr="009C4D95">
        <w:rPr>
          <w:rFonts w:ascii="Times New Roman" w:eastAsia="宋体" w:hAnsi="Times New Roman" w:cs="Times New Roman" w:hint="eastAsia"/>
          <w:b/>
          <w:bCs/>
          <w:sz w:val="24"/>
          <w:szCs w:val="24"/>
        </w:rPr>
        <w:t>：</w:t>
      </w:r>
      <w:r w:rsidR="00357582" w:rsidRPr="004339EF">
        <w:rPr>
          <w:rFonts w:ascii="Times New Roman" w:eastAsia="宋体" w:hAnsi="Times New Roman" w:cs="Times New Roman" w:hint="eastAsia"/>
          <w:b/>
          <w:bCs/>
          <w:sz w:val="24"/>
          <w:szCs w:val="24"/>
        </w:rPr>
        <w:t>当一只双生亚比的分身阵亡后，另一只双生亚比再分身，将会卡出一个无法被选中的分身</w:t>
      </w:r>
      <w:r w:rsidR="00357582" w:rsidRPr="004339EF">
        <w:rPr>
          <w:rFonts w:ascii="Times New Roman" w:eastAsia="宋体" w:hAnsi="Times New Roman" w:cs="Times New Roman" w:hint="eastAsia"/>
          <w:sz w:val="24"/>
          <w:szCs w:val="24"/>
        </w:rPr>
        <w:t>。</w:t>
      </w:r>
      <w:r w:rsidR="00357582" w:rsidRPr="004339EF">
        <w:rPr>
          <w:rFonts w:ascii="Times New Roman" w:eastAsia="宋体" w:hAnsi="Times New Roman" w:cs="Times New Roman" w:hint="eastAsia"/>
          <w:sz w:val="24"/>
          <w:szCs w:val="24"/>
        </w:rPr>
        <w:t>boss</w:t>
      </w:r>
      <w:r w:rsidR="00357582" w:rsidRPr="004339EF">
        <w:rPr>
          <w:rFonts w:ascii="Times New Roman" w:eastAsia="宋体" w:hAnsi="Times New Roman" w:cs="Times New Roman" w:hint="eastAsia"/>
          <w:sz w:val="24"/>
          <w:szCs w:val="24"/>
        </w:rPr>
        <w:t>和我方均不会行动，但回合仍会继续，</w:t>
      </w:r>
      <w:r w:rsidR="004339EF" w:rsidRPr="004339EF">
        <w:rPr>
          <w:rFonts w:ascii="Times New Roman" w:eastAsia="宋体" w:hAnsi="Times New Roman" w:cs="Times New Roman" w:hint="eastAsia"/>
          <w:sz w:val="24"/>
          <w:szCs w:val="24"/>
        </w:rPr>
        <w:t>由于战斗限制回合数是通过使我方亚比体力重置为</w:t>
      </w:r>
      <w:r w:rsidR="004339EF" w:rsidRPr="004339EF">
        <w:rPr>
          <w:rFonts w:ascii="Times New Roman" w:eastAsia="宋体" w:hAnsi="Times New Roman" w:cs="Times New Roman" w:hint="eastAsia"/>
          <w:sz w:val="24"/>
          <w:szCs w:val="24"/>
        </w:rPr>
        <w:t>0</w:t>
      </w:r>
      <w:r w:rsidR="004339EF" w:rsidRPr="004339EF">
        <w:rPr>
          <w:rFonts w:ascii="Times New Roman" w:eastAsia="宋体" w:hAnsi="Times New Roman" w:cs="Times New Roman" w:hint="eastAsia"/>
          <w:sz w:val="24"/>
          <w:szCs w:val="24"/>
        </w:rPr>
        <w:t>实现，但卡出来的分身无法被选中，因此可以</w:t>
      </w:r>
      <w:r w:rsidR="004339EF" w:rsidRPr="004339EF">
        <w:rPr>
          <w:rFonts w:ascii="Times New Roman" w:eastAsia="宋体" w:hAnsi="Times New Roman" w:cs="Times New Roman" w:hint="eastAsia"/>
          <w:b/>
          <w:bCs/>
          <w:sz w:val="24"/>
          <w:szCs w:val="24"/>
        </w:rPr>
        <w:t>无视关卡的限制回合数</w:t>
      </w:r>
      <w:r w:rsidR="00357582" w:rsidRPr="004339EF">
        <w:rPr>
          <w:rFonts w:ascii="Times New Roman" w:eastAsia="宋体" w:hAnsi="Times New Roman" w:cs="Times New Roman" w:hint="eastAsia"/>
          <w:sz w:val="24"/>
          <w:szCs w:val="24"/>
        </w:rPr>
        <w:t>，从而利用星魔无限回合的固伤将</w:t>
      </w:r>
      <w:r w:rsidR="00357582" w:rsidRPr="004339EF">
        <w:rPr>
          <w:rFonts w:ascii="Times New Roman" w:eastAsia="宋体" w:hAnsi="Times New Roman" w:cs="Times New Roman" w:hint="eastAsia"/>
          <w:sz w:val="24"/>
          <w:szCs w:val="24"/>
        </w:rPr>
        <w:t>boss</w:t>
      </w:r>
      <w:r w:rsidR="00357582" w:rsidRPr="004339EF">
        <w:rPr>
          <w:rFonts w:ascii="Times New Roman" w:eastAsia="宋体" w:hAnsi="Times New Roman" w:cs="Times New Roman" w:hint="eastAsia"/>
          <w:sz w:val="24"/>
          <w:szCs w:val="24"/>
        </w:rPr>
        <w:t>扣死。</w:t>
      </w:r>
    </w:p>
    <w:p w14:paraId="19811A4A" w14:textId="3D0490BA" w:rsidR="00357582" w:rsidRDefault="00357582" w:rsidP="00357582">
      <w:pPr>
        <w:widowControl w:val="0"/>
        <w:rPr>
          <w:rFonts w:ascii="Times New Roman" w:eastAsia="宋体" w:hAnsi="Times New Roman" w:cs="Times New Roman"/>
          <w:sz w:val="24"/>
          <w:szCs w:val="24"/>
        </w:rPr>
      </w:pPr>
      <w:r w:rsidRPr="009C4D95">
        <w:rPr>
          <w:rFonts w:ascii="Times New Roman" w:eastAsia="宋体" w:hAnsi="Times New Roman" w:cs="Times New Roman" w:hint="eastAsia"/>
          <w:b/>
          <w:bCs/>
          <w:color w:val="4BACC6"/>
          <w:sz w:val="24"/>
          <w:szCs w:val="24"/>
          <w14:textFill>
            <w14:gradFill>
              <w14:gsLst>
                <w14:gs w14:pos="0">
                  <w14:srgbClr w14:val="4BACC6">
                    <w14:shade w14:val="30000"/>
                    <w14:satMod w14:val="115000"/>
                  </w14:srgbClr>
                </w14:gs>
                <w14:gs w14:pos="50000">
                  <w14:srgbClr w14:val="4BACC6">
                    <w14:shade w14:val="67500"/>
                    <w14:satMod w14:val="115000"/>
                  </w14:srgbClr>
                </w14:gs>
                <w14:gs w14:pos="100000">
                  <w14:srgbClr w14:val="4BACC6">
                    <w14:shade w14:val="100000"/>
                    <w14:satMod w14:val="115000"/>
                  </w14:srgbClr>
                </w14:gs>
              </w14:gsLst>
              <w14:path w14:path="circle">
                <w14:fillToRect w14:l="50000" w14:t="50000" w14:r="50000" w14:b="50000"/>
              </w14:path>
            </w14:gradFill>
          </w14:textFill>
        </w:rPr>
        <w:t>亚比作用</w:t>
      </w:r>
      <w:r w:rsidRPr="009C4D95">
        <w:rPr>
          <w:rFonts w:ascii="Times New Roman" w:eastAsia="宋体" w:hAnsi="Times New Roman" w:cs="Times New Roman" w:hint="eastAsia"/>
          <w:sz w:val="24"/>
          <w:szCs w:val="24"/>
        </w:rPr>
        <w:t>：</w:t>
      </w:r>
    </w:p>
    <w:p w14:paraId="3B59D1C8" w14:textId="3F44F80E" w:rsidR="00357582" w:rsidRDefault="00357582" w:rsidP="00357582">
      <w:pPr>
        <w:widowControl w:val="0"/>
        <w:rPr>
          <w:rFonts w:ascii="Times New Roman" w:eastAsia="宋体" w:hAnsi="Times New Roman" w:cs="Times New Roman"/>
          <w:b/>
          <w:bCs/>
          <w:sz w:val="24"/>
          <w:szCs w:val="24"/>
        </w:rPr>
      </w:pPr>
      <w:r w:rsidRPr="00357582">
        <w:rPr>
          <w:rFonts w:ascii="Times New Roman" w:eastAsia="宋体" w:hAnsi="Times New Roman" w:cs="Times New Roman" w:hint="eastAsia"/>
          <w:b/>
          <w:bCs/>
          <w:sz w:val="24"/>
          <w:szCs w:val="24"/>
        </w:rPr>
        <w:t>战意骸</w:t>
      </w:r>
      <w:r>
        <w:rPr>
          <w:rFonts w:ascii="Times New Roman" w:eastAsia="宋体" w:hAnsi="Times New Roman" w:cs="Times New Roman" w:hint="eastAsia"/>
          <w:b/>
          <w:bCs/>
          <w:sz w:val="24"/>
          <w:szCs w:val="24"/>
        </w:rPr>
        <w:t>（保护）</w:t>
      </w:r>
      <w:r w:rsidRPr="00357582">
        <w:rPr>
          <w:rFonts w:ascii="Times New Roman" w:eastAsia="宋体" w:hAnsi="Times New Roman" w:cs="Times New Roman" w:hint="eastAsia"/>
          <w:b/>
          <w:bCs/>
          <w:sz w:val="24"/>
          <w:szCs w:val="24"/>
        </w:rPr>
        <w:t>：</w:t>
      </w:r>
      <w:r w:rsidR="00782B6F">
        <w:rPr>
          <w:rFonts w:ascii="Times New Roman" w:eastAsia="宋体" w:hAnsi="Times New Roman" w:cs="Times New Roman" w:hint="eastAsia"/>
          <w:b/>
          <w:bCs/>
          <w:sz w:val="24"/>
          <w:szCs w:val="24"/>
        </w:rPr>
        <w:t>保护双生亚比。专属，</w:t>
      </w:r>
      <w:r>
        <w:rPr>
          <w:rFonts w:ascii="Times New Roman" w:eastAsia="宋体" w:hAnsi="Times New Roman" w:cs="Times New Roman" w:hint="eastAsia"/>
          <w:b/>
          <w:bCs/>
          <w:sz w:val="24"/>
          <w:szCs w:val="24"/>
        </w:rPr>
        <w:t>4v2</w:t>
      </w:r>
      <w:r>
        <w:rPr>
          <w:rFonts w:ascii="Times New Roman" w:eastAsia="宋体" w:hAnsi="Times New Roman" w:cs="Times New Roman" w:hint="eastAsia"/>
          <w:b/>
          <w:bCs/>
          <w:sz w:val="24"/>
          <w:szCs w:val="24"/>
        </w:rPr>
        <w:t>保护能力最强</w:t>
      </w:r>
      <w:r w:rsidR="00782B6F">
        <w:rPr>
          <w:rFonts w:ascii="Times New Roman" w:eastAsia="宋体" w:hAnsi="Times New Roman" w:cs="Times New Roman" w:hint="eastAsia"/>
          <w:b/>
          <w:bCs/>
          <w:sz w:val="24"/>
          <w:szCs w:val="24"/>
        </w:rPr>
        <w:t>，没有可换为逍遥。</w:t>
      </w:r>
    </w:p>
    <w:p w14:paraId="49436594" w14:textId="3277663C" w:rsidR="00782B6F" w:rsidRDefault="00782B6F" w:rsidP="00357582">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星魔：固伤。有专属上场即可，没有专属需要逍遥保护释放技能叠毒。</w:t>
      </w:r>
    </w:p>
    <w:p w14:paraId="0F08BB88" w14:textId="73A1B6F1" w:rsidR="00782B6F" w:rsidRDefault="00782B6F" w:rsidP="00357582">
      <w:pPr>
        <w:widowControl w:val="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双生亚比：卡</w:t>
      </w:r>
      <w:r>
        <w:rPr>
          <w:rFonts w:ascii="Times New Roman" w:eastAsia="宋体" w:hAnsi="Times New Roman" w:cs="Times New Roman" w:hint="eastAsia"/>
          <w:b/>
          <w:bCs/>
          <w:sz w:val="24"/>
          <w:szCs w:val="24"/>
        </w:rPr>
        <w:t>bug</w:t>
      </w:r>
      <w:r>
        <w:rPr>
          <w:rFonts w:ascii="Times New Roman" w:eastAsia="宋体" w:hAnsi="Times New Roman" w:cs="Times New Roman" w:hint="eastAsia"/>
          <w:b/>
          <w:bCs/>
          <w:sz w:val="24"/>
          <w:szCs w:val="24"/>
        </w:rPr>
        <w:t>。首选原罪双狗（上场</w:t>
      </w:r>
      <w:r w:rsidR="004D7EE5">
        <w:rPr>
          <w:rFonts w:ascii="Times New Roman" w:eastAsia="宋体" w:hAnsi="Times New Roman" w:cs="Times New Roman" w:hint="eastAsia"/>
          <w:b/>
          <w:bCs/>
          <w:sz w:val="24"/>
          <w:szCs w:val="24"/>
        </w:rPr>
        <w:t>可分身</w:t>
      </w:r>
      <w:r>
        <w:rPr>
          <w:rFonts w:ascii="Times New Roman" w:eastAsia="宋体" w:hAnsi="Times New Roman" w:cs="Times New Roman" w:hint="eastAsia"/>
          <w:b/>
          <w:bCs/>
          <w:sz w:val="24"/>
          <w:szCs w:val="24"/>
        </w:rPr>
        <w:t>）和双生乾坤（上场</w:t>
      </w:r>
      <w:r w:rsidR="004D7EE5">
        <w:rPr>
          <w:rFonts w:ascii="Times New Roman" w:eastAsia="宋体" w:hAnsi="Times New Roman" w:cs="Times New Roman" w:hint="eastAsia"/>
          <w:b/>
          <w:bCs/>
          <w:sz w:val="24"/>
          <w:szCs w:val="24"/>
        </w:rPr>
        <w:t>可分身</w:t>
      </w:r>
      <w:r>
        <w:rPr>
          <w:rFonts w:ascii="Times New Roman" w:eastAsia="宋体" w:hAnsi="Times New Roman" w:cs="Times New Roman" w:hint="eastAsia"/>
          <w:b/>
          <w:bCs/>
          <w:sz w:val="24"/>
          <w:szCs w:val="24"/>
        </w:rPr>
        <w:t>），其次双凤（可复活），其他的双生亚比理论可行但是不如这三个好用。</w:t>
      </w:r>
    </w:p>
    <w:p w14:paraId="38706F79" w14:textId="624322D5" w:rsidR="00782B6F" w:rsidRPr="007E3223" w:rsidRDefault="00782B6F" w:rsidP="00357582">
      <w:pPr>
        <w:widowControl w:val="0"/>
        <w:rPr>
          <w:rFonts w:ascii="Times New Roman" w:eastAsia="宋体" w:hAnsi="Times New Roman" w:cs="Times New Roman"/>
          <w:b/>
          <w:bCs/>
          <w:color w:val="000000" w:themeColor="text1"/>
          <w:sz w:val="24"/>
          <w:szCs w:val="24"/>
        </w:rPr>
      </w:pPr>
      <w:r w:rsidRPr="009C4D95">
        <w:rPr>
          <w:rFonts w:ascii="Times New Roman" w:eastAsia="宋体" w:hAnsi="Times New Roman" w:cs="Times New Roman" w:hint="eastAsia"/>
          <w:b/>
          <w:bCs/>
          <w:color w:val="4BACC6"/>
          <w:sz w:val="24"/>
          <w:szCs w:val="24"/>
          <w14:textFill>
            <w14:gradFill>
              <w14:gsLst>
                <w14:gs w14:pos="0">
                  <w14:srgbClr w14:val="4BACC6">
                    <w14:shade w14:val="30000"/>
                    <w14:satMod w14:val="115000"/>
                  </w14:srgbClr>
                </w14:gs>
                <w14:gs w14:pos="50000">
                  <w14:srgbClr w14:val="4BACC6">
                    <w14:shade w14:val="67500"/>
                    <w14:satMod w14:val="115000"/>
                  </w14:srgbClr>
                </w14:gs>
                <w14:gs w14:pos="100000">
                  <w14:srgbClr w14:val="4BACC6">
                    <w14:shade w14:val="100000"/>
                    <w14:satMod w14:val="115000"/>
                  </w14:srgbClr>
                </w14:gs>
              </w14:gsLst>
              <w14:path w14:path="circle">
                <w14:fillToRect w14:l="50000" w14:t="50000" w14:r="50000" w14:b="50000"/>
              </w14:path>
            </w14:gradFill>
          </w14:textFill>
        </w:rPr>
        <w:t>操作流程</w:t>
      </w:r>
      <w:r>
        <w:rPr>
          <w:rFonts w:ascii="Times New Roman" w:eastAsia="宋体" w:hAnsi="Times New Roman" w:cs="Times New Roman" w:hint="eastAsia"/>
          <w:b/>
          <w:bCs/>
          <w:color w:val="4BACC6"/>
          <w:sz w:val="24"/>
          <w:szCs w:val="24"/>
          <w14:textFill>
            <w14:gradFill>
              <w14:gsLst>
                <w14:gs w14:pos="0">
                  <w14:srgbClr w14:val="4BACC6">
                    <w14:shade w14:val="30000"/>
                    <w14:satMod w14:val="115000"/>
                  </w14:srgbClr>
                </w14:gs>
                <w14:gs w14:pos="50000">
                  <w14:srgbClr w14:val="4BACC6">
                    <w14:shade w14:val="67500"/>
                    <w14:satMod w14:val="115000"/>
                  </w14:srgbClr>
                </w14:gs>
                <w14:gs w14:pos="100000">
                  <w14:srgbClr w14:val="4BACC6">
                    <w14:shade w14:val="100000"/>
                    <w14:satMod w14:val="115000"/>
                  </w14:srgbClr>
                </w14:gs>
              </w14:gsLst>
              <w14:path w14:path="circle">
                <w14:fillToRect w14:l="50000" w14:t="50000" w14:r="50000" w14:b="50000"/>
              </w14:path>
            </w14:gradFill>
          </w14:textFill>
        </w:rPr>
        <w:t>示例：</w:t>
      </w:r>
      <w:r w:rsidR="007E3223" w:rsidRPr="007E3223">
        <w:rPr>
          <w:rFonts w:ascii="Times New Roman" w:eastAsia="宋体" w:hAnsi="Times New Roman" w:cs="Times New Roman" w:hint="eastAsia"/>
          <w:b/>
          <w:bCs/>
          <w:color w:val="000000" w:themeColor="text1"/>
          <w:sz w:val="24"/>
          <w:szCs w:val="24"/>
        </w:rPr>
        <w:t>较灵活，不局限于这种</w:t>
      </w:r>
      <w:r w:rsidR="007E3223">
        <w:rPr>
          <w:rFonts w:ascii="Times New Roman" w:eastAsia="宋体" w:hAnsi="Times New Roman" w:cs="Times New Roman" w:hint="eastAsia"/>
          <w:b/>
          <w:bCs/>
          <w:color w:val="000000" w:themeColor="text1"/>
          <w:sz w:val="24"/>
          <w:szCs w:val="24"/>
        </w:rPr>
        <w:t>顺序</w:t>
      </w:r>
      <w:r w:rsidR="007E3223" w:rsidRPr="007E3223">
        <w:rPr>
          <w:rFonts w:ascii="Times New Roman" w:eastAsia="宋体" w:hAnsi="Times New Roman" w:cs="Times New Roman" w:hint="eastAsia"/>
          <w:b/>
          <w:bCs/>
          <w:color w:val="000000" w:themeColor="text1"/>
          <w:sz w:val="24"/>
          <w:szCs w:val="24"/>
        </w:rPr>
        <w:t>。</w:t>
      </w:r>
      <w:r w:rsidR="004D7EE5">
        <w:rPr>
          <w:rFonts w:ascii="Times New Roman" w:eastAsia="宋体" w:hAnsi="Times New Roman" w:cs="Times New Roman" w:hint="eastAsia"/>
          <w:b/>
          <w:bCs/>
          <w:color w:val="000000" w:themeColor="text1"/>
          <w:sz w:val="24"/>
          <w:szCs w:val="24"/>
        </w:rPr>
        <w:t>假设使用双狗和乾坤</w:t>
      </w:r>
    </w:p>
    <w:p w14:paraId="149C73B0" w14:textId="4CF8EAE0" w:rsidR="00782B6F" w:rsidRPr="004E084D" w:rsidRDefault="00782B6F" w:rsidP="00782B6F">
      <w:pPr>
        <w:widowControl w:val="0"/>
        <w:rPr>
          <w:rFonts w:ascii="Times New Roman" w:eastAsia="宋体" w:hAnsi="Times New Roman" w:cs="Times New Roman"/>
          <w:sz w:val="24"/>
          <w:szCs w:val="24"/>
        </w:rPr>
      </w:pPr>
      <w:r w:rsidRPr="004E084D">
        <w:rPr>
          <w:rFonts w:ascii="Times New Roman" w:eastAsia="宋体" w:hAnsi="Times New Roman" w:cs="Times New Roman" w:hint="eastAsia"/>
          <w:sz w:val="24"/>
          <w:szCs w:val="24"/>
        </w:rPr>
        <w:t>第</w:t>
      </w:r>
      <w:r w:rsidRPr="004E084D">
        <w:rPr>
          <w:rFonts w:ascii="Times New Roman" w:eastAsia="宋体" w:hAnsi="Times New Roman" w:cs="Times New Roman" w:hint="eastAsia"/>
          <w:b/>
          <w:bCs/>
          <w:sz w:val="24"/>
          <w:szCs w:val="24"/>
        </w:rPr>
        <w:t>1</w:t>
      </w:r>
      <w:r w:rsidRPr="004E084D">
        <w:rPr>
          <w:rFonts w:ascii="Times New Roman" w:eastAsia="宋体" w:hAnsi="Times New Roman" w:cs="Times New Roman" w:hint="eastAsia"/>
          <w:sz w:val="24"/>
          <w:szCs w:val="24"/>
        </w:rPr>
        <w:t>回合：</w:t>
      </w:r>
      <w:r w:rsidR="00F0391F">
        <w:rPr>
          <w:rFonts w:ascii="Times New Roman" w:eastAsia="宋体" w:hAnsi="Times New Roman" w:cs="Times New Roman" w:hint="eastAsia"/>
          <w:sz w:val="24"/>
          <w:szCs w:val="24"/>
        </w:rPr>
        <w:t>双生亚比</w:t>
      </w:r>
      <w:r w:rsidR="00F0391F">
        <w:rPr>
          <w:rFonts w:ascii="Times New Roman" w:eastAsia="宋体" w:hAnsi="Times New Roman" w:cs="Times New Roman" w:hint="eastAsia"/>
          <w:sz w:val="24"/>
          <w:szCs w:val="24"/>
        </w:rPr>
        <w:t>A</w:t>
      </w:r>
      <w:r w:rsidR="004D7EE5">
        <w:rPr>
          <w:rFonts w:ascii="Times New Roman" w:eastAsia="宋体" w:hAnsi="Times New Roman" w:cs="Times New Roman" w:hint="eastAsia"/>
          <w:sz w:val="24"/>
          <w:szCs w:val="24"/>
        </w:rPr>
        <w:t>分身</w:t>
      </w:r>
      <w:r w:rsidR="00F0391F">
        <w:rPr>
          <w:rFonts w:ascii="Times New Roman" w:eastAsia="宋体" w:hAnsi="Times New Roman" w:cs="Times New Roman" w:hint="eastAsia"/>
          <w:sz w:val="24"/>
          <w:szCs w:val="24"/>
        </w:rPr>
        <w:t>，</w:t>
      </w:r>
      <w:r w:rsidR="00914E09">
        <w:rPr>
          <w:rFonts w:ascii="Times New Roman" w:eastAsia="宋体" w:hAnsi="Times New Roman" w:cs="Times New Roman" w:hint="eastAsia"/>
          <w:sz w:val="24"/>
          <w:szCs w:val="24"/>
        </w:rPr>
        <w:t>双生亚比</w:t>
      </w:r>
      <w:r w:rsidR="00914E09">
        <w:rPr>
          <w:rFonts w:ascii="Times New Roman" w:eastAsia="宋体" w:hAnsi="Times New Roman" w:cs="Times New Roman" w:hint="eastAsia"/>
          <w:sz w:val="24"/>
          <w:szCs w:val="24"/>
        </w:rPr>
        <w:t>B</w:t>
      </w:r>
      <w:r w:rsidR="00914E09">
        <w:rPr>
          <w:rFonts w:ascii="Times New Roman" w:eastAsia="宋体" w:hAnsi="Times New Roman" w:cs="Times New Roman" w:hint="eastAsia"/>
          <w:sz w:val="24"/>
          <w:szCs w:val="24"/>
        </w:rPr>
        <w:t>替换为星魔，星魔如被打死替换骸</w:t>
      </w:r>
    </w:p>
    <w:p w14:paraId="510ED0AC" w14:textId="451A3B49" w:rsidR="00782B6F" w:rsidRDefault="00782B6F" w:rsidP="00782B6F">
      <w:pPr>
        <w:rPr>
          <w:rFonts w:ascii="Times New Roman" w:eastAsia="宋体" w:hAnsi="Times New Roman" w:cs="Times New Roman"/>
          <w:b/>
          <w:bCs/>
          <w:sz w:val="24"/>
          <w:szCs w:val="24"/>
        </w:rPr>
      </w:pPr>
      <w:r w:rsidRPr="004E084D">
        <w:rPr>
          <w:rFonts w:ascii="Times New Roman" w:eastAsia="宋体" w:hAnsi="Times New Roman" w:cs="Times New Roman" w:hint="eastAsia"/>
          <w:sz w:val="24"/>
          <w:szCs w:val="24"/>
        </w:rPr>
        <w:t>第</w:t>
      </w:r>
      <w:r>
        <w:rPr>
          <w:rFonts w:ascii="Times New Roman" w:eastAsia="宋体" w:hAnsi="Times New Roman" w:cs="Times New Roman" w:hint="eastAsia"/>
          <w:b/>
          <w:bCs/>
          <w:sz w:val="24"/>
          <w:szCs w:val="24"/>
        </w:rPr>
        <w:t>2</w:t>
      </w:r>
      <w:r w:rsidRPr="004E084D">
        <w:rPr>
          <w:rFonts w:ascii="Times New Roman" w:eastAsia="宋体" w:hAnsi="Times New Roman" w:cs="Times New Roman" w:hint="eastAsia"/>
          <w:sz w:val="24"/>
          <w:szCs w:val="24"/>
        </w:rPr>
        <w:t>回合：</w:t>
      </w:r>
      <w:r w:rsidR="00914E09">
        <w:rPr>
          <w:rFonts w:ascii="Times New Roman" w:eastAsia="宋体" w:hAnsi="Times New Roman" w:cs="Times New Roman" w:hint="eastAsia"/>
          <w:sz w:val="24"/>
          <w:szCs w:val="24"/>
        </w:rPr>
        <w:t>双生亚比</w:t>
      </w:r>
      <w:r w:rsidR="00914E09">
        <w:rPr>
          <w:rFonts w:ascii="Times New Roman" w:eastAsia="宋体" w:hAnsi="Times New Roman" w:cs="Times New Roman" w:hint="eastAsia"/>
          <w:sz w:val="24"/>
          <w:szCs w:val="24"/>
        </w:rPr>
        <w:t>A</w:t>
      </w:r>
      <w:r w:rsidR="00914E09">
        <w:rPr>
          <w:rFonts w:ascii="Times New Roman" w:eastAsia="宋体" w:hAnsi="Times New Roman" w:cs="Times New Roman" w:hint="eastAsia"/>
          <w:sz w:val="24"/>
          <w:szCs w:val="24"/>
        </w:rPr>
        <w:t>使用小技能，骸替换为双生亚比</w:t>
      </w:r>
      <w:r w:rsidR="00914E09">
        <w:rPr>
          <w:rFonts w:ascii="Times New Roman" w:eastAsia="宋体" w:hAnsi="Times New Roman" w:cs="Times New Roman" w:hint="eastAsia"/>
          <w:sz w:val="24"/>
          <w:szCs w:val="24"/>
        </w:rPr>
        <w:t>B</w:t>
      </w:r>
    </w:p>
    <w:p w14:paraId="406836FE" w14:textId="4A9545C1" w:rsidR="00782B6F" w:rsidRDefault="00782B6F" w:rsidP="00782B6F">
      <w:pPr>
        <w:rPr>
          <w:rFonts w:ascii="Times New Roman" w:eastAsia="宋体" w:hAnsi="Times New Roman" w:cs="Times New Roman"/>
          <w:sz w:val="24"/>
          <w:szCs w:val="24"/>
        </w:rPr>
      </w:pPr>
      <w:r w:rsidRPr="004E084D">
        <w:rPr>
          <w:rFonts w:ascii="Times New Roman" w:eastAsia="宋体" w:hAnsi="Times New Roman" w:cs="Times New Roman" w:hint="eastAsia"/>
          <w:sz w:val="24"/>
          <w:szCs w:val="24"/>
        </w:rPr>
        <w:t>第</w:t>
      </w:r>
      <w:r w:rsidRPr="004E084D">
        <w:rPr>
          <w:rFonts w:ascii="Times New Roman" w:eastAsia="宋体" w:hAnsi="Times New Roman" w:cs="Times New Roman" w:hint="eastAsia"/>
          <w:b/>
          <w:bCs/>
          <w:sz w:val="24"/>
          <w:szCs w:val="24"/>
        </w:rPr>
        <w:t>3</w:t>
      </w:r>
      <w:r w:rsidRPr="004E084D">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w:t>
      </w:r>
      <w:r w:rsidR="00914E09">
        <w:rPr>
          <w:rFonts w:ascii="Times New Roman" w:eastAsia="宋体" w:hAnsi="Times New Roman" w:cs="Times New Roman" w:hint="eastAsia"/>
          <w:sz w:val="24"/>
          <w:szCs w:val="24"/>
        </w:rPr>
        <w:t>如果双生亚比</w:t>
      </w:r>
      <w:r w:rsidR="00914E09">
        <w:rPr>
          <w:rFonts w:ascii="Times New Roman" w:eastAsia="宋体" w:hAnsi="Times New Roman" w:cs="Times New Roman" w:hint="eastAsia"/>
          <w:sz w:val="24"/>
          <w:szCs w:val="24"/>
        </w:rPr>
        <w:t>A</w:t>
      </w:r>
      <w:r w:rsidR="00914E09">
        <w:rPr>
          <w:rFonts w:ascii="Times New Roman" w:eastAsia="宋体" w:hAnsi="Times New Roman" w:cs="Times New Roman" w:hint="eastAsia"/>
          <w:sz w:val="24"/>
          <w:szCs w:val="24"/>
        </w:rPr>
        <w:t>的分身已死，双生亚比</w:t>
      </w:r>
      <w:r w:rsidR="00914E09">
        <w:rPr>
          <w:rFonts w:ascii="Times New Roman" w:eastAsia="宋体" w:hAnsi="Times New Roman" w:cs="Times New Roman" w:hint="eastAsia"/>
          <w:sz w:val="24"/>
          <w:szCs w:val="24"/>
        </w:rPr>
        <w:t>B</w:t>
      </w:r>
      <w:r w:rsidR="00914E09">
        <w:rPr>
          <w:rFonts w:ascii="Times New Roman" w:eastAsia="宋体" w:hAnsi="Times New Roman" w:cs="Times New Roman" w:hint="eastAsia"/>
          <w:sz w:val="24"/>
          <w:szCs w:val="24"/>
        </w:rPr>
        <w:t>分身</w:t>
      </w:r>
    </w:p>
    <w:p w14:paraId="6BDF9361" w14:textId="28E8DF12" w:rsidR="00914E09" w:rsidRDefault="00914E09" w:rsidP="00782B6F">
      <w:pPr>
        <w:rPr>
          <w:rFonts w:ascii="Times New Roman" w:eastAsia="宋体" w:hAnsi="Times New Roman" w:cs="Times New Roman"/>
          <w:sz w:val="24"/>
          <w:szCs w:val="24"/>
        </w:rPr>
      </w:pPr>
      <w:r>
        <w:rPr>
          <w:rFonts w:ascii="Times New Roman" w:eastAsia="宋体" w:hAnsi="Times New Roman" w:cs="Times New Roman" w:hint="eastAsia"/>
          <w:sz w:val="24"/>
          <w:szCs w:val="24"/>
        </w:rPr>
        <w:t>之后将等待其他亚比被打死即可</w:t>
      </w:r>
      <w:r w:rsidR="004339EF">
        <w:rPr>
          <w:rFonts w:ascii="Times New Roman" w:eastAsia="宋体" w:hAnsi="Times New Roman" w:cs="Times New Roman" w:hint="eastAsia"/>
          <w:sz w:val="24"/>
          <w:szCs w:val="24"/>
        </w:rPr>
        <w:t>。有时候扣到一定体力就会结束战斗。</w:t>
      </w:r>
    </w:p>
    <w:p w14:paraId="75B78033" w14:textId="49623181" w:rsidR="004339EF" w:rsidRPr="004339EF" w:rsidRDefault="004339EF" w:rsidP="00782B6F">
      <w:pPr>
        <w:rPr>
          <w:rFonts w:ascii="Times New Roman" w:eastAsia="宋体" w:hAnsi="Times New Roman" w:cs="Times New Roman"/>
          <w:color w:val="000000" w:themeColor="text1"/>
          <w:sz w:val="24"/>
          <w:szCs w:val="24"/>
        </w:rPr>
      </w:pPr>
      <w:r w:rsidRPr="009C4D95">
        <w:rPr>
          <w:rFonts w:ascii="Times New Roman" w:eastAsia="宋体" w:hAnsi="Times New Roman" w:cs="Times New Roman" w:hint="eastAsia"/>
          <w:b/>
          <w:bCs/>
          <w:color w:val="FF0000"/>
          <w:sz w:val="24"/>
          <w:szCs w:val="24"/>
        </w:rPr>
        <w:t>注：</w:t>
      </w:r>
      <w:r>
        <w:rPr>
          <w:rFonts w:ascii="Times New Roman" w:eastAsia="宋体" w:hAnsi="Times New Roman" w:cs="Times New Roman" w:hint="eastAsia"/>
          <w:b/>
          <w:bCs/>
          <w:color w:val="000000" w:themeColor="text1"/>
          <w:sz w:val="24"/>
          <w:szCs w:val="24"/>
        </w:rPr>
        <w:t>部分关卡的免疫非克制</w:t>
      </w:r>
      <w:r>
        <w:rPr>
          <w:rFonts w:ascii="Times New Roman" w:eastAsia="宋体" w:hAnsi="Times New Roman" w:cs="Times New Roman" w:hint="eastAsia"/>
          <w:b/>
          <w:bCs/>
          <w:color w:val="000000" w:themeColor="text1"/>
          <w:sz w:val="24"/>
          <w:szCs w:val="24"/>
        </w:rPr>
        <w:t>buff</w:t>
      </w:r>
      <w:r>
        <w:rPr>
          <w:rFonts w:ascii="Times New Roman" w:eastAsia="宋体" w:hAnsi="Times New Roman" w:cs="Times New Roman" w:hint="eastAsia"/>
          <w:b/>
          <w:bCs/>
          <w:color w:val="000000" w:themeColor="text1"/>
          <w:sz w:val="24"/>
          <w:szCs w:val="24"/>
        </w:rPr>
        <w:t>在</w:t>
      </w:r>
      <w:r>
        <w:rPr>
          <w:rFonts w:ascii="Times New Roman" w:eastAsia="宋体" w:hAnsi="Times New Roman" w:cs="Times New Roman" w:hint="eastAsia"/>
          <w:b/>
          <w:bCs/>
          <w:color w:val="000000" w:themeColor="text1"/>
          <w:sz w:val="24"/>
          <w:szCs w:val="24"/>
        </w:rPr>
        <w:t>999</w:t>
      </w:r>
      <w:r>
        <w:rPr>
          <w:rFonts w:ascii="Times New Roman" w:eastAsia="宋体" w:hAnsi="Times New Roman" w:cs="Times New Roman" w:hint="eastAsia"/>
          <w:b/>
          <w:bCs/>
          <w:color w:val="000000" w:themeColor="text1"/>
          <w:sz w:val="24"/>
          <w:szCs w:val="24"/>
        </w:rPr>
        <w:t>回合后就会消失，可以使用大扣血。</w:t>
      </w:r>
    </w:p>
    <w:p w14:paraId="4867FAEA" w14:textId="1346E939" w:rsidR="00914E09" w:rsidRDefault="004D7EE5" w:rsidP="00782B6F">
      <w:pPr>
        <w:rPr>
          <w:rFonts w:ascii="Times New Roman" w:eastAsia="宋体" w:hAnsi="Times New Roman" w:cs="Times New Roman"/>
          <w:b/>
          <w:bCs/>
          <w:color w:val="000000" w:themeColor="text1"/>
          <w:sz w:val="24"/>
          <w:szCs w:val="24"/>
        </w:rPr>
      </w:pPr>
      <w:r w:rsidRPr="009C4D95">
        <w:rPr>
          <w:rFonts w:ascii="Times New Roman" w:eastAsia="宋体" w:hAnsi="Times New Roman" w:cs="Times New Roman" w:hint="eastAsia"/>
          <w:b/>
          <w:bCs/>
          <w:color w:val="FF0000"/>
          <w:sz w:val="24"/>
          <w:szCs w:val="24"/>
        </w:rPr>
        <w:t>注：</w:t>
      </w:r>
      <w:r>
        <w:rPr>
          <w:rFonts w:ascii="Times New Roman" w:eastAsia="宋体" w:hAnsi="Times New Roman" w:cs="Times New Roman" w:hint="eastAsia"/>
          <w:b/>
          <w:bCs/>
          <w:color w:val="000000" w:themeColor="text1"/>
          <w:sz w:val="24"/>
          <w:szCs w:val="24"/>
        </w:rPr>
        <w:t>不要两只亚比一起分身，不要分身后又使用超元气合</w:t>
      </w:r>
      <w:r w:rsidR="004339EF">
        <w:rPr>
          <w:rFonts w:ascii="Times New Roman" w:eastAsia="宋体" w:hAnsi="Times New Roman" w:cs="Times New Roman" w:hint="eastAsia"/>
          <w:b/>
          <w:bCs/>
          <w:color w:val="000000" w:themeColor="text1"/>
          <w:sz w:val="24"/>
          <w:szCs w:val="24"/>
        </w:rPr>
        <w:t>。</w:t>
      </w:r>
    </w:p>
    <w:p w14:paraId="559A4719" w14:textId="14188DBC" w:rsidR="004D7EE5" w:rsidRPr="004D7EE5" w:rsidRDefault="004D7EE5" w:rsidP="00782B6F">
      <w:pPr>
        <w:rPr>
          <w:rFonts w:ascii="Times New Roman" w:eastAsia="宋体" w:hAnsi="Times New Roman" w:cs="Times New Roman"/>
          <w:color w:val="000000" w:themeColor="text1"/>
          <w:sz w:val="24"/>
          <w:szCs w:val="24"/>
        </w:rPr>
      </w:pPr>
      <w:r w:rsidRPr="009C4D95">
        <w:rPr>
          <w:rFonts w:ascii="Times New Roman" w:eastAsia="宋体" w:hAnsi="Times New Roman" w:cs="Times New Roman" w:hint="eastAsia"/>
          <w:b/>
          <w:bCs/>
          <w:color w:val="FF0000"/>
          <w:sz w:val="24"/>
          <w:szCs w:val="24"/>
        </w:rPr>
        <w:t>注：</w:t>
      </w:r>
      <w:r w:rsidRPr="004D7EE5">
        <w:rPr>
          <w:rFonts w:ascii="Times New Roman" w:eastAsia="宋体" w:hAnsi="Times New Roman" w:cs="Times New Roman" w:hint="eastAsia"/>
          <w:b/>
          <w:bCs/>
          <w:color w:val="000000" w:themeColor="text1"/>
          <w:sz w:val="24"/>
          <w:szCs w:val="24"/>
        </w:rPr>
        <w:t>6v1</w:t>
      </w:r>
      <w:r w:rsidRPr="004D7EE5">
        <w:rPr>
          <w:rFonts w:ascii="Times New Roman" w:eastAsia="宋体" w:hAnsi="Times New Roman" w:cs="Times New Roman" w:hint="eastAsia"/>
          <w:b/>
          <w:bCs/>
          <w:color w:val="000000" w:themeColor="text1"/>
          <w:sz w:val="24"/>
          <w:szCs w:val="24"/>
        </w:rPr>
        <w:t>也可以使用，</w:t>
      </w:r>
      <w:r>
        <w:rPr>
          <w:rFonts w:ascii="Times New Roman" w:eastAsia="宋体" w:hAnsi="Times New Roman" w:cs="Times New Roman" w:hint="eastAsia"/>
          <w:b/>
          <w:bCs/>
          <w:color w:val="000000" w:themeColor="text1"/>
          <w:sz w:val="24"/>
          <w:szCs w:val="24"/>
        </w:rPr>
        <w:t>但刚需阿比斯。</w:t>
      </w:r>
    </w:p>
    <w:p w14:paraId="28A0EA6A" w14:textId="2AA4F01E" w:rsidR="00782B6F" w:rsidRDefault="00782B6F" w:rsidP="00357582">
      <w:pPr>
        <w:widowControl w:val="0"/>
        <w:rPr>
          <w:rFonts w:ascii="Times New Roman" w:eastAsia="宋体" w:hAnsi="Times New Roman" w:cs="Times New Roman"/>
          <w:b/>
          <w:bCs/>
          <w:color w:val="000000" w:themeColor="text1"/>
          <w:sz w:val="24"/>
          <w:szCs w:val="24"/>
        </w:rPr>
      </w:pPr>
    </w:p>
    <w:p w14:paraId="27E711BC" w14:textId="77777777" w:rsidR="004339EF" w:rsidRDefault="004339EF" w:rsidP="00357582">
      <w:pPr>
        <w:widowControl w:val="0"/>
        <w:rPr>
          <w:rFonts w:ascii="Times New Roman" w:eastAsia="宋体" w:hAnsi="Times New Roman" w:cs="Times New Roman"/>
          <w:b/>
          <w:bCs/>
          <w:color w:val="000000" w:themeColor="text1"/>
          <w:sz w:val="24"/>
          <w:szCs w:val="24"/>
        </w:rPr>
      </w:pPr>
    </w:p>
    <w:p w14:paraId="295E0855" w14:textId="77777777" w:rsidR="004339EF" w:rsidRDefault="004339EF" w:rsidP="00357582">
      <w:pPr>
        <w:widowControl w:val="0"/>
        <w:rPr>
          <w:rFonts w:ascii="Times New Roman" w:eastAsia="宋体" w:hAnsi="Times New Roman" w:cs="Times New Roman"/>
          <w:b/>
          <w:bCs/>
          <w:color w:val="000000" w:themeColor="text1"/>
          <w:sz w:val="24"/>
          <w:szCs w:val="24"/>
        </w:rPr>
      </w:pPr>
    </w:p>
    <w:p w14:paraId="190D88B9" w14:textId="77777777" w:rsidR="004339EF" w:rsidRDefault="004339EF" w:rsidP="00357582">
      <w:pPr>
        <w:widowControl w:val="0"/>
        <w:rPr>
          <w:rFonts w:ascii="Times New Roman" w:eastAsia="宋体" w:hAnsi="Times New Roman" w:cs="Times New Roman"/>
          <w:b/>
          <w:bCs/>
          <w:color w:val="000000" w:themeColor="text1"/>
          <w:sz w:val="24"/>
          <w:szCs w:val="24"/>
        </w:rPr>
      </w:pPr>
    </w:p>
    <w:p w14:paraId="1DAEC3AA" w14:textId="77777777" w:rsidR="004339EF" w:rsidRDefault="004339EF" w:rsidP="00357582">
      <w:pPr>
        <w:widowControl w:val="0"/>
        <w:rPr>
          <w:rFonts w:ascii="Times New Roman" w:eastAsia="宋体" w:hAnsi="Times New Roman" w:cs="Times New Roman"/>
          <w:b/>
          <w:bCs/>
          <w:color w:val="000000" w:themeColor="text1"/>
          <w:sz w:val="24"/>
          <w:szCs w:val="24"/>
        </w:rPr>
      </w:pPr>
    </w:p>
    <w:p w14:paraId="7856AF59" w14:textId="77777777" w:rsidR="004339EF" w:rsidRDefault="004339EF" w:rsidP="00357582">
      <w:pPr>
        <w:widowControl w:val="0"/>
        <w:rPr>
          <w:rFonts w:ascii="Times New Roman" w:eastAsia="宋体" w:hAnsi="Times New Roman" w:cs="Times New Roman"/>
          <w:b/>
          <w:bCs/>
          <w:color w:val="000000" w:themeColor="text1"/>
          <w:sz w:val="24"/>
          <w:szCs w:val="24"/>
        </w:rPr>
      </w:pPr>
    </w:p>
    <w:p w14:paraId="66FB727C" w14:textId="77777777" w:rsidR="004339EF" w:rsidRDefault="004339EF" w:rsidP="00357582">
      <w:pPr>
        <w:widowControl w:val="0"/>
        <w:rPr>
          <w:rFonts w:ascii="Times New Roman" w:eastAsia="宋体" w:hAnsi="Times New Roman" w:cs="Times New Roman"/>
          <w:b/>
          <w:bCs/>
          <w:color w:val="000000" w:themeColor="text1"/>
          <w:sz w:val="24"/>
          <w:szCs w:val="24"/>
        </w:rPr>
      </w:pPr>
    </w:p>
    <w:p w14:paraId="303043D9" w14:textId="77777777" w:rsidR="004339EF" w:rsidRDefault="004339EF" w:rsidP="00357582">
      <w:pPr>
        <w:widowControl w:val="0"/>
        <w:rPr>
          <w:rFonts w:ascii="Times New Roman" w:eastAsia="宋体" w:hAnsi="Times New Roman" w:cs="Times New Roman"/>
          <w:b/>
          <w:bCs/>
          <w:color w:val="000000" w:themeColor="text1"/>
          <w:sz w:val="24"/>
          <w:szCs w:val="24"/>
        </w:rPr>
      </w:pPr>
    </w:p>
    <w:p w14:paraId="2A254257" w14:textId="77777777" w:rsidR="004339EF" w:rsidRDefault="004339EF" w:rsidP="00357582">
      <w:pPr>
        <w:widowControl w:val="0"/>
        <w:rPr>
          <w:rFonts w:ascii="Times New Roman" w:eastAsia="宋体" w:hAnsi="Times New Roman" w:cs="Times New Roman"/>
          <w:b/>
          <w:bCs/>
          <w:color w:val="000000" w:themeColor="text1"/>
          <w:sz w:val="24"/>
          <w:szCs w:val="24"/>
        </w:rPr>
      </w:pPr>
    </w:p>
    <w:p w14:paraId="1FFBE991" w14:textId="77777777" w:rsidR="004339EF" w:rsidRDefault="004339EF" w:rsidP="00357582">
      <w:pPr>
        <w:widowControl w:val="0"/>
        <w:rPr>
          <w:rFonts w:ascii="Times New Roman" w:eastAsia="宋体" w:hAnsi="Times New Roman" w:cs="Times New Roman"/>
          <w:b/>
          <w:bCs/>
          <w:color w:val="000000" w:themeColor="text1"/>
          <w:sz w:val="24"/>
          <w:szCs w:val="24"/>
        </w:rPr>
      </w:pPr>
    </w:p>
    <w:p w14:paraId="78B0513B" w14:textId="7BE3B341" w:rsidR="004339EF" w:rsidRPr="00E8105D" w:rsidRDefault="004339EF" w:rsidP="004339EF">
      <w:pPr>
        <w:pStyle w:val="2"/>
        <w:rPr>
          <w:rFonts w:ascii="Times New Roman" w:eastAsia="宋体" w:hAnsi="Times New Roman" w:cs="Times New Roman"/>
          <w:b/>
          <w:bCs/>
          <w:color w:val="000000" w:themeColor="text1"/>
          <w:sz w:val="30"/>
          <w:szCs w:val="30"/>
        </w:rPr>
      </w:pPr>
      <w:bookmarkStart w:id="121" w:name="_Toc205129921"/>
      <w:r w:rsidRPr="0076471F">
        <w:rPr>
          <w:rFonts w:ascii="Times New Roman" w:eastAsia="宋体" w:hAnsi="Times New Roman" w:cs="Times New Roman" w:hint="eastAsia"/>
          <w:b/>
          <w:bCs/>
          <w:color w:val="000000" w:themeColor="text1"/>
          <w:sz w:val="30"/>
          <w:szCs w:val="30"/>
        </w:rPr>
        <w:lastRenderedPageBreak/>
        <w:t>附录</w:t>
      </w:r>
      <w:r>
        <w:rPr>
          <w:rFonts w:ascii="Times New Roman" w:eastAsia="宋体" w:hAnsi="Times New Roman" w:cs="Times New Roman" w:hint="eastAsia"/>
          <w:b/>
          <w:bCs/>
          <w:color w:val="000000" w:themeColor="text1"/>
          <w:sz w:val="30"/>
          <w:szCs w:val="30"/>
        </w:rPr>
        <w:t>6</w:t>
      </w:r>
      <w:r w:rsidRPr="0076471F">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晴明万血与挂机攻略</w:t>
      </w:r>
      <w:bookmarkEnd w:id="121"/>
    </w:p>
    <w:p w14:paraId="482CC777" w14:textId="77777777" w:rsidR="004339EF" w:rsidRPr="004339EF" w:rsidRDefault="004339EF" w:rsidP="004339EF">
      <w:pPr>
        <w:widowControl w:val="0"/>
        <w:rPr>
          <w:rFonts w:ascii="Times New Roman" w:eastAsia="宋体" w:hAnsi="Times New Roman" w:cs="Times New Roman"/>
          <w:b/>
          <w:bCs/>
          <w:sz w:val="24"/>
          <w:szCs w:val="24"/>
        </w:rPr>
      </w:pPr>
      <w:r w:rsidRPr="004339EF">
        <w:rPr>
          <w:rFonts w:ascii="Times New Roman" w:eastAsia="宋体" w:hAnsi="Times New Roman" w:cs="Times New Roman"/>
          <w:b/>
          <w:bCs/>
          <w:sz w:val="24"/>
          <w:szCs w:val="24"/>
        </w:rPr>
        <w:t>R</w:t>
      </w:r>
      <w:r w:rsidRPr="004339EF">
        <w:rPr>
          <w:rFonts w:ascii="Times New Roman" w:eastAsia="宋体" w:hAnsi="Times New Roman" w:cs="Times New Roman" w:hint="eastAsia"/>
          <w:b/>
          <w:bCs/>
          <w:sz w:val="24"/>
          <w:szCs w:val="24"/>
        </w:rPr>
        <w:t>oot</w:t>
      </w:r>
      <w:r w:rsidRPr="004339EF">
        <w:rPr>
          <w:rFonts w:ascii="Times New Roman" w:eastAsia="宋体" w:hAnsi="Times New Roman" w:cs="Times New Roman" w:hint="eastAsia"/>
          <w:b/>
          <w:bCs/>
          <w:sz w:val="24"/>
          <w:szCs w:val="24"/>
        </w:rPr>
        <w:t>提供</w:t>
      </w:r>
    </w:p>
    <w:p w14:paraId="78ECFEF0"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color w:val="FF0000"/>
          <w:sz w:val="24"/>
          <w:szCs w:val="24"/>
        </w:rPr>
        <w:t>注：</w:t>
      </w:r>
      <w:r w:rsidRPr="004339EF">
        <w:rPr>
          <w:rFonts w:ascii="Times New Roman" w:eastAsia="宋体" w:hAnsi="Times New Roman" w:cs="Times New Roman" w:hint="eastAsia"/>
          <w:b/>
          <w:bCs/>
          <w:sz w:val="24"/>
          <w:szCs w:val="24"/>
        </w:rPr>
        <w:t>晴明培养</w:t>
      </w:r>
      <w:r w:rsidRPr="004339EF">
        <w:rPr>
          <w:rFonts w:ascii="Times New Roman" w:eastAsia="宋体" w:hAnsi="Times New Roman" w:cs="Times New Roman" w:hint="eastAsia"/>
          <w:sz w:val="24"/>
          <w:szCs w:val="24"/>
        </w:rPr>
        <w:t>谨记</w:t>
      </w:r>
      <w:r w:rsidRPr="004339EF">
        <w:rPr>
          <w:rFonts w:ascii="Times New Roman" w:eastAsia="宋体" w:hAnsi="Times New Roman" w:cs="Times New Roman" w:hint="eastAsia"/>
          <w:b/>
          <w:bCs/>
          <w:sz w:val="24"/>
          <w:szCs w:val="24"/>
        </w:rPr>
        <w:t>灵魂系统</w:t>
      </w:r>
      <w:r w:rsidRPr="004339EF">
        <w:rPr>
          <w:rFonts w:ascii="Times New Roman" w:eastAsia="宋体" w:hAnsi="Times New Roman" w:cs="Times New Roman" w:hint="eastAsia"/>
          <w:sz w:val="24"/>
          <w:szCs w:val="24"/>
        </w:rPr>
        <w:t>千万不要升级</w:t>
      </w:r>
    </w:p>
    <w:p w14:paraId="36FD2DCE"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sz w:val="24"/>
          <w:szCs w:val="24"/>
        </w:rPr>
        <w:t>1.</w:t>
      </w:r>
      <w:r w:rsidRPr="004339EF">
        <w:rPr>
          <w:rFonts w:ascii="Times New Roman" w:eastAsia="宋体" w:hAnsi="Times New Roman" w:cs="Times New Roman" w:hint="eastAsia"/>
          <w:sz w:val="24"/>
          <w:szCs w:val="24"/>
        </w:rPr>
        <w:t>需要携带</w:t>
      </w:r>
      <w:r w:rsidRPr="004339EF">
        <w:rPr>
          <w:rFonts w:ascii="Times New Roman" w:eastAsia="宋体" w:hAnsi="Times New Roman" w:cs="Times New Roman" w:hint="eastAsia"/>
          <w:b/>
          <w:bCs/>
          <w:sz w:val="24"/>
          <w:szCs w:val="24"/>
        </w:rPr>
        <w:t>体力刀</w:t>
      </w:r>
      <w:r w:rsidRPr="004339EF">
        <w:rPr>
          <w:rFonts w:ascii="Times New Roman" w:eastAsia="宋体" w:hAnsi="Times New Roman" w:cs="Times New Roman" w:hint="eastAsia"/>
          <w:sz w:val="24"/>
          <w:szCs w:val="24"/>
        </w:rPr>
        <w:t>（带有体力词条的武器）。</w:t>
      </w:r>
    </w:p>
    <w:p w14:paraId="29D311FA"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color w:val="FF0000"/>
          <w:sz w:val="24"/>
          <w:szCs w:val="24"/>
        </w:rPr>
        <w:t>注：</w:t>
      </w:r>
      <w:r w:rsidRPr="004339EF">
        <w:rPr>
          <w:rFonts w:ascii="Times New Roman" w:eastAsia="宋体" w:hAnsi="Times New Roman" w:cs="Times New Roman" w:hint="eastAsia"/>
          <w:b/>
          <w:bCs/>
          <w:sz w:val="24"/>
          <w:szCs w:val="24"/>
        </w:rPr>
        <w:t>体力刀</w:t>
      </w:r>
      <w:r w:rsidRPr="004339EF">
        <w:rPr>
          <w:rFonts w:ascii="Times New Roman" w:eastAsia="宋体" w:hAnsi="Times New Roman" w:cs="Times New Roman" w:hint="eastAsia"/>
          <w:sz w:val="24"/>
          <w:szCs w:val="24"/>
        </w:rPr>
        <w:t>获取方法：</w:t>
      </w:r>
    </w:p>
    <w:p w14:paraId="21656B01" w14:textId="77777777" w:rsidR="004339EF" w:rsidRPr="004339EF" w:rsidRDefault="004339EF" w:rsidP="004339EF">
      <w:pPr>
        <w:widowControl w:val="0"/>
        <w:rPr>
          <w:rFonts w:ascii="Times New Roman" w:eastAsia="宋体" w:hAnsi="Times New Roman" w:cs="Times New Roman"/>
          <w:b/>
          <w:bCs/>
          <w:sz w:val="24"/>
          <w:szCs w:val="24"/>
        </w:rPr>
      </w:pPr>
      <w:r w:rsidRPr="004339EF">
        <w:rPr>
          <w:rFonts w:ascii="Times New Roman" w:eastAsia="宋体" w:hAnsi="Times New Roman" w:cs="Times New Roman"/>
          <w:b/>
          <w:bCs/>
          <w:sz w:val="24"/>
          <w:szCs w:val="24"/>
        </w:rPr>
        <w:t>My</w:t>
      </w:r>
      <w:r w:rsidRPr="004339EF">
        <w:rPr>
          <w:rFonts w:ascii="Times New Roman" w:eastAsia="宋体" w:hAnsi="Times New Roman" w:cs="Times New Roman" w:hint="eastAsia"/>
          <w:b/>
          <w:bCs/>
          <w:sz w:val="24"/>
          <w:szCs w:val="24"/>
        </w:rPr>
        <w:t>登录器</w:t>
      </w:r>
      <w:r w:rsidRPr="004339EF">
        <w:rPr>
          <w:rFonts w:ascii="Times New Roman" w:eastAsia="宋体" w:hAnsi="Times New Roman" w:cs="Times New Roman" w:hint="eastAsia"/>
          <w:sz w:val="24"/>
          <w:szCs w:val="24"/>
        </w:rPr>
        <w:t>上方点开</w:t>
      </w:r>
      <w:r w:rsidRPr="004339EF">
        <w:rPr>
          <w:rFonts w:ascii="Times New Roman" w:eastAsia="宋体" w:hAnsi="Times New Roman" w:cs="Times New Roman" w:hint="eastAsia"/>
          <w:b/>
          <w:bCs/>
          <w:sz w:val="24"/>
          <w:szCs w:val="24"/>
        </w:rPr>
        <w:t>拓展</w:t>
      </w:r>
      <w:r w:rsidRPr="004339EF">
        <w:rPr>
          <w:rFonts w:ascii="Times New Roman" w:eastAsia="宋体" w:hAnsi="Times New Roman" w:cs="Times New Roman" w:hint="eastAsia"/>
          <w:sz w:val="24"/>
          <w:szCs w:val="24"/>
        </w:rPr>
        <w:t>选择</w:t>
      </w:r>
      <w:r w:rsidRPr="004339EF">
        <w:rPr>
          <w:rFonts w:ascii="Times New Roman" w:eastAsia="宋体" w:hAnsi="Times New Roman" w:cs="Times New Roman" w:hint="eastAsia"/>
          <w:b/>
          <w:bCs/>
          <w:sz w:val="24"/>
          <w:szCs w:val="24"/>
        </w:rPr>
        <w:t>全地图</w:t>
      </w:r>
      <w:r w:rsidRPr="004339EF">
        <w:rPr>
          <w:rFonts w:ascii="Times New Roman" w:eastAsia="宋体" w:hAnsi="Times New Roman" w:cs="Times New Roman" w:hint="eastAsia"/>
          <w:sz w:val="24"/>
          <w:szCs w:val="24"/>
        </w:rPr>
        <w:t>并</w:t>
      </w:r>
      <w:r w:rsidRPr="004339EF">
        <w:rPr>
          <w:rFonts w:ascii="Times New Roman" w:eastAsia="宋体" w:hAnsi="Times New Roman" w:cs="Times New Roman" w:hint="eastAsia"/>
          <w:b/>
          <w:bCs/>
          <w:sz w:val="24"/>
          <w:szCs w:val="24"/>
        </w:rPr>
        <w:t>刷新游戏</w:t>
      </w:r>
    </w:p>
    <w:p w14:paraId="4AC6CE45"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noProof/>
          <w:sz w:val="24"/>
          <w:szCs w:val="24"/>
        </w:rPr>
        <w:drawing>
          <wp:inline distT="0" distB="0" distL="0" distR="0" wp14:anchorId="751F4F54" wp14:editId="4D334BAA">
            <wp:extent cx="1504950" cy="1524000"/>
            <wp:effectExtent l="0" t="0" r="0" b="0"/>
            <wp:docPr id="209287853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04950" cy="1524000"/>
                    </a:xfrm>
                    <a:prstGeom prst="rect">
                      <a:avLst/>
                    </a:prstGeom>
                    <a:noFill/>
                    <a:ln>
                      <a:noFill/>
                    </a:ln>
                  </pic:spPr>
                </pic:pic>
              </a:graphicData>
            </a:graphic>
          </wp:inline>
        </w:drawing>
      </w:r>
      <w:r w:rsidRPr="004339EF">
        <w:rPr>
          <w:rFonts w:ascii="Times New Roman" w:eastAsia="宋体" w:hAnsi="Times New Roman" w:cs="Times New Roman"/>
          <w:noProof/>
          <w:sz w:val="24"/>
          <w:szCs w:val="24"/>
        </w:rPr>
        <w:drawing>
          <wp:inline distT="0" distB="0" distL="0" distR="0" wp14:anchorId="43EAA63A" wp14:editId="1BF7E75F">
            <wp:extent cx="1361905" cy="1085714"/>
            <wp:effectExtent l="0" t="0" r="0" b="635"/>
            <wp:docPr id="1359758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8277" name=""/>
                    <pic:cNvPicPr/>
                  </pic:nvPicPr>
                  <pic:blipFill>
                    <a:blip r:embed="rId192"/>
                    <a:stretch>
                      <a:fillRect/>
                    </a:stretch>
                  </pic:blipFill>
                  <pic:spPr>
                    <a:xfrm>
                      <a:off x="0" y="0"/>
                      <a:ext cx="1361905" cy="1085714"/>
                    </a:xfrm>
                    <a:prstGeom prst="rect">
                      <a:avLst/>
                    </a:prstGeom>
                  </pic:spPr>
                </pic:pic>
              </a:graphicData>
            </a:graphic>
          </wp:inline>
        </w:drawing>
      </w:r>
    </w:p>
    <w:p w14:paraId="47E3FCCA"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sz w:val="24"/>
          <w:szCs w:val="24"/>
        </w:rPr>
        <w:t>地图场景搜索：</w:t>
      </w:r>
      <w:r w:rsidRPr="004339EF">
        <w:rPr>
          <w:rFonts w:ascii="Times New Roman" w:eastAsia="宋体" w:hAnsi="Times New Roman" w:cs="Times New Roman" w:hint="eastAsia"/>
          <w:b/>
          <w:bCs/>
          <w:sz w:val="24"/>
          <w:szCs w:val="24"/>
        </w:rPr>
        <w:t>英雄试炼城</w:t>
      </w:r>
    </w:p>
    <w:p w14:paraId="1065B56A"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sz w:val="24"/>
          <w:szCs w:val="24"/>
        </w:rPr>
        <w:t>进入场景选择魔方迷宫；</w:t>
      </w:r>
    </w:p>
    <w:p w14:paraId="28ED69CB"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noProof/>
          <w:sz w:val="24"/>
          <w:szCs w:val="24"/>
        </w:rPr>
        <w:drawing>
          <wp:inline distT="0" distB="0" distL="0" distR="0" wp14:anchorId="1073FB5C" wp14:editId="4C7EB5B6">
            <wp:extent cx="1045029" cy="1265978"/>
            <wp:effectExtent l="0" t="0" r="3175" b="0"/>
            <wp:docPr id="74176850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047770" cy="1269299"/>
                    </a:xfrm>
                    <a:prstGeom prst="rect">
                      <a:avLst/>
                    </a:prstGeom>
                    <a:noFill/>
                    <a:ln>
                      <a:noFill/>
                    </a:ln>
                  </pic:spPr>
                </pic:pic>
              </a:graphicData>
            </a:graphic>
          </wp:inline>
        </w:drawing>
      </w:r>
    </w:p>
    <w:p w14:paraId="370052C2" w14:textId="77777777" w:rsidR="004339EF" w:rsidRPr="004339EF" w:rsidRDefault="004339EF" w:rsidP="004339EF">
      <w:pPr>
        <w:widowControl w:val="0"/>
        <w:rPr>
          <w:rFonts w:ascii="Times New Roman" w:eastAsia="宋体" w:hAnsi="Times New Roman" w:cs="Times New Roman"/>
          <w:sz w:val="24"/>
          <w:szCs w:val="24"/>
        </w:rPr>
      </w:pPr>
    </w:p>
    <w:p w14:paraId="2273B74B"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sz w:val="24"/>
          <w:szCs w:val="24"/>
        </w:rPr>
        <w:t>里面每日</w:t>
      </w:r>
      <w:r w:rsidRPr="004339EF">
        <w:rPr>
          <w:rFonts w:ascii="Times New Roman" w:eastAsia="宋体" w:hAnsi="Times New Roman" w:cs="Times New Roman" w:hint="eastAsia"/>
          <w:b/>
          <w:bCs/>
          <w:color w:val="FF0000"/>
          <w:sz w:val="24"/>
          <w:szCs w:val="24"/>
        </w:rPr>
        <w:t>十次</w:t>
      </w:r>
      <w:r w:rsidRPr="004339EF">
        <w:rPr>
          <w:rFonts w:ascii="Times New Roman" w:eastAsia="宋体" w:hAnsi="Times New Roman" w:cs="Times New Roman" w:hint="eastAsia"/>
          <w:sz w:val="24"/>
          <w:szCs w:val="24"/>
        </w:rPr>
        <w:t>获得装备的机会（</w:t>
      </w:r>
      <w:r w:rsidRPr="004339EF">
        <w:rPr>
          <w:rFonts w:ascii="Times New Roman" w:eastAsia="宋体" w:hAnsi="Times New Roman" w:cs="Times New Roman" w:hint="eastAsia"/>
          <w:b/>
          <w:bCs/>
          <w:color w:val="FF0000"/>
          <w:sz w:val="24"/>
          <w:szCs w:val="24"/>
        </w:rPr>
        <w:t>大概率</w:t>
      </w:r>
      <w:r w:rsidRPr="004339EF">
        <w:rPr>
          <w:rFonts w:ascii="Times New Roman" w:eastAsia="宋体" w:hAnsi="Times New Roman" w:cs="Times New Roman" w:hint="eastAsia"/>
          <w:sz w:val="24"/>
          <w:szCs w:val="24"/>
        </w:rPr>
        <w:t>出</w:t>
      </w:r>
      <w:r w:rsidRPr="004339EF">
        <w:rPr>
          <w:rFonts w:ascii="Times New Roman" w:eastAsia="宋体" w:hAnsi="Times New Roman" w:cs="Times New Roman" w:hint="eastAsia"/>
          <w:b/>
          <w:bCs/>
          <w:sz w:val="24"/>
          <w:szCs w:val="24"/>
        </w:rPr>
        <w:t>体力刀</w:t>
      </w:r>
      <w:r w:rsidRPr="004339EF">
        <w:rPr>
          <w:rFonts w:ascii="Times New Roman" w:eastAsia="宋体" w:hAnsi="Times New Roman" w:cs="Times New Roman" w:hint="eastAsia"/>
          <w:sz w:val="24"/>
          <w:szCs w:val="24"/>
        </w:rPr>
        <w:t>）</w:t>
      </w:r>
    </w:p>
    <w:p w14:paraId="4C4B716A"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noProof/>
          <w:sz w:val="24"/>
          <w:szCs w:val="24"/>
        </w:rPr>
        <w:lastRenderedPageBreak/>
        <w:drawing>
          <wp:inline distT="0" distB="0" distL="0" distR="0" wp14:anchorId="340DF749" wp14:editId="16D48224">
            <wp:extent cx="5274310" cy="3114040"/>
            <wp:effectExtent l="0" t="0" r="2540" b="0"/>
            <wp:docPr id="181094748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3114040"/>
                    </a:xfrm>
                    <a:prstGeom prst="rect">
                      <a:avLst/>
                    </a:prstGeom>
                    <a:noFill/>
                    <a:ln>
                      <a:noFill/>
                    </a:ln>
                  </pic:spPr>
                </pic:pic>
              </a:graphicData>
            </a:graphic>
          </wp:inline>
        </w:drawing>
      </w:r>
    </w:p>
    <w:p w14:paraId="054AE00E"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sz w:val="24"/>
          <w:szCs w:val="24"/>
        </w:rPr>
        <w:t>获取</w:t>
      </w:r>
      <w:r w:rsidRPr="004339EF">
        <w:rPr>
          <w:rFonts w:ascii="Times New Roman" w:eastAsia="宋体" w:hAnsi="Times New Roman" w:cs="Times New Roman" w:hint="eastAsia"/>
          <w:b/>
          <w:bCs/>
          <w:sz w:val="24"/>
          <w:szCs w:val="24"/>
        </w:rPr>
        <w:t>体力刀</w:t>
      </w:r>
      <w:r w:rsidRPr="004339EF">
        <w:rPr>
          <w:rFonts w:ascii="Times New Roman" w:eastAsia="宋体" w:hAnsi="Times New Roman" w:cs="Times New Roman" w:hint="eastAsia"/>
          <w:sz w:val="24"/>
          <w:szCs w:val="24"/>
        </w:rPr>
        <w:t>之后，进行升级</w:t>
      </w:r>
      <w:r w:rsidRPr="004339EF">
        <w:rPr>
          <w:rFonts w:ascii="Times New Roman" w:eastAsia="宋体" w:hAnsi="Times New Roman" w:cs="Times New Roman" w:hint="eastAsia"/>
          <w:b/>
          <w:bCs/>
          <w:sz w:val="24"/>
          <w:szCs w:val="24"/>
        </w:rPr>
        <w:t>进阶</w:t>
      </w:r>
      <w:r w:rsidRPr="004339EF">
        <w:rPr>
          <w:rFonts w:ascii="Times New Roman" w:eastAsia="宋体" w:hAnsi="Times New Roman" w:cs="Times New Roman" w:hint="eastAsia"/>
          <w:sz w:val="24"/>
          <w:szCs w:val="24"/>
        </w:rPr>
        <w:t>成</w:t>
      </w:r>
      <w:r w:rsidRPr="004339EF">
        <w:rPr>
          <w:rFonts w:ascii="Times New Roman" w:eastAsia="宋体" w:hAnsi="Times New Roman" w:cs="Times New Roman" w:hint="eastAsia"/>
          <w:b/>
          <w:bCs/>
          <w:sz w:val="24"/>
          <w:szCs w:val="24"/>
        </w:rPr>
        <w:t>钻装</w:t>
      </w:r>
    </w:p>
    <w:p w14:paraId="248225D2"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color w:val="0070C0"/>
          <w:sz w:val="24"/>
          <w:szCs w:val="24"/>
        </w:rPr>
        <w:t>蓝色</w:t>
      </w:r>
      <w:r w:rsidRPr="004339EF">
        <w:rPr>
          <w:rFonts w:ascii="Times New Roman" w:eastAsia="宋体" w:hAnsi="Times New Roman" w:cs="Times New Roman" w:hint="eastAsia"/>
          <w:sz w:val="24"/>
          <w:szCs w:val="24"/>
        </w:rPr>
        <w:t>星沙可以通过</w:t>
      </w:r>
      <w:r w:rsidRPr="004339EF">
        <w:rPr>
          <w:rFonts w:ascii="Times New Roman" w:eastAsia="宋体" w:hAnsi="Times New Roman" w:cs="Times New Roman" w:hint="eastAsia"/>
          <w:b/>
          <w:bCs/>
          <w:sz w:val="24"/>
          <w:szCs w:val="24"/>
        </w:rPr>
        <w:t>分解</w:t>
      </w:r>
      <w:r w:rsidRPr="004339EF">
        <w:rPr>
          <w:rFonts w:ascii="Times New Roman" w:eastAsia="宋体" w:hAnsi="Times New Roman" w:cs="Times New Roman" w:hint="eastAsia"/>
          <w:sz w:val="24"/>
          <w:szCs w:val="24"/>
        </w:rPr>
        <w:t>其他</w:t>
      </w:r>
      <w:r w:rsidRPr="004339EF">
        <w:rPr>
          <w:rFonts w:ascii="Times New Roman" w:eastAsia="宋体" w:hAnsi="Times New Roman" w:cs="Times New Roman" w:hint="eastAsia"/>
          <w:b/>
          <w:bCs/>
          <w:sz w:val="24"/>
          <w:szCs w:val="24"/>
        </w:rPr>
        <w:t>蓝色</w:t>
      </w:r>
      <w:r w:rsidRPr="004339EF">
        <w:rPr>
          <w:rFonts w:ascii="Times New Roman" w:eastAsia="宋体" w:hAnsi="Times New Roman" w:cs="Times New Roman" w:hint="eastAsia"/>
          <w:sz w:val="24"/>
          <w:szCs w:val="24"/>
        </w:rPr>
        <w:t>装备获得</w:t>
      </w:r>
    </w:p>
    <w:p w14:paraId="2FF1ADA0"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color w:val="7030A0"/>
          <w:sz w:val="24"/>
          <w:szCs w:val="24"/>
        </w:rPr>
        <w:t>紫色</w:t>
      </w:r>
      <w:r w:rsidRPr="004339EF">
        <w:rPr>
          <w:rFonts w:ascii="Times New Roman" w:eastAsia="宋体" w:hAnsi="Times New Roman" w:cs="Times New Roman" w:hint="eastAsia"/>
          <w:sz w:val="24"/>
          <w:szCs w:val="24"/>
        </w:rPr>
        <w:t>星沙可以通过</w:t>
      </w:r>
      <w:r w:rsidRPr="004339EF">
        <w:rPr>
          <w:rFonts w:ascii="Times New Roman" w:eastAsia="宋体" w:hAnsi="Times New Roman" w:cs="Times New Roman" w:hint="eastAsia"/>
          <w:b/>
          <w:bCs/>
          <w:sz w:val="24"/>
          <w:szCs w:val="24"/>
        </w:rPr>
        <w:t>蓝色</w:t>
      </w:r>
      <w:r w:rsidRPr="004339EF">
        <w:rPr>
          <w:rFonts w:ascii="Times New Roman" w:eastAsia="宋体" w:hAnsi="Times New Roman" w:cs="Times New Roman" w:hint="eastAsia"/>
          <w:sz w:val="24"/>
          <w:szCs w:val="24"/>
        </w:rPr>
        <w:t>星沙</w:t>
      </w:r>
      <w:r w:rsidRPr="004339EF">
        <w:rPr>
          <w:rFonts w:ascii="Times New Roman" w:eastAsia="宋体" w:hAnsi="Times New Roman" w:cs="Times New Roman" w:hint="eastAsia"/>
          <w:b/>
          <w:bCs/>
          <w:sz w:val="24"/>
          <w:szCs w:val="24"/>
        </w:rPr>
        <w:t>合成</w:t>
      </w:r>
      <w:r w:rsidRPr="004339EF">
        <w:rPr>
          <w:rFonts w:ascii="Times New Roman" w:eastAsia="宋体" w:hAnsi="Times New Roman" w:cs="Times New Roman" w:hint="eastAsia"/>
          <w:sz w:val="24"/>
          <w:szCs w:val="24"/>
        </w:rPr>
        <w:t>获得</w:t>
      </w:r>
    </w:p>
    <w:p w14:paraId="659E9FC6"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color w:val="FFC000"/>
          <w:sz w:val="24"/>
          <w:szCs w:val="24"/>
        </w:rPr>
        <w:t>金色</w:t>
      </w:r>
      <w:r w:rsidRPr="004339EF">
        <w:rPr>
          <w:rFonts w:ascii="Times New Roman" w:eastAsia="宋体" w:hAnsi="Times New Roman" w:cs="Times New Roman" w:hint="eastAsia"/>
          <w:sz w:val="24"/>
          <w:szCs w:val="24"/>
        </w:rPr>
        <w:t>星沙可以通过</w:t>
      </w:r>
      <w:r w:rsidRPr="004339EF">
        <w:rPr>
          <w:rFonts w:ascii="Times New Roman" w:eastAsia="宋体" w:hAnsi="Times New Roman" w:cs="Times New Roman" w:hint="eastAsia"/>
          <w:b/>
          <w:bCs/>
          <w:sz w:val="24"/>
          <w:szCs w:val="24"/>
        </w:rPr>
        <w:t>镜像塔</w:t>
      </w:r>
      <w:r w:rsidRPr="004339EF">
        <w:rPr>
          <w:rFonts w:ascii="Times New Roman" w:eastAsia="宋体" w:hAnsi="Times New Roman" w:cs="Times New Roman" w:hint="eastAsia"/>
          <w:sz w:val="24"/>
          <w:szCs w:val="24"/>
        </w:rPr>
        <w:t>和</w:t>
      </w:r>
      <w:r w:rsidRPr="004339EF">
        <w:rPr>
          <w:rFonts w:ascii="Times New Roman" w:eastAsia="宋体" w:hAnsi="Times New Roman" w:cs="Times New Roman" w:hint="eastAsia"/>
          <w:b/>
          <w:bCs/>
          <w:sz w:val="24"/>
          <w:szCs w:val="24"/>
        </w:rPr>
        <w:t>战队商店</w:t>
      </w:r>
      <w:r w:rsidRPr="004339EF">
        <w:rPr>
          <w:rFonts w:ascii="Times New Roman" w:eastAsia="宋体" w:hAnsi="Times New Roman" w:cs="Times New Roman" w:hint="eastAsia"/>
          <w:sz w:val="24"/>
          <w:szCs w:val="24"/>
        </w:rPr>
        <w:t>获得</w:t>
      </w:r>
    </w:p>
    <w:p w14:paraId="1164682B" w14:textId="77777777" w:rsidR="004339EF" w:rsidRPr="004339EF" w:rsidRDefault="004339EF" w:rsidP="004339EF">
      <w:pPr>
        <w:widowControl w:val="0"/>
        <w:rPr>
          <w:rFonts w:ascii="Times New Roman" w:eastAsia="宋体" w:hAnsi="Times New Roman" w:cs="Times New Roman"/>
          <w:sz w:val="24"/>
          <w:szCs w:val="24"/>
        </w:rPr>
      </w:pPr>
    </w:p>
    <w:p w14:paraId="53FCE90D"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color w:val="FF0000"/>
          <w:sz w:val="24"/>
          <w:szCs w:val="24"/>
        </w:rPr>
        <w:t>注：</w:t>
      </w:r>
      <w:r w:rsidRPr="004339EF">
        <w:rPr>
          <w:rFonts w:ascii="Times New Roman" w:eastAsia="宋体" w:hAnsi="Times New Roman" w:cs="Times New Roman" w:hint="eastAsia"/>
          <w:b/>
          <w:bCs/>
          <w:sz w:val="24"/>
          <w:szCs w:val="24"/>
        </w:rPr>
        <w:t>紫色</w:t>
      </w:r>
      <w:r w:rsidRPr="004339EF">
        <w:rPr>
          <w:rFonts w:ascii="Times New Roman" w:eastAsia="宋体" w:hAnsi="Times New Roman" w:cs="Times New Roman" w:hint="eastAsia"/>
          <w:sz w:val="24"/>
          <w:szCs w:val="24"/>
        </w:rPr>
        <w:t>进阶星能获取方法：</w:t>
      </w:r>
    </w:p>
    <w:p w14:paraId="288570BD"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b/>
          <w:bCs/>
          <w:sz w:val="24"/>
          <w:szCs w:val="24"/>
        </w:rPr>
        <w:t>My</w:t>
      </w:r>
      <w:r w:rsidRPr="004339EF">
        <w:rPr>
          <w:rFonts w:ascii="Times New Roman" w:eastAsia="宋体" w:hAnsi="Times New Roman" w:cs="Times New Roman" w:hint="eastAsia"/>
          <w:b/>
          <w:bCs/>
          <w:sz w:val="24"/>
          <w:szCs w:val="24"/>
        </w:rPr>
        <w:t>登录器</w:t>
      </w:r>
      <w:r w:rsidRPr="004339EF">
        <w:rPr>
          <w:rFonts w:ascii="Times New Roman" w:eastAsia="宋体" w:hAnsi="Times New Roman" w:cs="Times New Roman" w:hint="eastAsia"/>
          <w:sz w:val="24"/>
          <w:szCs w:val="24"/>
        </w:rPr>
        <w:t>上方拓展的辅助功能；</w:t>
      </w:r>
    </w:p>
    <w:p w14:paraId="2242D469" w14:textId="77777777" w:rsidR="004339EF" w:rsidRPr="004339EF" w:rsidRDefault="004339EF" w:rsidP="004339EF">
      <w:pPr>
        <w:widowControl w:val="0"/>
        <w:rPr>
          <w:rFonts w:ascii="Times New Roman" w:eastAsia="宋体" w:hAnsi="Times New Roman" w:cs="Times New Roman"/>
          <w:b/>
          <w:bCs/>
          <w:sz w:val="24"/>
          <w:szCs w:val="24"/>
        </w:rPr>
      </w:pPr>
      <w:r w:rsidRPr="004339EF">
        <w:rPr>
          <w:rFonts w:ascii="Times New Roman" w:eastAsia="宋体" w:hAnsi="Times New Roman" w:cs="Times New Roman"/>
          <w:noProof/>
          <w:sz w:val="24"/>
          <w:szCs w:val="24"/>
        </w:rPr>
        <w:drawing>
          <wp:inline distT="0" distB="0" distL="0" distR="0" wp14:anchorId="719151A7" wp14:editId="6EF664CF">
            <wp:extent cx="1495238" cy="1533333"/>
            <wp:effectExtent l="0" t="0" r="0" b="0"/>
            <wp:docPr id="269568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68578" name=""/>
                    <pic:cNvPicPr/>
                  </pic:nvPicPr>
                  <pic:blipFill>
                    <a:blip r:embed="rId195"/>
                    <a:stretch>
                      <a:fillRect/>
                    </a:stretch>
                  </pic:blipFill>
                  <pic:spPr>
                    <a:xfrm>
                      <a:off x="0" y="0"/>
                      <a:ext cx="1495238" cy="1533333"/>
                    </a:xfrm>
                    <a:prstGeom prst="rect">
                      <a:avLst/>
                    </a:prstGeom>
                  </pic:spPr>
                </pic:pic>
              </a:graphicData>
            </a:graphic>
          </wp:inline>
        </w:drawing>
      </w:r>
      <w:r w:rsidRPr="004339EF">
        <w:rPr>
          <w:rFonts w:ascii="Times New Roman" w:eastAsia="宋体" w:hAnsi="Times New Roman" w:cs="Times New Roman"/>
          <w:sz w:val="24"/>
          <w:szCs w:val="24"/>
        </w:rPr>
        <w:t xml:space="preserve"> </w:t>
      </w:r>
      <w:r w:rsidRPr="004339EF">
        <w:rPr>
          <w:rFonts w:ascii="Times New Roman" w:eastAsia="宋体" w:hAnsi="Times New Roman" w:cs="Times New Roman" w:hint="eastAsia"/>
          <w:sz w:val="24"/>
          <w:szCs w:val="24"/>
        </w:rPr>
        <w:t>选择</w:t>
      </w:r>
      <w:r w:rsidRPr="004339EF">
        <w:rPr>
          <w:rFonts w:ascii="Times New Roman" w:eastAsia="宋体" w:hAnsi="Times New Roman" w:cs="Times New Roman" w:hint="eastAsia"/>
          <w:b/>
          <w:bCs/>
          <w:sz w:val="24"/>
          <w:szCs w:val="24"/>
        </w:rPr>
        <w:t>辉月巨灵</w:t>
      </w:r>
      <w:r w:rsidRPr="004339EF">
        <w:rPr>
          <w:rFonts w:ascii="Times New Roman" w:eastAsia="宋体" w:hAnsi="Times New Roman" w:cs="Times New Roman"/>
          <w:noProof/>
          <w:sz w:val="24"/>
          <w:szCs w:val="24"/>
        </w:rPr>
        <w:drawing>
          <wp:inline distT="0" distB="0" distL="0" distR="0" wp14:anchorId="7D863DD3" wp14:editId="21FEC5C2">
            <wp:extent cx="2542857" cy="1895238"/>
            <wp:effectExtent l="0" t="0" r="0" b="0"/>
            <wp:docPr id="2052905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05356" name=""/>
                    <pic:cNvPicPr/>
                  </pic:nvPicPr>
                  <pic:blipFill>
                    <a:blip r:embed="rId196"/>
                    <a:stretch>
                      <a:fillRect/>
                    </a:stretch>
                  </pic:blipFill>
                  <pic:spPr>
                    <a:xfrm>
                      <a:off x="0" y="0"/>
                      <a:ext cx="2542857" cy="1895238"/>
                    </a:xfrm>
                    <a:prstGeom prst="rect">
                      <a:avLst/>
                    </a:prstGeom>
                  </pic:spPr>
                </pic:pic>
              </a:graphicData>
            </a:graphic>
          </wp:inline>
        </w:drawing>
      </w:r>
    </w:p>
    <w:p w14:paraId="78DB7A23"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sz w:val="24"/>
          <w:szCs w:val="24"/>
        </w:rPr>
        <w:t>进入</w:t>
      </w:r>
      <w:r w:rsidRPr="004339EF">
        <w:rPr>
          <w:rFonts w:ascii="Times New Roman" w:eastAsia="宋体" w:hAnsi="Times New Roman" w:cs="Times New Roman" w:hint="eastAsia"/>
          <w:b/>
          <w:bCs/>
          <w:sz w:val="24"/>
          <w:szCs w:val="24"/>
        </w:rPr>
        <w:t>挑战</w:t>
      </w:r>
      <w:r w:rsidRPr="004339EF">
        <w:rPr>
          <w:rFonts w:ascii="Times New Roman" w:eastAsia="宋体" w:hAnsi="Times New Roman" w:cs="Times New Roman" w:hint="eastAsia"/>
          <w:sz w:val="24"/>
          <w:szCs w:val="24"/>
        </w:rPr>
        <w:t>（单人和组队挑战一天可获得</w:t>
      </w:r>
      <w:r w:rsidRPr="004339EF">
        <w:rPr>
          <w:rFonts w:ascii="Times New Roman" w:eastAsia="宋体" w:hAnsi="Times New Roman" w:cs="Times New Roman"/>
          <w:b/>
          <w:bCs/>
          <w:color w:val="FF0000"/>
          <w:sz w:val="24"/>
          <w:szCs w:val="24"/>
        </w:rPr>
        <w:t>90</w:t>
      </w:r>
      <w:r w:rsidRPr="004339EF">
        <w:rPr>
          <w:rFonts w:ascii="Times New Roman" w:eastAsia="宋体" w:hAnsi="Times New Roman" w:cs="Times New Roman" w:hint="eastAsia"/>
          <w:b/>
          <w:bCs/>
          <w:sz w:val="24"/>
          <w:szCs w:val="24"/>
        </w:rPr>
        <w:t>辉月之力</w:t>
      </w:r>
      <w:r w:rsidRPr="004339EF">
        <w:rPr>
          <w:rFonts w:ascii="Times New Roman" w:eastAsia="宋体" w:hAnsi="Times New Roman" w:cs="Times New Roman" w:hint="eastAsia"/>
          <w:sz w:val="24"/>
          <w:szCs w:val="24"/>
        </w:rPr>
        <w:t>）</w:t>
      </w:r>
    </w:p>
    <w:p w14:paraId="16E9812F" w14:textId="77777777" w:rsidR="004339EF" w:rsidRPr="004339EF" w:rsidRDefault="004339EF" w:rsidP="004339EF">
      <w:pPr>
        <w:widowControl w:val="0"/>
        <w:rPr>
          <w:rFonts w:ascii="Times New Roman" w:eastAsia="宋体" w:hAnsi="Times New Roman" w:cs="Times New Roman"/>
          <w:sz w:val="24"/>
          <w:szCs w:val="24"/>
        </w:rPr>
      </w:pPr>
    </w:p>
    <w:p w14:paraId="170DB447"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noProof/>
          <w:sz w:val="24"/>
          <w:szCs w:val="24"/>
        </w:rPr>
        <w:lastRenderedPageBreak/>
        <w:drawing>
          <wp:inline distT="0" distB="0" distL="0" distR="0" wp14:anchorId="45F571ED" wp14:editId="742071C1">
            <wp:extent cx="4158343" cy="2533756"/>
            <wp:effectExtent l="0" t="0" r="0" b="0"/>
            <wp:docPr id="1413555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55096" name=""/>
                    <pic:cNvPicPr/>
                  </pic:nvPicPr>
                  <pic:blipFill>
                    <a:blip r:embed="rId197"/>
                    <a:stretch>
                      <a:fillRect/>
                    </a:stretch>
                  </pic:blipFill>
                  <pic:spPr>
                    <a:xfrm>
                      <a:off x="0" y="0"/>
                      <a:ext cx="4167469" cy="2539317"/>
                    </a:xfrm>
                    <a:prstGeom prst="rect">
                      <a:avLst/>
                    </a:prstGeom>
                  </pic:spPr>
                </pic:pic>
              </a:graphicData>
            </a:graphic>
          </wp:inline>
        </w:drawing>
      </w:r>
    </w:p>
    <w:p w14:paraId="03C9D739"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sz w:val="24"/>
          <w:szCs w:val="24"/>
        </w:rPr>
        <w:t>用</w:t>
      </w:r>
      <w:r w:rsidRPr="004339EF">
        <w:rPr>
          <w:rFonts w:ascii="Times New Roman" w:eastAsia="宋体" w:hAnsi="Times New Roman" w:cs="Times New Roman" w:hint="eastAsia"/>
          <w:b/>
          <w:bCs/>
          <w:sz w:val="24"/>
          <w:szCs w:val="24"/>
        </w:rPr>
        <w:t>辉月之力</w:t>
      </w:r>
      <w:r w:rsidRPr="004339EF">
        <w:rPr>
          <w:rFonts w:ascii="Times New Roman" w:eastAsia="宋体" w:hAnsi="Times New Roman" w:cs="Times New Roman" w:hint="eastAsia"/>
          <w:sz w:val="24"/>
          <w:szCs w:val="24"/>
        </w:rPr>
        <w:t>兑换</w:t>
      </w:r>
      <w:r w:rsidRPr="004339EF">
        <w:rPr>
          <w:rFonts w:ascii="Times New Roman" w:eastAsia="宋体" w:hAnsi="Times New Roman" w:cs="Times New Roman" w:hint="eastAsia"/>
          <w:b/>
          <w:bCs/>
          <w:color w:val="7030A0"/>
          <w:sz w:val="24"/>
          <w:szCs w:val="24"/>
        </w:rPr>
        <w:t>紫色</w:t>
      </w:r>
      <w:r w:rsidRPr="004339EF">
        <w:rPr>
          <w:rFonts w:ascii="Times New Roman" w:eastAsia="宋体" w:hAnsi="Times New Roman" w:cs="Times New Roman" w:hint="eastAsia"/>
          <w:sz w:val="24"/>
          <w:szCs w:val="24"/>
        </w:rPr>
        <w:t>进阶星能</w:t>
      </w:r>
      <w:r w:rsidRPr="004339EF">
        <w:rPr>
          <w:rFonts w:ascii="Times New Roman" w:eastAsia="宋体" w:hAnsi="Times New Roman" w:cs="Times New Roman"/>
          <w:sz w:val="24"/>
          <w:szCs w:val="24"/>
        </w:rPr>
        <w:t>(</w:t>
      </w:r>
      <w:r w:rsidRPr="004339EF">
        <w:rPr>
          <w:rFonts w:ascii="Times New Roman" w:eastAsia="宋体" w:hAnsi="Times New Roman" w:cs="Times New Roman" w:hint="eastAsia"/>
          <w:sz w:val="24"/>
          <w:szCs w:val="24"/>
        </w:rPr>
        <w:t>一天限</w:t>
      </w:r>
      <w:r w:rsidRPr="004339EF">
        <w:rPr>
          <w:rFonts w:ascii="Times New Roman" w:eastAsia="宋体" w:hAnsi="Times New Roman" w:cs="Times New Roman"/>
          <w:b/>
          <w:bCs/>
          <w:color w:val="FF0000"/>
          <w:sz w:val="24"/>
          <w:szCs w:val="24"/>
        </w:rPr>
        <w:t>5</w:t>
      </w:r>
      <w:r w:rsidRPr="004339EF">
        <w:rPr>
          <w:rFonts w:ascii="Times New Roman" w:eastAsia="宋体" w:hAnsi="Times New Roman" w:cs="Times New Roman" w:hint="eastAsia"/>
          <w:sz w:val="24"/>
          <w:szCs w:val="24"/>
        </w:rPr>
        <w:t>个</w:t>
      </w:r>
      <w:r w:rsidRPr="004339EF">
        <w:rPr>
          <w:rFonts w:ascii="Times New Roman" w:eastAsia="宋体" w:hAnsi="Times New Roman" w:cs="Times New Roman"/>
          <w:sz w:val="24"/>
          <w:szCs w:val="24"/>
        </w:rPr>
        <w:t>)</w:t>
      </w:r>
    </w:p>
    <w:p w14:paraId="7152477F"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noProof/>
          <w:sz w:val="24"/>
          <w:szCs w:val="24"/>
        </w:rPr>
        <w:drawing>
          <wp:inline distT="0" distB="0" distL="0" distR="0" wp14:anchorId="1BB8DF18" wp14:editId="1E535770">
            <wp:extent cx="3984171" cy="2576808"/>
            <wp:effectExtent l="0" t="0" r="0" b="0"/>
            <wp:docPr id="148906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6960" name=""/>
                    <pic:cNvPicPr/>
                  </pic:nvPicPr>
                  <pic:blipFill>
                    <a:blip r:embed="rId198"/>
                    <a:stretch>
                      <a:fillRect/>
                    </a:stretch>
                  </pic:blipFill>
                  <pic:spPr>
                    <a:xfrm>
                      <a:off x="0" y="0"/>
                      <a:ext cx="3993951" cy="2583134"/>
                    </a:xfrm>
                    <a:prstGeom prst="rect">
                      <a:avLst/>
                    </a:prstGeom>
                  </pic:spPr>
                </pic:pic>
              </a:graphicData>
            </a:graphic>
          </wp:inline>
        </w:drawing>
      </w:r>
    </w:p>
    <w:p w14:paraId="7C8DD043"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color w:val="FFC000"/>
          <w:sz w:val="24"/>
          <w:szCs w:val="24"/>
        </w:rPr>
        <w:t>金色</w:t>
      </w:r>
      <w:r w:rsidRPr="004339EF">
        <w:rPr>
          <w:rFonts w:ascii="Times New Roman" w:eastAsia="宋体" w:hAnsi="Times New Roman" w:cs="Times New Roman" w:hint="eastAsia"/>
          <w:sz w:val="24"/>
          <w:szCs w:val="24"/>
        </w:rPr>
        <w:t>进阶星能通过</w:t>
      </w:r>
      <w:r w:rsidRPr="004339EF">
        <w:rPr>
          <w:rFonts w:ascii="Times New Roman" w:eastAsia="宋体" w:hAnsi="Times New Roman" w:cs="Times New Roman" w:hint="eastAsia"/>
          <w:b/>
          <w:bCs/>
          <w:color w:val="7030A0"/>
          <w:sz w:val="24"/>
          <w:szCs w:val="24"/>
        </w:rPr>
        <w:t>紫色</w:t>
      </w:r>
      <w:r w:rsidRPr="004339EF">
        <w:rPr>
          <w:rFonts w:ascii="Times New Roman" w:eastAsia="宋体" w:hAnsi="Times New Roman" w:cs="Times New Roman" w:hint="eastAsia"/>
          <w:sz w:val="24"/>
          <w:szCs w:val="24"/>
        </w:rPr>
        <w:t>进阶星能合成获得；</w:t>
      </w:r>
    </w:p>
    <w:p w14:paraId="677BA7BA"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王者</w:t>
      </w:r>
      <w:r w:rsidRPr="004339EF">
        <w:rPr>
          <w:rFonts w:ascii="Times New Roman" w:eastAsia="宋体" w:hAnsi="Times New Roman" w:cs="Times New Roman" w:hint="eastAsia"/>
          <w:sz w:val="24"/>
          <w:szCs w:val="24"/>
        </w:rPr>
        <w:t>进阶星能通过</w:t>
      </w:r>
      <w:r w:rsidRPr="004339EF">
        <w:rPr>
          <w:rFonts w:ascii="Times New Roman" w:eastAsia="宋体" w:hAnsi="Times New Roman" w:cs="Times New Roman" w:hint="eastAsia"/>
          <w:b/>
          <w:bCs/>
          <w:sz w:val="24"/>
          <w:szCs w:val="24"/>
        </w:rPr>
        <w:t>战队商店</w:t>
      </w:r>
      <w:r w:rsidRPr="004339EF">
        <w:rPr>
          <w:rFonts w:ascii="Times New Roman" w:eastAsia="宋体" w:hAnsi="Times New Roman" w:cs="Times New Roman" w:hint="eastAsia"/>
          <w:sz w:val="24"/>
          <w:szCs w:val="24"/>
        </w:rPr>
        <w:t>贡献兑换获得</w:t>
      </w:r>
      <w:r w:rsidRPr="004339EF">
        <w:rPr>
          <w:rFonts w:ascii="Times New Roman" w:eastAsia="宋体" w:hAnsi="Times New Roman" w:cs="Times New Roman"/>
          <w:sz w:val="24"/>
          <w:szCs w:val="24"/>
        </w:rPr>
        <w:t>(</w:t>
      </w:r>
      <w:r w:rsidRPr="004339EF">
        <w:rPr>
          <w:rFonts w:ascii="Times New Roman" w:eastAsia="宋体" w:hAnsi="Times New Roman" w:cs="Times New Roman" w:hint="eastAsia"/>
          <w:b/>
          <w:bCs/>
          <w:sz w:val="24"/>
          <w:szCs w:val="24"/>
        </w:rPr>
        <w:t>周</w:t>
      </w:r>
      <w:r w:rsidRPr="004339EF">
        <w:rPr>
          <w:rFonts w:ascii="Times New Roman" w:eastAsia="宋体" w:hAnsi="Times New Roman" w:cs="Times New Roman" w:hint="eastAsia"/>
          <w:sz w:val="24"/>
          <w:szCs w:val="24"/>
        </w:rPr>
        <w:t>限</w:t>
      </w:r>
      <w:r w:rsidRPr="004339EF">
        <w:rPr>
          <w:rFonts w:ascii="Times New Roman" w:eastAsia="宋体" w:hAnsi="Times New Roman" w:cs="Times New Roman"/>
          <w:b/>
          <w:bCs/>
          <w:color w:val="FF0000"/>
          <w:sz w:val="24"/>
          <w:szCs w:val="24"/>
        </w:rPr>
        <w:t>5</w:t>
      </w:r>
      <w:r w:rsidRPr="004339EF">
        <w:rPr>
          <w:rFonts w:ascii="Times New Roman" w:eastAsia="宋体" w:hAnsi="Times New Roman" w:cs="Times New Roman" w:hint="eastAsia"/>
          <w:sz w:val="24"/>
          <w:szCs w:val="24"/>
        </w:rPr>
        <w:t>个</w:t>
      </w:r>
      <w:r w:rsidRPr="004339EF">
        <w:rPr>
          <w:rFonts w:ascii="Times New Roman" w:eastAsia="宋体" w:hAnsi="Times New Roman" w:cs="Times New Roman"/>
          <w:sz w:val="24"/>
          <w:szCs w:val="24"/>
        </w:rPr>
        <w:t>)</w:t>
      </w:r>
      <w:r w:rsidRPr="004339EF">
        <w:rPr>
          <w:rFonts w:ascii="Times New Roman" w:eastAsia="宋体" w:hAnsi="Times New Roman" w:cs="Times New Roman" w:hint="eastAsia"/>
          <w:sz w:val="24"/>
          <w:szCs w:val="24"/>
        </w:rPr>
        <w:t>：</w:t>
      </w:r>
    </w:p>
    <w:p w14:paraId="0DDE817C"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noProof/>
          <w:sz w:val="24"/>
          <w:szCs w:val="24"/>
        </w:rPr>
        <w:drawing>
          <wp:inline distT="0" distB="0" distL="0" distR="0" wp14:anchorId="7E4E349B" wp14:editId="1945251B">
            <wp:extent cx="3429000" cy="2076555"/>
            <wp:effectExtent l="0" t="0" r="0" b="0"/>
            <wp:docPr id="730463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3714" name=""/>
                    <pic:cNvPicPr/>
                  </pic:nvPicPr>
                  <pic:blipFill>
                    <a:blip r:embed="rId199"/>
                    <a:stretch>
                      <a:fillRect/>
                    </a:stretch>
                  </pic:blipFill>
                  <pic:spPr>
                    <a:xfrm>
                      <a:off x="0" y="0"/>
                      <a:ext cx="3437206" cy="2081524"/>
                    </a:xfrm>
                    <a:prstGeom prst="rect">
                      <a:avLst/>
                    </a:prstGeom>
                  </pic:spPr>
                </pic:pic>
              </a:graphicData>
            </a:graphic>
          </wp:inline>
        </w:drawing>
      </w:r>
    </w:p>
    <w:p w14:paraId="2C1A2FA4" w14:textId="77777777" w:rsidR="004339EF" w:rsidRPr="004339EF" w:rsidRDefault="004339EF" w:rsidP="004339EF">
      <w:pPr>
        <w:widowControl w:val="0"/>
        <w:ind w:left="720"/>
        <w:rPr>
          <w:rFonts w:ascii="Times New Roman" w:eastAsia="宋体" w:hAnsi="Times New Roman" w:cs="Times New Roman"/>
          <w:sz w:val="24"/>
          <w:szCs w:val="24"/>
        </w:rPr>
      </w:pPr>
    </w:p>
    <w:p w14:paraId="03A265E6"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lastRenderedPageBreak/>
        <w:t>※</w:t>
      </w:r>
      <w:r w:rsidRPr="004339EF">
        <w:rPr>
          <w:rFonts w:ascii="Times New Roman" w:eastAsia="宋体" w:hAnsi="Times New Roman" w:cs="Times New Roman" w:hint="eastAsia"/>
          <w:sz w:val="24"/>
          <w:szCs w:val="24"/>
        </w:rPr>
        <w:t>其他提高体力值的方法</w:t>
      </w:r>
    </w:p>
    <w:p w14:paraId="082BC854"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1</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战队或者舰队的</w:t>
      </w:r>
      <w:r w:rsidRPr="004339EF">
        <w:rPr>
          <w:rFonts w:ascii="Times New Roman" w:eastAsia="宋体" w:hAnsi="Times New Roman" w:cs="Times New Roman" w:hint="eastAsia"/>
          <w:b/>
          <w:bCs/>
          <w:sz w:val="24"/>
          <w:szCs w:val="24"/>
        </w:rPr>
        <w:t>天工树</w:t>
      </w:r>
      <w:r w:rsidRPr="004339EF">
        <w:rPr>
          <w:rFonts w:ascii="Times New Roman" w:eastAsia="宋体" w:hAnsi="Times New Roman" w:cs="Times New Roman"/>
          <w:sz w:val="24"/>
          <w:szCs w:val="24"/>
        </w:rPr>
        <w:t>(</w:t>
      </w:r>
      <w:r w:rsidRPr="004339EF">
        <w:rPr>
          <w:rFonts w:ascii="Times New Roman" w:eastAsia="宋体" w:hAnsi="Times New Roman" w:cs="Times New Roman" w:hint="eastAsia"/>
          <w:sz w:val="24"/>
          <w:szCs w:val="24"/>
        </w:rPr>
        <w:t>局内增加体力上限</w:t>
      </w:r>
      <w:r w:rsidRPr="004339EF">
        <w:rPr>
          <w:rFonts w:ascii="Times New Roman" w:eastAsia="宋体" w:hAnsi="Times New Roman" w:cs="Times New Roman"/>
          <w:sz w:val="24"/>
          <w:szCs w:val="24"/>
        </w:rPr>
        <w:t>)</w:t>
      </w:r>
      <w:r w:rsidRPr="004339EF">
        <w:rPr>
          <w:rFonts w:ascii="Times New Roman" w:eastAsia="宋体" w:hAnsi="Times New Roman" w:cs="Times New Roman" w:hint="eastAsia"/>
          <w:sz w:val="24"/>
          <w:szCs w:val="24"/>
        </w:rPr>
        <w:t>；</w:t>
      </w:r>
    </w:p>
    <w:p w14:paraId="12B0F298"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noProof/>
          <w:sz w:val="24"/>
          <w:szCs w:val="24"/>
        </w:rPr>
        <w:drawing>
          <wp:inline distT="0" distB="0" distL="0" distR="0" wp14:anchorId="0CAD4DF6" wp14:editId="6F947EFA">
            <wp:extent cx="2285714" cy="1561905"/>
            <wp:effectExtent l="0" t="0" r="635" b="635"/>
            <wp:docPr id="519906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06737" name=""/>
                    <pic:cNvPicPr/>
                  </pic:nvPicPr>
                  <pic:blipFill>
                    <a:blip r:embed="rId200"/>
                    <a:stretch>
                      <a:fillRect/>
                    </a:stretch>
                  </pic:blipFill>
                  <pic:spPr>
                    <a:xfrm>
                      <a:off x="0" y="0"/>
                      <a:ext cx="2285714" cy="1561905"/>
                    </a:xfrm>
                    <a:prstGeom prst="rect">
                      <a:avLst/>
                    </a:prstGeom>
                  </pic:spPr>
                </pic:pic>
              </a:graphicData>
            </a:graphic>
          </wp:inline>
        </w:drawing>
      </w:r>
    </w:p>
    <w:p w14:paraId="29576DEA"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2.</w:t>
      </w:r>
      <w:r w:rsidRPr="004339EF">
        <w:rPr>
          <w:rFonts w:ascii="Times New Roman" w:eastAsia="宋体" w:hAnsi="Times New Roman" w:cs="Times New Roman" w:hint="eastAsia"/>
          <w:sz w:val="24"/>
          <w:szCs w:val="24"/>
        </w:rPr>
        <w:t>携带</w:t>
      </w:r>
      <w:r w:rsidRPr="004339EF">
        <w:rPr>
          <w:rFonts w:ascii="Times New Roman" w:eastAsia="宋体" w:hAnsi="Times New Roman" w:cs="Times New Roman" w:hint="eastAsia"/>
          <w:b/>
          <w:bCs/>
          <w:sz w:val="24"/>
          <w:szCs w:val="24"/>
        </w:rPr>
        <w:t>基础体力值</w:t>
      </w:r>
      <w:r w:rsidRPr="004339EF">
        <w:rPr>
          <w:rFonts w:ascii="Times New Roman" w:eastAsia="宋体" w:hAnsi="Times New Roman" w:cs="Times New Roman" w:hint="eastAsia"/>
          <w:sz w:val="24"/>
          <w:szCs w:val="24"/>
        </w:rPr>
        <w:t>较高的护符</w:t>
      </w:r>
      <w:r w:rsidRPr="004339EF">
        <w:rPr>
          <w:rFonts w:ascii="Times New Roman" w:eastAsia="宋体" w:hAnsi="Times New Roman" w:cs="Times New Roman"/>
          <w:sz w:val="24"/>
          <w:szCs w:val="24"/>
        </w:rPr>
        <w:t>(</w:t>
      </w:r>
      <w:r w:rsidRPr="004339EF">
        <w:rPr>
          <w:rFonts w:ascii="Times New Roman" w:eastAsia="宋体" w:hAnsi="Times New Roman" w:cs="Times New Roman" w:hint="eastAsia"/>
          <w:sz w:val="24"/>
          <w:szCs w:val="24"/>
        </w:rPr>
        <w:t>例如：樱花护符，百星护符等</w:t>
      </w:r>
      <w:r w:rsidRPr="004339EF">
        <w:rPr>
          <w:rFonts w:ascii="Times New Roman" w:eastAsia="宋体" w:hAnsi="Times New Roman" w:cs="Times New Roman"/>
          <w:sz w:val="24"/>
          <w:szCs w:val="24"/>
        </w:rPr>
        <w:t>)</w:t>
      </w:r>
      <w:r w:rsidRPr="004339EF">
        <w:rPr>
          <w:rFonts w:ascii="Times New Roman" w:eastAsia="宋体" w:hAnsi="Times New Roman" w:cs="Times New Roman" w:hint="eastAsia"/>
          <w:sz w:val="24"/>
          <w:szCs w:val="24"/>
        </w:rPr>
        <w:t>；</w:t>
      </w:r>
    </w:p>
    <w:p w14:paraId="1A20626E"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noProof/>
          <w:sz w:val="24"/>
          <w:szCs w:val="24"/>
        </w:rPr>
        <w:drawing>
          <wp:inline distT="0" distB="0" distL="0" distR="0" wp14:anchorId="2ED827E5" wp14:editId="357F4566">
            <wp:extent cx="1352381" cy="1533333"/>
            <wp:effectExtent l="0" t="0" r="635" b="0"/>
            <wp:docPr id="73092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2042" name=""/>
                    <pic:cNvPicPr/>
                  </pic:nvPicPr>
                  <pic:blipFill>
                    <a:blip r:embed="rId201"/>
                    <a:stretch>
                      <a:fillRect/>
                    </a:stretch>
                  </pic:blipFill>
                  <pic:spPr>
                    <a:xfrm>
                      <a:off x="0" y="0"/>
                      <a:ext cx="1352381" cy="1533333"/>
                    </a:xfrm>
                    <a:prstGeom prst="rect">
                      <a:avLst/>
                    </a:prstGeom>
                  </pic:spPr>
                </pic:pic>
              </a:graphicData>
            </a:graphic>
          </wp:inline>
        </w:drawing>
      </w:r>
    </w:p>
    <w:p w14:paraId="676CE72E"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3</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学习力把</w:t>
      </w:r>
      <w:r w:rsidRPr="004339EF">
        <w:rPr>
          <w:rFonts w:ascii="Times New Roman" w:eastAsia="宋体" w:hAnsi="Times New Roman" w:cs="Times New Roman" w:hint="eastAsia"/>
          <w:b/>
          <w:bCs/>
          <w:sz w:val="24"/>
          <w:szCs w:val="24"/>
        </w:rPr>
        <w:t>体力</w:t>
      </w:r>
      <w:r w:rsidRPr="004339EF">
        <w:rPr>
          <w:rFonts w:ascii="Times New Roman" w:eastAsia="宋体" w:hAnsi="Times New Roman" w:cs="Times New Roman" w:hint="eastAsia"/>
          <w:sz w:val="24"/>
          <w:szCs w:val="24"/>
        </w:rPr>
        <w:t>拉满；</w:t>
      </w:r>
    </w:p>
    <w:p w14:paraId="57EDCC04"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noProof/>
          <w:sz w:val="24"/>
          <w:szCs w:val="24"/>
        </w:rPr>
        <w:drawing>
          <wp:inline distT="0" distB="0" distL="0" distR="0" wp14:anchorId="6E961F49" wp14:editId="103B2D6E">
            <wp:extent cx="3180952" cy="933333"/>
            <wp:effectExtent l="0" t="0" r="635" b="635"/>
            <wp:docPr id="197836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6969" name=""/>
                    <pic:cNvPicPr/>
                  </pic:nvPicPr>
                  <pic:blipFill>
                    <a:blip r:embed="rId202"/>
                    <a:stretch>
                      <a:fillRect/>
                    </a:stretch>
                  </pic:blipFill>
                  <pic:spPr>
                    <a:xfrm>
                      <a:off x="0" y="0"/>
                      <a:ext cx="3180952" cy="933333"/>
                    </a:xfrm>
                    <a:prstGeom prst="rect">
                      <a:avLst/>
                    </a:prstGeom>
                  </pic:spPr>
                </pic:pic>
              </a:graphicData>
            </a:graphic>
          </wp:inline>
        </w:drawing>
      </w:r>
    </w:p>
    <w:p w14:paraId="58B89C67"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color w:val="FF0000"/>
          <w:sz w:val="24"/>
          <w:szCs w:val="24"/>
        </w:rPr>
        <w:t>注：</w:t>
      </w:r>
      <w:r w:rsidRPr="004339EF">
        <w:rPr>
          <w:rFonts w:ascii="Times New Roman" w:eastAsia="宋体" w:hAnsi="Times New Roman" w:cs="Times New Roman" w:hint="eastAsia"/>
          <w:sz w:val="24"/>
          <w:szCs w:val="24"/>
        </w:rPr>
        <w:t>如果</w:t>
      </w:r>
      <w:r w:rsidRPr="004339EF">
        <w:rPr>
          <w:rFonts w:ascii="Times New Roman" w:eastAsia="宋体" w:hAnsi="Times New Roman" w:cs="Times New Roman" w:hint="eastAsia"/>
          <w:b/>
          <w:bCs/>
          <w:sz w:val="24"/>
          <w:szCs w:val="24"/>
        </w:rPr>
        <w:t>已经刷错了</w:t>
      </w:r>
      <w:r w:rsidRPr="004339EF">
        <w:rPr>
          <w:rFonts w:ascii="Times New Roman" w:eastAsia="宋体" w:hAnsi="Times New Roman" w:cs="Times New Roman" w:hint="eastAsia"/>
          <w:sz w:val="24"/>
          <w:szCs w:val="24"/>
        </w:rPr>
        <w:t>可以通过商店购买</w:t>
      </w:r>
      <w:r w:rsidRPr="004339EF">
        <w:rPr>
          <w:rFonts w:ascii="Times New Roman" w:eastAsia="宋体" w:hAnsi="Times New Roman" w:cs="Times New Roman" w:hint="eastAsia"/>
          <w:b/>
          <w:bCs/>
          <w:sz w:val="24"/>
          <w:szCs w:val="24"/>
        </w:rPr>
        <w:t>降级喷雾</w:t>
      </w:r>
      <w:r w:rsidRPr="004339EF">
        <w:rPr>
          <w:rFonts w:ascii="Times New Roman" w:eastAsia="宋体" w:hAnsi="Times New Roman" w:cs="Times New Roman"/>
          <w:sz w:val="24"/>
          <w:szCs w:val="24"/>
        </w:rPr>
        <w:t>(</w:t>
      </w:r>
      <w:r w:rsidRPr="004339EF">
        <w:rPr>
          <w:rFonts w:ascii="Times New Roman" w:eastAsia="宋体" w:hAnsi="Times New Roman" w:cs="Times New Roman"/>
          <w:b/>
          <w:bCs/>
          <w:sz w:val="24"/>
          <w:szCs w:val="24"/>
        </w:rPr>
        <w:t>100</w:t>
      </w:r>
      <w:r w:rsidRPr="004339EF">
        <w:rPr>
          <w:rFonts w:ascii="Times New Roman" w:eastAsia="宋体" w:hAnsi="Times New Roman" w:cs="Times New Roman" w:hint="eastAsia"/>
          <w:b/>
          <w:bCs/>
          <w:sz w:val="24"/>
          <w:szCs w:val="24"/>
        </w:rPr>
        <w:t>级</w:t>
      </w:r>
      <w:r w:rsidRPr="004339EF">
        <w:rPr>
          <w:rFonts w:ascii="Times New Roman" w:eastAsia="宋体" w:hAnsi="Times New Roman" w:cs="Times New Roman" w:hint="eastAsia"/>
          <w:sz w:val="24"/>
          <w:szCs w:val="24"/>
        </w:rPr>
        <w:t>晴明</w:t>
      </w:r>
      <w:r w:rsidRPr="004339EF">
        <w:rPr>
          <w:rFonts w:ascii="Times New Roman" w:eastAsia="宋体" w:hAnsi="Times New Roman" w:cs="Times New Roman"/>
          <w:sz w:val="24"/>
          <w:szCs w:val="24"/>
        </w:rPr>
        <w:t>)</w:t>
      </w:r>
      <w:r w:rsidRPr="004339EF">
        <w:rPr>
          <w:rFonts w:ascii="Times New Roman" w:eastAsia="宋体" w:hAnsi="Times New Roman" w:cs="Times New Roman" w:hint="eastAsia"/>
          <w:sz w:val="24"/>
          <w:szCs w:val="24"/>
        </w:rPr>
        <w:t>和各种</w:t>
      </w:r>
      <w:r w:rsidRPr="004339EF">
        <w:rPr>
          <w:rFonts w:ascii="Times New Roman" w:eastAsia="宋体" w:hAnsi="Times New Roman" w:cs="Times New Roman" w:hint="eastAsia"/>
          <w:b/>
          <w:bCs/>
          <w:sz w:val="24"/>
          <w:szCs w:val="24"/>
        </w:rPr>
        <w:t>遗忘喷雾</w:t>
      </w:r>
      <w:r w:rsidRPr="004339EF">
        <w:rPr>
          <w:rFonts w:ascii="Times New Roman" w:eastAsia="宋体" w:hAnsi="Times New Roman" w:cs="Times New Roman" w:hint="eastAsia"/>
          <w:sz w:val="24"/>
          <w:szCs w:val="24"/>
        </w:rPr>
        <w:t>遗忘学习力并重新刷取；</w:t>
      </w:r>
    </w:p>
    <w:p w14:paraId="3D550B49" w14:textId="77777777" w:rsidR="004339EF" w:rsidRPr="004339EF" w:rsidRDefault="004339EF" w:rsidP="004339EF">
      <w:pPr>
        <w:widowControl w:val="0"/>
        <w:rPr>
          <w:rFonts w:ascii="Times New Roman" w:eastAsia="宋体" w:hAnsi="Times New Roman" w:cs="Times New Roman"/>
          <w:sz w:val="24"/>
          <w:szCs w:val="24"/>
        </w:rPr>
      </w:pPr>
    </w:p>
    <w:p w14:paraId="029ED0A1"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4</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携带</w:t>
      </w:r>
      <w:r w:rsidRPr="004339EF">
        <w:rPr>
          <w:rFonts w:ascii="Times New Roman" w:eastAsia="宋体" w:hAnsi="Times New Roman" w:cs="Times New Roman" w:hint="eastAsia"/>
          <w:b/>
          <w:bCs/>
          <w:sz w:val="24"/>
          <w:szCs w:val="24"/>
        </w:rPr>
        <w:t>体力</w:t>
      </w:r>
      <w:r w:rsidRPr="004339EF">
        <w:rPr>
          <w:rFonts w:ascii="Times New Roman" w:eastAsia="宋体" w:hAnsi="Times New Roman" w:cs="Times New Roman" w:hint="eastAsia"/>
          <w:sz w:val="24"/>
          <w:szCs w:val="24"/>
        </w:rPr>
        <w:t>铭文</w:t>
      </w:r>
      <w:r w:rsidRPr="004339EF">
        <w:rPr>
          <w:rFonts w:ascii="Times New Roman" w:eastAsia="宋体" w:hAnsi="Times New Roman" w:cs="Times New Roman"/>
          <w:sz w:val="24"/>
          <w:szCs w:val="24"/>
        </w:rPr>
        <w:t>(</w:t>
      </w:r>
      <w:r w:rsidRPr="004339EF">
        <w:rPr>
          <w:rFonts w:ascii="Times New Roman" w:eastAsia="宋体" w:hAnsi="Times New Roman" w:cs="Times New Roman" w:hint="eastAsia"/>
          <w:sz w:val="24"/>
          <w:szCs w:val="24"/>
        </w:rPr>
        <w:t>尽量多</w:t>
      </w:r>
      <w:r w:rsidRPr="004339EF">
        <w:rPr>
          <w:rFonts w:ascii="Times New Roman" w:eastAsia="宋体" w:hAnsi="Times New Roman" w:cs="Times New Roman" w:hint="eastAsia"/>
          <w:b/>
          <w:bCs/>
          <w:sz w:val="24"/>
          <w:szCs w:val="24"/>
        </w:rPr>
        <w:t>歪点</w:t>
      </w:r>
      <w:r w:rsidRPr="004339EF">
        <w:rPr>
          <w:rFonts w:ascii="Times New Roman" w:eastAsia="宋体" w:hAnsi="Times New Roman" w:cs="Times New Roman" w:hint="eastAsia"/>
          <w:sz w:val="24"/>
          <w:szCs w:val="24"/>
        </w:rPr>
        <w:t>体力副词条</w:t>
      </w:r>
      <w:r w:rsidRPr="004339EF">
        <w:rPr>
          <w:rFonts w:ascii="Times New Roman" w:eastAsia="宋体" w:hAnsi="Times New Roman" w:cs="Times New Roman"/>
          <w:sz w:val="24"/>
          <w:szCs w:val="24"/>
        </w:rPr>
        <w:t>)</w:t>
      </w:r>
      <w:r w:rsidRPr="004339EF">
        <w:rPr>
          <w:rFonts w:ascii="Times New Roman" w:eastAsia="宋体" w:hAnsi="Times New Roman" w:cs="Times New Roman" w:hint="eastAsia"/>
          <w:sz w:val="24"/>
          <w:szCs w:val="24"/>
        </w:rPr>
        <w:t>；</w:t>
      </w:r>
    </w:p>
    <w:p w14:paraId="21B6738D" w14:textId="77777777" w:rsidR="004339EF" w:rsidRPr="004339EF" w:rsidRDefault="004339EF" w:rsidP="004339EF">
      <w:pPr>
        <w:widowControl w:val="0"/>
        <w:rPr>
          <w:rFonts w:ascii="Times New Roman" w:eastAsia="宋体" w:hAnsi="Times New Roman" w:cs="Times New Roman"/>
          <w:noProof/>
          <w:sz w:val="24"/>
          <w:szCs w:val="24"/>
        </w:rPr>
      </w:pPr>
      <w:r w:rsidRPr="004339EF">
        <w:rPr>
          <w:rFonts w:ascii="Times New Roman" w:eastAsia="宋体" w:hAnsi="Times New Roman" w:cs="Times New Roman"/>
          <w:noProof/>
          <w:sz w:val="24"/>
          <w:szCs w:val="24"/>
        </w:rPr>
        <w:drawing>
          <wp:inline distT="0" distB="0" distL="0" distR="0" wp14:anchorId="494A9CD1" wp14:editId="4E6EDF2F">
            <wp:extent cx="1924597" cy="424543"/>
            <wp:effectExtent l="0" t="0" r="0" b="0"/>
            <wp:docPr id="55150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0037" name=""/>
                    <pic:cNvPicPr/>
                  </pic:nvPicPr>
                  <pic:blipFill>
                    <a:blip r:embed="rId203"/>
                    <a:stretch>
                      <a:fillRect/>
                    </a:stretch>
                  </pic:blipFill>
                  <pic:spPr>
                    <a:xfrm>
                      <a:off x="0" y="0"/>
                      <a:ext cx="1934007" cy="426619"/>
                    </a:xfrm>
                    <a:prstGeom prst="rect">
                      <a:avLst/>
                    </a:prstGeom>
                  </pic:spPr>
                </pic:pic>
              </a:graphicData>
            </a:graphic>
          </wp:inline>
        </w:drawing>
      </w:r>
      <w:r w:rsidRPr="004339EF">
        <w:rPr>
          <w:rFonts w:ascii="Times New Roman" w:eastAsia="宋体" w:hAnsi="Times New Roman" w:cs="Times New Roman"/>
          <w:noProof/>
          <w:sz w:val="24"/>
          <w:szCs w:val="24"/>
        </w:rPr>
        <w:t xml:space="preserve"> </w:t>
      </w:r>
      <w:r w:rsidRPr="004339EF">
        <w:rPr>
          <w:rFonts w:ascii="Times New Roman" w:eastAsia="宋体" w:hAnsi="Times New Roman" w:cs="Times New Roman"/>
          <w:noProof/>
          <w:sz w:val="24"/>
          <w:szCs w:val="24"/>
        </w:rPr>
        <w:drawing>
          <wp:inline distT="0" distB="0" distL="0" distR="0" wp14:anchorId="0E74DF13" wp14:editId="349E9CF1">
            <wp:extent cx="1043213" cy="250371"/>
            <wp:effectExtent l="0" t="0" r="5080" b="0"/>
            <wp:docPr id="1458893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93080" name=""/>
                    <pic:cNvPicPr/>
                  </pic:nvPicPr>
                  <pic:blipFill>
                    <a:blip r:embed="rId204"/>
                    <a:stretch>
                      <a:fillRect/>
                    </a:stretch>
                  </pic:blipFill>
                  <pic:spPr>
                    <a:xfrm>
                      <a:off x="0" y="0"/>
                      <a:ext cx="1055084" cy="253220"/>
                    </a:xfrm>
                    <a:prstGeom prst="rect">
                      <a:avLst/>
                    </a:prstGeom>
                  </pic:spPr>
                </pic:pic>
              </a:graphicData>
            </a:graphic>
          </wp:inline>
        </w:drawing>
      </w:r>
    </w:p>
    <w:p w14:paraId="6F7BB181" w14:textId="77777777" w:rsidR="004339EF" w:rsidRPr="004339EF" w:rsidRDefault="004339EF" w:rsidP="004339EF">
      <w:pPr>
        <w:widowControl w:val="0"/>
        <w:rPr>
          <w:rFonts w:ascii="Times New Roman" w:eastAsia="宋体" w:hAnsi="Times New Roman" w:cs="Times New Roman"/>
          <w:sz w:val="24"/>
          <w:szCs w:val="24"/>
        </w:rPr>
      </w:pPr>
    </w:p>
    <w:p w14:paraId="77558511"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5.</w:t>
      </w:r>
      <w:r w:rsidRPr="004339EF">
        <w:rPr>
          <w:rFonts w:ascii="Times New Roman" w:eastAsia="宋体" w:hAnsi="Times New Roman" w:cs="Times New Roman" w:hint="eastAsia"/>
          <w:sz w:val="24"/>
          <w:szCs w:val="24"/>
        </w:rPr>
        <w:t>亚比军团</w:t>
      </w:r>
      <w:r w:rsidRPr="004339EF">
        <w:rPr>
          <w:rFonts w:ascii="Times New Roman" w:eastAsia="宋体" w:hAnsi="Times New Roman" w:cs="Times New Roman"/>
          <w:sz w:val="24"/>
          <w:szCs w:val="24"/>
        </w:rPr>
        <w:t>(</w:t>
      </w:r>
      <w:r w:rsidRPr="004339EF">
        <w:rPr>
          <w:rFonts w:ascii="Times New Roman" w:eastAsia="宋体" w:hAnsi="Times New Roman" w:cs="Times New Roman" w:hint="eastAsia"/>
          <w:sz w:val="24"/>
          <w:szCs w:val="24"/>
        </w:rPr>
        <w:t>上限能加</w:t>
      </w:r>
      <w:r w:rsidRPr="004339EF">
        <w:rPr>
          <w:rFonts w:ascii="Times New Roman" w:eastAsia="宋体" w:hAnsi="Times New Roman" w:cs="Times New Roman"/>
          <w:b/>
          <w:bCs/>
          <w:color w:val="FF0000"/>
          <w:sz w:val="24"/>
          <w:szCs w:val="24"/>
        </w:rPr>
        <w:t>588</w:t>
      </w:r>
      <w:r w:rsidRPr="004339EF">
        <w:rPr>
          <w:rFonts w:ascii="Times New Roman" w:eastAsia="宋体" w:hAnsi="Times New Roman" w:cs="Times New Roman" w:hint="eastAsia"/>
          <w:sz w:val="24"/>
          <w:szCs w:val="24"/>
        </w:rPr>
        <w:t>点体力值</w:t>
      </w:r>
      <w:r w:rsidRPr="004339EF">
        <w:rPr>
          <w:rFonts w:ascii="Times New Roman" w:eastAsia="宋体" w:hAnsi="Times New Roman" w:cs="Times New Roman"/>
          <w:sz w:val="24"/>
          <w:szCs w:val="24"/>
        </w:rPr>
        <w:t>)</w:t>
      </w:r>
    </w:p>
    <w:p w14:paraId="26DEC9E6"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noProof/>
          <w:sz w:val="24"/>
          <w:szCs w:val="24"/>
        </w:rPr>
        <w:lastRenderedPageBreak/>
        <w:drawing>
          <wp:inline distT="0" distB="0" distL="0" distR="0" wp14:anchorId="43F79681" wp14:editId="0C559B3F">
            <wp:extent cx="1314286" cy="1371429"/>
            <wp:effectExtent l="0" t="0" r="635" b="635"/>
            <wp:docPr id="1616204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04593" name=""/>
                    <pic:cNvPicPr/>
                  </pic:nvPicPr>
                  <pic:blipFill>
                    <a:blip r:embed="rId205"/>
                    <a:stretch>
                      <a:fillRect/>
                    </a:stretch>
                  </pic:blipFill>
                  <pic:spPr>
                    <a:xfrm>
                      <a:off x="0" y="0"/>
                      <a:ext cx="1314286" cy="1371429"/>
                    </a:xfrm>
                    <a:prstGeom prst="rect">
                      <a:avLst/>
                    </a:prstGeom>
                  </pic:spPr>
                </pic:pic>
              </a:graphicData>
            </a:graphic>
          </wp:inline>
        </w:drawing>
      </w:r>
    </w:p>
    <w:p w14:paraId="4BF4459C"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color w:val="FF0000"/>
          <w:sz w:val="24"/>
          <w:szCs w:val="24"/>
        </w:rPr>
        <w:t>注</w:t>
      </w:r>
      <w:r w:rsidRPr="004339EF">
        <w:rPr>
          <w:rFonts w:ascii="Times New Roman" w:eastAsia="宋体" w:hAnsi="Times New Roman" w:cs="Times New Roman" w:hint="eastAsia"/>
          <w:sz w:val="24"/>
          <w:szCs w:val="24"/>
        </w:rPr>
        <w:t>：如果经过以上</w:t>
      </w:r>
      <w:r w:rsidRPr="004339EF">
        <w:rPr>
          <w:rFonts w:ascii="Times New Roman" w:eastAsia="宋体" w:hAnsi="Times New Roman" w:cs="Times New Roman" w:hint="eastAsia"/>
          <w:b/>
          <w:bCs/>
          <w:sz w:val="24"/>
          <w:szCs w:val="24"/>
        </w:rPr>
        <w:t>培养</w:t>
      </w:r>
      <w:r w:rsidRPr="004339EF">
        <w:rPr>
          <w:rFonts w:ascii="Times New Roman" w:eastAsia="宋体" w:hAnsi="Times New Roman" w:cs="Times New Roman" w:hint="eastAsia"/>
          <w:sz w:val="24"/>
          <w:szCs w:val="24"/>
        </w:rPr>
        <w:t>仍没能达到进入局内</w:t>
      </w:r>
      <w:r w:rsidRPr="004339EF">
        <w:rPr>
          <w:rFonts w:ascii="Times New Roman" w:eastAsia="宋体" w:hAnsi="Times New Roman" w:cs="Times New Roman" w:hint="eastAsia"/>
          <w:b/>
          <w:bCs/>
          <w:sz w:val="24"/>
          <w:szCs w:val="24"/>
        </w:rPr>
        <w:t>万血</w:t>
      </w:r>
      <w:r w:rsidRPr="004339EF">
        <w:rPr>
          <w:rFonts w:ascii="Times New Roman" w:eastAsia="宋体" w:hAnsi="Times New Roman" w:cs="Times New Roman" w:hint="eastAsia"/>
          <w:sz w:val="24"/>
          <w:szCs w:val="24"/>
        </w:rPr>
        <w:t>状态，则可以将召唤师技能更改为</w:t>
      </w:r>
      <w:r w:rsidRPr="004339EF">
        <w:rPr>
          <w:rFonts w:ascii="Times New Roman" w:eastAsia="宋体" w:hAnsi="Times New Roman" w:cs="Times New Roman" w:hint="eastAsia"/>
          <w:b/>
          <w:bCs/>
          <w:color w:val="FF0000"/>
          <w:sz w:val="24"/>
          <w:szCs w:val="24"/>
        </w:rPr>
        <w:t>巨化</w:t>
      </w:r>
      <w:r w:rsidRPr="004339EF">
        <w:rPr>
          <w:rFonts w:ascii="Times New Roman" w:eastAsia="宋体" w:hAnsi="Times New Roman" w:cs="Times New Roman" w:hint="eastAsia"/>
          <w:sz w:val="24"/>
          <w:szCs w:val="24"/>
        </w:rPr>
        <w:t>以达万血目的</w:t>
      </w:r>
    </w:p>
    <w:p w14:paraId="0297C6C2" w14:textId="77777777" w:rsidR="004339EF" w:rsidRDefault="004339EF" w:rsidP="00357582">
      <w:pPr>
        <w:widowControl w:val="0"/>
        <w:rPr>
          <w:rFonts w:ascii="Times New Roman" w:eastAsia="宋体" w:hAnsi="Times New Roman" w:cs="Times New Roman"/>
          <w:b/>
          <w:bCs/>
          <w:color w:val="000000" w:themeColor="text1"/>
          <w:sz w:val="24"/>
          <w:szCs w:val="24"/>
        </w:rPr>
      </w:pPr>
    </w:p>
    <w:p w14:paraId="5B51AFFE" w14:textId="79B39A59" w:rsidR="004339EF" w:rsidRPr="004339EF" w:rsidRDefault="004339EF" w:rsidP="004339EF">
      <w:pPr>
        <w:widowControl w:val="0"/>
        <w:rPr>
          <w:rFonts w:ascii="Times New Roman" w:eastAsia="宋体" w:hAnsi="Times New Roman" w:cs="Times New Roman"/>
          <w:b/>
          <w:bCs/>
          <w:sz w:val="24"/>
          <w:szCs w:val="24"/>
        </w:rPr>
      </w:pPr>
      <w:r w:rsidRPr="004339EF">
        <w:rPr>
          <w:rFonts w:ascii="Times New Roman" w:eastAsia="宋体" w:hAnsi="Times New Roman" w:cs="Times New Roman" w:hint="eastAsia"/>
          <w:b/>
          <w:bCs/>
          <w:sz w:val="24"/>
          <w:szCs w:val="24"/>
        </w:rPr>
        <w:t>最佳组合：锁血</w:t>
      </w:r>
      <w:r w:rsidRPr="004339EF">
        <w:rPr>
          <w:rFonts w:ascii="Times New Roman" w:eastAsia="宋体" w:hAnsi="Times New Roman" w:cs="Times New Roman" w:hint="eastAsia"/>
          <w:b/>
          <w:bCs/>
          <w:sz w:val="24"/>
          <w:szCs w:val="24"/>
        </w:rPr>
        <w:t>+</w:t>
      </w:r>
      <w:r w:rsidRPr="004339EF">
        <w:rPr>
          <w:rFonts w:ascii="Times New Roman" w:eastAsia="宋体" w:hAnsi="Times New Roman" w:cs="Times New Roman" w:hint="eastAsia"/>
          <w:b/>
          <w:bCs/>
          <w:sz w:val="24"/>
          <w:szCs w:val="24"/>
        </w:rPr>
        <w:t>凯撒</w:t>
      </w:r>
      <w:r w:rsidRPr="004339EF">
        <w:rPr>
          <w:rFonts w:ascii="Times New Roman" w:eastAsia="宋体" w:hAnsi="Times New Roman" w:cs="Times New Roman" w:hint="eastAsia"/>
          <w:b/>
          <w:bCs/>
          <w:sz w:val="24"/>
          <w:szCs w:val="24"/>
        </w:rPr>
        <w:t>+</w:t>
      </w:r>
      <w:r w:rsidRPr="004339EF">
        <w:rPr>
          <w:rFonts w:ascii="Times New Roman" w:eastAsia="宋体" w:hAnsi="Times New Roman" w:cs="Times New Roman" w:hint="eastAsia"/>
          <w:b/>
          <w:bCs/>
          <w:sz w:val="24"/>
          <w:szCs w:val="24"/>
        </w:rPr>
        <w:t>晴明</w:t>
      </w:r>
      <w:r w:rsidRPr="004339EF">
        <w:rPr>
          <w:rFonts w:ascii="Times New Roman" w:eastAsia="宋体" w:hAnsi="Times New Roman" w:cs="Times New Roman" w:hint="eastAsia"/>
          <w:b/>
          <w:bCs/>
          <w:sz w:val="24"/>
          <w:szCs w:val="24"/>
        </w:rPr>
        <w:t>+</w:t>
      </w:r>
      <w:r w:rsidRPr="004339EF">
        <w:rPr>
          <w:rFonts w:ascii="Times New Roman" w:eastAsia="宋体" w:hAnsi="Times New Roman" w:cs="Times New Roman" w:hint="eastAsia"/>
          <w:b/>
          <w:bCs/>
          <w:sz w:val="24"/>
          <w:szCs w:val="24"/>
        </w:rPr>
        <w:t>圣域狗</w:t>
      </w:r>
      <w:r w:rsidRPr="004339EF">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w:t>
      </w:r>
      <w:r w:rsidRPr="004339EF">
        <w:rPr>
          <w:rFonts w:ascii="Times New Roman" w:eastAsia="宋体" w:hAnsi="Times New Roman" w:cs="Times New Roman" w:hint="eastAsia"/>
          <w:b/>
          <w:bCs/>
          <w:sz w:val="24"/>
          <w:szCs w:val="24"/>
        </w:rPr>
        <w:t>4v2</w:t>
      </w:r>
      <w:r>
        <w:rPr>
          <w:rFonts w:ascii="Times New Roman" w:eastAsia="宋体" w:hAnsi="Times New Roman" w:cs="Times New Roman" w:hint="eastAsia"/>
          <w:b/>
          <w:bCs/>
          <w:sz w:val="24"/>
          <w:szCs w:val="24"/>
        </w:rPr>
        <w:t>）</w:t>
      </w:r>
      <w:r w:rsidRPr="004339EF">
        <w:rPr>
          <w:rFonts w:ascii="Times New Roman" w:eastAsia="宋体" w:hAnsi="Times New Roman" w:cs="Times New Roman" w:hint="eastAsia"/>
          <w:b/>
          <w:bCs/>
          <w:sz w:val="24"/>
          <w:szCs w:val="24"/>
        </w:rPr>
        <w:t xml:space="preserve"> +</w:t>
      </w:r>
      <w:r w:rsidRPr="004339EF">
        <w:rPr>
          <w:rFonts w:ascii="Times New Roman" w:eastAsia="宋体" w:hAnsi="Times New Roman" w:cs="Times New Roman" w:hint="eastAsia"/>
          <w:b/>
          <w:bCs/>
          <w:sz w:val="24"/>
          <w:szCs w:val="24"/>
        </w:rPr>
        <w:t>逍遥</w:t>
      </w:r>
      <w:r w:rsidRPr="004339EF">
        <w:rPr>
          <w:rFonts w:ascii="Times New Roman" w:eastAsia="宋体" w:hAnsi="Times New Roman" w:cs="Times New Roman" w:hint="eastAsia"/>
          <w:b/>
          <w:bCs/>
          <w:sz w:val="24"/>
          <w:szCs w:val="24"/>
        </w:rPr>
        <w:t>+</w:t>
      </w:r>
      <w:r w:rsidRPr="004339EF">
        <w:rPr>
          <w:rFonts w:ascii="Times New Roman" w:eastAsia="宋体" w:hAnsi="Times New Roman" w:cs="Times New Roman" w:hint="eastAsia"/>
          <w:b/>
          <w:bCs/>
          <w:sz w:val="24"/>
          <w:szCs w:val="24"/>
        </w:rPr>
        <w:t>大力神</w:t>
      </w:r>
      <w:r w:rsidRPr="004339EF">
        <w:rPr>
          <w:rFonts w:ascii="Times New Roman" w:eastAsia="宋体" w:hAnsi="Times New Roman" w:cs="Times New Roman" w:hint="eastAsia"/>
          <w:b/>
          <w:bCs/>
          <w:sz w:val="24"/>
          <w:szCs w:val="24"/>
        </w:rPr>
        <w:t xml:space="preserve"> </w:t>
      </w:r>
      <w:r>
        <w:rPr>
          <w:rFonts w:ascii="Times New Roman" w:eastAsia="宋体" w:hAnsi="Times New Roman" w:cs="Times New Roman" w:hint="eastAsia"/>
          <w:b/>
          <w:bCs/>
          <w:sz w:val="24"/>
          <w:szCs w:val="24"/>
        </w:rPr>
        <w:t>（</w:t>
      </w:r>
      <w:r w:rsidRPr="004339EF">
        <w:rPr>
          <w:rFonts w:ascii="Times New Roman" w:eastAsia="宋体" w:hAnsi="Times New Roman" w:cs="Times New Roman" w:hint="eastAsia"/>
          <w:b/>
          <w:bCs/>
          <w:sz w:val="24"/>
          <w:szCs w:val="24"/>
        </w:rPr>
        <w:t>6v1</w:t>
      </w:r>
      <w:r>
        <w:rPr>
          <w:rFonts w:ascii="Times New Roman" w:eastAsia="宋体" w:hAnsi="Times New Roman" w:cs="Times New Roman" w:hint="eastAsia"/>
          <w:b/>
          <w:bCs/>
          <w:sz w:val="24"/>
          <w:szCs w:val="24"/>
        </w:rPr>
        <w:t>）</w:t>
      </w:r>
    </w:p>
    <w:p w14:paraId="67D9868D" w14:textId="6563CD2C"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1</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星辉子牙</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有</w:t>
      </w:r>
      <w:r w:rsidRPr="004339EF">
        <w:rPr>
          <w:rFonts w:ascii="Times New Roman" w:eastAsia="宋体" w:hAnsi="Times New Roman" w:cs="Times New Roman" w:hint="eastAsia"/>
          <w:b/>
          <w:bCs/>
          <w:sz w:val="24"/>
          <w:szCs w:val="24"/>
        </w:rPr>
        <w:t>专属</w:t>
      </w:r>
      <w:r w:rsidRPr="004339EF">
        <w:rPr>
          <w:rFonts w:ascii="Times New Roman" w:eastAsia="宋体" w:hAnsi="Times New Roman" w:cs="Times New Roman" w:hint="eastAsia"/>
          <w:sz w:val="24"/>
          <w:szCs w:val="24"/>
        </w:rPr>
        <w:t>上场</w:t>
      </w:r>
      <w:r w:rsidRPr="004339EF">
        <w:rPr>
          <w:rFonts w:ascii="Times New Roman" w:eastAsia="宋体" w:hAnsi="Times New Roman" w:cs="Times New Roman" w:hint="eastAsia"/>
          <w:b/>
          <w:bCs/>
          <w:sz w:val="24"/>
          <w:szCs w:val="24"/>
        </w:rPr>
        <w:t>满星，开大锁血</w:t>
      </w:r>
      <w:r>
        <w:rPr>
          <w:rFonts w:ascii="Times New Roman" w:eastAsia="宋体" w:hAnsi="Times New Roman" w:cs="Times New Roman" w:hint="eastAsia"/>
          <w:sz w:val="24"/>
          <w:szCs w:val="24"/>
        </w:rPr>
        <w:t>）</w:t>
      </w:r>
    </w:p>
    <w:p w14:paraId="1F0BC2EA" w14:textId="13E7CD99"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2.</w:t>
      </w:r>
      <w:r w:rsidRPr="004339EF">
        <w:rPr>
          <w:rFonts w:ascii="Times New Roman" w:eastAsia="宋体" w:hAnsi="Times New Roman" w:cs="Times New Roman" w:hint="eastAsia"/>
          <w:sz w:val="24"/>
          <w:szCs w:val="24"/>
        </w:rPr>
        <w:t>大力神将</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军团里面开，烧血技能：黄沙狂潮</w:t>
      </w:r>
      <w:r w:rsidRPr="004339EF">
        <w:rPr>
          <w:rFonts w:ascii="Times New Roman" w:eastAsia="宋体" w:hAnsi="Times New Roman" w:cs="Times New Roman" w:hint="eastAsia"/>
          <w:sz w:val="24"/>
          <w:szCs w:val="24"/>
        </w:rPr>
        <w:t xml:space="preserve"> </w:t>
      </w:r>
      <w:r w:rsidRPr="004339EF">
        <w:rPr>
          <w:rFonts w:ascii="Times New Roman" w:eastAsia="宋体" w:hAnsi="Times New Roman" w:cs="Times New Roman" w:hint="eastAsia"/>
          <w:b/>
          <w:bCs/>
          <w:sz w:val="24"/>
          <w:szCs w:val="24"/>
        </w:rPr>
        <w:t>999</w:t>
      </w:r>
      <w:r w:rsidRPr="004339EF">
        <w:rPr>
          <w:rFonts w:ascii="Times New Roman" w:eastAsia="宋体" w:hAnsi="Times New Roman" w:cs="Times New Roman" w:hint="eastAsia"/>
          <w:sz w:val="24"/>
          <w:szCs w:val="24"/>
        </w:rPr>
        <w:t>回合</w:t>
      </w:r>
      <w:r>
        <w:rPr>
          <w:rFonts w:ascii="Times New Roman" w:eastAsia="宋体" w:hAnsi="Times New Roman" w:cs="Times New Roman" w:hint="eastAsia"/>
          <w:sz w:val="24"/>
          <w:szCs w:val="24"/>
        </w:rPr>
        <w:t>）</w:t>
      </w:r>
    </w:p>
    <w:p w14:paraId="21414FDE" w14:textId="7A02A34E"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3</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煌炎战神</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傲月武神</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my</w:t>
      </w:r>
      <w:r w:rsidRPr="004339EF">
        <w:rPr>
          <w:rFonts w:ascii="Times New Roman" w:eastAsia="宋体" w:hAnsi="Times New Roman" w:cs="Times New Roman" w:hint="eastAsia"/>
          <w:sz w:val="24"/>
          <w:szCs w:val="24"/>
        </w:rPr>
        <w:t>旧亚比搞，圣域挂灼烧</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冰冻</w:t>
      </w:r>
      <w:r>
        <w:rPr>
          <w:rFonts w:ascii="Times New Roman" w:eastAsia="宋体" w:hAnsi="Times New Roman" w:cs="Times New Roman" w:hint="eastAsia"/>
          <w:sz w:val="24"/>
          <w:szCs w:val="24"/>
        </w:rPr>
        <w:t>）</w:t>
      </w:r>
    </w:p>
    <w:p w14:paraId="61A1CEB7" w14:textId="761E87D8"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4</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星辉</w:t>
      </w:r>
      <w:r w:rsidRPr="004339EF">
        <w:rPr>
          <w:rFonts w:ascii="Times New Roman" w:eastAsia="宋体" w:hAnsi="Times New Roman" w:cs="Times New Roman" w:hint="eastAsia"/>
          <w:sz w:val="24"/>
          <w:szCs w:val="24"/>
        </w:rPr>
        <w:t>ss</w:t>
      </w:r>
      <w:r w:rsidRPr="004339EF">
        <w:rPr>
          <w:rFonts w:ascii="Times New Roman" w:eastAsia="宋体" w:hAnsi="Times New Roman" w:cs="Times New Roman" w:hint="eastAsia"/>
          <w:sz w:val="24"/>
          <w:szCs w:val="24"/>
        </w:rPr>
        <w:t>星魔</w:t>
      </w:r>
      <w:r>
        <w:rPr>
          <w:rFonts w:ascii="Times New Roman" w:eastAsia="宋体" w:hAnsi="Times New Roman" w:cs="Times New Roman" w:hint="eastAsia"/>
          <w:sz w:val="24"/>
          <w:szCs w:val="24"/>
        </w:rPr>
        <w:t>（</w:t>
      </w:r>
      <w:r w:rsidRPr="004339EF">
        <w:rPr>
          <w:rFonts w:ascii="Times New Roman" w:eastAsia="宋体" w:hAnsi="Times New Roman" w:cs="Times New Roman" w:hint="eastAsia"/>
          <w:b/>
          <w:bCs/>
          <w:sz w:val="24"/>
          <w:szCs w:val="24"/>
        </w:rPr>
        <w:t>专属</w:t>
      </w:r>
      <w:r w:rsidRPr="004339EF">
        <w:rPr>
          <w:rFonts w:ascii="Times New Roman" w:eastAsia="宋体" w:hAnsi="Times New Roman" w:cs="Times New Roman" w:hint="eastAsia"/>
          <w:sz w:val="24"/>
          <w:szCs w:val="24"/>
        </w:rPr>
        <w:t>上场挂满毒，否则需要攻击挂毒</w:t>
      </w:r>
      <w:r>
        <w:rPr>
          <w:rFonts w:ascii="Times New Roman" w:eastAsia="宋体" w:hAnsi="Times New Roman" w:cs="Times New Roman" w:hint="eastAsia"/>
          <w:sz w:val="24"/>
          <w:szCs w:val="24"/>
        </w:rPr>
        <w:t>）</w:t>
      </w:r>
    </w:p>
    <w:p w14:paraId="17841EDF"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5.</w:t>
      </w:r>
      <w:r w:rsidRPr="004339EF">
        <w:rPr>
          <w:rFonts w:ascii="Times New Roman" w:eastAsia="宋体" w:hAnsi="Times New Roman" w:cs="Times New Roman" w:hint="eastAsia"/>
          <w:sz w:val="24"/>
          <w:szCs w:val="24"/>
        </w:rPr>
        <w:t>异次元超维凯撒（站场一回合吸取敌方单体</w:t>
      </w:r>
      <w:r w:rsidRPr="004339EF">
        <w:rPr>
          <w:rFonts w:ascii="Times New Roman" w:eastAsia="宋体" w:hAnsi="Times New Roman" w:cs="Times New Roman" w:hint="eastAsia"/>
          <w:b/>
          <w:bCs/>
          <w:sz w:val="24"/>
          <w:szCs w:val="24"/>
        </w:rPr>
        <w:t>20%</w:t>
      </w:r>
      <w:r w:rsidRPr="004339EF">
        <w:rPr>
          <w:rFonts w:ascii="Times New Roman" w:eastAsia="宋体" w:hAnsi="Times New Roman" w:cs="Times New Roman" w:hint="eastAsia"/>
          <w:sz w:val="24"/>
          <w:szCs w:val="24"/>
        </w:rPr>
        <w:t>真抗，未受到伤害则</w:t>
      </w:r>
      <w:r w:rsidRPr="004339EF">
        <w:rPr>
          <w:rFonts w:ascii="Times New Roman" w:eastAsia="宋体" w:hAnsi="Times New Roman" w:cs="Times New Roman" w:hint="eastAsia"/>
          <w:b/>
          <w:bCs/>
          <w:sz w:val="24"/>
          <w:szCs w:val="24"/>
        </w:rPr>
        <w:t>翻倍，有通灵伊撒尔契约更好</w:t>
      </w:r>
      <w:r w:rsidRPr="004339EF">
        <w:rPr>
          <w:rFonts w:ascii="Times New Roman" w:eastAsia="宋体" w:hAnsi="Times New Roman" w:cs="Times New Roman" w:hint="eastAsia"/>
          <w:sz w:val="24"/>
          <w:szCs w:val="24"/>
        </w:rPr>
        <w:t>）</w:t>
      </w:r>
    </w:p>
    <w:p w14:paraId="42A10310"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6.</w:t>
      </w:r>
      <w:r w:rsidRPr="004339EF">
        <w:rPr>
          <w:rFonts w:ascii="Times New Roman" w:eastAsia="宋体" w:hAnsi="Times New Roman" w:cs="Times New Roman" w:hint="eastAsia"/>
          <w:sz w:val="24"/>
          <w:szCs w:val="24"/>
        </w:rPr>
        <w:t>超奥义炽寒天凤（</w:t>
      </w:r>
      <w:r w:rsidRPr="004339EF">
        <w:rPr>
          <w:rFonts w:ascii="Times New Roman" w:eastAsia="宋体" w:hAnsi="Times New Roman" w:cs="Times New Roman" w:hint="eastAsia"/>
          <w:b/>
          <w:bCs/>
          <w:sz w:val="24"/>
          <w:szCs w:val="24"/>
        </w:rPr>
        <w:t>超奥义</w:t>
      </w:r>
      <w:r w:rsidRPr="004339EF">
        <w:rPr>
          <w:rFonts w:ascii="Times New Roman" w:eastAsia="宋体" w:hAnsi="Times New Roman" w:cs="Times New Roman" w:hint="eastAsia"/>
          <w:sz w:val="24"/>
          <w:szCs w:val="24"/>
        </w:rPr>
        <w:t>挂怒火印记到三层爆炸造成固伤）</w:t>
      </w:r>
    </w:p>
    <w:p w14:paraId="35FF638A" w14:textId="388ECDEB" w:rsidR="004339EF" w:rsidRPr="004339EF" w:rsidRDefault="004339EF" w:rsidP="004339EF">
      <w:pPr>
        <w:widowControl w:val="0"/>
        <w:rPr>
          <w:rFonts w:ascii="Times New Roman" w:eastAsia="宋体" w:hAnsi="Times New Roman" w:cs="Times New Roman"/>
          <w:b/>
          <w:bCs/>
          <w:sz w:val="24"/>
          <w:szCs w:val="24"/>
        </w:rPr>
      </w:pPr>
      <w:r w:rsidRPr="004339EF">
        <w:rPr>
          <w:rFonts w:ascii="Times New Roman" w:eastAsia="宋体" w:hAnsi="Times New Roman" w:cs="Times New Roman" w:hint="eastAsia"/>
          <w:b/>
          <w:bCs/>
          <w:sz w:val="24"/>
          <w:szCs w:val="24"/>
        </w:rPr>
        <w:t>7.</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阴阳百鬼主</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灵魂晴明</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异次元</w:t>
      </w:r>
      <w:r w:rsidRPr="004339EF">
        <w:rPr>
          <w:rFonts w:ascii="Times New Roman" w:eastAsia="宋体" w:hAnsi="Times New Roman" w:cs="Times New Roman" w:hint="eastAsia"/>
          <w:sz w:val="24"/>
          <w:szCs w:val="24"/>
        </w:rPr>
        <w:t xml:space="preserve"> </w:t>
      </w:r>
      <w:r w:rsidRPr="004339EF">
        <w:rPr>
          <w:rFonts w:ascii="Times New Roman" w:eastAsia="宋体" w:hAnsi="Times New Roman" w:cs="Times New Roman" w:hint="eastAsia"/>
          <w:sz w:val="24"/>
          <w:szCs w:val="24"/>
        </w:rPr>
        <w:t>不死</w:t>
      </w:r>
      <w:r w:rsidRPr="004339EF">
        <w:rPr>
          <w:rFonts w:ascii="Times New Roman" w:eastAsia="宋体" w:hAnsi="Times New Roman" w:cs="Times New Roman" w:hint="eastAsia"/>
          <w:sz w:val="24"/>
          <w:szCs w:val="24"/>
        </w:rPr>
        <w:t xml:space="preserve"> </w:t>
      </w:r>
      <w:r w:rsidRPr="004339EF">
        <w:rPr>
          <w:rFonts w:ascii="Times New Roman" w:eastAsia="宋体" w:hAnsi="Times New Roman" w:cs="Times New Roman" w:hint="eastAsia"/>
          <w:sz w:val="24"/>
          <w:szCs w:val="24"/>
        </w:rPr>
        <w:t>上限</w:t>
      </w:r>
      <w:r w:rsidRPr="004339EF">
        <w:rPr>
          <w:rFonts w:ascii="Times New Roman" w:eastAsia="宋体" w:hAnsi="Times New Roman" w:cs="Times New Roman" w:hint="eastAsia"/>
          <w:b/>
          <w:bCs/>
          <w:sz w:val="24"/>
          <w:szCs w:val="24"/>
        </w:rPr>
        <w:t>9999</w:t>
      </w:r>
      <w:r w:rsidRPr="004339EF">
        <w:rPr>
          <w:rFonts w:ascii="Times New Roman" w:eastAsia="宋体" w:hAnsi="Times New Roman" w:cs="Times New Roman" w:hint="eastAsia"/>
          <w:sz w:val="24"/>
          <w:szCs w:val="24"/>
        </w:rPr>
        <w:t>次</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 xml:space="preserve">  6v1</w:t>
      </w:r>
      <w:r w:rsidRPr="004339EF">
        <w:rPr>
          <w:rFonts w:ascii="Times New Roman" w:eastAsia="宋体" w:hAnsi="Times New Roman" w:cs="Times New Roman" w:hint="eastAsia"/>
          <w:sz w:val="24"/>
          <w:szCs w:val="24"/>
        </w:rPr>
        <w:t>推荐使用异次元晴明，星辉也可</w:t>
      </w:r>
    </w:p>
    <w:p w14:paraId="219A8019" w14:textId="640DC7DE"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8.</w:t>
      </w:r>
      <w:r w:rsidRPr="004339EF">
        <w:rPr>
          <w:rFonts w:ascii="Times New Roman" w:eastAsia="宋体" w:hAnsi="Times New Roman" w:cs="Times New Roman" w:hint="eastAsia"/>
          <w:sz w:val="24"/>
          <w:szCs w:val="24"/>
        </w:rPr>
        <w:t>阴阳主百鬼王·晴明</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星辉</w:t>
      </w:r>
      <w:r w:rsidRPr="004339EF">
        <w:rPr>
          <w:rFonts w:ascii="Times New Roman" w:eastAsia="宋体" w:hAnsi="Times New Roman" w:cs="Times New Roman" w:hint="eastAsia"/>
          <w:sz w:val="24"/>
          <w:szCs w:val="24"/>
        </w:rPr>
        <w:t xml:space="preserve"> </w:t>
      </w:r>
      <w:r w:rsidRPr="004339EF">
        <w:rPr>
          <w:rFonts w:ascii="Times New Roman" w:eastAsia="宋体" w:hAnsi="Times New Roman" w:cs="Times New Roman" w:hint="eastAsia"/>
          <w:sz w:val="24"/>
          <w:szCs w:val="24"/>
        </w:rPr>
        <w:t>不死</w:t>
      </w:r>
      <w:r w:rsidRPr="004339EF">
        <w:rPr>
          <w:rFonts w:ascii="Times New Roman" w:eastAsia="宋体" w:hAnsi="Times New Roman" w:cs="Times New Roman" w:hint="eastAsia"/>
          <w:sz w:val="24"/>
          <w:szCs w:val="24"/>
        </w:rPr>
        <w:t xml:space="preserve"> </w:t>
      </w:r>
      <w:r w:rsidRPr="004339EF">
        <w:rPr>
          <w:rFonts w:ascii="Times New Roman" w:eastAsia="宋体" w:hAnsi="Times New Roman" w:cs="Times New Roman" w:hint="eastAsia"/>
          <w:sz w:val="24"/>
          <w:szCs w:val="24"/>
        </w:rPr>
        <w:t>上限</w:t>
      </w:r>
      <w:r w:rsidRPr="004339EF">
        <w:rPr>
          <w:rFonts w:ascii="Times New Roman" w:eastAsia="宋体" w:hAnsi="Times New Roman" w:cs="Times New Roman" w:hint="eastAsia"/>
          <w:b/>
          <w:bCs/>
          <w:sz w:val="24"/>
          <w:szCs w:val="24"/>
        </w:rPr>
        <w:t>9999</w:t>
      </w:r>
      <w:r w:rsidRPr="004339EF">
        <w:rPr>
          <w:rFonts w:ascii="Times New Roman" w:eastAsia="宋体" w:hAnsi="Times New Roman" w:cs="Times New Roman" w:hint="eastAsia"/>
          <w:sz w:val="24"/>
          <w:szCs w:val="24"/>
        </w:rPr>
        <w:t>次</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 xml:space="preserve">  4v2</w:t>
      </w:r>
      <w:r w:rsidRPr="004339EF">
        <w:rPr>
          <w:rFonts w:ascii="Times New Roman" w:eastAsia="宋体" w:hAnsi="Times New Roman" w:cs="Times New Roman" w:hint="eastAsia"/>
          <w:sz w:val="24"/>
          <w:szCs w:val="24"/>
        </w:rPr>
        <w:t>推荐使用星辉晴明，异次元也可</w:t>
      </w:r>
    </w:p>
    <w:p w14:paraId="3F310630"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color w:val="FF0000"/>
          <w:sz w:val="24"/>
          <w:szCs w:val="24"/>
        </w:rPr>
        <w:t>注</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b/>
          <w:bCs/>
          <w:sz w:val="24"/>
          <w:szCs w:val="24"/>
        </w:rPr>
        <w:t>星辉</w:t>
      </w:r>
      <w:r w:rsidRPr="004339EF">
        <w:rPr>
          <w:rFonts w:ascii="Times New Roman" w:eastAsia="宋体" w:hAnsi="Times New Roman" w:cs="Times New Roman" w:hint="eastAsia"/>
          <w:sz w:val="24"/>
          <w:szCs w:val="24"/>
        </w:rPr>
        <w:t>晴明与</w:t>
      </w:r>
      <w:r w:rsidRPr="004339EF">
        <w:rPr>
          <w:rFonts w:ascii="Times New Roman" w:eastAsia="宋体" w:hAnsi="Times New Roman" w:cs="Times New Roman" w:hint="eastAsia"/>
          <w:b/>
          <w:bCs/>
          <w:sz w:val="24"/>
          <w:szCs w:val="24"/>
        </w:rPr>
        <w:t>异次元</w:t>
      </w:r>
      <w:r w:rsidRPr="004339EF">
        <w:rPr>
          <w:rFonts w:ascii="Times New Roman" w:eastAsia="宋体" w:hAnsi="Times New Roman" w:cs="Times New Roman" w:hint="eastAsia"/>
          <w:sz w:val="24"/>
          <w:szCs w:val="24"/>
        </w:rPr>
        <w:t>晴明的区别：</w:t>
      </w:r>
    </w:p>
    <w:p w14:paraId="56C747BD"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color w:val="FF0000"/>
          <w:sz w:val="24"/>
          <w:szCs w:val="24"/>
        </w:rPr>
        <w:t>装备</w:t>
      </w:r>
      <w:r w:rsidRPr="004339EF">
        <w:rPr>
          <w:rFonts w:ascii="Times New Roman" w:eastAsia="宋体" w:hAnsi="Times New Roman" w:cs="Times New Roman" w:hint="eastAsia"/>
          <w:sz w:val="24"/>
          <w:szCs w:val="24"/>
        </w:rPr>
        <w:t>：星辉需要专属，异次元不需要专属</w:t>
      </w:r>
    </w:p>
    <w:p w14:paraId="3617F181"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color w:val="FF0000"/>
          <w:sz w:val="24"/>
          <w:szCs w:val="24"/>
        </w:rPr>
        <w:t>拉魂数量</w:t>
      </w:r>
      <w:r w:rsidRPr="004339EF">
        <w:rPr>
          <w:rFonts w:ascii="Times New Roman" w:eastAsia="宋体" w:hAnsi="Times New Roman" w:cs="Times New Roman" w:hint="eastAsia"/>
          <w:sz w:val="24"/>
          <w:szCs w:val="24"/>
        </w:rPr>
        <w:t>: 6v1</w:t>
      </w:r>
      <w:r w:rsidRPr="004339EF">
        <w:rPr>
          <w:rFonts w:ascii="Times New Roman" w:eastAsia="宋体" w:hAnsi="Times New Roman" w:cs="Times New Roman" w:hint="eastAsia"/>
          <w:sz w:val="24"/>
          <w:szCs w:val="24"/>
        </w:rPr>
        <w:t>异次元可以拉两个，</w:t>
      </w:r>
      <w:r w:rsidRPr="004339EF">
        <w:rPr>
          <w:rFonts w:ascii="Times New Roman" w:eastAsia="宋体" w:hAnsi="Times New Roman" w:cs="Times New Roman" w:hint="eastAsia"/>
          <w:sz w:val="24"/>
          <w:szCs w:val="24"/>
        </w:rPr>
        <w:t>4v2</w:t>
      </w:r>
      <w:r w:rsidRPr="004339EF">
        <w:rPr>
          <w:rFonts w:ascii="Times New Roman" w:eastAsia="宋体" w:hAnsi="Times New Roman" w:cs="Times New Roman" w:hint="eastAsia"/>
          <w:sz w:val="24"/>
          <w:szCs w:val="24"/>
        </w:rPr>
        <w:t>异次元拉一个；星辉</w:t>
      </w:r>
      <w:r w:rsidRPr="004339EF">
        <w:rPr>
          <w:rFonts w:ascii="Times New Roman" w:eastAsia="宋体" w:hAnsi="Times New Roman" w:cs="Times New Roman" w:hint="eastAsia"/>
          <w:sz w:val="24"/>
          <w:szCs w:val="24"/>
        </w:rPr>
        <w:t>6v1</w:t>
      </w:r>
      <w:r w:rsidRPr="004339EF">
        <w:rPr>
          <w:rFonts w:ascii="Times New Roman" w:eastAsia="宋体" w:hAnsi="Times New Roman" w:cs="Times New Roman" w:hint="eastAsia"/>
          <w:sz w:val="24"/>
          <w:szCs w:val="24"/>
        </w:rPr>
        <w:t>和</w:t>
      </w:r>
      <w:r w:rsidRPr="004339EF">
        <w:rPr>
          <w:rFonts w:ascii="Times New Roman" w:eastAsia="宋体" w:hAnsi="Times New Roman" w:cs="Times New Roman" w:hint="eastAsia"/>
          <w:sz w:val="24"/>
          <w:szCs w:val="24"/>
        </w:rPr>
        <w:t>4v2</w:t>
      </w:r>
      <w:r w:rsidRPr="004339EF">
        <w:rPr>
          <w:rFonts w:ascii="Times New Roman" w:eastAsia="宋体" w:hAnsi="Times New Roman" w:cs="Times New Roman" w:hint="eastAsia"/>
          <w:sz w:val="24"/>
          <w:szCs w:val="24"/>
        </w:rPr>
        <w:t>都是拉一个</w:t>
      </w:r>
      <w:r w:rsidRPr="004339EF">
        <w:rPr>
          <w:rFonts w:ascii="Times New Roman" w:eastAsia="宋体" w:hAnsi="Times New Roman" w:cs="Times New Roman" w:hint="eastAsia"/>
          <w:sz w:val="24"/>
          <w:szCs w:val="24"/>
        </w:rPr>
        <w:t xml:space="preserve">   </w:t>
      </w:r>
    </w:p>
    <w:p w14:paraId="4F98C584"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color w:val="FF0000"/>
          <w:sz w:val="24"/>
          <w:szCs w:val="24"/>
        </w:rPr>
        <w:t>拉魂概率</w:t>
      </w:r>
      <w:r w:rsidRPr="004339EF">
        <w:rPr>
          <w:rFonts w:ascii="Times New Roman" w:eastAsia="宋体" w:hAnsi="Times New Roman" w:cs="Times New Roman" w:hint="eastAsia"/>
          <w:sz w:val="24"/>
          <w:szCs w:val="24"/>
        </w:rPr>
        <w:t>：异次元只有消耗元气的技能必定拉出；星辉是每回合末概率拉魂</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消耗星的技能必定拉出</w:t>
      </w:r>
    </w:p>
    <w:p w14:paraId="32DE491F"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color w:val="FF0000"/>
          <w:sz w:val="24"/>
          <w:szCs w:val="24"/>
        </w:rPr>
        <w:t>养成难度</w:t>
      </w:r>
      <w:r w:rsidRPr="004339EF">
        <w:rPr>
          <w:rFonts w:ascii="Times New Roman" w:eastAsia="宋体" w:hAnsi="Times New Roman" w:cs="Times New Roman" w:hint="eastAsia"/>
          <w:sz w:val="24"/>
          <w:szCs w:val="24"/>
        </w:rPr>
        <w:t>：星辉易；异次元难</w:t>
      </w:r>
    </w:p>
    <w:p w14:paraId="14A800E2"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color w:val="FF0000"/>
          <w:sz w:val="24"/>
          <w:szCs w:val="24"/>
        </w:rPr>
        <w:t>挂机速度</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61</w:t>
      </w:r>
      <w:r w:rsidRPr="004339EF">
        <w:rPr>
          <w:rFonts w:ascii="Times New Roman" w:eastAsia="宋体" w:hAnsi="Times New Roman" w:cs="Times New Roman" w:hint="eastAsia"/>
          <w:sz w:val="24"/>
          <w:szCs w:val="24"/>
        </w:rPr>
        <w:t>异次元优；</w:t>
      </w:r>
      <w:r w:rsidRPr="004339EF">
        <w:rPr>
          <w:rFonts w:ascii="Times New Roman" w:eastAsia="宋体" w:hAnsi="Times New Roman" w:cs="Times New Roman" w:hint="eastAsia"/>
          <w:sz w:val="24"/>
          <w:szCs w:val="24"/>
        </w:rPr>
        <w:t>42</w:t>
      </w:r>
      <w:r w:rsidRPr="004339EF">
        <w:rPr>
          <w:rFonts w:ascii="Times New Roman" w:eastAsia="宋体" w:hAnsi="Times New Roman" w:cs="Times New Roman" w:hint="eastAsia"/>
          <w:sz w:val="24"/>
          <w:szCs w:val="24"/>
        </w:rPr>
        <w:t>星辉优。无特殊关卡难度，两者皆可，有什么用什么</w:t>
      </w:r>
    </w:p>
    <w:p w14:paraId="0AF582DB" w14:textId="77777777" w:rsidR="004339EF" w:rsidRPr="004339EF" w:rsidRDefault="004339EF" w:rsidP="00357582">
      <w:pPr>
        <w:widowControl w:val="0"/>
        <w:rPr>
          <w:rFonts w:ascii="Times New Roman" w:eastAsia="宋体" w:hAnsi="Times New Roman" w:cs="Times New Roman"/>
          <w:b/>
          <w:bCs/>
          <w:color w:val="000000" w:themeColor="text1"/>
          <w:sz w:val="24"/>
          <w:szCs w:val="24"/>
        </w:rPr>
      </w:pPr>
    </w:p>
    <w:p w14:paraId="7C3A7611" w14:textId="3157844D" w:rsidR="004339EF" w:rsidRPr="00E8105D" w:rsidRDefault="004339EF" w:rsidP="004339EF">
      <w:pPr>
        <w:pStyle w:val="2"/>
        <w:rPr>
          <w:rFonts w:ascii="Times New Roman" w:eastAsia="宋体" w:hAnsi="Times New Roman" w:cs="Times New Roman"/>
          <w:b/>
          <w:bCs/>
          <w:color w:val="000000" w:themeColor="text1"/>
          <w:sz w:val="30"/>
          <w:szCs w:val="30"/>
        </w:rPr>
      </w:pPr>
      <w:bookmarkStart w:id="122" w:name="_Toc205129922"/>
      <w:r w:rsidRPr="0076471F">
        <w:rPr>
          <w:rFonts w:ascii="Times New Roman" w:eastAsia="宋体" w:hAnsi="Times New Roman" w:cs="Times New Roman" w:hint="eastAsia"/>
          <w:b/>
          <w:bCs/>
          <w:color w:val="000000" w:themeColor="text1"/>
          <w:sz w:val="30"/>
          <w:szCs w:val="30"/>
        </w:rPr>
        <w:lastRenderedPageBreak/>
        <w:t>附录</w:t>
      </w:r>
      <w:r>
        <w:rPr>
          <w:rFonts w:ascii="Times New Roman" w:eastAsia="宋体" w:hAnsi="Times New Roman" w:cs="Times New Roman" w:hint="eastAsia"/>
          <w:b/>
          <w:bCs/>
          <w:color w:val="000000" w:themeColor="text1"/>
          <w:sz w:val="30"/>
          <w:szCs w:val="30"/>
        </w:rPr>
        <w:t>7</w:t>
      </w:r>
      <w:r w:rsidRPr="0076471F">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光启亚比异常状态汇总</w:t>
      </w:r>
      <w:bookmarkEnd w:id="122"/>
    </w:p>
    <w:p w14:paraId="25CCF7D7"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sz w:val="24"/>
          <w:szCs w:val="24"/>
        </w:rPr>
        <w:t>常见亚比只统计光启亚比</w:t>
      </w:r>
    </w:p>
    <w:p w14:paraId="434CC4C8" w14:textId="6AD5D71B"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1.</w:t>
      </w:r>
      <w:r w:rsidRPr="004339EF">
        <w:rPr>
          <w:rFonts w:ascii="Times New Roman" w:eastAsia="宋体" w:hAnsi="Times New Roman" w:cs="Times New Roman" w:hint="eastAsia"/>
          <w:b/>
          <w:bCs/>
          <w:sz w:val="24"/>
          <w:szCs w:val="24"/>
        </w:rPr>
        <w:t>冻结</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初始</w:t>
      </w:r>
      <w:r w:rsidRPr="004339EF">
        <w:rPr>
          <w:rFonts w:ascii="Times New Roman" w:eastAsia="宋体" w:hAnsi="Times New Roman" w:cs="Times New Roman" w:hint="eastAsia"/>
          <w:sz w:val="24"/>
          <w:szCs w:val="24"/>
        </w:rPr>
        <w:t>0%</w:t>
      </w:r>
      <w:r w:rsidRPr="004339EF">
        <w:rPr>
          <w:rFonts w:ascii="Times New Roman" w:eastAsia="宋体" w:hAnsi="Times New Roman" w:cs="Times New Roman" w:hint="eastAsia"/>
          <w:sz w:val="24"/>
          <w:szCs w:val="24"/>
        </w:rPr>
        <w:t>概率，每升一级停止行动概率</w:t>
      </w:r>
      <w:r w:rsidRPr="004339EF">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w:t>
      </w:r>
    </w:p>
    <w:p w14:paraId="7325F6AF" w14:textId="1F8853CB" w:rsidR="004339EF" w:rsidRPr="004339EF" w:rsidRDefault="004339EF" w:rsidP="004339EF">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常见亚比：羲和小技能</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苍穹圣龙小技能</w:t>
      </w:r>
      <w:r>
        <w:rPr>
          <w:rFonts w:ascii="Times New Roman" w:eastAsia="宋体" w:hAnsi="Times New Roman" w:cs="Times New Roman" w:hint="eastAsia"/>
          <w:sz w:val="24"/>
          <w:szCs w:val="24"/>
        </w:rPr>
        <w:t>）</w:t>
      </w:r>
    </w:p>
    <w:p w14:paraId="12758319" w14:textId="77777777" w:rsidR="004339EF" w:rsidRPr="004339EF" w:rsidRDefault="004339EF" w:rsidP="004339EF">
      <w:pPr>
        <w:widowControl w:val="0"/>
        <w:rPr>
          <w:rFonts w:ascii="Times New Roman" w:eastAsia="宋体" w:hAnsi="Times New Roman" w:cs="Times New Roman"/>
          <w:b/>
          <w:bCs/>
          <w:color w:val="7030A0"/>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概率停止行动且每回合削弱任意属性</w:t>
      </w:r>
      <w:r w:rsidRPr="004339EF">
        <w:rPr>
          <w:rFonts w:ascii="Times New Roman" w:eastAsia="宋体" w:hAnsi="Times New Roman" w:cs="Times New Roman" w:hint="eastAsia"/>
          <w:b/>
          <w:bCs/>
          <w:color w:val="403152"/>
          <w:sz w:val="24"/>
          <w:szCs w:val="24"/>
        </w:rPr>
        <w:t>2</w:t>
      </w:r>
      <w:r w:rsidRPr="004339EF">
        <w:rPr>
          <w:rFonts w:ascii="Times New Roman" w:eastAsia="宋体" w:hAnsi="Times New Roman" w:cs="Times New Roman" w:hint="eastAsia"/>
          <w:b/>
          <w:bCs/>
          <w:color w:val="7030A0"/>
          <w:sz w:val="24"/>
          <w:szCs w:val="24"/>
        </w:rPr>
        <w:t>级</w:t>
      </w:r>
      <w:r w:rsidRPr="004339EF">
        <w:rPr>
          <w:rFonts w:ascii="Times New Roman" w:eastAsia="宋体" w:hAnsi="Times New Roman" w:cs="Times New Roman" w:hint="eastAsia"/>
          <w:b/>
          <w:bCs/>
          <w:color w:val="7030A0"/>
          <w:sz w:val="24"/>
          <w:szCs w:val="24"/>
        </w:rPr>
        <w:t xml:space="preserve"> </w:t>
      </w:r>
    </w:p>
    <w:p w14:paraId="413322BC" w14:textId="34DAA82E"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2.</w:t>
      </w:r>
      <w:r w:rsidRPr="004339EF">
        <w:rPr>
          <w:rFonts w:ascii="Times New Roman" w:eastAsia="宋体" w:hAnsi="Times New Roman" w:cs="Times New Roman" w:hint="eastAsia"/>
          <w:b/>
          <w:bCs/>
          <w:sz w:val="24"/>
          <w:szCs w:val="24"/>
        </w:rPr>
        <w:t>流毒</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初始扣除</w:t>
      </w:r>
      <w:r w:rsidRPr="004339EF">
        <w:rPr>
          <w:rFonts w:ascii="Times New Roman" w:eastAsia="宋体" w:hAnsi="Times New Roman" w:cs="Times New Roman" w:hint="eastAsia"/>
          <w:sz w:val="24"/>
          <w:szCs w:val="24"/>
        </w:rPr>
        <w:t>6%</w:t>
      </w:r>
      <w:r w:rsidRPr="004339EF">
        <w:rPr>
          <w:rFonts w:ascii="Times New Roman" w:eastAsia="宋体" w:hAnsi="Times New Roman" w:cs="Times New Roman" w:hint="eastAsia"/>
          <w:sz w:val="24"/>
          <w:szCs w:val="24"/>
        </w:rPr>
        <w:t>提升</w:t>
      </w:r>
      <w:r w:rsidRPr="004339EF">
        <w:rPr>
          <w:rFonts w:ascii="Times New Roman" w:eastAsia="宋体" w:hAnsi="Times New Roman" w:cs="Times New Roman" w:hint="eastAsia"/>
          <w:sz w:val="24"/>
          <w:szCs w:val="24"/>
        </w:rPr>
        <w:t>6%</w:t>
      </w:r>
      <w:r w:rsidRPr="004339EF">
        <w:rPr>
          <w:rFonts w:ascii="Times New Roman" w:eastAsia="宋体" w:hAnsi="Times New Roman" w:cs="Times New Roman" w:hint="eastAsia"/>
          <w:sz w:val="24"/>
          <w:szCs w:val="24"/>
        </w:rPr>
        <w:t>上限</w:t>
      </w:r>
      <w:r w:rsidRPr="004339EF">
        <w:rPr>
          <w:rFonts w:ascii="Times New Roman" w:eastAsia="宋体" w:hAnsi="Times New Roman" w:cs="Times New Roman" w:hint="eastAsia"/>
          <w:sz w:val="24"/>
          <w:szCs w:val="24"/>
        </w:rPr>
        <w:t>24%</w:t>
      </w:r>
      <w:r w:rsidRPr="004339EF">
        <w:rPr>
          <w:rFonts w:ascii="Times New Roman" w:eastAsia="宋体" w:hAnsi="Times New Roman" w:cs="Times New Roman" w:hint="eastAsia"/>
          <w:sz w:val="24"/>
          <w:szCs w:val="24"/>
        </w:rPr>
        <w:t>，每升一级扣除</w:t>
      </w:r>
      <w:r w:rsidRPr="004339EF">
        <w:rPr>
          <w:rFonts w:ascii="Times New Roman" w:eastAsia="宋体" w:hAnsi="Times New Roman" w:cs="Times New Roman" w:hint="eastAsia"/>
          <w:sz w:val="24"/>
          <w:szCs w:val="24"/>
        </w:rPr>
        <w:t>+2%</w:t>
      </w:r>
      <w:r w:rsidRPr="004339EF">
        <w:rPr>
          <w:rFonts w:ascii="Times New Roman" w:eastAsia="宋体" w:hAnsi="Times New Roman" w:cs="Times New Roman" w:hint="eastAsia"/>
          <w:sz w:val="24"/>
          <w:szCs w:val="24"/>
        </w:rPr>
        <w:t>提升</w:t>
      </w:r>
      <w:r w:rsidRPr="004339EF">
        <w:rPr>
          <w:rFonts w:ascii="Times New Roman" w:eastAsia="宋体" w:hAnsi="Times New Roman" w:cs="Times New Roman" w:hint="eastAsia"/>
          <w:sz w:val="24"/>
          <w:szCs w:val="24"/>
        </w:rPr>
        <w:t>+2%</w:t>
      </w:r>
      <w:r w:rsidRPr="004339EF">
        <w:rPr>
          <w:rFonts w:ascii="Times New Roman" w:eastAsia="宋体" w:hAnsi="Times New Roman" w:cs="Times New Roman" w:hint="eastAsia"/>
          <w:sz w:val="24"/>
          <w:szCs w:val="24"/>
        </w:rPr>
        <w:t>上限</w:t>
      </w:r>
      <w:r w:rsidRPr="004339EF">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w:t>
      </w:r>
    </w:p>
    <w:p w14:paraId="61C8592A" w14:textId="2626762A" w:rsidR="004339EF" w:rsidRPr="004339EF" w:rsidRDefault="004339EF" w:rsidP="004339EF">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常见亚比：羲和小技能</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圣龙小技能</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尼德霍格小技能</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六龙小技能</w:t>
      </w:r>
      <w:r>
        <w:rPr>
          <w:rFonts w:ascii="Times New Roman" w:eastAsia="宋体" w:hAnsi="Times New Roman" w:cs="Times New Roman" w:hint="eastAsia"/>
          <w:sz w:val="24"/>
          <w:szCs w:val="24"/>
        </w:rPr>
        <w:t>）</w:t>
      </w:r>
    </w:p>
    <w:p w14:paraId="5E119C6A" w14:textId="77777777" w:rsidR="004339EF" w:rsidRPr="004339EF" w:rsidRDefault="004339EF" w:rsidP="004339EF">
      <w:pPr>
        <w:widowControl w:val="0"/>
        <w:rPr>
          <w:rFonts w:ascii="Times New Roman" w:eastAsia="宋体" w:hAnsi="Times New Roman" w:cs="Times New Roman"/>
          <w:b/>
          <w:bCs/>
          <w:color w:val="403152"/>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首回合末扣除</w:t>
      </w:r>
      <w:r w:rsidRPr="004339EF">
        <w:rPr>
          <w:rFonts w:ascii="Times New Roman" w:eastAsia="宋体" w:hAnsi="Times New Roman" w:cs="Times New Roman" w:hint="eastAsia"/>
          <w:b/>
          <w:bCs/>
          <w:color w:val="403152"/>
          <w:sz w:val="24"/>
          <w:szCs w:val="24"/>
        </w:rPr>
        <w:t>%</w:t>
      </w:r>
      <w:r w:rsidRPr="004339EF">
        <w:rPr>
          <w:rFonts w:ascii="Times New Roman" w:eastAsia="宋体" w:hAnsi="Times New Roman" w:cs="Times New Roman" w:hint="eastAsia"/>
          <w:b/>
          <w:bCs/>
          <w:color w:val="7030A0"/>
          <w:sz w:val="24"/>
          <w:szCs w:val="24"/>
        </w:rPr>
        <w:t>最大体力值，后续每回合扣除效果依次提升</w:t>
      </w:r>
      <w:r w:rsidRPr="004339EF">
        <w:rPr>
          <w:rFonts w:ascii="Times New Roman" w:eastAsia="宋体" w:hAnsi="Times New Roman" w:cs="Times New Roman" w:hint="eastAsia"/>
          <w:b/>
          <w:bCs/>
          <w:color w:val="403152"/>
          <w:sz w:val="24"/>
          <w:szCs w:val="24"/>
        </w:rPr>
        <w:t>%</w:t>
      </w:r>
      <w:r w:rsidRPr="004339EF">
        <w:rPr>
          <w:rFonts w:ascii="Times New Roman" w:eastAsia="宋体" w:hAnsi="Times New Roman" w:cs="Times New Roman" w:hint="eastAsia"/>
          <w:b/>
          <w:bCs/>
          <w:color w:val="7030A0"/>
          <w:sz w:val="24"/>
          <w:szCs w:val="24"/>
        </w:rPr>
        <w:t>最大体力值，上限</w:t>
      </w:r>
      <w:r w:rsidRPr="004339EF">
        <w:rPr>
          <w:rFonts w:ascii="Times New Roman" w:eastAsia="宋体" w:hAnsi="Times New Roman" w:cs="Times New Roman" w:hint="eastAsia"/>
          <w:b/>
          <w:bCs/>
          <w:color w:val="403152"/>
          <w:sz w:val="24"/>
          <w:szCs w:val="24"/>
        </w:rPr>
        <w:t>%</w:t>
      </w:r>
      <w:r w:rsidRPr="004339EF">
        <w:rPr>
          <w:rFonts w:ascii="Times New Roman" w:eastAsia="宋体" w:hAnsi="Times New Roman" w:cs="Times New Roman" w:hint="eastAsia"/>
          <w:b/>
          <w:bCs/>
          <w:color w:val="7030A0"/>
          <w:sz w:val="24"/>
          <w:szCs w:val="24"/>
        </w:rPr>
        <w:t>。固伤上限</w:t>
      </w:r>
      <w:r w:rsidRPr="004339EF">
        <w:rPr>
          <w:rFonts w:ascii="Times New Roman" w:eastAsia="宋体" w:hAnsi="Times New Roman" w:cs="Times New Roman" w:hint="eastAsia"/>
          <w:b/>
          <w:bCs/>
          <w:color w:val="403152"/>
          <w:sz w:val="24"/>
          <w:szCs w:val="24"/>
        </w:rPr>
        <w:t>10000</w:t>
      </w:r>
    </w:p>
    <w:p w14:paraId="64AA6785" w14:textId="267E452F"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3.</w:t>
      </w:r>
      <w:r w:rsidRPr="004339EF">
        <w:rPr>
          <w:rFonts w:ascii="Times New Roman" w:eastAsia="宋体" w:hAnsi="Times New Roman" w:cs="Times New Roman" w:hint="eastAsia"/>
          <w:b/>
          <w:bCs/>
          <w:sz w:val="24"/>
          <w:szCs w:val="24"/>
        </w:rPr>
        <w:t>灼烧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初始损失</w:t>
      </w:r>
      <w:r w:rsidRPr="004339EF">
        <w:rPr>
          <w:rFonts w:ascii="Times New Roman" w:eastAsia="宋体" w:hAnsi="Times New Roman" w:cs="Times New Roman" w:hint="eastAsia"/>
          <w:sz w:val="24"/>
          <w:szCs w:val="24"/>
        </w:rPr>
        <w:t>8%</w:t>
      </w:r>
      <w:r w:rsidRPr="004339EF">
        <w:rPr>
          <w:rFonts w:ascii="Times New Roman" w:eastAsia="宋体" w:hAnsi="Times New Roman" w:cs="Times New Roman" w:hint="eastAsia"/>
          <w:sz w:val="24"/>
          <w:szCs w:val="24"/>
        </w:rPr>
        <w:t>，双防降低</w:t>
      </w:r>
      <w:r w:rsidRPr="004339EF">
        <w:rPr>
          <w:rFonts w:ascii="Times New Roman" w:eastAsia="宋体" w:hAnsi="Times New Roman" w:cs="Times New Roman" w:hint="eastAsia"/>
          <w:sz w:val="24"/>
          <w:szCs w:val="24"/>
        </w:rPr>
        <w:t>8%</w:t>
      </w:r>
      <w:r w:rsidRPr="004339EF">
        <w:rPr>
          <w:rFonts w:ascii="Times New Roman" w:eastAsia="宋体" w:hAnsi="Times New Roman" w:cs="Times New Roman" w:hint="eastAsia"/>
          <w:sz w:val="24"/>
          <w:szCs w:val="24"/>
        </w:rPr>
        <w:t>，每升一级损失</w:t>
      </w:r>
      <w:r w:rsidRPr="004339EF">
        <w:rPr>
          <w:rFonts w:ascii="Times New Roman" w:eastAsia="宋体" w:hAnsi="Times New Roman" w:cs="Times New Roman" w:hint="eastAsia"/>
          <w:sz w:val="24"/>
          <w:szCs w:val="24"/>
        </w:rPr>
        <w:t>+2%</w:t>
      </w:r>
      <w:r w:rsidRPr="004339EF">
        <w:rPr>
          <w:rFonts w:ascii="Times New Roman" w:eastAsia="宋体" w:hAnsi="Times New Roman" w:cs="Times New Roman" w:hint="eastAsia"/>
          <w:sz w:val="24"/>
          <w:szCs w:val="24"/>
        </w:rPr>
        <w:t>双防降低</w:t>
      </w:r>
      <w:r w:rsidRPr="004339EF">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p>
    <w:p w14:paraId="7852516C" w14:textId="526B02C6" w:rsidR="004339EF" w:rsidRPr="004339EF" w:rsidRDefault="004339EF" w:rsidP="004339EF">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常见亚比：羲和小技能</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圣龙小技能</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菲儿小技能</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六龙小技能</w:t>
      </w:r>
      <w:r>
        <w:rPr>
          <w:rFonts w:ascii="Times New Roman" w:eastAsia="宋体" w:hAnsi="Times New Roman" w:cs="Times New Roman" w:hint="eastAsia"/>
          <w:sz w:val="24"/>
          <w:szCs w:val="24"/>
        </w:rPr>
        <w:t>）</w:t>
      </w:r>
    </w:p>
    <w:p w14:paraId="090AA2F6" w14:textId="77777777" w:rsidR="004339EF" w:rsidRPr="004339EF" w:rsidRDefault="004339EF" w:rsidP="004339EF">
      <w:pPr>
        <w:widowControl w:val="0"/>
        <w:rPr>
          <w:rFonts w:ascii="Times New Roman" w:eastAsia="宋体" w:hAnsi="Times New Roman" w:cs="Times New Roman"/>
          <w:b/>
          <w:bCs/>
          <w:color w:val="403152"/>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每回合损失</w:t>
      </w:r>
      <w:r w:rsidRPr="004339EF">
        <w:rPr>
          <w:rFonts w:ascii="Times New Roman" w:eastAsia="宋体" w:hAnsi="Times New Roman" w:cs="Times New Roman" w:hint="eastAsia"/>
          <w:b/>
          <w:bCs/>
          <w:color w:val="403152"/>
          <w:sz w:val="24"/>
          <w:szCs w:val="24"/>
        </w:rPr>
        <w:t>%</w:t>
      </w:r>
      <w:r w:rsidRPr="004339EF">
        <w:rPr>
          <w:rFonts w:ascii="Times New Roman" w:eastAsia="宋体" w:hAnsi="Times New Roman" w:cs="Times New Roman" w:hint="eastAsia"/>
          <w:b/>
          <w:bCs/>
          <w:color w:val="7030A0"/>
          <w:sz w:val="24"/>
          <w:szCs w:val="24"/>
        </w:rPr>
        <w:t>最大体力值且双防降低</w:t>
      </w:r>
      <w:r w:rsidRPr="004339EF">
        <w:rPr>
          <w:rFonts w:ascii="Times New Roman" w:eastAsia="宋体" w:hAnsi="Times New Roman" w:cs="Times New Roman" w:hint="eastAsia"/>
          <w:b/>
          <w:bCs/>
          <w:color w:val="403152"/>
          <w:sz w:val="24"/>
          <w:szCs w:val="24"/>
        </w:rPr>
        <w:t>%</w:t>
      </w:r>
      <w:r w:rsidRPr="004339EF">
        <w:rPr>
          <w:rFonts w:ascii="Times New Roman" w:eastAsia="宋体" w:hAnsi="Times New Roman" w:cs="Times New Roman" w:hint="eastAsia"/>
          <w:b/>
          <w:bCs/>
          <w:color w:val="7030A0"/>
          <w:sz w:val="24"/>
          <w:szCs w:val="24"/>
        </w:rPr>
        <w:t>。固伤上限</w:t>
      </w:r>
      <w:r w:rsidRPr="004339EF">
        <w:rPr>
          <w:rFonts w:ascii="Times New Roman" w:eastAsia="宋体" w:hAnsi="Times New Roman" w:cs="Times New Roman" w:hint="eastAsia"/>
          <w:b/>
          <w:bCs/>
          <w:color w:val="403152"/>
          <w:sz w:val="24"/>
          <w:szCs w:val="24"/>
        </w:rPr>
        <w:t>10000</w:t>
      </w:r>
    </w:p>
    <w:p w14:paraId="781A5B41" w14:textId="5917DF2B"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4.</w:t>
      </w:r>
      <w:r w:rsidRPr="004339EF">
        <w:rPr>
          <w:rFonts w:ascii="Times New Roman" w:eastAsia="宋体" w:hAnsi="Times New Roman" w:cs="Times New Roman" w:hint="eastAsia"/>
          <w:b/>
          <w:bCs/>
          <w:sz w:val="24"/>
          <w:szCs w:val="24"/>
        </w:rPr>
        <w:t>恐惧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初始伤害降低</w:t>
      </w:r>
      <w:r w:rsidRPr="004339EF">
        <w:rPr>
          <w:rFonts w:ascii="Times New Roman" w:eastAsia="宋体" w:hAnsi="Times New Roman" w:cs="Times New Roman" w:hint="eastAsia"/>
          <w:sz w:val="24"/>
          <w:szCs w:val="24"/>
        </w:rPr>
        <w:t>15%</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15%</w:t>
      </w:r>
      <w:r w:rsidRPr="004339EF">
        <w:rPr>
          <w:rFonts w:ascii="Times New Roman" w:eastAsia="宋体" w:hAnsi="Times New Roman" w:cs="Times New Roman" w:hint="eastAsia"/>
          <w:sz w:val="24"/>
          <w:szCs w:val="24"/>
        </w:rPr>
        <w:t>概率停止，每升一级降低</w:t>
      </w:r>
      <w:r w:rsidRPr="004339EF">
        <w:rPr>
          <w:rFonts w:ascii="Times New Roman" w:eastAsia="宋体" w:hAnsi="Times New Roman" w:cs="Times New Roman" w:hint="eastAsia"/>
          <w:sz w:val="24"/>
          <w:szCs w:val="24"/>
        </w:rPr>
        <w:t>+5%</w:t>
      </w:r>
      <w:r w:rsidRPr="004339EF">
        <w:rPr>
          <w:rFonts w:ascii="Times New Roman" w:eastAsia="宋体" w:hAnsi="Times New Roman" w:cs="Times New Roman" w:hint="eastAsia"/>
          <w:sz w:val="24"/>
          <w:szCs w:val="24"/>
        </w:rPr>
        <w:t>，停止概率</w:t>
      </w:r>
      <w:r w:rsidRPr="004339EF">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p>
    <w:p w14:paraId="262BCD0B" w14:textId="60D80428" w:rsidR="004339EF" w:rsidRPr="004339EF" w:rsidRDefault="004339EF" w:rsidP="004339EF">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常见亚比：源小技能</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拉莱耶源貌觉醒技能</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撒加大招</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夜樱大招</w:t>
      </w:r>
      <w:r>
        <w:rPr>
          <w:rFonts w:ascii="Times New Roman" w:eastAsia="宋体" w:hAnsi="Times New Roman" w:cs="Times New Roman" w:hint="eastAsia"/>
          <w:sz w:val="24"/>
          <w:szCs w:val="24"/>
        </w:rPr>
        <w:t>）</w:t>
      </w:r>
    </w:p>
    <w:p w14:paraId="7965DF5B" w14:textId="77777777" w:rsidR="004339EF" w:rsidRPr="004339EF" w:rsidRDefault="004339EF" w:rsidP="004339EF">
      <w:pPr>
        <w:widowControl w:val="0"/>
        <w:rPr>
          <w:rFonts w:ascii="Times New Roman" w:eastAsia="宋体" w:hAnsi="Times New Roman" w:cs="Times New Roman"/>
          <w:b/>
          <w:bCs/>
          <w:color w:val="7030A0"/>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直接攻击伤害降低</w:t>
      </w:r>
      <w:r w:rsidRPr="004339EF">
        <w:rPr>
          <w:rFonts w:ascii="Times New Roman" w:eastAsia="宋体" w:hAnsi="Times New Roman" w:cs="Times New Roman" w:hint="eastAsia"/>
          <w:b/>
          <w:bCs/>
          <w:color w:val="403152"/>
          <w:sz w:val="24"/>
          <w:szCs w:val="24"/>
        </w:rPr>
        <w:t>%</w:t>
      </w:r>
      <w:r w:rsidRPr="004339EF">
        <w:rPr>
          <w:rFonts w:ascii="Times New Roman" w:eastAsia="宋体" w:hAnsi="Times New Roman" w:cs="Times New Roman" w:hint="eastAsia"/>
          <w:b/>
          <w:bCs/>
          <w:color w:val="7030A0"/>
          <w:sz w:val="24"/>
          <w:szCs w:val="24"/>
        </w:rPr>
        <w:t>且</w:t>
      </w:r>
      <w:r w:rsidRPr="004339EF">
        <w:rPr>
          <w:rFonts w:ascii="Times New Roman" w:eastAsia="宋体" w:hAnsi="Times New Roman" w:cs="Times New Roman" w:hint="eastAsia"/>
          <w:b/>
          <w:bCs/>
          <w:color w:val="403152"/>
          <w:sz w:val="24"/>
          <w:szCs w:val="24"/>
        </w:rPr>
        <w:t>%</w:t>
      </w:r>
      <w:r w:rsidRPr="004339EF">
        <w:rPr>
          <w:rFonts w:ascii="Times New Roman" w:eastAsia="宋体" w:hAnsi="Times New Roman" w:cs="Times New Roman" w:hint="eastAsia"/>
          <w:b/>
          <w:bCs/>
          <w:color w:val="7030A0"/>
          <w:sz w:val="24"/>
          <w:szCs w:val="24"/>
        </w:rPr>
        <w:t>概率无法行动</w:t>
      </w:r>
    </w:p>
    <w:p w14:paraId="5436A762" w14:textId="3DA1098A"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5.</w:t>
      </w:r>
      <w:r w:rsidRPr="004339EF">
        <w:rPr>
          <w:rFonts w:ascii="Times New Roman" w:eastAsia="宋体" w:hAnsi="Times New Roman" w:cs="Times New Roman" w:hint="eastAsia"/>
          <w:b/>
          <w:bCs/>
          <w:sz w:val="24"/>
          <w:szCs w:val="24"/>
        </w:rPr>
        <w:t>雷击</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初始速度降低</w:t>
      </w:r>
      <w:r w:rsidRPr="004339EF">
        <w:rPr>
          <w:rFonts w:ascii="Times New Roman" w:eastAsia="宋体" w:hAnsi="Times New Roman" w:cs="Times New Roman" w:hint="eastAsia"/>
          <w:sz w:val="24"/>
          <w:szCs w:val="24"/>
        </w:rPr>
        <w:t>7.5%</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15%</w:t>
      </w:r>
      <w:r w:rsidRPr="004339EF">
        <w:rPr>
          <w:rFonts w:ascii="Times New Roman" w:eastAsia="宋体" w:hAnsi="Times New Roman" w:cs="Times New Roman" w:hint="eastAsia"/>
          <w:sz w:val="24"/>
          <w:szCs w:val="24"/>
        </w:rPr>
        <w:t>概率停止，每升一级降低</w:t>
      </w:r>
      <w:r w:rsidRPr="004339EF">
        <w:rPr>
          <w:rFonts w:ascii="Times New Roman" w:eastAsia="宋体" w:hAnsi="Times New Roman" w:cs="Times New Roman" w:hint="eastAsia"/>
          <w:sz w:val="24"/>
          <w:szCs w:val="24"/>
        </w:rPr>
        <w:t>+2.5%</w:t>
      </w:r>
      <w:r w:rsidRPr="004339EF">
        <w:rPr>
          <w:rFonts w:ascii="Times New Roman" w:eastAsia="宋体" w:hAnsi="Times New Roman" w:cs="Times New Roman" w:hint="eastAsia"/>
          <w:sz w:val="24"/>
          <w:szCs w:val="24"/>
        </w:rPr>
        <w:t>，停止概率</w:t>
      </w:r>
      <w:r w:rsidRPr="004339EF">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p>
    <w:p w14:paraId="4FC04839" w14:textId="6B578278" w:rsidR="004339EF" w:rsidRPr="004339EF" w:rsidRDefault="004339EF" w:rsidP="004339EF">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常见亚比：奈亚神序技能</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宙斯小技能</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圣王麒麟大招</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六龙大招</w:t>
      </w:r>
      <w:r>
        <w:rPr>
          <w:rFonts w:ascii="Times New Roman" w:eastAsia="宋体" w:hAnsi="Times New Roman" w:cs="Times New Roman" w:hint="eastAsia"/>
          <w:sz w:val="24"/>
          <w:szCs w:val="24"/>
        </w:rPr>
        <w:t>）</w:t>
      </w:r>
    </w:p>
    <w:p w14:paraId="1E9F8295" w14:textId="77777777" w:rsidR="004339EF" w:rsidRPr="004339EF" w:rsidRDefault="004339EF" w:rsidP="004339EF">
      <w:pPr>
        <w:widowControl w:val="0"/>
        <w:rPr>
          <w:rFonts w:ascii="Times New Roman" w:eastAsia="宋体" w:hAnsi="Times New Roman" w:cs="Times New Roman"/>
          <w:b/>
          <w:bCs/>
          <w:color w:val="7030A0"/>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速度能力值降低</w:t>
      </w:r>
      <w:r w:rsidRPr="004339EF">
        <w:rPr>
          <w:rFonts w:ascii="Times New Roman" w:eastAsia="宋体" w:hAnsi="Times New Roman" w:cs="Times New Roman" w:hint="eastAsia"/>
          <w:b/>
          <w:bCs/>
          <w:color w:val="403152"/>
          <w:sz w:val="24"/>
          <w:szCs w:val="24"/>
        </w:rPr>
        <w:t>%</w:t>
      </w:r>
      <w:r w:rsidRPr="004339EF">
        <w:rPr>
          <w:rFonts w:ascii="Times New Roman" w:eastAsia="宋体" w:hAnsi="Times New Roman" w:cs="Times New Roman" w:hint="eastAsia"/>
          <w:b/>
          <w:bCs/>
          <w:color w:val="7030A0"/>
          <w:sz w:val="24"/>
          <w:szCs w:val="24"/>
        </w:rPr>
        <w:t>且</w:t>
      </w:r>
      <w:r w:rsidRPr="004339EF">
        <w:rPr>
          <w:rFonts w:ascii="Times New Roman" w:eastAsia="宋体" w:hAnsi="Times New Roman" w:cs="Times New Roman" w:hint="eastAsia"/>
          <w:b/>
          <w:bCs/>
          <w:color w:val="403152"/>
          <w:sz w:val="24"/>
          <w:szCs w:val="24"/>
        </w:rPr>
        <w:t>%</w:t>
      </w:r>
      <w:r w:rsidRPr="004339EF">
        <w:rPr>
          <w:rFonts w:ascii="Times New Roman" w:eastAsia="宋体" w:hAnsi="Times New Roman" w:cs="Times New Roman" w:hint="eastAsia"/>
          <w:b/>
          <w:bCs/>
          <w:color w:val="7030A0"/>
          <w:sz w:val="24"/>
          <w:szCs w:val="24"/>
        </w:rPr>
        <w:t>概率停止行动</w:t>
      </w:r>
    </w:p>
    <w:p w14:paraId="686159BB" w14:textId="6A9DBB7C"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6.</w:t>
      </w:r>
      <w:r w:rsidRPr="004339EF">
        <w:rPr>
          <w:rFonts w:ascii="Times New Roman" w:eastAsia="宋体" w:hAnsi="Times New Roman" w:cs="Times New Roman" w:hint="eastAsia"/>
          <w:b/>
          <w:bCs/>
          <w:sz w:val="24"/>
          <w:szCs w:val="24"/>
        </w:rPr>
        <w:t>乱魂</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初始</w:t>
      </w:r>
      <w:r w:rsidRPr="004339EF">
        <w:rPr>
          <w:rFonts w:ascii="Times New Roman" w:eastAsia="宋体" w:hAnsi="Times New Roman" w:cs="Times New Roman" w:hint="eastAsia"/>
          <w:sz w:val="24"/>
          <w:szCs w:val="24"/>
        </w:rPr>
        <w:t>10%</w:t>
      </w:r>
      <w:r w:rsidRPr="004339EF">
        <w:rPr>
          <w:rFonts w:ascii="Times New Roman" w:eastAsia="宋体" w:hAnsi="Times New Roman" w:cs="Times New Roman" w:hint="eastAsia"/>
          <w:sz w:val="24"/>
          <w:szCs w:val="24"/>
        </w:rPr>
        <w:t>概率，每升一级概率</w:t>
      </w:r>
      <w:r w:rsidRPr="004339EF">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w:t>
      </w:r>
    </w:p>
    <w:p w14:paraId="79BC3F56" w14:textId="504A22D0" w:rsidR="004339EF" w:rsidRPr="004339EF" w:rsidRDefault="004339EF" w:rsidP="004339EF">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常见亚比：乾达婆大招</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女帝被动</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战无炎小技能</w:t>
      </w:r>
      <w:r>
        <w:rPr>
          <w:rFonts w:ascii="Times New Roman" w:eastAsia="宋体" w:hAnsi="Times New Roman" w:cs="Times New Roman" w:hint="eastAsia"/>
          <w:sz w:val="24"/>
          <w:szCs w:val="24"/>
        </w:rPr>
        <w:t>）</w:t>
      </w:r>
    </w:p>
    <w:p w14:paraId="45D6AF5E" w14:textId="77777777" w:rsidR="004339EF" w:rsidRPr="004339EF" w:rsidRDefault="004339EF" w:rsidP="004339EF">
      <w:pPr>
        <w:widowControl w:val="0"/>
        <w:rPr>
          <w:rFonts w:ascii="Times New Roman" w:eastAsia="宋体" w:hAnsi="Times New Roman" w:cs="Times New Roman"/>
          <w:b/>
          <w:bCs/>
          <w:color w:val="7030A0"/>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所有以自身外单位为目标的技能</w:t>
      </w:r>
      <w:r w:rsidRPr="004339EF">
        <w:rPr>
          <w:rFonts w:ascii="Times New Roman" w:eastAsia="宋体" w:hAnsi="Times New Roman" w:cs="Times New Roman" w:hint="eastAsia"/>
          <w:b/>
          <w:bCs/>
          <w:color w:val="403152"/>
          <w:sz w:val="24"/>
          <w:szCs w:val="24"/>
        </w:rPr>
        <w:t>%</w:t>
      </w:r>
      <w:r w:rsidRPr="004339EF">
        <w:rPr>
          <w:rFonts w:ascii="Times New Roman" w:eastAsia="宋体" w:hAnsi="Times New Roman" w:cs="Times New Roman" w:hint="eastAsia"/>
          <w:b/>
          <w:bCs/>
          <w:color w:val="7030A0"/>
          <w:sz w:val="24"/>
          <w:szCs w:val="24"/>
        </w:rPr>
        <w:t>概率命中错误目标</w:t>
      </w:r>
    </w:p>
    <w:p w14:paraId="58127CFE" w14:textId="45CE7212"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7.</w:t>
      </w:r>
      <w:r w:rsidRPr="004339EF">
        <w:rPr>
          <w:rFonts w:ascii="Times New Roman" w:eastAsia="宋体" w:hAnsi="Times New Roman" w:cs="Times New Roman" w:hint="eastAsia"/>
          <w:b/>
          <w:bCs/>
          <w:sz w:val="24"/>
          <w:szCs w:val="24"/>
        </w:rPr>
        <w:t>龙潭</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常见亚比：龙母小技能</w:t>
      </w:r>
      <w:r>
        <w:rPr>
          <w:rFonts w:ascii="Times New Roman" w:eastAsia="宋体" w:hAnsi="Times New Roman" w:cs="Times New Roman" w:hint="eastAsia"/>
          <w:sz w:val="24"/>
          <w:szCs w:val="24"/>
        </w:rPr>
        <w:t>）</w:t>
      </w:r>
    </w:p>
    <w:p w14:paraId="5851FFED" w14:textId="77777777" w:rsidR="004339EF" w:rsidRPr="004339EF" w:rsidRDefault="004339EF" w:rsidP="004339EF">
      <w:pPr>
        <w:widowControl w:val="0"/>
        <w:rPr>
          <w:rFonts w:ascii="Times New Roman" w:eastAsia="宋体" w:hAnsi="Times New Roman" w:cs="Times New Roman"/>
          <w:b/>
          <w:bCs/>
          <w:color w:val="7030A0"/>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sz w:val="24"/>
          <w:szCs w:val="24"/>
        </w:rPr>
        <w:t>50</w:t>
      </w: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概率吸收</w:t>
      </w:r>
      <w:r w:rsidRPr="004339EF">
        <w:rPr>
          <w:rFonts w:ascii="Times New Roman" w:eastAsia="宋体" w:hAnsi="Times New Roman" w:cs="Times New Roman" w:hint="eastAsia"/>
          <w:b/>
          <w:bCs/>
          <w:sz w:val="24"/>
          <w:szCs w:val="24"/>
        </w:rPr>
        <w:t>50</w:t>
      </w: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受到的伤害，</w:t>
      </w:r>
      <w:r w:rsidRPr="004339EF">
        <w:rPr>
          <w:rFonts w:ascii="Times New Roman" w:eastAsia="宋体" w:hAnsi="Times New Roman" w:cs="Times New Roman" w:hint="eastAsia"/>
          <w:b/>
          <w:bCs/>
          <w:sz w:val="24"/>
          <w:szCs w:val="24"/>
        </w:rPr>
        <w:t>50</w:t>
      </w: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概率回合末反弹受到的</w:t>
      </w:r>
      <w:r w:rsidRPr="004339EF">
        <w:rPr>
          <w:rFonts w:ascii="Times New Roman" w:eastAsia="宋体" w:hAnsi="Times New Roman" w:cs="Times New Roman" w:hint="eastAsia"/>
          <w:b/>
          <w:bCs/>
          <w:sz w:val="24"/>
          <w:szCs w:val="24"/>
        </w:rPr>
        <w:t>50</w:t>
      </w: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伤害，互斥</w:t>
      </w:r>
    </w:p>
    <w:p w14:paraId="5CD41744" w14:textId="2883BFC8"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8.</w:t>
      </w:r>
      <w:r w:rsidRPr="004339EF">
        <w:rPr>
          <w:rFonts w:ascii="Times New Roman" w:eastAsia="宋体" w:hAnsi="Times New Roman" w:cs="Times New Roman" w:hint="eastAsia"/>
          <w:b/>
          <w:bCs/>
          <w:sz w:val="24"/>
          <w:szCs w:val="24"/>
        </w:rPr>
        <w:t>暗香</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魔能共鸣女帝带来的个人</w:t>
      </w:r>
      <w:r w:rsidRPr="004339EF">
        <w:rPr>
          <w:rFonts w:ascii="Times New Roman" w:eastAsia="宋体" w:hAnsi="Times New Roman" w:cs="Times New Roman" w:hint="eastAsia"/>
          <w:sz w:val="24"/>
          <w:szCs w:val="24"/>
        </w:rPr>
        <w:t>debuff</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常见亚比：女帝魔能系统</w:t>
      </w:r>
      <w:r>
        <w:rPr>
          <w:rFonts w:ascii="Times New Roman" w:eastAsia="宋体" w:hAnsi="Times New Roman" w:cs="Times New Roman" w:hint="eastAsia"/>
          <w:sz w:val="24"/>
          <w:szCs w:val="24"/>
        </w:rPr>
        <w:t>）</w:t>
      </w:r>
    </w:p>
    <w:p w14:paraId="4F8D6252" w14:textId="5936326C" w:rsidR="004339EF" w:rsidRPr="004339EF" w:rsidRDefault="004339EF" w:rsidP="004339EF">
      <w:pPr>
        <w:widowControl w:val="0"/>
        <w:rPr>
          <w:rFonts w:ascii="Times New Roman" w:eastAsia="宋体" w:hAnsi="Times New Roman" w:cs="Times New Roman"/>
          <w:b/>
          <w:bCs/>
          <w:color w:val="7030A0"/>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每次受到攻击时扣除一定体力值，数值</w:t>
      </w: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特攻能力值</w:t>
      </w:r>
      <w:r w:rsidRPr="004339EF">
        <w:rPr>
          <w:rFonts w:ascii="Times New Roman" w:eastAsia="宋体" w:hAnsi="Times New Roman" w:cs="Times New Roman" w:hint="eastAsia"/>
          <w:b/>
          <w:bCs/>
          <w:color w:val="7030A0"/>
          <w:sz w:val="24"/>
          <w:szCs w:val="24"/>
        </w:rPr>
        <w:t>x0.15x</w:t>
      </w:r>
      <w:r>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本回合目标已扣除次数</w:t>
      </w:r>
      <w:r w:rsidRPr="004339EF">
        <w:rPr>
          <w:rFonts w:ascii="Times New Roman" w:eastAsia="宋体" w:hAnsi="Times New Roman" w:cs="Times New Roman" w:hint="eastAsia"/>
          <w:b/>
          <w:bCs/>
          <w:color w:val="7030A0"/>
          <w:sz w:val="24"/>
          <w:szCs w:val="24"/>
        </w:rPr>
        <w:t>+1</w:t>
      </w:r>
      <w:r>
        <w:rPr>
          <w:rFonts w:ascii="Times New Roman" w:eastAsia="宋体" w:hAnsi="Times New Roman" w:cs="Times New Roman" w:hint="eastAsia"/>
          <w:b/>
          <w:bCs/>
          <w:color w:val="7030A0"/>
          <w:sz w:val="24"/>
          <w:szCs w:val="24"/>
        </w:rPr>
        <w:t>）</w:t>
      </w:r>
    </w:p>
    <w:p w14:paraId="7E01BCBA" w14:textId="03D96398"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9.</w:t>
      </w:r>
      <w:r w:rsidRPr="004339EF">
        <w:rPr>
          <w:rFonts w:ascii="Times New Roman" w:eastAsia="宋体" w:hAnsi="Times New Roman" w:cs="Times New Roman" w:hint="eastAsia"/>
          <w:b/>
          <w:bCs/>
          <w:sz w:val="24"/>
          <w:szCs w:val="24"/>
        </w:rPr>
        <w:t>无光</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初始</w:t>
      </w:r>
      <w:r w:rsidRPr="004339EF">
        <w:rPr>
          <w:rFonts w:ascii="Times New Roman" w:eastAsia="宋体" w:hAnsi="Times New Roman" w:cs="Times New Roman" w:hint="eastAsia"/>
          <w:sz w:val="24"/>
          <w:szCs w:val="24"/>
        </w:rPr>
        <w:t>5%</w:t>
      </w:r>
      <w:r w:rsidRPr="004339EF">
        <w:rPr>
          <w:rFonts w:ascii="Times New Roman" w:eastAsia="宋体" w:hAnsi="Times New Roman" w:cs="Times New Roman" w:hint="eastAsia"/>
          <w:sz w:val="24"/>
          <w:szCs w:val="24"/>
        </w:rPr>
        <w:t>概率</w:t>
      </w:r>
      <w:r w:rsidRPr="004339EF">
        <w:rPr>
          <w:rFonts w:ascii="Times New Roman" w:eastAsia="宋体" w:hAnsi="Times New Roman" w:cs="Times New Roman" w:hint="eastAsia"/>
          <w:sz w:val="24"/>
          <w:szCs w:val="24"/>
        </w:rPr>
        <w:t xml:space="preserve"> </w:t>
      </w:r>
      <w:r w:rsidRPr="004339EF">
        <w:rPr>
          <w:rFonts w:ascii="Times New Roman" w:eastAsia="宋体" w:hAnsi="Times New Roman" w:cs="Times New Roman" w:hint="eastAsia"/>
          <w:sz w:val="24"/>
          <w:szCs w:val="24"/>
        </w:rPr>
        <w:t>每升一级无光</w:t>
      </w:r>
      <w:r w:rsidRPr="004339EF">
        <w:rPr>
          <w:rFonts w:ascii="Times New Roman" w:eastAsia="宋体" w:hAnsi="Times New Roman" w:cs="Times New Roman" w:hint="eastAsia"/>
          <w:sz w:val="24"/>
          <w:szCs w:val="24"/>
        </w:rPr>
        <w:t>+5%</w:t>
      </w:r>
      <w:r w:rsidRPr="004339EF">
        <w:rPr>
          <w:rFonts w:ascii="Times New Roman" w:eastAsia="宋体" w:hAnsi="Times New Roman" w:cs="Times New Roman" w:hint="eastAsia"/>
          <w:sz w:val="24"/>
          <w:szCs w:val="24"/>
        </w:rPr>
        <w:t>概率</w:t>
      </w:r>
      <w:r>
        <w:rPr>
          <w:rFonts w:ascii="Times New Roman" w:eastAsia="宋体" w:hAnsi="Times New Roman" w:cs="Times New Roman" w:hint="eastAsia"/>
          <w:sz w:val="24"/>
          <w:szCs w:val="24"/>
        </w:rPr>
        <w:t>）</w:t>
      </w:r>
    </w:p>
    <w:p w14:paraId="23B21CB7" w14:textId="253B702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黑海蒂小技能</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潘多拉被动</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一代卡奥斯大招</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愚者小技能</w:t>
      </w:r>
      <w:r>
        <w:rPr>
          <w:rFonts w:ascii="Times New Roman" w:eastAsia="宋体" w:hAnsi="Times New Roman" w:cs="Times New Roman" w:hint="eastAsia"/>
          <w:sz w:val="24"/>
          <w:szCs w:val="24"/>
        </w:rPr>
        <w:t>）</w:t>
      </w:r>
    </w:p>
    <w:p w14:paraId="030456C0" w14:textId="77777777" w:rsidR="004339EF" w:rsidRPr="004339EF" w:rsidRDefault="004339EF" w:rsidP="004339EF">
      <w:pPr>
        <w:widowControl w:val="0"/>
        <w:rPr>
          <w:rFonts w:ascii="Times New Roman" w:eastAsia="宋体" w:hAnsi="Times New Roman" w:cs="Times New Roman"/>
          <w:b/>
          <w:bCs/>
          <w:color w:val="7030A0"/>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攻击技能</w:t>
      </w:r>
      <w:r w:rsidRPr="004339EF">
        <w:rPr>
          <w:rFonts w:ascii="Times New Roman" w:eastAsia="宋体" w:hAnsi="Times New Roman" w:cs="Times New Roman" w:hint="eastAsia"/>
          <w:b/>
          <w:bCs/>
          <w:color w:val="403152"/>
          <w:sz w:val="24"/>
          <w:szCs w:val="24"/>
        </w:rPr>
        <w:t>%</w:t>
      </w:r>
      <w:r w:rsidRPr="004339EF">
        <w:rPr>
          <w:rFonts w:ascii="Times New Roman" w:eastAsia="宋体" w:hAnsi="Times New Roman" w:cs="Times New Roman" w:hint="eastAsia"/>
          <w:b/>
          <w:bCs/>
          <w:color w:val="7030A0"/>
          <w:sz w:val="24"/>
          <w:szCs w:val="24"/>
        </w:rPr>
        <w:t>概率失效，该效果可对所有敌人生效</w:t>
      </w:r>
    </w:p>
    <w:p w14:paraId="5880B50D" w14:textId="1BFAEAB1"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lastRenderedPageBreak/>
        <w:t>10.</w:t>
      </w:r>
      <w:r w:rsidRPr="004339EF">
        <w:rPr>
          <w:rFonts w:ascii="Times New Roman" w:eastAsia="宋体" w:hAnsi="Times New Roman" w:cs="Times New Roman" w:hint="eastAsia"/>
          <w:b/>
          <w:bCs/>
          <w:sz w:val="24"/>
          <w:szCs w:val="24"/>
        </w:rPr>
        <w:t>血禁</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常见亚比：神冕大招</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圣灵星诺大招</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姜子牙大招</w:t>
      </w:r>
      <w:r>
        <w:rPr>
          <w:rFonts w:ascii="Times New Roman" w:eastAsia="宋体" w:hAnsi="Times New Roman" w:cs="Times New Roman" w:hint="eastAsia"/>
          <w:sz w:val="24"/>
          <w:szCs w:val="24"/>
        </w:rPr>
        <w:t>）</w:t>
      </w:r>
    </w:p>
    <w:p w14:paraId="5CAEA17E" w14:textId="77777777" w:rsidR="004339EF" w:rsidRPr="004339EF" w:rsidRDefault="004339EF" w:rsidP="004339EF">
      <w:pPr>
        <w:widowControl w:val="0"/>
        <w:rPr>
          <w:rFonts w:ascii="Times New Roman" w:eastAsia="宋体" w:hAnsi="Times New Roman" w:cs="Times New Roman"/>
          <w:b/>
          <w:bCs/>
          <w:color w:val="7030A0"/>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无法回复生命值</w:t>
      </w:r>
    </w:p>
    <w:p w14:paraId="32765396" w14:textId="31AB7A81"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11.</w:t>
      </w:r>
      <w:r w:rsidRPr="004339EF">
        <w:rPr>
          <w:rFonts w:ascii="Times New Roman" w:eastAsia="宋体" w:hAnsi="Times New Roman" w:cs="Times New Roman" w:hint="eastAsia"/>
          <w:b/>
          <w:bCs/>
          <w:sz w:val="24"/>
          <w:szCs w:val="24"/>
        </w:rPr>
        <w:t>胆怯</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初始</w:t>
      </w:r>
      <w:r w:rsidRPr="004339EF">
        <w:rPr>
          <w:rFonts w:ascii="Times New Roman" w:eastAsia="宋体" w:hAnsi="Times New Roman" w:cs="Times New Roman" w:hint="eastAsia"/>
          <w:sz w:val="24"/>
          <w:szCs w:val="24"/>
        </w:rPr>
        <w:t>0%</w:t>
      </w:r>
      <w:r w:rsidRPr="004339EF">
        <w:rPr>
          <w:rFonts w:ascii="Times New Roman" w:eastAsia="宋体" w:hAnsi="Times New Roman" w:cs="Times New Roman" w:hint="eastAsia"/>
          <w:sz w:val="24"/>
          <w:szCs w:val="24"/>
        </w:rPr>
        <w:t>概率，每升一级伤害降低</w:t>
      </w:r>
      <w:r w:rsidRPr="004339EF">
        <w:rPr>
          <w:rFonts w:ascii="Times New Roman" w:eastAsia="宋体" w:hAnsi="Times New Roman" w:cs="Times New Roman" w:hint="eastAsia"/>
          <w:sz w:val="24"/>
          <w:szCs w:val="24"/>
        </w:rPr>
        <w:t>+10%</w:t>
      </w:r>
      <w:r w:rsidRPr="004339EF">
        <w:rPr>
          <w:rFonts w:ascii="Times New Roman" w:eastAsia="宋体" w:hAnsi="Times New Roman" w:cs="Times New Roman" w:hint="eastAsia"/>
          <w:sz w:val="24"/>
          <w:szCs w:val="24"/>
        </w:rPr>
        <w:t>速度降低</w:t>
      </w:r>
      <w:r w:rsidRPr="004339EF">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p>
    <w:p w14:paraId="00718227" w14:textId="5978A10C" w:rsidR="004339EF" w:rsidRPr="004339EF" w:rsidRDefault="004339EF" w:rsidP="004339EF">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常见亚比：羲和小技能</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年费阿卜苏小技能</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伊撒尔小技能</w:t>
      </w:r>
      <w:r>
        <w:rPr>
          <w:rFonts w:ascii="Times New Roman" w:eastAsia="宋体" w:hAnsi="Times New Roman" w:cs="Times New Roman" w:hint="eastAsia"/>
          <w:sz w:val="24"/>
          <w:szCs w:val="24"/>
        </w:rPr>
        <w:t>）</w:t>
      </w:r>
    </w:p>
    <w:p w14:paraId="1D9AD1C9" w14:textId="77777777" w:rsidR="004339EF" w:rsidRPr="004339EF" w:rsidRDefault="004339EF" w:rsidP="004339EF">
      <w:pPr>
        <w:widowControl w:val="0"/>
        <w:rPr>
          <w:rFonts w:ascii="Times New Roman" w:eastAsia="宋体" w:hAnsi="Times New Roman" w:cs="Times New Roman"/>
          <w:b/>
          <w:bCs/>
          <w:color w:val="7030A0"/>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伤害降低</w:t>
      </w:r>
      <w:r w:rsidRPr="004339EF">
        <w:rPr>
          <w:rFonts w:ascii="Times New Roman" w:eastAsia="宋体" w:hAnsi="Times New Roman" w:cs="Times New Roman" w:hint="eastAsia"/>
          <w:b/>
          <w:bCs/>
          <w:color w:val="403152"/>
          <w:sz w:val="24"/>
          <w:szCs w:val="24"/>
        </w:rPr>
        <w:t>%</w:t>
      </w:r>
      <w:r w:rsidRPr="004339EF">
        <w:rPr>
          <w:rFonts w:ascii="Times New Roman" w:eastAsia="宋体" w:hAnsi="Times New Roman" w:cs="Times New Roman" w:hint="eastAsia"/>
          <w:b/>
          <w:bCs/>
          <w:color w:val="7030A0"/>
          <w:sz w:val="24"/>
          <w:szCs w:val="24"/>
        </w:rPr>
        <w:t>且速度能力值降低</w:t>
      </w:r>
      <w:r w:rsidRPr="004339EF">
        <w:rPr>
          <w:rFonts w:ascii="Times New Roman" w:eastAsia="宋体" w:hAnsi="Times New Roman" w:cs="Times New Roman" w:hint="eastAsia"/>
          <w:b/>
          <w:bCs/>
          <w:color w:val="403152"/>
          <w:sz w:val="24"/>
          <w:szCs w:val="24"/>
        </w:rPr>
        <w:t>%</w:t>
      </w:r>
    </w:p>
    <w:p w14:paraId="576EC7AA" w14:textId="0B0E1CA6"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12.</w:t>
      </w:r>
      <w:r w:rsidRPr="004339EF">
        <w:rPr>
          <w:rFonts w:ascii="Times New Roman" w:eastAsia="宋体" w:hAnsi="Times New Roman" w:cs="Times New Roman" w:hint="eastAsia"/>
          <w:b/>
          <w:bCs/>
          <w:sz w:val="24"/>
          <w:szCs w:val="24"/>
        </w:rPr>
        <w:t>沉眠</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 xml:space="preserve"> </w:t>
      </w:r>
    </w:p>
    <w:p w14:paraId="4FEE9A36" w14:textId="09C1DD8E" w:rsidR="004339EF" w:rsidRPr="004339EF" w:rsidRDefault="004339EF" w:rsidP="004339EF">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常见亚比：夜樱大招</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棋冕大招</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神冕小技能</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摩罗迦小技能</w:t>
      </w:r>
      <w:r>
        <w:rPr>
          <w:rFonts w:ascii="Times New Roman" w:eastAsia="宋体" w:hAnsi="Times New Roman" w:cs="Times New Roman" w:hint="eastAsia"/>
          <w:sz w:val="24"/>
          <w:szCs w:val="24"/>
        </w:rPr>
        <w:t>）</w:t>
      </w:r>
    </w:p>
    <w:p w14:paraId="0F9EFCDC" w14:textId="77777777" w:rsidR="004339EF" w:rsidRPr="004339EF" w:rsidRDefault="004339EF" w:rsidP="004339EF">
      <w:pPr>
        <w:widowControl w:val="0"/>
        <w:rPr>
          <w:rFonts w:ascii="Times New Roman" w:eastAsia="宋体" w:hAnsi="Times New Roman" w:cs="Times New Roman"/>
          <w:b/>
          <w:bCs/>
          <w:color w:val="7030A0"/>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停止行动，</w:t>
      </w:r>
      <w:r w:rsidRPr="004339EF">
        <w:rPr>
          <w:rFonts w:ascii="Times New Roman" w:eastAsia="宋体" w:hAnsi="Times New Roman" w:cs="Times New Roman" w:hint="eastAsia"/>
          <w:b/>
          <w:bCs/>
          <w:sz w:val="24"/>
          <w:szCs w:val="24"/>
        </w:rPr>
        <w:t>1</w:t>
      </w:r>
      <w:r w:rsidRPr="004339EF">
        <w:rPr>
          <w:rFonts w:ascii="Times New Roman" w:eastAsia="宋体" w:hAnsi="Times New Roman" w:cs="Times New Roman" w:hint="eastAsia"/>
          <w:b/>
          <w:bCs/>
          <w:color w:val="7030A0"/>
          <w:sz w:val="24"/>
          <w:szCs w:val="24"/>
        </w:rPr>
        <w:t>回合</w:t>
      </w:r>
    </w:p>
    <w:p w14:paraId="61574555" w14:textId="040A4D1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13.</w:t>
      </w:r>
      <w:r w:rsidRPr="004339EF">
        <w:rPr>
          <w:rFonts w:ascii="Times New Roman" w:eastAsia="宋体" w:hAnsi="Times New Roman" w:cs="Times New Roman" w:hint="eastAsia"/>
          <w:b/>
          <w:bCs/>
          <w:sz w:val="24"/>
          <w:szCs w:val="24"/>
        </w:rPr>
        <w:t>懦弱</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常见亚比：苍穹圣龙小技能</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摩罗迦小技能</w:t>
      </w:r>
      <w:r>
        <w:rPr>
          <w:rFonts w:ascii="Times New Roman" w:eastAsia="宋体" w:hAnsi="Times New Roman" w:cs="Times New Roman" w:hint="eastAsia"/>
          <w:sz w:val="24"/>
          <w:szCs w:val="24"/>
        </w:rPr>
        <w:t>）</w:t>
      </w:r>
    </w:p>
    <w:p w14:paraId="6C0BBDAB" w14:textId="77777777" w:rsidR="004339EF" w:rsidRPr="004339EF" w:rsidRDefault="004339EF" w:rsidP="004339EF">
      <w:pPr>
        <w:widowControl w:val="0"/>
        <w:rPr>
          <w:rFonts w:ascii="Times New Roman" w:eastAsia="宋体" w:hAnsi="Times New Roman" w:cs="Times New Roman"/>
          <w:b/>
          <w:bCs/>
          <w:color w:val="403152"/>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全技能威力降低</w:t>
      </w:r>
      <w:r w:rsidRPr="004339EF">
        <w:rPr>
          <w:rFonts w:ascii="Times New Roman" w:eastAsia="宋体" w:hAnsi="Times New Roman" w:cs="Times New Roman" w:hint="eastAsia"/>
          <w:b/>
          <w:bCs/>
          <w:color w:val="403152"/>
          <w:sz w:val="24"/>
          <w:szCs w:val="24"/>
        </w:rPr>
        <w:t>50%</w:t>
      </w:r>
    </w:p>
    <w:p w14:paraId="197849A0" w14:textId="1A3C1518"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14.</w:t>
      </w:r>
      <w:r w:rsidRPr="004339EF">
        <w:rPr>
          <w:rFonts w:ascii="Times New Roman" w:eastAsia="宋体" w:hAnsi="Times New Roman" w:cs="Times New Roman" w:hint="eastAsia"/>
          <w:b/>
          <w:bCs/>
          <w:sz w:val="24"/>
          <w:szCs w:val="24"/>
        </w:rPr>
        <w:t>失明</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常见亚比：摩罗迦小技能</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夜樱小技能</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修罗大招</w:t>
      </w:r>
      <w:r>
        <w:rPr>
          <w:rFonts w:ascii="Times New Roman" w:eastAsia="宋体" w:hAnsi="Times New Roman" w:cs="Times New Roman" w:hint="eastAsia"/>
          <w:sz w:val="24"/>
          <w:szCs w:val="24"/>
        </w:rPr>
        <w:t>）</w:t>
      </w:r>
    </w:p>
    <w:p w14:paraId="36AD4662" w14:textId="77777777" w:rsidR="004339EF" w:rsidRPr="004339EF" w:rsidRDefault="004339EF" w:rsidP="004339EF">
      <w:pPr>
        <w:widowControl w:val="0"/>
        <w:rPr>
          <w:rFonts w:ascii="Times New Roman" w:eastAsia="宋体" w:hAnsi="Times New Roman" w:cs="Times New Roman"/>
          <w:b/>
          <w:bCs/>
          <w:color w:val="403152"/>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使用攻击技能时消耗并使本次攻击技能命中率降低</w:t>
      </w:r>
      <w:r w:rsidRPr="004339EF">
        <w:rPr>
          <w:rFonts w:ascii="Times New Roman" w:eastAsia="宋体" w:hAnsi="Times New Roman" w:cs="Times New Roman" w:hint="eastAsia"/>
          <w:b/>
          <w:bCs/>
          <w:color w:val="403152"/>
          <w:sz w:val="24"/>
          <w:szCs w:val="24"/>
        </w:rPr>
        <w:t>75%</w:t>
      </w:r>
    </w:p>
    <w:p w14:paraId="3071ED7A" w14:textId="0E01F3DE"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15.</w:t>
      </w:r>
      <w:r w:rsidRPr="004339EF">
        <w:rPr>
          <w:rFonts w:ascii="Times New Roman" w:eastAsia="宋体" w:hAnsi="Times New Roman" w:cs="Times New Roman" w:hint="eastAsia"/>
          <w:b/>
          <w:bCs/>
          <w:sz w:val="24"/>
          <w:szCs w:val="24"/>
        </w:rPr>
        <w:t>锁灵</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常见亚比：逍遥英雄技</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太一大招</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奈亚被动</w:t>
      </w:r>
      <w:r>
        <w:rPr>
          <w:rFonts w:ascii="Times New Roman" w:eastAsia="宋体" w:hAnsi="Times New Roman" w:cs="Times New Roman" w:hint="eastAsia"/>
          <w:sz w:val="24"/>
          <w:szCs w:val="24"/>
        </w:rPr>
        <w:t>）</w:t>
      </w:r>
    </w:p>
    <w:p w14:paraId="1DB02CED" w14:textId="77777777" w:rsidR="004339EF" w:rsidRPr="004339EF" w:rsidRDefault="004339EF" w:rsidP="004339EF">
      <w:pPr>
        <w:widowControl w:val="0"/>
        <w:rPr>
          <w:rFonts w:ascii="Times New Roman" w:eastAsia="宋体" w:hAnsi="Times New Roman" w:cs="Times New Roman"/>
          <w:b/>
          <w:bCs/>
          <w:color w:val="7030A0"/>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无法提升属性等级</w:t>
      </w:r>
    </w:p>
    <w:p w14:paraId="0AB83E24" w14:textId="54B418EC"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16.</w:t>
      </w:r>
      <w:r w:rsidRPr="004339EF">
        <w:rPr>
          <w:rFonts w:ascii="Times New Roman" w:eastAsia="宋体" w:hAnsi="Times New Roman" w:cs="Times New Roman" w:hint="eastAsia"/>
          <w:b/>
          <w:bCs/>
          <w:sz w:val="24"/>
          <w:szCs w:val="24"/>
        </w:rPr>
        <w:t>脆弱</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p>
    <w:p w14:paraId="5934ADD7" w14:textId="468383EF"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常见亚比：阿波罗小技能</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自己</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五代赫小技能</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自己</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一代梦被动</w:t>
      </w:r>
      <w:r>
        <w:rPr>
          <w:rFonts w:ascii="Times New Roman" w:eastAsia="宋体" w:hAnsi="Times New Roman" w:cs="Times New Roman" w:hint="eastAsia"/>
          <w:sz w:val="24"/>
          <w:szCs w:val="24"/>
        </w:rPr>
        <w:t>）</w:t>
      </w:r>
    </w:p>
    <w:p w14:paraId="54FDE4E0" w14:textId="77777777" w:rsidR="004339EF" w:rsidRPr="004339EF" w:rsidRDefault="004339EF" w:rsidP="004339EF">
      <w:pPr>
        <w:widowControl w:val="0"/>
        <w:rPr>
          <w:rFonts w:ascii="Times New Roman" w:eastAsia="宋体" w:hAnsi="Times New Roman" w:cs="Times New Roman"/>
          <w:b/>
          <w:bCs/>
          <w:color w:val="403152"/>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受到直接攻击伤害增加</w:t>
      </w:r>
      <w:r w:rsidRPr="004339EF">
        <w:rPr>
          <w:rFonts w:ascii="Times New Roman" w:eastAsia="宋体" w:hAnsi="Times New Roman" w:cs="Times New Roman" w:hint="eastAsia"/>
          <w:b/>
          <w:bCs/>
          <w:color w:val="403152"/>
          <w:sz w:val="24"/>
          <w:szCs w:val="24"/>
        </w:rPr>
        <w:t>25%</w:t>
      </w:r>
    </w:p>
    <w:p w14:paraId="2B424210" w14:textId="6853798E"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17.</w:t>
      </w:r>
      <w:r w:rsidRPr="004339EF">
        <w:rPr>
          <w:rFonts w:ascii="Times New Roman" w:eastAsia="宋体" w:hAnsi="Times New Roman" w:cs="Times New Roman" w:hint="eastAsia"/>
          <w:b/>
          <w:bCs/>
          <w:sz w:val="24"/>
          <w:szCs w:val="24"/>
        </w:rPr>
        <w:t>束缚</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p>
    <w:p w14:paraId="27ED2DBD" w14:textId="5BEE5B3D"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常见亚比：赵云被动</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神冕英雄技</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拉莱耶支配者小技能</w:t>
      </w:r>
      <w:r>
        <w:rPr>
          <w:rFonts w:ascii="Times New Roman" w:eastAsia="宋体" w:hAnsi="Times New Roman" w:cs="Times New Roman" w:hint="eastAsia"/>
          <w:sz w:val="24"/>
          <w:szCs w:val="24"/>
        </w:rPr>
        <w:t>）</w:t>
      </w:r>
    </w:p>
    <w:p w14:paraId="510081E7" w14:textId="77777777" w:rsidR="004339EF" w:rsidRPr="004339EF" w:rsidRDefault="004339EF" w:rsidP="004339EF">
      <w:pPr>
        <w:widowControl w:val="0"/>
        <w:rPr>
          <w:rFonts w:ascii="Times New Roman" w:eastAsia="宋体" w:hAnsi="Times New Roman" w:cs="Times New Roman"/>
          <w:b/>
          <w:bCs/>
          <w:color w:val="7030A0"/>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无法替换亚比</w:t>
      </w:r>
    </w:p>
    <w:p w14:paraId="1B845762" w14:textId="50214C95"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18.</w:t>
      </w:r>
      <w:r w:rsidRPr="004339EF">
        <w:rPr>
          <w:rFonts w:ascii="Times New Roman" w:eastAsia="宋体" w:hAnsi="Times New Roman" w:cs="Times New Roman" w:hint="eastAsia"/>
          <w:b/>
          <w:bCs/>
          <w:sz w:val="24"/>
          <w:szCs w:val="24"/>
        </w:rPr>
        <w:t>嘲讽</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常见亚比：莉莉丝小技能</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修罗被动</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修凯被动</w:t>
      </w:r>
      <w:r>
        <w:rPr>
          <w:rFonts w:ascii="Times New Roman" w:eastAsia="宋体" w:hAnsi="Times New Roman" w:cs="Times New Roman" w:hint="eastAsia"/>
          <w:sz w:val="24"/>
          <w:szCs w:val="24"/>
        </w:rPr>
        <w:t>）</w:t>
      </w:r>
    </w:p>
    <w:p w14:paraId="3F19039F" w14:textId="77777777" w:rsidR="004339EF" w:rsidRPr="004339EF" w:rsidRDefault="004339EF" w:rsidP="004339EF">
      <w:pPr>
        <w:widowControl w:val="0"/>
        <w:rPr>
          <w:rFonts w:ascii="Times New Roman" w:eastAsia="宋体" w:hAnsi="Times New Roman" w:cs="Times New Roman"/>
          <w:b/>
          <w:bCs/>
          <w:color w:val="7030A0"/>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单体技能攻击目标必定攻击赋予者</w:t>
      </w:r>
    </w:p>
    <w:p w14:paraId="3DACCD5E" w14:textId="5C329668"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19.</w:t>
      </w:r>
      <w:r w:rsidRPr="004339EF">
        <w:rPr>
          <w:rFonts w:ascii="Times New Roman" w:eastAsia="宋体" w:hAnsi="Times New Roman" w:cs="Times New Roman" w:hint="eastAsia"/>
          <w:b/>
          <w:bCs/>
          <w:sz w:val="24"/>
          <w:szCs w:val="24"/>
        </w:rPr>
        <w:t>撕裂</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普防初始降低</w:t>
      </w:r>
      <w:r w:rsidRPr="004339EF">
        <w:rPr>
          <w:rFonts w:ascii="Times New Roman" w:eastAsia="宋体" w:hAnsi="Times New Roman" w:cs="Times New Roman" w:hint="eastAsia"/>
          <w:sz w:val="24"/>
          <w:szCs w:val="24"/>
        </w:rPr>
        <w:t xml:space="preserve">10% </w:t>
      </w:r>
      <w:r w:rsidRPr="004339EF">
        <w:rPr>
          <w:rFonts w:ascii="Times New Roman" w:eastAsia="宋体" w:hAnsi="Times New Roman" w:cs="Times New Roman" w:hint="eastAsia"/>
          <w:sz w:val="24"/>
          <w:szCs w:val="24"/>
        </w:rPr>
        <w:t>回复降低</w:t>
      </w:r>
      <w:r w:rsidRPr="004339EF">
        <w:rPr>
          <w:rFonts w:ascii="Times New Roman" w:eastAsia="宋体" w:hAnsi="Times New Roman" w:cs="Times New Roman" w:hint="eastAsia"/>
          <w:sz w:val="24"/>
          <w:szCs w:val="24"/>
        </w:rPr>
        <w:t>10%</w:t>
      </w:r>
      <w:r w:rsidRPr="004339EF">
        <w:rPr>
          <w:rFonts w:ascii="Times New Roman" w:eastAsia="宋体" w:hAnsi="Times New Roman" w:cs="Times New Roman" w:hint="eastAsia"/>
          <w:sz w:val="24"/>
          <w:szCs w:val="24"/>
        </w:rPr>
        <w:t>，每升一级普防降低</w:t>
      </w:r>
      <w:r w:rsidRPr="004339EF">
        <w:rPr>
          <w:rFonts w:ascii="Times New Roman" w:eastAsia="宋体" w:hAnsi="Times New Roman" w:cs="Times New Roman" w:hint="eastAsia"/>
          <w:sz w:val="24"/>
          <w:szCs w:val="24"/>
        </w:rPr>
        <w:t>+5%</w:t>
      </w:r>
      <w:r w:rsidRPr="004339EF">
        <w:rPr>
          <w:rFonts w:ascii="Times New Roman" w:eastAsia="宋体" w:hAnsi="Times New Roman" w:cs="Times New Roman" w:hint="eastAsia"/>
          <w:sz w:val="24"/>
          <w:szCs w:val="24"/>
        </w:rPr>
        <w:t>回复降低</w:t>
      </w:r>
      <w:r w:rsidRPr="004339EF">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常见亚比：源</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阿卜苏</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可兰</w:t>
      </w:r>
      <w:r>
        <w:rPr>
          <w:rFonts w:ascii="Times New Roman" w:eastAsia="宋体" w:hAnsi="Times New Roman" w:cs="Times New Roman" w:hint="eastAsia"/>
          <w:sz w:val="24"/>
          <w:szCs w:val="24"/>
        </w:rPr>
        <w:t>）</w:t>
      </w:r>
    </w:p>
    <w:p w14:paraId="294F6A7D" w14:textId="77777777" w:rsidR="004339EF" w:rsidRPr="004339EF" w:rsidRDefault="004339EF" w:rsidP="004339EF">
      <w:pPr>
        <w:widowControl w:val="0"/>
        <w:rPr>
          <w:rFonts w:ascii="Times New Roman" w:eastAsia="宋体" w:hAnsi="Times New Roman" w:cs="Times New Roman"/>
          <w:b/>
          <w:bCs/>
          <w:color w:val="403152"/>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普防能力值降低</w:t>
      </w:r>
      <w:r w:rsidRPr="004339EF">
        <w:rPr>
          <w:rFonts w:ascii="Times New Roman" w:eastAsia="宋体" w:hAnsi="Times New Roman" w:cs="Times New Roman" w:hint="eastAsia"/>
          <w:b/>
          <w:bCs/>
          <w:color w:val="403152"/>
          <w:sz w:val="24"/>
          <w:szCs w:val="24"/>
        </w:rPr>
        <w:t>%</w:t>
      </w:r>
      <w:r w:rsidRPr="004339EF">
        <w:rPr>
          <w:rFonts w:ascii="Times New Roman" w:eastAsia="宋体" w:hAnsi="Times New Roman" w:cs="Times New Roman" w:hint="eastAsia"/>
          <w:b/>
          <w:bCs/>
          <w:color w:val="7030A0"/>
          <w:sz w:val="24"/>
          <w:szCs w:val="24"/>
        </w:rPr>
        <w:t xml:space="preserve"> </w:t>
      </w:r>
      <w:r w:rsidRPr="004339EF">
        <w:rPr>
          <w:rFonts w:ascii="Times New Roman" w:eastAsia="宋体" w:hAnsi="Times New Roman" w:cs="Times New Roman" w:hint="eastAsia"/>
          <w:b/>
          <w:bCs/>
          <w:color w:val="7030A0"/>
          <w:sz w:val="24"/>
          <w:szCs w:val="24"/>
        </w:rPr>
        <w:t>且</w:t>
      </w:r>
      <w:r w:rsidRPr="004339EF">
        <w:rPr>
          <w:rFonts w:ascii="Times New Roman" w:eastAsia="宋体" w:hAnsi="Times New Roman" w:cs="Times New Roman" w:hint="eastAsia"/>
          <w:b/>
          <w:bCs/>
          <w:color w:val="7030A0"/>
          <w:sz w:val="24"/>
          <w:szCs w:val="24"/>
        </w:rPr>
        <w:t xml:space="preserve"> </w:t>
      </w:r>
      <w:r w:rsidRPr="004339EF">
        <w:rPr>
          <w:rFonts w:ascii="Times New Roman" w:eastAsia="宋体" w:hAnsi="Times New Roman" w:cs="Times New Roman" w:hint="eastAsia"/>
          <w:b/>
          <w:bCs/>
          <w:color w:val="7030A0"/>
          <w:sz w:val="24"/>
          <w:szCs w:val="24"/>
        </w:rPr>
        <w:t>回复效果降低</w:t>
      </w:r>
      <w:r w:rsidRPr="004339EF">
        <w:rPr>
          <w:rFonts w:ascii="Times New Roman" w:eastAsia="宋体" w:hAnsi="Times New Roman" w:cs="Times New Roman" w:hint="eastAsia"/>
          <w:b/>
          <w:bCs/>
          <w:color w:val="403152"/>
          <w:sz w:val="24"/>
          <w:szCs w:val="24"/>
        </w:rPr>
        <w:t>%</w:t>
      </w:r>
    </w:p>
    <w:p w14:paraId="66B500FE" w14:textId="707C27ED"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20.</w:t>
      </w:r>
      <w:r w:rsidRPr="004339EF">
        <w:rPr>
          <w:rFonts w:ascii="Times New Roman" w:eastAsia="宋体" w:hAnsi="Times New Roman" w:cs="Times New Roman" w:hint="eastAsia"/>
          <w:b/>
          <w:bCs/>
          <w:sz w:val="24"/>
          <w:szCs w:val="24"/>
        </w:rPr>
        <w:t>折镜</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初始降低</w:t>
      </w:r>
      <w:r w:rsidRPr="004339EF">
        <w:rPr>
          <w:rFonts w:ascii="Times New Roman" w:eastAsia="宋体" w:hAnsi="Times New Roman" w:cs="Times New Roman" w:hint="eastAsia"/>
          <w:sz w:val="24"/>
          <w:szCs w:val="24"/>
        </w:rPr>
        <w:t xml:space="preserve">0% </w:t>
      </w:r>
      <w:r w:rsidRPr="004339EF">
        <w:rPr>
          <w:rFonts w:ascii="Times New Roman" w:eastAsia="宋体" w:hAnsi="Times New Roman" w:cs="Times New Roman" w:hint="eastAsia"/>
          <w:sz w:val="24"/>
          <w:szCs w:val="24"/>
        </w:rPr>
        <w:t>扣除</w:t>
      </w:r>
      <w:r w:rsidRPr="004339EF">
        <w:rPr>
          <w:rFonts w:ascii="Times New Roman" w:eastAsia="宋体" w:hAnsi="Times New Roman" w:cs="Times New Roman" w:hint="eastAsia"/>
          <w:sz w:val="24"/>
          <w:szCs w:val="24"/>
        </w:rPr>
        <w:t>0</w:t>
      </w:r>
      <w:r w:rsidRPr="004339EF">
        <w:rPr>
          <w:rFonts w:ascii="Times New Roman" w:eastAsia="宋体" w:hAnsi="Times New Roman" w:cs="Times New Roman" w:hint="eastAsia"/>
          <w:sz w:val="24"/>
          <w:szCs w:val="24"/>
        </w:rPr>
        <w:t>体力，每升一级伤害降低</w:t>
      </w:r>
      <w:r w:rsidRPr="004339EF">
        <w:rPr>
          <w:rFonts w:ascii="Times New Roman" w:eastAsia="宋体" w:hAnsi="Times New Roman" w:cs="Times New Roman" w:hint="eastAsia"/>
          <w:sz w:val="24"/>
          <w:szCs w:val="24"/>
        </w:rPr>
        <w:t>+10%</w:t>
      </w:r>
      <w:r w:rsidRPr="004339EF">
        <w:rPr>
          <w:rFonts w:ascii="Times New Roman" w:eastAsia="宋体" w:hAnsi="Times New Roman" w:cs="Times New Roman" w:hint="eastAsia"/>
          <w:sz w:val="24"/>
          <w:szCs w:val="24"/>
        </w:rPr>
        <w:t>扣除体力</w:t>
      </w:r>
      <w:r w:rsidRPr="004339EF">
        <w:rPr>
          <w:rFonts w:ascii="Times New Roman" w:eastAsia="宋体" w:hAnsi="Times New Roman" w:cs="Times New Roman" w:hint="eastAsia"/>
          <w:sz w:val="24"/>
          <w:szCs w:val="24"/>
        </w:rPr>
        <w:t>+3000</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常见亚比：修罗</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艾琳</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瑠璃</w:t>
      </w:r>
      <w:r>
        <w:rPr>
          <w:rFonts w:ascii="Times New Roman" w:eastAsia="宋体" w:hAnsi="Times New Roman" w:cs="Times New Roman" w:hint="eastAsia"/>
          <w:sz w:val="24"/>
          <w:szCs w:val="24"/>
        </w:rPr>
        <w:t>）</w:t>
      </w:r>
    </w:p>
    <w:p w14:paraId="48F40A55" w14:textId="77777777" w:rsidR="004339EF" w:rsidRPr="004339EF" w:rsidRDefault="004339EF" w:rsidP="004339EF">
      <w:pPr>
        <w:widowControl w:val="0"/>
        <w:rPr>
          <w:rFonts w:ascii="Times New Roman" w:eastAsia="宋体" w:hAnsi="Times New Roman" w:cs="Times New Roman"/>
          <w:b/>
          <w:bCs/>
          <w:color w:val="7030A0"/>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受到攻击时，使受到的直接攻击伤害降低</w:t>
      </w:r>
      <w:r w:rsidRPr="004339EF">
        <w:rPr>
          <w:rFonts w:ascii="Times New Roman" w:eastAsia="宋体" w:hAnsi="Times New Roman" w:cs="Times New Roman" w:hint="eastAsia"/>
          <w:b/>
          <w:bCs/>
          <w:color w:val="403152"/>
          <w:sz w:val="24"/>
          <w:szCs w:val="24"/>
        </w:rPr>
        <w:t>%</w:t>
      </w:r>
      <w:r w:rsidRPr="004339EF">
        <w:rPr>
          <w:rFonts w:ascii="Times New Roman" w:eastAsia="宋体" w:hAnsi="Times New Roman" w:cs="Times New Roman" w:hint="eastAsia"/>
          <w:b/>
          <w:bCs/>
          <w:color w:val="7030A0"/>
          <w:sz w:val="24"/>
          <w:szCs w:val="24"/>
        </w:rPr>
        <w:t>，且扣除攻击者</w:t>
      </w:r>
      <w:r w:rsidRPr="004339EF">
        <w:rPr>
          <w:rFonts w:ascii="Times New Roman" w:eastAsia="宋体" w:hAnsi="Times New Roman" w:cs="Times New Roman" w:hint="eastAsia"/>
          <w:b/>
          <w:bCs/>
          <w:color w:val="403152"/>
          <w:sz w:val="24"/>
          <w:szCs w:val="24"/>
        </w:rPr>
        <w:t>x</w:t>
      </w:r>
      <w:r w:rsidRPr="004339EF">
        <w:rPr>
          <w:rFonts w:ascii="Times New Roman" w:eastAsia="宋体" w:hAnsi="Times New Roman" w:cs="Times New Roman" w:hint="eastAsia"/>
          <w:b/>
          <w:bCs/>
          <w:color w:val="7030A0"/>
          <w:sz w:val="24"/>
          <w:szCs w:val="24"/>
        </w:rPr>
        <w:t>体力值</w:t>
      </w:r>
    </w:p>
    <w:p w14:paraId="553D3499" w14:textId="3E7F9DCB"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21.</w:t>
      </w:r>
      <w:r w:rsidRPr="004339EF">
        <w:rPr>
          <w:rFonts w:ascii="Times New Roman" w:eastAsia="宋体" w:hAnsi="Times New Roman" w:cs="Times New Roman" w:hint="eastAsia"/>
          <w:b/>
          <w:bCs/>
          <w:sz w:val="24"/>
          <w:szCs w:val="24"/>
        </w:rPr>
        <w:t>止水</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初始伤害减少</w:t>
      </w:r>
      <w:r w:rsidRPr="004339EF">
        <w:rPr>
          <w:rFonts w:ascii="Times New Roman" w:eastAsia="宋体" w:hAnsi="Times New Roman" w:cs="Times New Roman" w:hint="eastAsia"/>
          <w:sz w:val="24"/>
          <w:szCs w:val="24"/>
        </w:rPr>
        <w:t>10%</w:t>
      </w:r>
      <w:r w:rsidRPr="004339EF">
        <w:rPr>
          <w:rFonts w:ascii="Times New Roman" w:eastAsia="宋体" w:hAnsi="Times New Roman" w:cs="Times New Roman" w:hint="eastAsia"/>
          <w:sz w:val="24"/>
          <w:szCs w:val="24"/>
        </w:rPr>
        <w:t>，每升一级伤害减少</w:t>
      </w:r>
      <w:r w:rsidRPr="004339EF">
        <w:rPr>
          <w:rFonts w:ascii="Times New Roman" w:eastAsia="宋体" w:hAnsi="Times New Roman" w:cs="Times New Roman" w:hint="eastAsia"/>
          <w:sz w:val="24"/>
          <w:szCs w:val="24"/>
        </w:rPr>
        <w:t>+10%</w:t>
      </w:r>
      <w:r>
        <w:rPr>
          <w:rFonts w:ascii="Times New Roman" w:eastAsia="宋体" w:hAnsi="Times New Roman" w:cs="Times New Roman" w:hint="eastAsia"/>
          <w:sz w:val="24"/>
          <w:szCs w:val="24"/>
        </w:rPr>
        <w:t>）</w:t>
      </w:r>
    </w:p>
    <w:p w14:paraId="2817A3A1" w14:textId="53C43030" w:rsidR="004339EF" w:rsidRPr="004339EF" w:rsidRDefault="004339EF" w:rsidP="004339EF">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w:t>
      </w:r>
      <w:r w:rsidRPr="004339EF">
        <w:rPr>
          <w:rFonts w:ascii="Times New Roman" w:eastAsia="宋体" w:hAnsi="Times New Roman" w:cs="Times New Roman" w:hint="eastAsia"/>
          <w:sz w:val="24"/>
          <w:szCs w:val="24"/>
        </w:rPr>
        <w:t>常见亚比：圣王麒麟</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可兰</w:t>
      </w:r>
      <w:r>
        <w:rPr>
          <w:rFonts w:ascii="Times New Roman" w:eastAsia="宋体" w:hAnsi="Times New Roman" w:cs="Times New Roman" w:hint="eastAsia"/>
          <w:sz w:val="24"/>
          <w:szCs w:val="24"/>
        </w:rPr>
        <w:t>）</w:t>
      </w:r>
    </w:p>
    <w:p w14:paraId="2DED2D5C" w14:textId="77777777" w:rsidR="004339EF" w:rsidRPr="004339EF" w:rsidRDefault="004339EF" w:rsidP="004339EF">
      <w:pPr>
        <w:widowControl w:val="0"/>
        <w:rPr>
          <w:rFonts w:ascii="Times New Roman" w:eastAsia="宋体" w:hAnsi="Times New Roman" w:cs="Times New Roman"/>
          <w:b/>
          <w:bCs/>
          <w:color w:val="7030A0"/>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伤害减少</w:t>
      </w:r>
      <w:r w:rsidRPr="004339EF">
        <w:rPr>
          <w:rFonts w:ascii="Times New Roman" w:eastAsia="宋体" w:hAnsi="Times New Roman" w:cs="Times New Roman" w:hint="eastAsia"/>
          <w:b/>
          <w:bCs/>
          <w:color w:val="403152"/>
          <w:sz w:val="24"/>
          <w:szCs w:val="24"/>
        </w:rPr>
        <w:t>%</w:t>
      </w:r>
      <w:r w:rsidRPr="004339EF">
        <w:rPr>
          <w:rFonts w:ascii="Times New Roman" w:eastAsia="宋体" w:hAnsi="Times New Roman" w:cs="Times New Roman" w:hint="eastAsia"/>
          <w:b/>
          <w:bCs/>
          <w:color w:val="7030A0"/>
          <w:sz w:val="24"/>
          <w:szCs w:val="24"/>
        </w:rPr>
        <w:t>且双攻等级无法提高</w:t>
      </w:r>
    </w:p>
    <w:p w14:paraId="7EF1DC0A" w14:textId="580631DE" w:rsidR="004339EF" w:rsidRPr="004339EF" w:rsidRDefault="004339EF" w:rsidP="004339EF">
      <w:pPr>
        <w:widowControl w:val="0"/>
        <w:rPr>
          <w:rFonts w:ascii="Times New Roman" w:eastAsia="宋体" w:hAnsi="Times New Roman" w:cs="Times New Roman"/>
          <w:b/>
          <w:bCs/>
          <w:sz w:val="24"/>
          <w:szCs w:val="24"/>
        </w:rPr>
      </w:pPr>
      <w:r w:rsidRPr="004339EF">
        <w:rPr>
          <w:rFonts w:ascii="Times New Roman" w:eastAsia="宋体" w:hAnsi="Times New Roman" w:cs="Times New Roman" w:hint="eastAsia"/>
          <w:b/>
          <w:bCs/>
          <w:sz w:val="24"/>
          <w:szCs w:val="24"/>
        </w:rPr>
        <w:t>22.</w:t>
      </w:r>
      <w:r w:rsidRPr="004339EF">
        <w:rPr>
          <w:rFonts w:ascii="Times New Roman" w:eastAsia="宋体" w:hAnsi="Times New Roman" w:cs="Times New Roman" w:hint="eastAsia"/>
          <w:b/>
          <w:bCs/>
          <w:sz w:val="24"/>
          <w:szCs w:val="24"/>
        </w:rPr>
        <w:t>衰败</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常见亚比：棋冕小技能</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阿卜苏</w:t>
      </w:r>
      <w:r>
        <w:rPr>
          <w:rFonts w:ascii="Times New Roman" w:eastAsia="宋体" w:hAnsi="Times New Roman" w:cs="Times New Roman" w:hint="eastAsia"/>
          <w:sz w:val="24"/>
          <w:szCs w:val="24"/>
        </w:rPr>
        <w:t>）</w:t>
      </w:r>
    </w:p>
    <w:p w14:paraId="1F935FA0" w14:textId="77777777" w:rsidR="004339EF" w:rsidRPr="004339EF" w:rsidRDefault="004339EF" w:rsidP="004339EF">
      <w:pPr>
        <w:widowControl w:val="0"/>
        <w:rPr>
          <w:rFonts w:ascii="Times New Roman" w:eastAsia="宋体" w:hAnsi="Times New Roman" w:cs="Times New Roman"/>
          <w:b/>
          <w:bCs/>
          <w:color w:val="7030A0"/>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回复效果降低</w:t>
      </w:r>
      <w:r w:rsidRPr="004339EF">
        <w:rPr>
          <w:rFonts w:ascii="Times New Roman" w:eastAsia="宋体" w:hAnsi="Times New Roman" w:cs="Times New Roman" w:hint="eastAsia"/>
          <w:b/>
          <w:bCs/>
          <w:color w:val="403152"/>
          <w:sz w:val="24"/>
          <w:szCs w:val="24"/>
        </w:rPr>
        <w:t>30%</w:t>
      </w:r>
    </w:p>
    <w:p w14:paraId="73C8377E" w14:textId="1132CE06"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23.</w:t>
      </w:r>
      <w:r w:rsidRPr="004339EF">
        <w:rPr>
          <w:rFonts w:ascii="Times New Roman" w:eastAsia="宋体" w:hAnsi="Times New Roman" w:cs="Times New Roman" w:hint="eastAsia"/>
          <w:b/>
          <w:bCs/>
          <w:sz w:val="24"/>
          <w:szCs w:val="24"/>
        </w:rPr>
        <w:t>血咒</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初始</w:t>
      </w:r>
      <w:r w:rsidRPr="004339EF">
        <w:rPr>
          <w:rFonts w:ascii="Times New Roman" w:eastAsia="宋体" w:hAnsi="Times New Roman" w:cs="Times New Roman" w:hint="eastAsia"/>
          <w:sz w:val="24"/>
          <w:szCs w:val="24"/>
        </w:rPr>
        <w:t>15%</w:t>
      </w:r>
      <w:r w:rsidRPr="004339EF">
        <w:rPr>
          <w:rFonts w:ascii="Times New Roman" w:eastAsia="宋体" w:hAnsi="Times New Roman" w:cs="Times New Roman" w:hint="eastAsia"/>
          <w:sz w:val="24"/>
          <w:szCs w:val="24"/>
        </w:rPr>
        <w:t>，每升一级效果</w:t>
      </w:r>
      <w:r w:rsidRPr="004339EF">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p>
    <w:p w14:paraId="6305C9B8" w14:textId="2C38D581" w:rsidR="004339EF" w:rsidRPr="004339EF" w:rsidRDefault="004339EF" w:rsidP="004339EF">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常见亚比：洛克</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阿卜苏</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露易斯</w:t>
      </w:r>
      <w:r>
        <w:rPr>
          <w:rFonts w:ascii="Times New Roman" w:eastAsia="宋体" w:hAnsi="Times New Roman" w:cs="Times New Roman" w:hint="eastAsia"/>
          <w:sz w:val="24"/>
          <w:szCs w:val="24"/>
        </w:rPr>
        <w:t>）</w:t>
      </w:r>
    </w:p>
    <w:p w14:paraId="701875E0" w14:textId="77777777" w:rsidR="004339EF" w:rsidRPr="004339EF" w:rsidRDefault="004339EF" w:rsidP="004339EF">
      <w:pPr>
        <w:widowControl w:val="0"/>
        <w:rPr>
          <w:rFonts w:ascii="Times New Roman" w:eastAsia="宋体" w:hAnsi="Times New Roman" w:cs="Times New Roman"/>
          <w:b/>
          <w:bCs/>
          <w:color w:val="403152"/>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目标回复效果的</w:t>
      </w:r>
      <w:r w:rsidRPr="004339EF">
        <w:rPr>
          <w:rFonts w:ascii="Times New Roman" w:eastAsia="宋体" w:hAnsi="Times New Roman" w:cs="Times New Roman" w:hint="eastAsia"/>
          <w:b/>
          <w:bCs/>
          <w:color w:val="403152"/>
          <w:sz w:val="24"/>
          <w:szCs w:val="24"/>
        </w:rPr>
        <w:t>%</w:t>
      </w:r>
      <w:r w:rsidRPr="004339EF">
        <w:rPr>
          <w:rFonts w:ascii="Times New Roman" w:eastAsia="宋体" w:hAnsi="Times New Roman" w:cs="Times New Roman" w:hint="eastAsia"/>
          <w:b/>
          <w:bCs/>
          <w:color w:val="7030A0"/>
          <w:sz w:val="24"/>
          <w:szCs w:val="24"/>
        </w:rPr>
        <w:t>转化为自身回复，上限</w:t>
      </w:r>
      <w:r w:rsidRPr="004339EF">
        <w:rPr>
          <w:rFonts w:ascii="Times New Roman" w:eastAsia="宋体" w:hAnsi="Times New Roman" w:cs="Times New Roman" w:hint="eastAsia"/>
          <w:b/>
          <w:bCs/>
          <w:color w:val="403152"/>
          <w:sz w:val="24"/>
          <w:szCs w:val="24"/>
        </w:rPr>
        <w:t>20000</w:t>
      </w:r>
    </w:p>
    <w:p w14:paraId="756F1100" w14:textId="520EC648"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24.</w:t>
      </w:r>
      <w:r w:rsidRPr="004339EF">
        <w:rPr>
          <w:rFonts w:ascii="Times New Roman" w:eastAsia="宋体" w:hAnsi="Times New Roman" w:cs="Times New Roman" w:hint="eastAsia"/>
          <w:b/>
          <w:bCs/>
          <w:sz w:val="24"/>
          <w:szCs w:val="24"/>
        </w:rPr>
        <w:t>禁锢</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初始降低</w:t>
      </w:r>
      <w:r w:rsidRPr="004339EF">
        <w:rPr>
          <w:rFonts w:ascii="Times New Roman" w:eastAsia="宋体" w:hAnsi="Times New Roman" w:cs="Times New Roman" w:hint="eastAsia"/>
          <w:sz w:val="24"/>
          <w:szCs w:val="24"/>
        </w:rPr>
        <w:t>15%</w:t>
      </w:r>
      <w:r w:rsidRPr="004339EF">
        <w:rPr>
          <w:rFonts w:ascii="Times New Roman" w:eastAsia="宋体" w:hAnsi="Times New Roman" w:cs="Times New Roman" w:hint="eastAsia"/>
          <w:sz w:val="24"/>
          <w:szCs w:val="24"/>
        </w:rPr>
        <w:t>无法行动概率</w:t>
      </w:r>
      <w:r w:rsidRPr="004339EF">
        <w:rPr>
          <w:rFonts w:ascii="Times New Roman" w:eastAsia="宋体" w:hAnsi="Times New Roman" w:cs="Times New Roman" w:hint="eastAsia"/>
          <w:sz w:val="24"/>
          <w:szCs w:val="24"/>
        </w:rPr>
        <w:t>15%</w:t>
      </w:r>
      <w:r w:rsidRPr="004339EF">
        <w:rPr>
          <w:rFonts w:ascii="Times New Roman" w:eastAsia="宋体" w:hAnsi="Times New Roman" w:cs="Times New Roman" w:hint="eastAsia"/>
          <w:sz w:val="24"/>
          <w:szCs w:val="24"/>
        </w:rPr>
        <w:t>，每升一级两项效果</w:t>
      </w:r>
      <w:r w:rsidRPr="004339EF">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p>
    <w:p w14:paraId="40EC2C4E" w14:textId="070A3B0F" w:rsidR="004339EF" w:rsidRPr="004339EF" w:rsidRDefault="004339EF" w:rsidP="004339EF">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常见亚比：太阳星诺</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女皇</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唐三藏</w:t>
      </w:r>
      <w:r>
        <w:rPr>
          <w:rFonts w:ascii="Times New Roman" w:eastAsia="宋体" w:hAnsi="Times New Roman" w:cs="Times New Roman" w:hint="eastAsia"/>
          <w:sz w:val="24"/>
          <w:szCs w:val="24"/>
        </w:rPr>
        <w:t>）</w:t>
      </w:r>
    </w:p>
    <w:p w14:paraId="3F6C7731" w14:textId="77777777" w:rsidR="004339EF" w:rsidRPr="004339EF" w:rsidRDefault="004339EF" w:rsidP="004339EF">
      <w:pPr>
        <w:widowControl w:val="0"/>
        <w:rPr>
          <w:rFonts w:ascii="Times New Roman" w:eastAsia="宋体" w:hAnsi="Times New Roman" w:cs="Times New Roman"/>
          <w:b/>
          <w:bCs/>
          <w:color w:val="7030A0"/>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回复效果降低</w:t>
      </w:r>
      <w:r w:rsidRPr="004339EF">
        <w:rPr>
          <w:rFonts w:ascii="Times New Roman" w:eastAsia="宋体" w:hAnsi="Times New Roman" w:cs="Times New Roman" w:hint="eastAsia"/>
          <w:b/>
          <w:bCs/>
          <w:color w:val="403152"/>
          <w:sz w:val="24"/>
          <w:szCs w:val="24"/>
        </w:rPr>
        <w:t>%</w:t>
      </w:r>
      <w:r w:rsidRPr="004339EF">
        <w:rPr>
          <w:rFonts w:ascii="Times New Roman" w:eastAsia="宋体" w:hAnsi="Times New Roman" w:cs="Times New Roman" w:hint="eastAsia"/>
          <w:b/>
          <w:bCs/>
          <w:color w:val="7030A0"/>
          <w:sz w:val="24"/>
          <w:szCs w:val="24"/>
        </w:rPr>
        <w:t>且每回合</w:t>
      </w:r>
      <w:r w:rsidRPr="004339EF">
        <w:rPr>
          <w:rFonts w:ascii="Times New Roman" w:eastAsia="宋体" w:hAnsi="Times New Roman" w:cs="Times New Roman" w:hint="eastAsia"/>
          <w:b/>
          <w:bCs/>
          <w:color w:val="403152"/>
          <w:sz w:val="24"/>
          <w:szCs w:val="24"/>
        </w:rPr>
        <w:t>%</w:t>
      </w:r>
      <w:r w:rsidRPr="004339EF">
        <w:rPr>
          <w:rFonts w:ascii="Times New Roman" w:eastAsia="宋体" w:hAnsi="Times New Roman" w:cs="Times New Roman" w:hint="eastAsia"/>
          <w:b/>
          <w:bCs/>
          <w:color w:val="7030A0"/>
          <w:sz w:val="24"/>
          <w:szCs w:val="24"/>
        </w:rPr>
        <w:t>概率无法行动</w:t>
      </w:r>
    </w:p>
    <w:p w14:paraId="3F2557E3" w14:textId="7E854047" w:rsidR="004339EF" w:rsidRPr="004339EF" w:rsidRDefault="004339EF" w:rsidP="004339EF">
      <w:pPr>
        <w:widowControl w:val="0"/>
        <w:rPr>
          <w:rFonts w:ascii="Times New Roman" w:eastAsia="宋体" w:hAnsi="Times New Roman" w:cs="Times New Roman"/>
          <w:b/>
          <w:bCs/>
          <w:sz w:val="24"/>
          <w:szCs w:val="24"/>
        </w:rPr>
      </w:pPr>
      <w:r w:rsidRPr="004339EF">
        <w:rPr>
          <w:rFonts w:ascii="Times New Roman" w:eastAsia="宋体" w:hAnsi="Times New Roman" w:cs="Times New Roman" w:hint="eastAsia"/>
          <w:b/>
          <w:bCs/>
          <w:sz w:val="24"/>
          <w:szCs w:val="24"/>
        </w:rPr>
        <w:t>25.</w:t>
      </w:r>
      <w:r w:rsidRPr="004339EF">
        <w:rPr>
          <w:rFonts w:ascii="Times New Roman" w:eastAsia="宋体" w:hAnsi="Times New Roman" w:cs="Times New Roman" w:hint="eastAsia"/>
          <w:b/>
          <w:bCs/>
          <w:sz w:val="24"/>
          <w:szCs w:val="24"/>
        </w:rPr>
        <w:t>混灵</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常见亚比：阿赖耶识</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一代卡奥斯</w:t>
      </w:r>
      <w:r>
        <w:rPr>
          <w:rFonts w:ascii="Times New Roman" w:eastAsia="宋体" w:hAnsi="Times New Roman" w:cs="Times New Roman" w:hint="eastAsia"/>
          <w:sz w:val="24"/>
          <w:szCs w:val="24"/>
        </w:rPr>
        <w:t>）</w:t>
      </w:r>
    </w:p>
    <w:p w14:paraId="16A96513" w14:textId="77777777" w:rsidR="004339EF" w:rsidRPr="004339EF" w:rsidRDefault="004339EF" w:rsidP="004339EF">
      <w:pPr>
        <w:widowControl w:val="0"/>
        <w:rPr>
          <w:rFonts w:ascii="Times New Roman" w:eastAsia="宋体" w:hAnsi="Times New Roman" w:cs="Times New Roman"/>
          <w:b/>
          <w:bCs/>
          <w:color w:val="7030A0"/>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目标提升属性等级时，自身提升等额属性等级</w:t>
      </w:r>
      <w:r w:rsidRPr="004339EF">
        <w:rPr>
          <w:rFonts w:ascii="Times New Roman" w:eastAsia="宋体" w:hAnsi="Times New Roman" w:cs="Times New Roman" w:hint="eastAsia"/>
          <w:b/>
          <w:bCs/>
          <w:color w:val="7030A0"/>
          <w:sz w:val="24"/>
          <w:szCs w:val="24"/>
        </w:rPr>
        <w:t xml:space="preserve"> </w:t>
      </w:r>
    </w:p>
    <w:p w14:paraId="7B9759EC" w14:textId="316B5AC0" w:rsidR="004339EF" w:rsidRPr="004339EF" w:rsidRDefault="004339EF" w:rsidP="004339EF">
      <w:pPr>
        <w:widowControl w:val="0"/>
        <w:rPr>
          <w:rFonts w:ascii="Times New Roman" w:eastAsia="宋体" w:hAnsi="Times New Roman" w:cs="Times New Roman"/>
          <w:b/>
          <w:bCs/>
          <w:sz w:val="24"/>
          <w:szCs w:val="24"/>
        </w:rPr>
      </w:pPr>
      <w:r w:rsidRPr="004339EF">
        <w:rPr>
          <w:rFonts w:ascii="Times New Roman" w:eastAsia="宋体" w:hAnsi="Times New Roman" w:cs="Times New Roman" w:hint="eastAsia"/>
          <w:b/>
          <w:bCs/>
          <w:sz w:val="24"/>
          <w:szCs w:val="24"/>
        </w:rPr>
        <w:t>26.</w:t>
      </w:r>
      <w:r w:rsidRPr="004339EF">
        <w:rPr>
          <w:rFonts w:ascii="Times New Roman" w:eastAsia="宋体" w:hAnsi="Times New Roman" w:cs="Times New Roman" w:hint="eastAsia"/>
          <w:b/>
          <w:bCs/>
          <w:sz w:val="24"/>
          <w:szCs w:val="24"/>
        </w:rPr>
        <w:t>天谕</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常见亚比：阿赖耶识</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圣王麒麟</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六龙圣王</w:t>
      </w:r>
      <w:r>
        <w:rPr>
          <w:rFonts w:ascii="Times New Roman" w:eastAsia="宋体" w:hAnsi="Times New Roman" w:cs="Times New Roman" w:hint="eastAsia"/>
          <w:sz w:val="24"/>
          <w:szCs w:val="24"/>
        </w:rPr>
        <w:t>）</w:t>
      </w:r>
    </w:p>
    <w:p w14:paraId="7861B2A2"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获得时立即逼退获得者</w:t>
      </w:r>
    </w:p>
    <w:p w14:paraId="570EF373" w14:textId="7BF53D53" w:rsidR="004339EF" w:rsidRPr="004339EF" w:rsidRDefault="004339EF" w:rsidP="004339EF">
      <w:pPr>
        <w:widowControl w:val="0"/>
        <w:rPr>
          <w:rFonts w:ascii="Times New Roman" w:eastAsia="宋体" w:hAnsi="Times New Roman" w:cs="Times New Roman"/>
          <w:b/>
          <w:bCs/>
          <w:sz w:val="24"/>
          <w:szCs w:val="24"/>
        </w:rPr>
      </w:pPr>
      <w:r w:rsidRPr="004339EF">
        <w:rPr>
          <w:rFonts w:ascii="Times New Roman" w:eastAsia="宋体" w:hAnsi="Times New Roman" w:cs="Times New Roman" w:hint="eastAsia"/>
          <w:b/>
          <w:bCs/>
          <w:sz w:val="24"/>
          <w:szCs w:val="24"/>
        </w:rPr>
        <w:t>27.</w:t>
      </w:r>
      <w:r w:rsidRPr="004339EF">
        <w:rPr>
          <w:rFonts w:ascii="Times New Roman" w:eastAsia="宋体" w:hAnsi="Times New Roman" w:cs="Times New Roman" w:hint="eastAsia"/>
          <w:b/>
          <w:bCs/>
          <w:sz w:val="24"/>
          <w:szCs w:val="24"/>
        </w:rPr>
        <w:t>枯竭</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常见亚比：阿蒙王</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奥丁</w:t>
      </w:r>
      <w:r>
        <w:rPr>
          <w:rFonts w:ascii="Times New Roman" w:eastAsia="宋体" w:hAnsi="Times New Roman" w:cs="Times New Roman" w:hint="eastAsia"/>
          <w:sz w:val="24"/>
          <w:szCs w:val="24"/>
        </w:rPr>
        <w:t>）</w:t>
      </w:r>
    </w:p>
    <w:p w14:paraId="739E73B1"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无法获得光能</w:t>
      </w:r>
    </w:p>
    <w:p w14:paraId="20C9433D" w14:textId="0A3E8367" w:rsidR="004339EF" w:rsidRPr="004339EF" w:rsidRDefault="004339EF" w:rsidP="004339EF">
      <w:pPr>
        <w:widowControl w:val="0"/>
        <w:rPr>
          <w:rFonts w:ascii="Times New Roman" w:eastAsia="宋体" w:hAnsi="Times New Roman" w:cs="Times New Roman"/>
          <w:b/>
          <w:bCs/>
          <w:sz w:val="24"/>
          <w:szCs w:val="24"/>
        </w:rPr>
      </w:pPr>
      <w:r w:rsidRPr="004339EF">
        <w:rPr>
          <w:rFonts w:ascii="Times New Roman" w:eastAsia="宋体" w:hAnsi="Times New Roman" w:cs="Times New Roman" w:hint="eastAsia"/>
          <w:b/>
          <w:bCs/>
          <w:sz w:val="24"/>
          <w:szCs w:val="24"/>
        </w:rPr>
        <w:t>28.</w:t>
      </w:r>
      <w:r w:rsidRPr="004339EF">
        <w:rPr>
          <w:rFonts w:ascii="Times New Roman" w:eastAsia="宋体" w:hAnsi="Times New Roman" w:cs="Times New Roman" w:hint="eastAsia"/>
          <w:b/>
          <w:bCs/>
          <w:sz w:val="24"/>
          <w:szCs w:val="24"/>
        </w:rPr>
        <w:t>集中</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常见亚比：奥菲妮</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拉克丝</w:t>
      </w:r>
      <w:r>
        <w:rPr>
          <w:rFonts w:ascii="Times New Roman" w:eastAsia="宋体" w:hAnsi="Times New Roman" w:cs="Times New Roman" w:hint="eastAsia"/>
          <w:sz w:val="24"/>
          <w:szCs w:val="24"/>
        </w:rPr>
        <w:t>）</w:t>
      </w:r>
    </w:p>
    <w:p w14:paraId="64255167"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随机攻击型技能必定全部命中持有者</w:t>
      </w:r>
    </w:p>
    <w:p w14:paraId="06B0B8E2" w14:textId="2FA2B117" w:rsidR="004339EF" w:rsidRPr="004339EF" w:rsidRDefault="004339EF" w:rsidP="004339EF">
      <w:pPr>
        <w:widowControl w:val="0"/>
        <w:rPr>
          <w:rFonts w:ascii="Times New Roman" w:eastAsia="宋体" w:hAnsi="Times New Roman" w:cs="Times New Roman"/>
          <w:b/>
          <w:bCs/>
          <w:sz w:val="24"/>
          <w:szCs w:val="24"/>
        </w:rPr>
      </w:pPr>
      <w:r w:rsidRPr="004339EF">
        <w:rPr>
          <w:rFonts w:ascii="Times New Roman" w:eastAsia="宋体" w:hAnsi="Times New Roman" w:cs="Times New Roman" w:hint="eastAsia"/>
          <w:b/>
          <w:bCs/>
          <w:sz w:val="24"/>
          <w:szCs w:val="24"/>
        </w:rPr>
        <w:t>29.</w:t>
      </w:r>
      <w:r w:rsidRPr="004339EF">
        <w:rPr>
          <w:rFonts w:ascii="Times New Roman" w:eastAsia="宋体" w:hAnsi="Times New Roman" w:cs="Times New Roman" w:hint="eastAsia"/>
          <w:b/>
          <w:bCs/>
          <w:sz w:val="24"/>
          <w:szCs w:val="24"/>
        </w:rPr>
        <w:t>易伤</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每个亚比的易伤不同</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常见亚比：奈亚</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撒加</w:t>
      </w:r>
      <w:r>
        <w:rPr>
          <w:rFonts w:ascii="Times New Roman" w:eastAsia="宋体" w:hAnsi="Times New Roman" w:cs="Times New Roman" w:hint="eastAsia"/>
          <w:sz w:val="24"/>
          <w:szCs w:val="24"/>
        </w:rPr>
        <w:t>）</w:t>
      </w:r>
    </w:p>
    <w:p w14:paraId="44B16F1F" w14:textId="77777777" w:rsidR="004339EF" w:rsidRPr="004339EF" w:rsidRDefault="004339EF" w:rsidP="004339EF">
      <w:pPr>
        <w:widowControl w:val="0"/>
        <w:rPr>
          <w:rFonts w:ascii="Times New Roman" w:eastAsia="宋体" w:hAnsi="Times New Roman" w:cs="Times New Roman"/>
          <w:color w:val="403152"/>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受到攻击技能时消耗并使本次受到的攻击技能威力提升</w:t>
      </w:r>
      <w:r w:rsidRPr="004339EF">
        <w:rPr>
          <w:rFonts w:ascii="Times New Roman" w:eastAsia="宋体" w:hAnsi="Times New Roman" w:cs="Times New Roman" w:hint="eastAsia"/>
          <w:b/>
          <w:bCs/>
          <w:color w:val="403152"/>
          <w:sz w:val="24"/>
          <w:szCs w:val="24"/>
        </w:rPr>
        <w:t>%</w:t>
      </w:r>
    </w:p>
    <w:p w14:paraId="6600DADE" w14:textId="547F1C3B"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30.</w:t>
      </w:r>
      <w:r w:rsidRPr="004339EF">
        <w:rPr>
          <w:rFonts w:ascii="Times New Roman" w:eastAsia="宋体" w:hAnsi="Times New Roman" w:cs="Times New Roman" w:hint="eastAsia"/>
          <w:b/>
          <w:bCs/>
          <w:sz w:val="24"/>
          <w:szCs w:val="24"/>
        </w:rPr>
        <w:t>盾咒</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归零是强效盾咒</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常见亚比：归零者</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洛克</w:t>
      </w:r>
      <w:r>
        <w:rPr>
          <w:rFonts w:ascii="Times New Roman" w:eastAsia="宋体" w:hAnsi="Times New Roman" w:cs="Times New Roman" w:hint="eastAsia"/>
          <w:sz w:val="24"/>
          <w:szCs w:val="24"/>
        </w:rPr>
        <w:t>）</w:t>
      </w:r>
    </w:p>
    <w:p w14:paraId="49D951FC" w14:textId="77777777" w:rsidR="004339EF" w:rsidRPr="004339EF" w:rsidRDefault="004339EF" w:rsidP="004339EF">
      <w:pPr>
        <w:widowControl w:val="0"/>
        <w:rPr>
          <w:rFonts w:ascii="Times New Roman" w:eastAsia="宋体" w:hAnsi="Times New Roman" w:cs="Times New Roman"/>
          <w:b/>
          <w:bCs/>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目标获得护盾时，立即扣除获得护盾值的</w:t>
      </w:r>
      <w:r w:rsidRPr="004339EF">
        <w:rPr>
          <w:rFonts w:ascii="Times New Roman" w:eastAsia="宋体" w:hAnsi="Times New Roman" w:cs="Times New Roman" w:hint="eastAsia"/>
          <w:b/>
          <w:bCs/>
          <w:color w:val="403152"/>
          <w:sz w:val="24"/>
          <w:szCs w:val="24"/>
        </w:rPr>
        <w:t>%</w:t>
      </w:r>
    </w:p>
    <w:p w14:paraId="312B1A7F" w14:textId="58FFDD6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31.</w:t>
      </w:r>
      <w:r w:rsidRPr="004339EF">
        <w:rPr>
          <w:rFonts w:ascii="Times New Roman" w:eastAsia="宋体" w:hAnsi="Times New Roman" w:cs="Times New Roman" w:hint="eastAsia"/>
          <w:b/>
          <w:bCs/>
          <w:sz w:val="24"/>
          <w:szCs w:val="24"/>
        </w:rPr>
        <w:t>磁场</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常见亚比：宙斯</w:t>
      </w:r>
      <w:r>
        <w:rPr>
          <w:rFonts w:ascii="Times New Roman" w:eastAsia="宋体" w:hAnsi="Times New Roman" w:cs="Times New Roman" w:hint="eastAsia"/>
          <w:sz w:val="24"/>
          <w:szCs w:val="24"/>
        </w:rPr>
        <w:t>）</w:t>
      </w:r>
    </w:p>
    <w:p w14:paraId="5DA44DD5" w14:textId="77777777" w:rsidR="004339EF" w:rsidRPr="004339EF" w:rsidRDefault="004339EF" w:rsidP="004339EF">
      <w:pPr>
        <w:widowControl w:val="0"/>
        <w:rPr>
          <w:rFonts w:ascii="Times New Roman" w:eastAsia="宋体" w:hAnsi="Times New Roman" w:cs="Times New Roman"/>
          <w:color w:val="403152"/>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目标使用属性技能时扣除目标</w:t>
      </w:r>
      <w:r w:rsidRPr="004339EF">
        <w:rPr>
          <w:rFonts w:ascii="Times New Roman" w:eastAsia="宋体" w:hAnsi="Times New Roman" w:cs="Times New Roman" w:hint="eastAsia"/>
          <w:b/>
          <w:bCs/>
          <w:color w:val="403152"/>
          <w:sz w:val="24"/>
          <w:szCs w:val="24"/>
        </w:rPr>
        <w:t>X</w:t>
      </w:r>
      <w:r w:rsidRPr="004339EF">
        <w:rPr>
          <w:rFonts w:ascii="Times New Roman" w:eastAsia="宋体" w:hAnsi="Times New Roman" w:cs="Times New Roman" w:hint="eastAsia"/>
          <w:b/>
          <w:bCs/>
          <w:color w:val="7030A0"/>
          <w:sz w:val="24"/>
          <w:szCs w:val="24"/>
        </w:rPr>
        <w:t>光能和</w:t>
      </w:r>
      <w:r w:rsidRPr="004339EF">
        <w:rPr>
          <w:rFonts w:ascii="Times New Roman" w:eastAsia="宋体" w:hAnsi="Times New Roman" w:cs="Times New Roman" w:hint="eastAsia"/>
          <w:b/>
          <w:bCs/>
          <w:color w:val="403152"/>
          <w:sz w:val="24"/>
          <w:szCs w:val="24"/>
        </w:rPr>
        <w:t>2X</w:t>
      </w:r>
      <w:r w:rsidRPr="004339EF">
        <w:rPr>
          <w:rFonts w:ascii="Times New Roman" w:eastAsia="宋体" w:hAnsi="Times New Roman" w:cs="Times New Roman" w:hint="eastAsia"/>
          <w:b/>
          <w:bCs/>
          <w:color w:val="7030A0"/>
          <w:sz w:val="24"/>
          <w:szCs w:val="24"/>
        </w:rPr>
        <w:t>级随机属性，</w:t>
      </w:r>
      <w:r w:rsidRPr="004339EF">
        <w:rPr>
          <w:rFonts w:ascii="Times New Roman" w:eastAsia="宋体" w:hAnsi="Times New Roman" w:cs="Times New Roman" w:hint="eastAsia"/>
          <w:b/>
          <w:bCs/>
          <w:color w:val="7030A0"/>
          <w:sz w:val="24"/>
          <w:szCs w:val="24"/>
        </w:rPr>
        <w:t>X=</w:t>
      </w:r>
      <w:r w:rsidRPr="004339EF">
        <w:rPr>
          <w:rFonts w:ascii="Times New Roman" w:eastAsia="宋体" w:hAnsi="Times New Roman" w:cs="Times New Roman" w:hint="eastAsia"/>
          <w:b/>
          <w:bCs/>
          <w:color w:val="7030A0"/>
          <w:sz w:val="24"/>
          <w:szCs w:val="24"/>
        </w:rPr>
        <w:t>目标背包亚比数，上限</w:t>
      </w: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403152"/>
          <w:sz w:val="24"/>
          <w:szCs w:val="24"/>
        </w:rPr>
        <w:t>3</w:t>
      </w:r>
    </w:p>
    <w:p w14:paraId="034ABA1A" w14:textId="6ADD8AC3"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31.</w:t>
      </w:r>
      <w:r w:rsidRPr="004339EF">
        <w:rPr>
          <w:rFonts w:ascii="Times New Roman" w:eastAsia="宋体" w:hAnsi="Times New Roman" w:cs="Times New Roman" w:hint="eastAsia"/>
          <w:b/>
          <w:bCs/>
          <w:sz w:val="24"/>
          <w:szCs w:val="24"/>
        </w:rPr>
        <w:t>力竭</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常见亚比：梅比</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卡奥斯</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星诺玛</w:t>
      </w:r>
      <w:r>
        <w:rPr>
          <w:rFonts w:ascii="Times New Roman" w:eastAsia="宋体" w:hAnsi="Times New Roman" w:cs="Times New Roman" w:hint="eastAsia"/>
          <w:sz w:val="24"/>
          <w:szCs w:val="24"/>
        </w:rPr>
        <w:t>）</w:t>
      </w:r>
    </w:p>
    <w:p w14:paraId="64D22320"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全属性能力值降低，降低值</w:t>
      </w: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上场值的</w:t>
      </w:r>
      <w:r w:rsidRPr="004339EF">
        <w:rPr>
          <w:rFonts w:ascii="Times New Roman" w:eastAsia="宋体" w:hAnsi="Times New Roman" w:cs="Times New Roman" w:hint="eastAsia"/>
          <w:b/>
          <w:bCs/>
          <w:color w:val="403152"/>
          <w:sz w:val="24"/>
          <w:szCs w:val="24"/>
        </w:rPr>
        <w:t>50%</w:t>
      </w:r>
      <w:r w:rsidRPr="004339EF">
        <w:rPr>
          <w:rFonts w:ascii="Times New Roman" w:eastAsia="宋体" w:hAnsi="Times New Roman" w:cs="Times New Roman" w:hint="eastAsia"/>
          <w:b/>
          <w:bCs/>
          <w:color w:val="7030A0"/>
          <w:sz w:val="24"/>
          <w:szCs w:val="24"/>
        </w:rPr>
        <w:t xml:space="preserve"> </w:t>
      </w: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403152"/>
          <w:sz w:val="24"/>
          <w:szCs w:val="24"/>
        </w:rPr>
        <w:t>4</w:t>
      </w:r>
      <w:r w:rsidRPr="004339EF">
        <w:rPr>
          <w:rFonts w:ascii="Times New Roman" w:eastAsia="宋体" w:hAnsi="Times New Roman" w:cs="Times New Roman" w:hint="eastAsia"/>
          <w:b/>
          <w:bCs/>
          <w:color w:val="7030A0"/>
          <w:sz w:val="24"/>
          <w:szCs w:val="24"/>
        </w:rPr>
        <w:t>回合</w:t>
      </w:r>
    </w:p>
    <w:p w14:paraId="6C9A7EDB" w14:textId="10A171AF"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32.</w:t>
      </w:r>
      <w:r w:rsidRPr="004339EF">
        <w:rPr>
          <w:rFonts w:ascii="Times New Roman" w:eastAsia="宋体" w:hAnsi="Times New Roman" w:cs="Times New Roman" w:hint="eastAsia"/>
          <w:b/>
          <w:bCs/>
          <w:sz w:val="24"/>
          <w:szCs w:val="24"/>
        </w:rPr>
        <w:t>遗恨</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常见亚比：克希拉</w:t>
      </w:r>
      <w:r>
        <w:rPr>
          <w:rFonts w:ascii="Times New Roman" w:eastAsia="宋体" w:hAnsi="Times New Roman" w:cs="Times New Roman" w:hint="eastAsia"/>
          <w:sz w:val="24"/>
          <w:szCs w:val="24"/>
        </w:rPr>
        <w:t>）</w:t>
      </w:r>
    </w:p>
    <w:p w14:paraId="7E018E8B" w14:textId="77777777" w:rsidR="004339EF" w:rsidRPr="004339EF" w:rsidRDefault="004339EF" w:rsidP="004339EF">
      <w:pPr>
        <w:widowControl w:val="0"/>
        <w:rPr>
          <w:rFonts w:ascii="Times New Roman" w:eastAsia="宋体" w:hAnsi="Times New Roman" w:cs="Times New Roman"/>
          <w:b/>
          <w:bCs/>
          <w:color w:val="7030A0"/>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每回合仅随机</w:t>
      </w:r>
      <w:r w:rsidRPr="004339EF">
        <w:rPr>
          <w:rFonts w:ascii="Times New Roman" w:eastAsia="宋体" w:hAnsi="Times New Roman" w:cs="Times New Roman" w:hint="eastAsia"/>
          <w:b/>
          <w:bCs/>
          <w:color w:val="403152"/>
          <w:sz w:val="24"/>
          <w:szCs w:val="24"/>
        </w:rPr>
        <w:t>1</w:t>
      </w:r>
      <w:r w:rsidRPr="004339EF">
        <w:rPr>
          <w:rFonts w:ascii="Times New Roman" w:eastAsia="宋体" w:hAnsi="Times New Roman" w:cs="Times New Roman" w:hint="eastAsia"/>
          <w:b/>
          <w:bCs/>
          <w:color w:val="7030A0"/>
          <w:sz w:val="24"/>
          <w:szCs w:val="24"/>
        </w:rPr>
        <w:t>个主动技能可使用，其余全部主动技能被封锁无法使用，</w:t>
      </w:r>
      <w:r w:rsidRPr="004339EF">
        <w:rPr>
          <w:rFonts w:ascii="Times New Roman" w:eastAsia="宋体" w:hAnsi="Times New Roman" w:cs="Times New Roman" w:hint="eastAsia"/>
          <w:b/>
          <w:bCs/>
          <w:color w:val="403152"/>
          <w:sz w:val="24"/>
          <w:szCs w:val="24"/>
        </w:rPr>
        <w:t>4</w:t>
      </w:r>
      <w:r w:rsidRPr="004339EF">
        <w:rPr>
          <w:rFonts w:ascii="Times New Roman" w:eastAsia="宋体" w:hAnsi="Times New Roman" w:cs="Times New Roman" w:hint="eastAsia"/>
          <w:b/>
          <w:bCs/>
          <w:color w:val="7030A0"/>
          <w:sz w:val="24"/>
          <w:szCs w:val="24"/>
        </w:rPr>
        <w:t>回</w:t>
      </w:r>
      <w:r w:rsidRPr="004339EF">
        <w:rPr>
          <w:rFonts w:ascii="Times New Roman" w:eastAsia="宋体" w:hAnsi="Times New Roman" w:cs="Times New Roman" w:hint="eastAsia"/>
          <w:b/>
          <w:bCs/>
          <w:color w:val="7030A0"/>
          <w:sz w:val="24"/>
          <w:szCs w:val="24"/>
        </w:rPr>
        <w:lastRenderedPageBreak/>
        <w:t>合</w:t>
      </w:r>
    </w:p>
    <w:p w14:paraId="1CC6556C" w14:textId="61A1741A"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33.</w:t>
      </w:r>
      <w:r w:rsidRPr="004339EF">
        <w:rPr>
          <w:rFonts w:ascii="Times New Roman" w:eastAsia="宋体" w:hAnsi="Times New Roman" w:cs="Times New Roman" w:hint="eastAsia"/>
          <w:b/>
          <w:bCs/>
          <w:sz w:val="24"/>
          <w:szCs w:val="24"/>
        </w:rPr>
        <w:t>混乱</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常见亚比：女帝大招</w:t>
      </w:r>
      <w:r w:rsidRPr="004339EF">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凤凰小技能</w:t>
      </w:r>
      <w:r>
        <w:rPr>
          <w:rFonts w:ascii="Times New Roman" w:eastAsia="宋体" w:hAnsi="Times New Roman" w:cs="Times New Roman" w:hint="eastAsia"/>
          <w:sz w:val="24"/>
          <w:szCs w:val="24"/>
        </w:rPr>
        <w:t>）</w:t>
      </w:r>
    </w:p>
    <w:p w14:paraId="7FC7CB80"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使用单体攻击技能时消耗并使本次攻击技能</w:t>
      </w:r>
      <w:r w:rsidRPr="004339EF">
        <w:rPr>
          <w:rFonts w:ascii="Times New Roman" w:eastAsia="宋体" w:hAnsi="Times New Roman" w:cs="Times New Roman" w:hint="eastAsia"/>
          <w:b/>
          <w:bCs/>
          <w:color w:val="0D0D0D"/>
          <w:sz w:val="24"/>
          <w:szCs w:val="24"/>
        </w:rPr>
        <w:t>75%</w:t>
      </w:r>
      <w:r w:rsidRPr="004339EF">
        <w:rPr>
          <w:rFonts w:ascii="Times New Roman" w:eastAsia="宋体" w:hAnsi="Times New Roman" w:cs="Times New Roman" w:hint="eastAsia"/>
          <w:b/>
          <w:bCs/>
          <w:color w:val="7030A0"/>
          <w:sz w:val="24"/>
          <w:szCs w:val="24"/>
        </w:rPr>
        <w:t>概率命中错误目标，</w:t>
      </w:r>
      <w:r w:rsidRPr="004339EF">
        <w:rPr>
          <w:rFonts w:ascii="Times New Roman" w:eastAsia="宋体" w:hAnsi="Times New Roman" w:cs="Times New Roman" w:hint="eastAsia"/>
          <w:b/>
          <w:bCs/>
          <w:color w:val="403152"/>
          <w:sz w:val="24"/>
          <w:szCs w:val="24"/>
        </w:rPr>
        <w:t>2</w:t>
      </w:r>
      <w:r w:rsidRPr="004339EF">
        <w:rPr>
          <w:rFonts w:ascii="Times New Roman" w:eastAsia="宋体" w:hAnsi="Times New Roman" w:cs="Times New Roman" w:hint="eastAsia"/>
          <w:b/>
          <w:bCs/>
          <w:color w:val="7030A0"/>
          <w:sz w:val="24"/>
          <w:szCs w:val="24"/>
        </w:rPr>
        <w:t>回合</w:t>
      </w:r>
    </w:p>
    <w:p w14:paraId="2ED6E157" w14:textId="2C7512DE"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34.</w:t>
      </w:r>
      <w:r w:rsidRPr="004339EF">
        <w:rPr>
          <w:rFonts w:ascii="Times New Roman" w:eastAsia="宋体" w:hAnsi="Times New Roman" w:cs="Times New Roman" w:hint="eastAsia"/>
          <w:b/>
          <w:bCs/>
          <w:sz w:val="24"/>
          <w:szCs w:val="24"/>
        </w:rPr>
        <w:t>记忆修改</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常见亚比：使者属性技</w:t>
      </w:r>
      <w:r>
        <w:rPr>
          <w:rFonts w:ascii="Times New Roman" w:eastAsia="宋体" w:hAnsi="Times New Roman" w:cs="Times New Roman" w:hint="eastAsia"/>
          <w:sz w:val="24"/>
          <w:szCs w:val="24"/>
        </w:rPr>
        <w:t>）</w:t>
      </w:r>
    </w:p>
    <w:p w14:paraId="048F998E" w14:textId="77777777" w:rsidR="004339EF" w:rsidRPr="004339EF" w:rsidRDefault="004339EF" w:rsidP="004339EF">
      <w:pPr>
        <w:widowControl w:val="0"/>
        <w:rPr>
          <w:rFonts w:ascii="Times New Roman" w:eastAsia="宋体" w:hAnsi="Times New Roman" w:cs="Times New Roman"/>
          <w:b/>
          <w:bCs/>
          <w:color w:val="7030A0"/>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无法使用道具，且使光启亚比的预设技能变为随机释放攻击技能，</w:t>
      </w:r>
      <w:r w:rsidRPr="004339EF">
        <w:rPr>
          <w:rFonts w:ascii="Times New Roman" w:eastAsia="宋体" w:hAnsi="Times New Roman" w:cs="Times New Roman" w:hint="eastAsia"/>
          <w:b/>
          <w:bCs/>
          <w:color w:val="403152"/>
          <w:sz w:val="24"/>
          <w:szCs w:val="24"/>
        </w:rPr>
        <w:t>1</w:t>
      </w:r>
      <w:r w:rsidRPr="004339EF">
        <w:rPr>
          <w:rFonts w:ascii="Times New Roman" w:eastAsia="宋体" w:hAnsi="Times New Roman" w:cs="Times New Roman" w:hint="eastAsia"/>
          <w:b/>
          <w:bCs/>
          <w:color w:val="7030A0"/>
          <w:sz w:val="24"/>
          <w:szCs w:val="24"/>
        </w:rPr>
        <w:t>回合</w:t>
      </w:r>
    </w:p>
    <w:p w14:paraId="140292FD" w14:textId="426662A2"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35.</w:t>
      </w:r>
      <w:r w:rsidRPr="004339EF">
        <w:rPr>
          <w:rFonts w:ascii="Times New Roman" w:eastAsia="宋体" w:hAnsi="Times New Roman" w:cs="Times New Roman" w:hint="eastAsia"/>
          <w:b/>
          <w:bCs/>
          <w:sz w:val="24"/>
          <w:szCs w:val="24"/>
        </w:rPr>
        <w:t>迷心</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常见亚比：莉莉丝小技能</w:t>
      </w:r>
      <w:r>
        <w:rPr>
          <w:rFonts w:ascii="Times New Roman" w:eastAsia="宋体" w:hAnsi="Times New Roman" w:cs="Times New Roman" w:hint="eastAsia"/>
          <w:sz w:val="24"/>
          <w:szCs w:val="24"/>
        </w:rPr>
        <w:t>）</w:t>
      </w:r>
    </w:p>
    <w:p w14:paraId="41CDA271"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攻击时</w:t>
      </w:r>
      <w:r w:rsidRPr="004339EF">
        <w:rPr>
          <w:rFonts w:ascii="Times New Roman" w:eastAsia="宋体" w:hAnsi="Times New Roman" w:cs="Times New Roman" w:hint="eastAsia"/>
          <w:b/>
          <w:bCs/>
          <w:sz w:val="24"/>
          <w:szCs w:val="24"/>
        </w:rPr>
        <w:t>30%</w:t>
      </w:r>
      <w:r w:rsidRPr="004339EF">
        <w:rPr>
          <w:rFonts w:ascii="Times New Roman" w:eastAsia="宋体" w:hAnsi="Times New Roman" w:cs="Times New Roman" w:hint="eastAsia"/>
          <w:b/>
          <w:bCs/>
          <w:color w:val="7030A0"/>
          <w:sz w:val="24"/>
          <w:szCs w:val="24"/>
        </w:rPr>
        <w:t>概率命中错误目标，</w:t>
      </w:r>
      <w:r w:rsidRPr="004339EF">
        <w:rPr>
          <w:rFonts w:ascii="Times New Roman" w:eastAsia="宋体" w:hAnsi="Times New Roman" w:cs="Times New Roman" w:hint="eastAsia"/>
          <w:b/>
          <w:bCs/>
          <w:color w:val="403152"/>
          <w:sz w:val="24"/>
          <w:szCs w:val="24"/>
        </w:rPr>
        <w:t>2</w:t>
      </w:r>
      <w:r w:rsidRPr="004339EF">
        <w:rPr>
          <w:rFonts w:ascii="Times New Roman" w:eastAsia="宋体" w:hAnsi="Times New Roman" w:cs="Times New Roman" w:hint="eastAsia"/>
          <w:b/>
          <w:bCs/>
          <w:color w:val="7030A0"/>
          <w:sz w:val="24"/>
          <w:szCs w:val="24"/>
        </w:rPr>
        <w:t>回合</w:t>
      </w:r>
    </w:p>
    <w:p w14:paraId="08DD9B2D" w14:textId="29838810"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36.</w:t>
      </w:r>
      <w:r w:rsidRPr="004339EF">
        <w:rPr>
          <w:rFonts w:ascii="Times New Roman" w:eastAsia="宋体" w:hAnsi="Times New Roman" w:cs="Times New Roman" w:hint="eastAsia"/>
          <w:b/>
          <w:bCs/>
          <w:sz w:val="24"/>
          <w:szCs w:val="24"/>
        </w:rPr>
        <w:t>麻痹</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常见亚比：光启没有，均为星辉亚比</w:t>
      </w:r>
      <w:r>
        <w:rPr>
          <w:rFonts w:ascii="Times New Roman" w:eastAsia="宋体" w:hAnsi="Times New Roman" w:cs="Times New Roman" w:hint="eastAsia"/>
          <w:sz w:val="24"/>
          <w:szCs w:val="24"/>
        </w:rPr>
        <w:t>）</w:t>
      </w:r>
    </w:p>
    <w:p w14:paraId="3896C3D2"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无法动弹</w:t>
      </w:r>
    </w:p>
    <w:p w14:paraId="0AE32B28" w14:textId="104A955E"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37.</w:t>
      </w:r>
      <w:r w:rsidRPr="004339EF">
        <w:rPr>
          <w:rFonts w:ascii="Times New Roman" w:eastAsia="宋体" w:hAnsi="Times New Roman" w:cs="Times New Roman" w:hint="eastAsia"/>
          <w:b/>
          <w:bCs/>
          <w:sz w:val="24"/>
          <w:szCs w:val="24"/>
        </w:rPr>
        <w:t>呓语</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常见亚比：拉莱耶小技能</w:t>
      </w:r>
      <w:r>
        <w:rPr>
          <w:rFonts w:ascii="Times New Roman" w:eastAsia="宋体" w:hAnsi="Times New Roman" w:cs="Times New Roman" w:hint="eastAsia"/>
          <w:sz w:val="24"/>
          <w:szCs w:val="24"/>
        </w:rPr>
        <w:t>）</w:t>
      </w:r>
    </w:p>
    <w:p w14:paraId="47FB452B"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每回合末损失体力值，数值</w:t>
      </w:r>
      <w:r w:rsidRPr="004339EF">
        <w:rPr>
          <w:rFonts w:ascii="Times New Roman" w:eastAsia="宋体" w:hAnsi="Times New Roman" w:cs="Times New Roman" w:hint="eastAsia"/>
          <w:b/>
          <w:bCs/>
          <w:sz w:val="24"/>
          <w:szCs w:val="24"/>
        </w:rPr>
        <w:t>=33%</w:t>
      </w:r>
      <w:r w:rsidRPr="004339EF">
        <w:rPr>
          <w:rFonts w:ascii="Times New Roman" w:eastAsia="宋体" w:hAnsi="Times New Roman" w:cs="Times New Roman" w:hint="eastAsia"/>
          <w:b/>
          <w:bCs/>
          <w:color w:val="7030A0"/>
          <w:sz w:val="24"/>
          <w:szCs w:val="24"/>
        </w:rPr>
        <w:t>施法普攻能力值，上限</w:t>
      </w:r>
      <w:r w:rsidRPr="004339EF">
        <w:rPr>
          <w:rFonts w:ascii="Times New Roman" w:eastAsia="宋体" w:hAnsi="Times New Roman" w:cs="Times New Roman" w:hint="eastAsia"/>
          <w:b/>
          <w:bCs/>
          <w:sz w:val="24"/>
          <w:szCs w:val="24"/>
        </w:rPr>
        <w:t>15000</w:t>
      </w: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403152"/>
          <w:sz w:val="24"/>
          <w:szCs w:val="24"/>
        </w:rPr>
        <w:t>3</w:t>
      </w:r>
      <w:r w:rsidRPr="004339EF">
        <w:rPr>
          <w:rFonts w:ascii="Times New Roman" w:eastAsia="宋体" w:hAnsi="Times New Roman" w:cs="Times New Roman" w:hint="eastAsia"/>
          <w:b/>
          <w:bCs/>
          <w:color w:val="7030A0"/>
          <w:sz w:val="24"/>
          <w:szCs w:val="24"/>
        </w:rPr>
        <w:t>回合</w:t>
      </w:r>
    </w:p>
    <w:p w14:paraId="0D995FD6" w14:textId="70C7E105"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38.</w:t>
      </w:r>
      <w:r w:rsidRPr="004339EF">
        <w:rPr>
          <w:rFonts w:ascii="Times New Roman" w:eastAsia="宋体" w:hAnsi="Times New Roman" w:cs="Times New Roman" w:hint="eastAsia"/>
          <w:b/>
          <w:bCs/>
          <w:sz w:val="24"/>
          <w:szCs w:val="24"/>
        </w:rPr>
        <w:t>禁言·伪</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常见亚比：东皇太一</w:t>
      </w:r>
      <w:r>
        <w:rPr>
          <w:rFonts w:ascii="Times New Roman" w:eastAsia="宋体" w:hAnsi="Times New Roman" w:cs="Times New Roman" w:hint="eastAsia"/>
          <w:sz w:val="24"/>
          <w:szCs w:val="24"/>
        </w:rPr>
        <w:t>）</w:t>
      </w:r>
    </w:p>
    <w:p w14:paraId="4FFE46B8"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属性技能</w:t>
      </w:r>
      <w:r w:rsidRPr="004339EF">
        <w:rPr>
          <w:rFonts w:ascii="Times New Roman" w:eastAsia="宋体" w:hAnsi="Times New Roman" w:cs="Times New Roman" w:hint="eastAsia"/>
          <w:b/>
          <w:bCs/>
          <w:sz w:val="24"/>
          <w:szCs w:val="24"/>
        </w:rPr>
        <w:t>75</w:t>
      </w: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概率无效，</w:t>
      </w:r>
      <w:r w:rsidRPr="004339EF">
        <w:rPr>
          <w:rFonts w:ascii="Times New Roman" w:eastAsia="宋体" w:hAnsi="Times New Roman" w:cs="Times New Roman" w:hint="eastAsia"/>
          <w:b/>
          <w:bCs/>
          <w:color w:val="403152"/>
          <w:sz w:val="24"/>
          <w:szCs w:val="24"/>
        </w:rPr>
        <w:t>3</w:t>
      </w:r>
      <w:r w:rsidRPr="004339EF">
        <w:rPr>
          <w:rFonts w:ascii="Times New Roman" w:eastAsia="宋体" w:hAnsi="Times New Roman" w:cs="Times New Roman" w:hint="eastAsia"/>
          <w:b/>
          <w:bCs/>
          <w:color w:val="7030A0"/>
          <w:sz w:val="24"/>
          <w:szCs w:val="24"/>
        </w:rPr>
        <w:t>回合</w:t>
      </w:r>
    </w:p>
    <w:p w14:paraId="68EBE09A" w14:textId="3C81ADE6"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39.</w:t>
      </w:r>
      <w:r w:rsidRPr="004339EF">
        <w:rPr>
          <w:rFonts w:ascii="Times New Roman" w:eastAsia="宋体" w:hAnsi="Times New Roman" w:cs="Times New Roman" w:hint="eastAsia"/>
          <w:b/>
          <w:bCs/>
          <w:sz w:val="24"/>
          <w:szCs w:val="24"/>
        </w:rPr>
        <w:t>虚弱</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常见亚比：拉莱耶支配者被动</w:t>
      </w:r>
      <w:r>
        <w:rPr>
          <w:rFonts w:ascii="Times New Roman" w:eastAsia="宋体" w:hAnsi="Times New Roman" w:cs="Times New Roman" w:hint="eastAsia"/>
          <w:sz w:val="24"/>
          <w:szCs w:val="24"/>
        </w:rPr>
        <w:t>）</w:t>
      </w:r>
    </w:p>
    <w:p w14:paraId="3C145308"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全属性能力值临时降低，</w:t>
      </w:r>
      <w:r w:rsidRPr="004339EF">
        <w:rPr>
          <w:rFonts w:ascii="Times New Roman" w:eastAsia="宋体" w:hAnsi="Times New Roman" w:cs="Times New Roman" w:hint="eastAsia"/>
          <w:b/>
          <w:bCs/>
          <w:color w:val="403152"/>
          <w:sz w:val="24"/>
          <w:szCs w:val="24"/>
        </w:rPr>
        <w:t>3</w:t>
      </w:r>
      <w:r w:rsidRPr="004339EF">
        <w:rPr>
          <w:rFonts w:ascii="Times New Roman" w:eastAsia="宋体" w:hAnsi="Times New Roman" w:cs="Times New Roman" w:hint="eastAsia"/>
          <w:b/>
          <w:bCs/>
          <w:color w:val="7030A0"/>
          <w:sz w:val="24"/>
          <w:szCs w:val="24"/>
        </w:rPr>
        <w:t>回合</w:t>
      </w:r>
    </w:p>
    <w:p w14:paraId="72C220A3" w14:textId="04089A66"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sz w:val="24"/>
          <w:szCs w:val="24"/>
        </w:rPr>
        <w:t>40.</w:t>
      </w:r>
      <w:r w:rsidRPr="004339EF">
        <w:rPr>
          <w:rFonts w:ascii="Times New Roman" w:eastAsia="宋体" w:hAnsi="Times New Roman" w:cs="Times New Roman" w:hint="eastAsia"/>
          <w:b/>
          <w:bCs/>
          <w:sz w:val="24"/>
          <w:szCs w:val="24"/>
        </w:rPr>
        <w:t>潮汐</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全等级</w:t>
      </w:r>
      <w:r>
        <w:rPr>
          <w:rFonts w:ascii="Times New Roman" w:eastAsia="宋体" w:hAnsi="Times New Roman" w:cs="Times New Roman" w:hint="eastAsia"/>
          <w:sz w:val="24"/>
          <w:szCs w:val="24"/>
        </w:rPr>
        <w:t>）（</w:t>
      </w:r>
      <w:r w:rsidRPr="004339EF">
        <w:rPr>
          <w:rFonts w:ascii="Times New Roman" w:eastAsia="宋体" w:hAnsi="Times New Roman" w:cs="Times New Roman" w:hint="eastAsia"/>
          <w:sz w:val="24"/>
          <w:szCs w:val="24"/>
        </w:rPr>
        <w:t>常见亚比：拉莱耶真神小技能</w:t>
      </w:r>
      <w:r>
        <w:rPr>
          <w:rFonts w:ascii="Times New Roman" w:eastAsia="宋体" w:hAnsi="Times New Roman" w:cs="Times New Roman" w:hint="eastAsia"/>
          <w:sz w:val="24"/>
          <w:szCs w:val="24"/>
        </w:rPr>
        <w:t>）</w:t>
      </w:r>
    </w:p>
    <w:p w14:paraId="1C6AF90A" w14:textId="77777777" w:rsidR="004339EF" w:rsidRPr="004339EF" w:rsidRDefault="004339EF" w:rsidP="004339EF">
      <w:pPr>
        <w:widowControl w:val="0"/>
        <w:rPr>
          <w:rFonts w:ascii="Times New Roman" w:eastAsia="宋体" w:hAnsi="Times New Roman" w:cs="Times New Roman"/>
          <w:sz w:val="24"/>
          <w:szCs w:val="24"/>
        </w:rPr>
      </w:pP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每回合末损失体力值，数值</w:t>
      </w: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自身</w:t>
      </w:r>
      <w:r w:rsidRPr="004339EF">
        <w:rPr>
          <w:rFonts w:ascii="Times New Roman" w:eastAsia="宋体" w:hAnsi="Times New Roman" w:cs="Times New Roman" w:hint="eastAsia"/>
          <w:b/>
          <w:bCs/>
          <w:sz w:val="24"/>
          <w:szCs w:val="24"/>
        </w:rPr>
        <w:t>17</w:t>
      </w: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7030A0"/>
          <w:sz w:val="24"/>
          <w:szCs w:val="24"/>
        </w:rPr>
        <w:t>普攻能力值，单次固伤上限</w:t>
      </w:r>
      <w:r w:rsidRPr="004339EF">
        <w:rPr>
          <w:rFonts w:ascii="Times New Roman" w:eastAsia="宋体" w:hAnsi="Times New Roman" w:cs="Times New Roman" w:hint="eastAsia"/>
          <w:b/>
          <w:bCs/>
          <w:sz w:val="24"/>
          <w:szCs w:val="24"/>
        </w:rPr>
        <w:t>5000</w:t>
      </w:r>
      <w:r w:rsidRPr="004339EF">
        <w:rPr>
          <w:rFonts w:ascii="Times New Roman" w:eastAsia="宋体" w:hAnsi="Times New Roman" w:cs="Times New Roman" w:hint="eastAsia"/>
          <w:b/>
          <w:bCs/>
          <w:color w:val="7030A0"/>
          <w:sz w:val="24"/>
          <w:szCs w:val="24"/>
        </w:rPr>
        <w:t>，</w:t>
      </w:r>
      <w:r w:rsidRPr="004339EF">
        <w:rPr>
          <w:rFonts w:ascii="Times New Roman" w:eastAsia="宋体" w:hAnsi="Times New Roman" w:cs="Times New Roman" w:hint="eastAsia"/>
          <w:b/>
          <w:bCs/>
          <w:color w:val="403152"/>
          <w:sz w:val="24"/>
          <w:szCs w:val="24"/>
        </w:rPr>
        <w:t>3</w:t>
      </w:r>
      <w:r w:rsidRPr="004339EF">
        <w:rPr>
          <w:rFonts w:ascii="Times New Roman" w:eastAsia="宋体" w:hAnsi="Times New Roman" w:cs="Times New Roman" w:hint="eastAsia"/>
          <w:b/>
          <w:bCs/>
          <w:color w:val="7030A0"/>
          <w:sz w:val="24"/>
          <w:szCs w:val="24"/>
        </w:rPr>
        <w:t>回合</w:t>
      </w:r>
    </w:p>
    <w:p w14:paraId="1488BFA9" w14:textId="77777777" w:rsidR="004339EF" w:rsidRDefault="004339EF" w:rsidP="00357582">
      <w:pPr>
        <w:widowControl w:val="0"/>
        <w:rPr>
          <w:rFonts w:ascii="Times New Roman" w:eastAsia="宋体" w:hAnsi="Times New Roman" w:cs="Times New Roman"/>
          <w:b/>
          <w:bCs/>
          <w:color w:val="000000" w:themeColor="text1"/>
          <w:sz w:val="24"/>
          <w:szCs w:val="24"/>
        </w:rPr>
      </w:pPr>
    </w:p>
    <w:p w14:paraId="365112FF" w14:textId="77777777" w:rsidR="004339EF" w:rsidRDefault="004339EF" w:rsidP="00357582">
      <w:pPr>
        <w:widowControl w:val="0"/>
        <w:rPr>
          <w:rFonts w:ascii="Times New Roman" w:eastAsia="宋体" w:hAnsi="Times New Roman" w:cs="Times New Roman"/>
          <w:b/>
          <w:bCs/>
          <w:color w:val="000000" w:themeColor="text1"/>
          <w:sz w:val="24"/>
          <w:szCs w:val="24"/>
        </w:rPr>
      </w:pPr>
    </w:p>
    <w:p w14:paraId="00309E29" w14:textId="77777777" w:rsidR="004339EF" w:rsidRDefault="004339EF" w:rsidP="00357582">
      <w:pPr>
        <w:widowControl w:val="0"/>
        <w:rPr>
          <w:rFonts w:ascii="Times New Roman" w:eastAsia="宋体" w:hAnsi="Times New Roman" w:cs="Times New Roman"/>
          <w:b/>
          <w:bCs/>
          <w:color w:val="000000" w:themeColor="text1"/>
          <w:sz w:val="24"/>
          <w:szCs w:val="24"/>
        </w:rPr>
      </w:pPr>
    </w:p>
    <w:p w14:paraId="26ED15AF" w14:textId="77777777" w:rsidR="004339EF" w:rsidRDefault="004339EF" w:rsidP="00357582">
      <w:pPr>
        <w:widowControl w:val="0"/>
        <w:rPr>
          <w:rFonts w:ascii="Times New Roman" w:eastAsia="宋体" w:hAnsi="Times New Roman" w:cs="Times New Roman"/>
          <w:b/>
          <w:bCs/>
          <w:color w:val="000000" w:themeColor="text1"/>
          <w:sz w:val="24"/>
          <w:szCs w:val="24"/>
        </w:rPr>
      </w:pPr>
    </w:p>
    <w:p w14:paraId="04186E1D" w14:textId="77777777" w:rsidR="004339EF" w:rsidRDefault="004339EF" w:rsidP="00357582">
      <w:pPr>
        <w:widowControl w:val="0"/>
        <w:rPr>
          <w:rFonts w:ascii="Times New Roman" w:eastAsia="宋体" w:hAnsi="Times New Roman" w:cs="Times New Roman"/>
          <w:b/>
          <w:bCs/>
          <w:color w:val="000000" w:themeColor="text1"/>
          <w:sz w:val="24"/>
          <w:szCs w:val="24"/>
        </w:rPr>
      </w:pPr>
    </w:p>
    <w:p w14:paraId="492ECCFD" w14:textId="77777777" w:rsidR="004339EF" w:rsidRDefault="004339EF" w:rsidP="00357582">
      <w:pPr>
        <w:widowControl w:val="0"/>
        <w:rPr>
          <w:rFonts w:ascii="Times New Roman" w:eastAsia="宋体" w:hAnsi="Times New Roman" w:cs="Times New Roman"/>
          <w:b/>
          <w:bCs/>
          <w:color w:val="000000" w:themeColor="text1"/>
          <w:sz w:val="24"/>
          <w:szCs w:val="24"/>
        </w:rPr>
      </w:pPr>
    </w:p>
    <w:p w14:paraId="3AC7275B" w14:textId="77777777" w:rsidR="004339EF" w:rsidRDefault="004339EF" w:rsidP="00357582">
      <w:pPr>
        <w:widowControl w:val="0"/>
        <w:rPr>
          <w:rFonts w:ascii="Times New Roman" w:eastAsia="宋体" w:hAnsi="Times New Roman" w:cs="Times New Roman"/>
          <w:b/>
          <w:bCs/>
          <w:color w:val="000000" w:themeColor="text1"/>
          <w:sz w:val="24"/>
          <w:szCs w:val="24"/>
        </w:rPr>
      </w:pPr>
    </w:p>
    <w:p w14:paraId="27D24613" w14:textId="77777777" w:rsidR="004339EF" w:rsidRDefault="004339EF" w:rsidP="00357582">
      <w:pPr>
        <w:widowControl w:val="0"/>
        <w:rPr>
          <w:rFonts w:ascii="Times New Roman" w:eastAsia="宋体" w:hAnsi="Times New Roman" w:cs="Times New Roman"/>
          <w:b/>
          <w:bCs/>
          <w:color w:val="000000" w:themeColor="text1"/>
          <w:sz w:val="24"/>
          <w:szCs w:val="24"/>
        </w:rPr>
      </w:pPr>
    </w:p>
    <w:p w14:paraId="7EFBF71B" w14:textId="77777777" w:rsidR="004339EF" w:rsidRDefault="004339EF" w:rsidP="00357582">
      <w:pPr>
        <w:widowControl w:val="0"/>
        <w:rPr>
          <w:rFonts w:ascii="Times New Roman" w:eastAsia="宋体" w:hAnsi="Times New Roman" w:cs="Times New Roman"/>
          <w:b/>
          <w:bCs/>
          <w:color w:val="000000" w:themeColor="text1"/>
          <w:sz w:val="24"/>
          <w:szCs w:val="24"/>
        </w:rPr>
      </w:pPr>
    </w:p>
    <w:p w14:paraId="7BF13BEB" w14:textId="77777777" w:rsidR="004339EF" w:rsidRDefault="004339EF" w:rsidP="00357582">
      <w:pPr>
        <w:widowControl w:val="0"/>
        <w:rPr>
          <w:rFonts w:ascii="Times New Roman" w:eastAsia="宋体" w:hAnsi="Times New Roman" w:cs="Times New Roman"/>
          <w:b/>
          <w:bCs/>
          <w:color w:val="000000" w:themeColor="text1"/>
          <w:sz w:val="24"/>
          <w:szCs w:val="24"/>
        </w:rPr>
      </w:pPr>
    </w:p>
    <w:p w14:paraId="64735D9D" w14:textId="77777777" w:rsidR="004339EF" w:rsidRDefault="004339EF" w:rsidP="00357582">
      <w:pPr>
        <w:widowControl w:val="0"/>
        <w:rPr>
          <w:rFonts w:ascii="Times New Roman" w:eastAsia="宋体" w:hAnsi="Times New Roman" w:cs="Times New Roman"/>
          <w:b/>
          <w:bCs/>
          <w:color w:val="000000" w:themeColor="text1"/>
          <w:sz w:val="24"/>
          <w:szCs w:val="24"/>
        </w:rPr>
      </w:pPr>
    </w:p>
    <w:p w14:paraId="0E55DF19" w14:textId="419FD7E6" w:rsidR="00E50F03" w:rsidRPr="00E8105D" w:rsidRDefault="00E50F03" w:rsidP="00E50F03">
      <w:pPr>
        <w:pStyle w:val="2"/>
        <w:rPr>
          <w:rFonts w:ascii="Times New Roman" w:eastAsia="宋体" w:hAnsi="Times New Roman" w:cs="Times New Roman"/>
          <w:b/>
          <w:bCs/>
          <w:color w:val="000000" w:themeColor="text1"/>
          <w:sz w:val="30"/>
          <w:szCs w:val="30"/>
        </w:rPr>
      </w:pPr>
      <w:bookmarkStart w:id="123" w:name="_Toc205129923"/>
      <w:r w:rsidRPr="0076471F">
        <w:rPr>
          <w:rFonts w:ascii="Times New Roman" w:eastAsia="宋体" w:hAnsi="Times New Roman" w:cs="Times New Roman" w:hint="eastAsia"/>
          <w:b/>
          <w:bCs/>
          <w:color w:val="000000" w:themeColor="text1"/>
          <w:sz w:val="30"/>
          <w:szCs w:val="30"/>
        </w:rPr>
        <w:lastRenderedPageBreak/>
        <w:t>附录</w:t>
      </w:r>
      <w:r>
        <w:rPr>
          <w:rFonts w:ascii="Times New Roman" w:eastAsia="宋体" w:hAnsi="Times New Roman" w:cs="Times New Roman" w:hint="eastAsia"/>
          <w:b/>
          <w:bCs/>
          <w:color w:val="000000" w:themeColor="text1"/>
          <w:sz w:val="30"/>
          <w:szCs w:val="30"/>
        </w:rPr>
        <w:t>8</w:t>
      </w:r>
      <w:r w:rsidRPr="0076471F">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evp</w:t>
      </w:r>
      <w:r>
        <w:rPr>
          <w:rFonts w:ascii="Times New Roman" w:eastAsia="宋体" w:hAnsi="Times New Roman" w:cs="Times New Roman" w:hint="eastAsia"/>
          <w:b/>
          <w:bCs/>
          <w:color w:val="000000" w:themeColor="text1"/>
          <w:sz w:val="30"/>
          <w:szCs w:val="30"/>
        </w:rPr>
        <w:t>出生榜汇总</w:t>
      </w:r>
      <w:r w:rsidR="00CC7B88">
        <w:rPr>
          <w:rFonts w:ascii="Times New Roman" w:eastAsia="宋体" w:hAnsi="Times New Roman" w:cs="Times New Roman" w:hint="eastAsia"/>
          <w:b/>
          <w:bCs/>
          <w:color w:val="000000" w:themeColor="text1"/>
          <w:sz w:val="30"/>
          <w:szCs w:val="30"/>
        </w:rPr>
        <w:t>及应处理方法</w:t>
      </w:r>
      <w:bookmarkEnd w:id="123"/>
    </w:p>
    <w:p w14:paraId="03D8E09F" w14:textId="7CEDB5C7" w:rsidR="00E50F03" w:rsidRDefault="00E50F03" w:rsidP="00E50F03">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统计范围：</w:t>
      </w:r>
      <w:r>
        <w:rPr>
          <w:rFonts w:ascii="Times New Roman" w:eastAsia="宋体" w:hAnsi="Times New Roman" w:cs="Times New Roman" w:hint="eastAsia"/>
          <w:b/>
          <w:bCs/>
          <w:color w:val="000000" w:themeColor="text1"/>
          <w:sz w:val="24"/>
          <w:szCs w:val="24"/>
        </w:rPr>
        <w:t>evp</w:t>
      </w:r>
      <w:r>
        <w:rPr>
          <w:rFonts w:ascii="Times New Roman" w:eastAsia="宋体" w:hAnsi="Times New Roman" w:cs="Times New Roman" w:hint="eastAsia"/>
          <w:b/>
          <w:bCs/>
          <w:color w:val="000000" w:themeColor="text1"/>
          <w:sz w:val="24"/>
          <w:szCs w:val="24"/>
        </w:rPr>
        <w:t>比较常见的、容易阴人的。</w:t>
      </w:r>
      <w:r w:rsidR="005A2BBB">
        <w:rPr>
          <w:rFonts w:ascii="Times New Roman" w:eastAsia="宋体" w:hAnsi="Times New Roman" w:cs="Times New Roman" w:hint="eastAsia"/>
          <w:b/>
          <w:bCs/>
          <w:color w:val="000000" w:themeColor="text1"/>
          <w:sz w:val="24"/>
          <w:szCs w:val="24"/>
        </w:rPr>
        <w:t>不统计专属，带专属的更出生</w:t>
      </w:r>
    </w:p>
    <w:p w14:paraId="4AC02CFB" w14:textId="072178CC" w:rsidR="00CC7B88" w:rsidRDefault="00E50F03" w:rsidP="00E50F03">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 xml:space="preserve">1. </w:t>
      </w:r>
      <w:r>
        <w:rPr>
          <w:rFonts w:ascii="Times New Roman" w:eastAsia="宋体" w:hAnsi="Times New Roman" w:cs="Times New Roman" w:hint="eastAsia"/>
          <w:b/>
          <w:bCs/>
          <w:color w:val="000000" w:themeColor="text1"/>
          <w:sz w:val="24"/>
          <w:szCs w:val="24"/>
        </w:rPr>
        <w:t>旧技能组：技能组往往缝合了很多的特效，</w:t>
      </w:r>
      <w:r w:rsidR="00A65F96">
        <w:rPr>
          <w:rFonts w:ascii="Times New Roman" w:eastAsia="宋体" w:hAnsi="Times New Roman" w:cs="Times New Roman" w:hint="eastAsia"/>
          <w:b/>
          <w:bCs/>
          <w:color w:val="000000" w:themeColor="text1"/>
          <w:sz w:val="24"/>
          <w:szCs w:val="24"/>
        </w:rPr>
        <w:t>打的时候</w:t>
      </w:r>
      <w:r>
        <w:rPr>
          <w:rFonts w:ascii="Times New Roman" w:eastAsia="宋体" w:hAnsi="Times New Roman" w:cs="Times New Roman" w:hint="eastAsia"/>
          <w:b/>
          <w:bCs/>
          <w:color w:val="000000" w:themeColor="text1"/>
          <w:sz w:val="24"/>
          <w:szCs w:val="24"/>
        </w:rPr>
        <w:t>很容易翻车。</w:t>
      </w:r>
    </w:p>
    <w:p w14:paraId="5D7D1518" w14:textId="6D387AE7" w:rsidR="00CC7B88" w:rsidRPr="00CC7B88" w:rsidRDefault="00CC7B88" w:rsidP="00E50F03">
      <w:pPr>
        <w:widowControl w:val="0"/>
        <w:rPr>
          <w:rFonts w:ascii="Times New Roman" w:eastAsia="宋体" w:hAnsi="Times New Roman" w:cs="Times New Roman"/>
          <w:color w:val="000000" w:themeColor="text1"/>
          <w:sz w:val="24"/>
          <w:szCs w:val="24"/>
        </w:rPr>
      </w:pPr>
      <w:r w:rsidRPr="00CC7B88">
        <w:rPr>
          <w:rFonts w:ascii="Times New Roman" w:eastAsia="宋体" w:hAnsi="Times New Roman" w:cs="Times New Roman" w:hint="eastAsia"/>
          <w:color w:val="000000" w:themeColor="text1"/>
          <w:sz w:val="24"/>
          <w:szCs w:val="24"/>
        </w:rPr>
        <w:t xml:space="preserve">(1) </w:t>
      </w:r>
      <w:r w:rsidRPr="00CC7B88">
        <w:rPr>
          <w:rFonts w:ascii="Times New Roman" w:eastAsia="宋体" w:hAnsi="Times New Roman" w:cs="Times New Roman" w:hint="eastAsia"/>
          <w:color w:val="000000" w:themeColor="text1"/>
          <w:sz w:val="24"/>
          <w:szCs w:val="24"/>
        </w:rPr>
        <w:t>寰宇鎏金星河入怀</w:t>
      </w:r>
      <w:r w:rsidRPr="00CC7B88">
        <w:rPr>
          <w:rFonts w:ascii="Times New Roman" w:eastAsia="宋体" w:hAnsi="Times New Roman" w:cs="Times New Roman" w:hint="eastAsia"/>
          <w:color w:val="000000" w:themeColor="text1"/>
          <w:sz w:val="24"/>
          <w:szCs w:val="24"/>
        </w:rPr>
        <w:t>-</w:t>
      </w:r>
      <w:r w:rsidRPr="00CC7B88">
        <w:rPr>
          <w:rFonts w:ascii="Times New Roman" w:eastAsia="宋体" w:hAnsi="Times New Roman" w:cs="Times New Roman" w:hint="eastAsia"/>
          <w:color w:val="000000" w:themeColor="text1"/>
          <w:sz w:val="24"/>
          <w:szCs w:val="24"/>
        </w:rPr>
        <w:t>银河（湮灭系）：乱魂</w:t>
      </w:r>
    </w:p>
    <w:p w14:paraId="029E10A8" w14:textId="01F2D262" w:rsidR="00CC7B88" w:rsidRDefault="00CC7B88" w:rsidP="00E50F03">
      <w:pPr>
        <w:widowControl w:val="0"/>
        <w:rPr>
          <w:rFonts w:ascii="Times New Roman" w:eastAsia="宋体" w:hAnsi="Times New Roman" w:cs="Times New Roman"/>
          <w:color w:val="000000" w:themeColor="text1"/>
          <w:sz w:val="24"/>
          <w:szCs w:val="24"/>
        </w:rPr>
      </w:pPr>
      <w:r w:rsidRPr="00CC7B88">
        <w:rPr>
          <w:rFonts w:ascii="Times New Roman" w:eastAsia="宋体" w:hAnsi="Times New Roman" w:cs="Times New Roman" w:hint="eastAsia"/>
          <w:color w:val="000000" w:themeColor="text1"/>
          <w:sz w:val="24"/>
          <w:szCs w:val="24"/>
        </w:rPr>
        <w:t>大招赋予亚比乱魂，</w:t>
      </w:r>
      <w:r>
        <w:rPr>
          <w:rFonts w:ascii="Times New Roman" w:eastAsia="宋体" w:hAnsi="Times New Roman" w:cs="Times New Roman" w:hint="eastAsia"/>
          <w:color w:val="000000" w:themeColor="text1"/>
          <w:sz w:val="24"/>
          <w:szCs w:val="24"/>
        </w:rPr>
        <w:t>60%</w:t>
      </w:r>
      <w:r>
        <w:rPr>
          <w:rFonts w:ascii="Times New Roman" w:eastAsia="宋体" w:hAnsi="Times New Roman" w:cs="Times New Roman" w:hint="eastAsia"/>
          <w:color w:val="000000" w:themeColor="text1"/>
          <w:sz w:val="24"/>
          <w:szCs w:val="24"/>
        </w:rPr>
        <w:t>命中错误目标</w:t>
      </w:r>
    </w:p>
    <w:p w14:paraId="00AA7B55" w14:textId="0FE6BA33" w:rsidR="00CC7B88" w:rsidRDefault="00CC7B88" w:rsidP="00E50F03">
      <w:pPr>
        <w:widowControl w:val="0"/>
        <w:rPr>
          <w:rFonts w:ascii="Times New Roman" w:eastAsia="宋体" w:hAnsi="Times New Roman" w:cs="Times New Roman"/>
          <w:color w:val="000000" w:themeColor="text1"/>
          <w:sz w:val="24"/>
          <w:szCs w:val="24"/>
        </w:rPr>
      </w:pPr>
      <w:r w:rsidRPr="00693358">
        <w:rPr>
          <w:rFonts w:ascii="Times New Roman" w:eastAsia="宋体" w:hAnsi="Times New Roman" w:cs="Times New Roman" w:hint="eastAsia"/>
          <w:b/>
          <w:bCs/>
          <w:color w:val="000000" w:themeColor="text1"/>
          <w:sz w:val="24"/>
          <w:szCs w:val="24"/>
        </w:rPr>
        <w:t>处理方法：</w:t>
      </w:r>
      <w:r>
        <w:rPr>
          <w:rFonts w:ascii="Times New Roman" w:eastAsia="宋体" w:hAnsi="Times New Roman" w:cs="Times New Roman" w:hint="eastAsia"/>
          <w:color w:val="000000" w:themeColor="text1"/>
          <w:sz w:val="24"/>
          <w:szCs w:val="24"/>
        </w:rPr>
        <w:t>使用</w:t>
      </w:r>
      <w:r>
        <w:rPr>
          <w:rFonts w:ascii="Times New Roman" w:eastAsia="宋体" w:hAnsi="Times New Roman" w:cs="Times New Roman" w:hint="eastAsia"/>
          <w:color w:val="000000" w:themeColor="text1"/>
          <w:sz w:val="24"/>
          <w:szCs w:val="24"/>
        </w:rPr>
        <w:t>my</w:t>
      </w:r>
      <w:r>
        <w:rPr>
          <w:rFonts w:ascii="Times New Roman" w:eastAsia="宋体" w:hAnsi="Times New Roman" w:cs="Times New Roman" w:hint="eastAsia"/>
          <w:color w:val="000000" w:themeColor="text1"/>
          <w:sz w:val="24"/>
          <w:szCs w:val="24"/>
        </w:rPr>
        <w:t>计算光能，确认其不使用大招再输出</w:t>
      </w:r>
    </w:p>
    <w:p w14:paraId="1E1AF056" w14:textId="77777777" w:rsidR="00CC7B88" w:rsidRDefault="00CC7B88" w:rsidP="00E50F03">
      <w:pPr>
        <w:widowControl w:val="0"/>
        <w:rPr>
          <w:rFonts w:ascii="Times New Roman" w:eastAsia="宋体" w:hAnsi="Times New Roman" w:cs="Times New Roman"/>
          <w:color w:val="000000" w:themeColor="text1"/>
          <w:sz w:val="24"/>
          <w:szCs w:val="24"/>
        </w:rPr>
      </w:pPr>
    </w:p>
    <w:p w14:paraId="0FD59BB8" w14:textId="784C4304" w:rsidR="00CC7B88" w:rsidRPr="00693358" w:rsidRDefault="00CC7B88" w:rsidP="00E50F03">
      <w:pPr>
        <w:widowControl w:val="0"/>
        <w:rPr>
          <w:rFonts w:ascii="Times New Roman" w:eastAsia="宋体" w:hAnsi="Times New Roman" w:cs="Times New Roman"/>
          <w:b/>
          <w:bCs/>
          <w:color w:val="000000" w:themeColor="text1"/>
          <w:sz w:val="24"/>
          <w:szCs w:val="24"/>
        </w:rPr>
      </w:pPr>
      <w:r w:rsidRPr="00693358">
        <w:rPr>
          <w:rFonts w:ascii="Times New Roman" w:eastAsia="宋体" w:hAnsi="Times New Roman" w:cs="Times New Roman" w:hint="eastAsia"/>
          <w:b/>
          <w:bCs/>
          <w:color w:val="000000" w:themeColor="text1"/>
          <w:sz w:val="24"/>
          <w:szCs w:val="24"/>
        </w:rPr>
        <w:t>(2)</w:t>
      </w:r>
      <w:r w:rsidR="00693358" w:rsidRPr="00693358">
        <w:rPr>
          <w:rFonts w:ascii="Times New Roman" w:eastAsia="宋体" w:hAnsi="Times New Roman" w:cs="Times New Roman" w:hint="eastAsia"/>
          <w:b/>
          <w:bCs/>
          <w:color w:val="000000" w:themeColor="text1"/>
          <w:sz w:val="24"/>
          <w:szCs w:val="24"/>
        </w:rPr>
        <w:t xml:space="preserve"> </w:t>
      </w:r>
      <w:r w:rsidR="00693358" w:rsidRPr="00693358">
        <w:rPr>
          <w:rFonts w:ascii="Times New Roman" w:eastAsia="宋体" w:hAnsi="Times New Roman" w:cs="Times New Roman" w:hint="eastAsia"/>
          <w:b/>
          <w:bCs/>
          <w:color w:val="000000" w:themeColor="text1"/>
          <w:sz w:val="24"/>
          <w:szCs w:val="24"/>
        </w:rPr>
        <w:t>三位一体</w:t>
      </w:r>
      <w:r w:rsidR="00693358" w:rsidRPr="00693358">
        <w:rPr>
          <w:rFonts w:ascii="Times New Roman" w:eastAsia="宋体" w:hAnsi="Times New Roman" w:cs="Times New Roman" w:hint="eastAsia"/>
          <w:b/>
          <w:bCs/>
          <w:color w:val="000000" w:themeColor="text1"/>
          <w:sz w:val="24"/>
          <w:szCs w:val="24"/>
        </w:rPr>
        <w:t>-</w:t>
      </w:r>
      <w:r w:rsidR="00693358" w:rsidRPr="00693358">
        <w:rPr>
          <w:rFonts w:ascii="Times New Roman" w:eastAsia="宋体" w:hAnsi="Times New Roman" w:cs="Times New Roman" w:hint="eastAsia"/>
          <w:b/>
          <w:bCs/>
          <w:color w:val="000000" w:themeColor="text1"/>
          <w:sz w:val="24"/>
          <w:szCs w:val="24"/>
        </w:rPr>
        <w:t>至尊精灵王（超神秘）：封印</w:t>
      </w:r>
      <w:r w:rsidR="00693358">
        <w:rPr>
          <w:rFonts w:ascii="Times New Roman" w:eastAsia="宋体" w:hAnsi="Times New Roman" w:cs="Times New Roman" w:hint="eastAsia"/>
          <w:b/>
          <w:bCs/>
          <w:color w:val="000000" w:themeColor="text1"/>
          <w:sz w:val="24"/>
          <w:szCs w:val="24"/>
        </w:rPr>
        <w:t>、</w:t>
      </w:r>
      <w:r w:rsidR="00A65F96">
        <w:rPr>
          <w:rFonts w:ascii="Times New Roman" w:eastAsia="宋体" w:hAnsi="Times New Roman" w:cs="Times New Roman" w:hint="eastAsia"/>
          <w:b/>
          <w:bCs/>
          <w:color w:val="000000" w:themeColor="text1"/>
          <w:sz w:val="24"/>
          <w:szCs w:val="24"/>
        </w:rPr>
        <w:t>冻结</w:t>
      </w:r>
    </w:p>
    <w:p w14:paraId="0BC1CBBB" w14:textId="6230A60B" w:rsidR="00693358" w:rsidRDefault="00693358" w:rsidP="00E50F03">
      <w:pPr>
        <w:widowControl w:val="0"/>
        <w:rPr>
          <w:rFonts w:ascii="Times New Roman" w:eastAsia="宋体" w:hAnsi="Times New Roman" w:cs="Times New Roman"/>
          <w:b/>
          <w:bCs/>
          <w:color w:val="000000" w:themeColor="text1"/>
          <w:sz w:val="24"/>
          <w:szCs w:val="24"/>
        </w:rPr>
      </w:pPr>
      <w:r w:rsidRPr="00693358">
        <w:rPr>
          <w:rFonts w:ascii="Times New Roman" w:eastAsia="宋体" w:hAnsi="Times New Roman" w:cs="Times New Roman" w:hint="eastAsia"/>
          <w:b/>
          <w:bCs/>
          <w:color w:val="000000" w:themeColor="text1"/>
          <w:sz w:val="24"/>
          <w:szCs w:val="24"/>
        </w:rPr>
        <w:t>上场获得</w:t>
      </w:r>
      <w:r w:rsidRPr="00693358">
        <w:rPr>
          <w:rFonts w:ascii="Times New Roman" w:eastAsia="宋体" w:hAnsi="Times New Roman" w:cs="Times New Roman" w:hint="eastAsia"/>
          <w:b/>
          <w:bCs/>
          <w:color w:val="000000" w:themeColor="text1"/>
          <w:sz w:val="24"/>
          <w:szCs w:val="24"/>
        </w:rPr>
        <w:t>2+</w:t>
      </w:r>
      <w:r w:rsidRPr="00693358">
        <w:rPr>
          <w:rFonts w:ascii="Times New Roman" w:eastAsia="宋体" w:hAnsi="Times New Roman" w:cs="Times New Roman" w:hint="eastAsia"/>
          <w:b/>
          <w:bCs/>
          <w:color w:val="000000" w:themeColor="text1"/>
          <w:sz w:val="24"/>
          <w:szCs w:val="24"/>
        </w:rPr>
        <w:t>目标背包亚比数的光能，大招逼退并禁止目标上场若干回合，回合数</w:t>
      </w:r>
      <w:r w:rsidRPr="00693358">
        <w:rPr>
          <w:rFonts w:ascii="Times New Roman" w:eastAsia="宋体" w:hAnsi="Times New Roman" w:cs="Times New Roman" w:hint="eastAsia"/>
          <w:b/>
          <w:bCs/>
          <w:color w:val="000000" w:themeColor="text1"/>
          <w:sz w:val="24"/>
          <w:szCs w:val="24"/>
        </w:rPr>
        <w:t>=</w:t>
      </w:r>
      <w:r w:rsidRPr="00693358">
        <w:rPr>
          <w:rFonts w:ascii="Times New Roman" w:eastAsia="宋体" w:hAnsi="Times New Roman" w:cs="Times New Roman" w:hint="eastAsia"/>
          <w:b/>
          <w:bCs/>
          <w:color w:val="000000" w:themeColor="text1"/>
          <w:sz w:val="24"/>
          <w:szCs w:val="24"/>
        </w:rPr>
        <w:t>目标背包亚比数。</w:t>
      </w:r>
      <w:r>
        <w:rPr>
          <w:rFonts w:ascii="Times New Roman" w:eastAsia="宋体" w:hAnsi="Times New Roman" w:cs="Times New Roman" w:hint="eastAsia"/>
          <w:b/>
          <w:bCs/>
          <w:color w:val="000000" w:themeColor="text1"/>
          <w:sz w:val="24"/>
          <w:szCs w:val="24"/>
        </w:rPr>
        <w:t>属性技能概率上冻结，</w:t>
      </w:r>
      <w:r>
        <w:rPr>
          <w:rFonts w:ascii="Times New Roman" w:eastAsia="宋体" w:hAnsi="Times New Roman" w:cs="Times New Roman" w:hint="eastAsia"/>
          <w:b/>
          <w:bCs/>
          <w:color w:val="000000" w:themeColor="text1"/>
          <w:sz w:val="24"/>
          <w:szCs w:val="24"/>
        </w:rPr>
        <w:t>20%</w:t>
      </w:r>
      <w:r>
        <w:rPr>
          <w:rFonts w:ascii="Times New Roman" w:eastAsia="宋体" w:hAnsi="Times New Roman" w:cs="Times New Roman" w:hint="eastAsia"/>
          <w:b/>
          <w:bCs/>
          <w:color w:val="000000" w:themeColor="text1"/>
          <w:sz w:val="24"/>
          <w:szCs w:val="24"/>
        </w:rPr>
        <w:t>无法行动。</w:t>
      </w:r>
    </w:p>
    <w:p w14:paraId="782181D4" w14:textId="3C95283D" w:rsidR="00693358" w:rsidRDefault="00693358" w:rsidP="00E50F03">
      <w:pPr>
        <w:widowControl w:val="0"/>
        <w:rPr>
          <w:rFonts w:ascii="Times New Roman" w:eastAsia="宋体" w:hAnsi="Times New Roman" w:cs="Times New Roman"/>
          <w:color w:val="000000" w:themeColor="text1"/>
          <w:sz w:val="24"/>
          <w:szCs w:val="24"/>
        </w:rPr>
      </w:pPr>
      <w:r w:rsidRPr="00693358">
        <w:rPr>
          <w:rFonts w:ascii="Times New Roman" w:eastAsia="宋体" w:hAnsi="Times New Roman" w:cs="Times New Roman" w:hint="eastAsia"/>
          <w:b/>
          <w:bCs/>
          <w:color w:val="000000" w:themeColor="text1"/>
          <w:sz w:val="24"/>
          <w:szCs w:val="24"/>
        </w:rPr>
        <w:t>处理方法：首发子牙</w:t>
      </w:r>
      <w:r>
        <w:rPr>
          <w:rFonts w:ascii="Times New Roman" w:eastAsia="宋体" w:hAnsi="Times New Roman" w:cs="Times New Roman" w:hint="eastAsia"/>
          <w:color w:val="000000" w:themeColor="text1"/>
          <w:sz w:val="24"/>
          <w:szCs w:val="24"/>
        </w:rPr>
        <w:t>化解封印；</w:t>
      </w:r>
      <w:r w:rsidRPr="00693358">
        <w:rPr>
          <w:rFonts w:ascii="Times New Roman" w:eastAsia="宋体" w:hAnsi="Times New Roman" w:cs="Times New Roman" w:hint="eastAsia"/>
          <w:b/>
          <w:bCs/>
          <w:color w:val="000000" w:themeColor="text1"/>
          <w:sz w:val="24"/>
          <w:szCs w:val="24"/>
        </w:rPr>
        <w:t>群星多站几回合把封印吃了</w:t>
      </w:r>
      <w:r>
        <w:rPr>
          <w:rFonts w:ascii="Times New Roman" w:eastAsia="宋体" w:hAnsi="Times New Roman" w:cs="Times New Roman" w:hint="eastAsia"/>
          <w:color w:val="000000" w:themeColor="text1"/>
          <w:sz w:val="24"/>
          <w:szCs w:val="24"/>
        </w:rPr>
        <w:t>再上主</w:t>
      </w:r>
      <w:r>
        <w:rPr>
          <w:rFonts w:ascii="Times New Roman" w:eastAsia="宋体" w:hAnsi="Times New Roman" w:cs="Times New Roman" w:hint="eastAsia"/>
          <w:color w:val="000000" w:themeColor="text1"/>
          <w:sz w:val="24"/>
          <w:szCs w:val="24"/>
        </w:rPr>
        <w:t>C</w:t>
      </w:r>
      <w:r>
        <w:rPr>
          <w:rFonts w:ascii="Times New Roman" w:eastAsia="宋体" w:hAnsi="Times New Roman" w:cs="Times New Roman" w:hint="eastAsia"/>
          <w:color w:val="000000" w:themeColor="text1"/>
          <w:sz w:val="24"/>
          <w:szCs w:val="24"/>
        </w:rPr>
        <w:t>。</w:t>
      </w:r>
    </w:p>
    <w:p w14:paraId="3B7415EB" w14:textId="77777777" w:rsidR="00693358" w:rsidRDefault="00693358" w:rsidP="00E50F03">
      <w:pPr>
        <w:widowControl w:val="0"/>
        <w:rPr>
          <w:rFonts w:ascii="Times New Roman" w:eastAsia="宋体" w:hAnsi="Times New Roman" w:cs="Times New Roman"/>
          <w:color w:val="000000" w:themeColor="text1"/>
          <w:sz w:val="24"/>
          <w:szCs w:val="24"/>
        </w:rPr>
      </w:pPr>
    </w:p>
    <w:p w14:paraId="27A2F6BA" w14:textId="21E8720D" w:rsidR="00693358" w:rsidRDefault="00A65F96" w:rsidP="00E50F03">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(3) </w:t>
      </w:r>
      <w:r>
        <w:rPr>
          <w:rFonts w:ascii="Times New Roman" w:eastAsia="宋体" w:hAnsi="Times New Roman" w:cs="Times New Roman" w:hint="eastAsia"/>
          <w:color w:val="000000" w:themeColor="text1"/>
          <w:sz w:val="24"/>
          <w:szCs w:val="24"/>
        </w:rPr>
        <w:t>深渊安魂曲</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奈亚（完全系）：特殊机制、乱魂、雷击</w:t>
      </w:r>
    </w:p>
    <w:p w14:paraId="32D7421A" w14:textId="23340105" w:rsidR="00A65F96" w:rsidRPr="00A65F96" w:rsidRDefault="00A65F96" w:rsidP="00E50F03">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上场赋予任意目标深渊印记（可传递）</w:t>
      </w:r>
      <w:r w:rsidRPr="00A65F96">
        <w:rPr>
          <w:rFonts w:ascii="Times New Roman" w:eastAsia="宋体" w:hAnsi="Times New Roman" w:cs="Times New Roman" w:hint="eastAsia"/>
          <w:color w:val="000000" w:themeColor="text1"/>
          <w:sz w:val="24"/>
          <w:szCs w:val="24"/>
        </w:rPr>
        <w:t>，吞噬自身及有深渊印记的目标的全属性值与能力变化</w:t>
      </w:r>
      <w:r>
        <w:rPr>
          <w:rFonts w:ascii="Times New Roman" w:eastAsia="宋体" w:hAnsi="Times New Roman" w:cs="Times New Roman" w:hint="eastAsia"/>
          <w:color w:val="000000" w:themeColor="text1"/>
          <w:sz w:val="24"/>
          <w:szCs w:val="24"/>
        </w:rPr>
        <w:t>；大招乱魂（</w:t>
      </w:r>
      <w:r>
        <w:rPr>
          <w:rFonts w:ascii="Times New Roman" w:eastAsia="宋体" w:hAnsi="Times New Roman" w:cs="Times New Roman" w:hint="eastAsia"/>
          <w:color w:val="000000" w:themeColor="text1"/>
          <w:sz w:val="24"/>
          <w:szCs w:val="24"/>
        </w:rPr>
        <w:t>50%</w:t>
      </w:r>
      <w:r>
        <w:rPr>
          <w:rFonts w:ascii="Times New Roman" w:eastAsia="宋体" w:hAnsi="Times New Roman" w:cs="Times New Roman" w:hint="eastAsia"/>
          <w:color w:val="000000" w:themeColor="text1"/>
          <w:sz w:val="24"/>
          <w:szCs w:val="24"/>
        </w:rPr>
        <w:t>命中错误目标）；连锁技雷击（</w:t>
      </w:r>
      <w:r>
        <w:rPr>
          <w:rFonts w:ascii="Times New Roman" w:eastAsia="宋体" w:hAnsi="Times New Roman" w:cs="Times New Roman" w:hint="eastAsia"/>
          <w:color w:val="000000" w:themeColor="text1"/>
          <w:sz w:val="24"/>
          <w:szCs w:val="24"/>
        </w:rPr>
        <w:t>30%</w:t>
      </w:r>
      <w:r>
        <w:rPr>
          <w:rFonts w:ascii="Times New Roman" w:eastAsia="宋体" w:hAnsi="Times New Roman" w:cs="Times New Roman" w:hint="eastAsia"/>
          <w:color w:val="000000" w:themeColor="text1"/>
          <w:sz w:val="24"/>
          <w:szCs w:val="24"/>
        </w:rPr>
        <w:t>停止行动）。</w:t>
      </w:r>
    </w:p>
    <w:p w14:paraId="1A3AD383" w14:textId="7904CDBB" w:rsidR="00A65F96" w:rsidRDefault="00A65F96" w:rsidP="00E50F03">
      <w:pPr>
        <w:widowControl w:val="0"/>
        <w:rPr>
          <w:rFonts w:ascii="Times New Roman" w:eastAsia="宋体" w:hAnsi="Times New Roman" w:cs="Times New Roman"/>
          <w:color w:val="000000" w:themeColor="text1"/>
          <w:sz w:val="24"/>
          <w:szCs w:val="24"/>
        </w:rPr>
      </w:pPr>
      <w:r w:rsidRPr="00693358">
        <w:rPr>
          <w:rFonts w:ascii="Times New Roman" w:eastAsia="宋体" w:hAnsi="Times New Roman" w:cs="Times New Roman" w:hint="eastAsia"/>
          <w:b/>
          <w:bCs/>
          <w:color w:val="000000" w:themeColor="text1"/>
          <w:sz w:val="24"/>
          <w:szCs w:val="24"/>
        </w:rPr>
        <w:t>处理方法：</w:t>
      </w:r>
      <w:r>
        <w:rPr>
          <w:rFonts w:ascii="Times New Roman" w:eastAsia="宋体" w:hAnsi="Times New Roman" w:cs="Times New Roman" w:hint="eastAsia"/>
          <w:color w:val="000000" w:themeColor="text1"/>
          <w:sz w:val="24"/>
          <w:szCs w:val="24"/>
        </w:rPr>
        <w:t>使用清持续亚比；使用星辉神灵亚比让印记挂到神灵上；</w:t>
      </w:r>
      <w:r>
        <w:rPr>
          <w:rFonts w:ascii="Times New Roman" w:eastAsia="宋体" w:hAnsi="Times New Roman" w:cs="Times New Roman" w:hint="eastAsia"/>
          <w:color w:val="000000" w:themeColor="text1"/>
          <w:sz w:val="24"/>
          <w:szCs w:val="24"/>
        </w:rPr>
        <w:t>4v2</w:t>
      </w:r>
      <w:r>
        <w:rPr>
          <w:rFonts w:ascii="Times New Roman" w:eastAsia="宋体" w:hAnsi="Times New Roman" w:cs="Times New Roman" w:hint="eastAsia"/>
          <w:color w:val="000000" w:themeColor="text1"/>
          <w:sz w:val="24"/>
          <w:szCs w:val="24"/>
        </w:rPr>
        <w:t>多试几次，让印记别挂到要切换成主</w:t>
      </w:r>
      <w:r>
        <w:rPr>
          <w:rFonts w:ascii="Times New Roman" w:eastAsia="宋体" w:hAnsi="Times New Roman" w:cs="Times New Roman" w:hint="eastAsia"/>
          <w:color w:val="000000" w:themeColor="text1"/>
          <w:sz w:val="24"/>
          <w:szCs w:val="24"/>
        </w:rPr>
        <w:t>C</w:t>
      </w:r>
      <w:r>
        <w:rPr>
          <w:rFonts w:ascii="Times New Roman" w:eastAsia="宋体" w:hAnsi="Times New Roman" w:cs="Times New Roman"/>
          <w:color w:val="000000" w:themeColor="text1"/>
          <w:sz w:val="24"/>
          <w:szCs w:val="24"/>
        </w:rPr>
        <w:tab/>
      </w:r>
      <w:r>
        <w:rPr>
          <w:rFonts w:ascii="Times New Roman" w:eastAsia="宋体" w:hAnsi="Times New Roman" w:cs="Times New Roman" w:hint="eastAsia"/>
          <w:color w:val="000000" w:themeColor="text1"/>
          <w:sz w:val="24"/>
          <w:szCs w:val="24"/>
        </w:rPr>
        <w:t>的亚比身上。</w:t>
      </w:r>
    </w:p>
    <w:p w14:paraId="229E66A3" w14:textId="34C805B2" w:rsidR="00A65F96" w:rsidRDefault="00A65F96" w:rsidP="00E50F03">
      <w:pPr>
        <w:widowControl w:val="0"/>
        <w:rPr>
          <w:rFonts w:ascii="Times New Roman" w:eastAsia="宋体" w:hAnsi="Times New Roman" w:cs="Times New Roman"/>
          <w:color w:val="000000" w:themeColor="text1"/>
          <w:sz w:val="24"/>
          <w:szCs w:val="24"/>
        </w:rPr>
      </w:pPr>
    </w:p>
    <w:p w14:paraId="2EC37A09" w14:textId="29CE891E" w:rsidR="00A65F96" w:rsidRPr="00A65F96" w:rsidRDefault="00A65F96" w:rsidP="00E50F03">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(4) </w:t>
      </w:r>
      <w:r>
        <w:rPr>
          <w:rFonts w:ascii="Times New Roman" w:eastAsia="宋体" w:hAnsi="Times New Roman" w:cs="Times New Roman" w:hint="eastAsia"/>
          <w:color w:val="000000" w:themeColor="text1"/>
          <w:sz w:val="24"/>
          <w:szCs w:val="24"/>
        </w:rPr>
        <w:t>千山落樱之辉</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夜樱（虚境系）：高固伤、沉眠、恐惧</w:t>
      </w:r>
    </w:p>
    <w:p w14:paraId="37363B8D" w14:textId="0AF9FE98" w:rsidR="00693358" w:rsidRDefault="00A65F96" w:rsidP="00E50F03">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小招一次沉眠</w:t>
      </w:r>
      <w:r w:rsidR="005A2BBB">
        <w:rPr>
          <w:rFonts w:ascii="Times New Roman" w:eastAsia="宋体" w:hAnsi="Times New Roman" w:cs="Times New Roman" w:hint="eastAsia"/>
          <w:color w:val="000000" w:themeColor="text1"/>
          <w:sz w:val="24"/>
          <w:szCs w:val="24"/>
        </w:rPr>
        <w:t>；</w:t>
      </w:r>
      <w:r w:rsidR="00A6555B">
        <w:rPr>
          <w:rFonts w:ascii="Times New Roman" w:eastAsia="宋体" w:hAnsi="Times New Roman" w:cs="Times New Roman" w:hint="eastAsia"/>
          <w:color w:val="000000" w:themeColor="text1"/>
          <w:sz w:val="24"/>
          <w:szCs w:val="24"/>
        </w:rPr>
        <w:t>大招伤害特别高，还有高固伤和恐惧。最近不那么常见了，</w:t>
      </w:r>
    </w:p>
    <w:p w14:paraId="77B73DB8" w14:textId="53A35CDF" w:rsidR="005A2BBB" w:rsidRDefault="005A2BBB" w:rsidP="005A2BBB">
      <w:pPr>
        <w:widowControl w:val="0"/>
        <w:rPr>
          <w:rFonts w:ascii="Times New Roman" w:eastAsia="宋体" w:hAnsi="Times New Roman" w:cs="Times New Roman"/>
          <w:color w:val="000000" w:themeColor="text1"/>
          <w:sz w:val="24"/>
          <w:szCs w:val="24"/>
        </w:rPr>
      </w:pPr>
      <w:r w:rsidRPr="00E50F03">
        <w:rPr>
          <w:rFonts w:ascii="Times New Roman" w:eastAsia="宋体" w:hAnsi="Times New Roman" w:cs="Times New Roman" w:hint="eastAsia"/>
          <w:b/>
          <w:bCs/>
          <w:color w:val="000000" w:themeColor="text1"/>
          <w:sz w:val="24"/>
          <w:szCs w:val="24"/>
        </w:rPr>
        <w:t>处理方法：</w:t>
      </w:r>
      <w:r>
        <w:rPr>
          <w:rFonts w:ascii="Times New Roman" w:eastAsia="宋体" w:hAnsi="Times New Roman" w:cs="Times New Roman" w:hint="eastAsia"/>
          <w:color w:val="000000" w:themeColor="text1"/>
          <w:sz w:val="24"/>
          <w:szCs w:val="24"/>
        </w:rPr>
        <w:t>61</w:t>
      </w:r>
      <w:r>
        <w:rPr>
          <w:rFonts w:ascii="Times New Roman" w:eastAsia="宋体" w:hAnsi="Times New Roman" w:cs="Times New Roman" w:hint="eastAsia"/>
          <w:color w:val="000000" w:themeColor="text1"/>
          <w:sz w:val="24"/>
          <w:szCs w:val="24"/>
        </w:rPr>
        <w:t>正义群殴，龙王保护；</w:t>
      </w:r>
      <w:r w:rsidRPr="005A2BBB">
        <w:rPr>
          <w:rFonts w:ascii="Times New Roman" w:eastAsia="宋体" w:hAnsi="Times New Roman" w:cs="Times New Roman" w:hint="eastAsia"/>
          <w:color w:val="000000" w:themeColor="text1"/>
          <w:sz w:val="24"/>
          <w:szCs w:val="24"/>
        </w:rPr>
        <w:t>单挑使用针对性亚比</w:t>
      </w:r>
      <w:r>
        <w:rPr>
          <w:rFonts w:ascii="Times New Roman" w:eastAsia="宋体" w:hAnsi="Times New Roman" w:cs="Times New Roman" w:hint="eastAsia"/>
          <w:color w:val="000000" w:themeColor="text1"/>
          <w:sz w:val="24"/>
          <w:szCs w:val="24"/>
        </w:rPr>
        <w:t>尽快击杀。</w:t>
      </w:r>
      <w:r>
        <w:rPr>
          <w:rFonts w:ascii="Times New Roman" w:eastAsia="宋体" w:hAnsi="Times New Roman" w:cs="Times New Roman" w:hint="eastAsia"/>
          <w:color w:val="000000" w:themeColor="text1"/>
          <w:sz w:val="24"/>
          <w:szCs w:val="24"/>
        </w:rPr>
        <w:t>4v2</w:t>
      </w:r>
      <w:r>
        <w:rPr>
          <w:rFonts w:ascii="Times New Roman" w:eastAsia="宋体" w:hAnsi="Times New Roman" w:cs="Times New Roman" w:hint="eastAsia"/>
          <w:color w:val="000000" w:themeColor="text1"/>
          <w:sz w:val="24"/>
          <w:szCs w:val="24"/>
        </w:rPr>
        <w:t>出场不多，遇到了建议多试试，优先击杀。</w:t>
      </w:r>
    </w:p>
    <w:p w14:paraId="0E942FEC" w14:textId="082C6B9B" w:rsidR="005A2BBB" w:rsidRPr="005A2BBB" w:rsidRDefault="005A2BBB" w:rsidP="00C5728D">
      <w:pPr>
        <w:widowControl w:val="0"/>
        <w:rPr>
          <w:rFonts w:ascii="Times New Roman" w:eastAsia="宋体" w:hAnsi="Times New Roman" w:cs="Times New Roman"/>
          <w:color w:val="000000" w:themeColor="text1"/>
          <w:sz w:val="24"/>
          <w:szCs w:val="24"/>
        </w:rPr>
      </w:pPr>
    </w:p>
    <w:p w14:paraId="07A4093B" w14:textId="57702AC0" w:rsidR="00E50F03" w:rsidRPr="00C5728D" w:rsidRDefault="00E50F03" w:rsidP="00E50F03">
      <w:pPr>
        <w:widowControl w:val="0"/>
        <w:rPr>
          <w:rFonts w:ascii="Times New Roman" w:eastAsia="宋体" w:hAnsi="Times New Roman" w:cs="Times New Roman"/>
          <w:b/>
          <w:bCs/>
          <w:color w:val="000000" w:themeColor="text1"/>
          <w:sz w:val="24"/>
          <w:szCs w:val="24"/>
        </w:rPr>
      </w:pPr>
      <w:r w:rsidRPr="00C5728D">
        <w:rPr>
          <w:rFonts w:ascii="Times New Roman" w:eastAsia="宋体" w:hAnsi="Times New Roman" w:cs="Times New Roman" w:hint="eastAsia"/>
          <w:b/>
          <w:bCs/>
          <w:color w:val="000000" w:themeColor="text1"/>
          <w:sz w:val="24"/>
          <w:szCs w:val="24"/>
        </w:rPr>
        <w:t>(</w:t>
      </w:r>
      <w:r w:rsidR="00C5728D" w:rsidRPr="00C5728D">
        <w:rPr>
          <w:rFonts w:ascii="Times New Roman" w:eastAsia="宋体" w:hAnsi="Times New Roman" w:cs="Times New Roman" w:hint="eastAsia"/>
          <w:b/>
          <w:bCs/>
          <w:color w:val="000000" w:themeColor="text1"/>
          <w:sz w:val="24"/>
          <w:szCs w:val="24"/>
        </w:rPr>
        <w:t>5</w:t>
      </w:r>
      <w:r w:rsidRPr="00C5728D">
        <w:rPr>
          <w:rFonts w:ascii="Times New Roman" w:eastAsia="宋体" w:hAnsi="Times New Roman" w:cs="Times New Roman" w:hint="eastAsia"/>
          <w:b/>
          <w:bCs/>
          <w:color w:val="000000" w:themeColor="text1"/>
          <w:sz w:val="24"/>
          <w:szCs w:val="24"/>
        </w:rPr>
        <w:t xml:space="preserve">) </w:t>
      </w:r>
      <w:r w:rsidRPr="00C5728D">
        <w:rPr>
          <w:rFonts w:ascii="Times New Roman" w:eastAsia="宋体" w:hAnsi="Times New Roman" w:cs="Times New Roman" w:hint="eastAsia"/>
          <w:b/>
          <w:bCs/>
          <w:color w:val="000000" w:themeColor="text1"/>
          <w:sz w:val="24"/>
          <w:szCs w:val="24"/>
        </w:rPr>
        <w:t>破虚空衍群龙</w:t>
      </w:r>
      <w:r w:rsidRPr="00C5728D">
        <w:rPr>
          <w:rFonts w:ascii="Times New Roman" w:eastAsia="宋体" w:hAnsi="Times New Roman" w:cs="Times New Roman" w:hint="eastAsia"/>
          <w:b/>
          <w:bCs/>
          <w:color w:val="000000" w:themeColor="text1"/>
          <w:sz w:val="24"/>
          <w:szCs w:val="24"/>
        </w:rPr>
        <w:t>-</w:t>
      </w:r>
      <w:r w:rsidRPr="00C5728D">
        <w:rPr>
          <w:rFonts w:ascii="Times New Roman" w:eastAsia="宋体" w:hAnsi="Times New Roman" w:cs="Times New Roman"/>
          <w:b/>
          <w:bCs/>
          <w:color w:val="000000" w:themeColor="text1"/>
          <w:sz w:val="24"/>
          <w:szCs w:val="24"/>
        </w:rPr>
        <w:t>龙母</w:t>
      </w:r>
      <w:r w:rsidRPr="00C5728D">
        <w:rPr>
          <w:rFonts w:ascii="Times New Roman" w:eastAsia="宋体" w:hAnsi="Times New Roman" w:cs="Times New Roman" w:hint="eastAsia"/>
          <w:b/>
          <w:bCs/>
          <w:color w:val="000000" w:themeColor="text1"/>
          <w:sz w:val="24"/>
          <w:szCs w:val="24"/>
        </w:rPr>
        <w:t>（超神秘系）：</w:t>
      </w:r>
      <w:r w:rsidRPr="00C5728D">
        <w:rPr>
          <w:rFonts w:ascii="Times New Roman" w:eastAsia="宋体" w:hAnsi="Times New Roman" w:cs="Times New Roman"/>
          <w:b/>
          <w:bCs/>
          <w:color w:val="000000" w:themeColor="text1"/>
          <w:sz w:val="24"/>
          <w:szCs w:val="24"/>
        </w:rPr>
        <w:t>化解</w:t>
      </w:r>
      <w:r w:rsidRPr="00C5728D">
        <w:rPr>
          <w:rFonts w:ascii="Times New Roman" w:eastAsia="宋体" w:hAnsi="Times New Roman" w:cs="Times New Roman" w:hint="eastAsia"/>
          <w:b/>
          <w:bCs/>
          <w:color w:val="000000" w:themeColor="text1"/>
          <w:sz w:val="24"/>
          <w:szCs w:val="24"/>
        </w:rPr>
        <w:t>、高固伤、斩杀</w:t>
      </w:r>
    </w:p>
    <w:p w14:paraId="3B02D395" w14:textId="5A394E84" w:rsidR="00E50F03" w:rsidRPr="00C5728D" w:rsidRDefault="00E50F03" w:rsidP="00E50F03">
      <w:pPr>
        <w:widowControl w:val="0"/>
        <w:rPr>
          <w:rFonts w:ascii="Times New Roman" w:eastAsia="宋体" w:hAnsi="Times New Roman" w:cs="Times New Roman"/>
          <w:b/>
          <w:bCs/>
          <w:color w:val="000000" w:themeColor="text1"/>
          <w:sz w:val="24"/>
          <w:szCs w:val="24"/>
        </w:rPr>
      </w:pPr>
      <w:r w:rsidRPr="00C5728D">
        <w:rPr>
          <w:rFonts w:ascii="Times New Roman" w:eastAsia="宋体" w:hAnsi="Times New Roman" w:cs="Times New Roman" w:hint="eastAsia"/>
          <w:b/>
          <w:bCs/>
          <w:color w:val="000000" w:themeColor="text1"/>
          <w:sz w:val="24"/>
          <w:szCs w:val="24"/>
        </w:rPr>
        <w:t>被动梦之纱</w:t>
      </w:r>
      <w:r w:rsidRPr="00C5728D">
        <w:rPr>
          <w:rFonts w:ascii="Times New Roman" w:eastAsia="宋体" w:hAnsi="Times New Roman" w:cs="Times New Roman"/>
          <w:b/>
          <w:bCs/>
          <w:color w:val="000000" w:themeColor="text1"/>
          <w:sz w:val="24"/>
          <w:szCs w:val="24"/>
        </w:rPr>
        <w:t>根据消耗的光能概率免疫技能，对五光大招免疫概率为</w:t>
      </w:r>
      <w:r w:rsidRPr="00C5728D">
        <w:rPr>
          <w:rFonts w:ascii="Times New Roman" w:eastAsia="宋体" w:hAnsi="Times New Roman" w:cs="Times New Roman"/>
          <w:b/>
          <w:bCs/>
          <w:color w:val="000000" w:themeColor="text1"/>
          <w:sz w:val="24"/>
          <w:szCs w:val="24"/>
        </w:rPr>
        <w:t>70%</w:t>
      </w:r>
    </w:p>
    <w:p w14:paraId="767BC8FA" w14:textId="65C584D8" w:rsidR="00E50F03" w:rsidRPr="00C5728D" w:rsidRDefault="00C5728D" w:rsidP="00E50F03">
      <w:pPr>
        <w:widowControl w:val="0"/>
        <w:rPr>
          <w:rFonts w:ascii="Times New Roman" w:eastAsia="宋体" w:hAnsi="Times New Roman" w:cs="Times New Roman"/>
          <w:b/>
          <w:bCs/>
          <w:color w:val="000000" w:themeColor="text1"/>
          <w:sz w:val="24"/>
          <w:szCs w:val="24"/>
        </w:rPr>
      </w:pPr>
      <w:r w:rsidRPr="00C5728D">
        <w:rPr>
          <w:rFonts w:ascii="Times New Roman" w:eastAsia="宋体" w:hAnsi="Times New Roman" w:cs="Times New Roman" w:hint="eastAsia"/>
          <w:b/>
          <w:bCs/>
          <w:color w:val="000000" w:themeColor="text1"/>
          <w:sz w:val="24"/>
          <w:szCs w:val="24"/>
        </w:rPr>
        <w:t>首次使用攻击技能获得</w:t>
      </w:r>
      <w:r w:rsidR="00E50F03" w:rsidRPr="00C5728D">
        <w:rPr>
          <w:rFonts w:ascii="Times New Roman" w:eastAsia="宋体" w:hAnsi="Times New Roman" w:cs="Times New Roman" w:hint="eastAsia"/>
          <w:b/>
          <w:bCs/>
          <w:color w:val="000000" w:themeColor="text1"/>
          <w:sz w:val="24"/>
          <w:szCs w:val="24"/>
        </w:rPr>
        <w:t>龙潭：</w:t>
      </w:r>
      <w:r w:rsidR="00E50F03" w:rsidRPr="00C5728D">
        <w:rPr>
          <w:rFonts w:ascii="Times New Roman" w:eastAsia="宋体" w:hAnsi="Times New Roman" w:cs="Times New Roman" w:hint="eastAsia"/>
          <w:b/>
          <w:bCs/>
          <w:color w:val="000000" w:themeColor="text1"/>
          <w:sz w:val="24"/>
          <w:szCs w:val="24"/>
        </w:rPr>
        <w:t>50%</w:t>
      </w:r>
      <w:r w:rsidR="00E50F03" w:rsidRPr="00C5728D">
        <w:rPr>
          <w:rFonts w:ascii="Times New Roman" w:eastAsia="宋体" w:hAnsi="Times New Roman" w:cs="Times New Roman" w:hint="eastAsia"/>
          <w:b/>
          <w:bCs/>
          <w:color w:val="000000" w:themeColor="text1"/>
          <w:sz w:val="24"/>
          <w:szCs w:val="24"/>
        </w:rPr>
        <w:t>回合末反弹受到伤害的</w:t>
      </w:r>
      <w:r w:rsidR="00E50F03" w:rsidRPr="00C5728D">
        <w:rPr>
          <w:rFonts w:ascii="Times New Roman" w:eastAsia="宋体" w:hAnsi="Times New Roman" w:cs="Times New Roman" w:hint="eastAsia"/>
          <w:b/>
          <w:bCs/>
          <w:color w:val="000000" w:themeColor="text1"/>
          <w:sz w:val="24"/>
          <w:szCs w:val="24"/>
        </w:rPr>
        <w:t>50%</w:t>
      </w:r>
      <w:r w:rsidR="00E50F03" w:rsidRPr="00C5728D">
        <w:rPr>
          <w:rFonts w:ascii="Times New Roman" w:eastAsia="宋体" w:hAnsi="Times New Roman" w:cs="Times New Roman" w:hint="eastAsia"/>
          <w:b/>
          <w:bCs/>
          <w:color w:val="000000" w:themeColor="text1"/>
          <w:sz w:val="24"/>
          <w:szCs w:val="24"/>
        </w:rPr>
        <w:t>，上限</w:t>
      </w:r>
      <w:r w:rsidR="00E50F03" w:rsidRPr="00C5728D">
        <w:rPr>
          <w:rFonts w:ascii="Times New Roman" w:eastAsia="宋体" w:hAnsi="Times New Roman" w:cs="Times New Roman" w:hint="eastAsia"/>
          <w:b/>
          <w:bCs/>
          <w:color w:val="000000" w:themeColor="text1"/>
          <w:sz w:val="24"/>
          <w:szCs w:val="24"/>
        </w:rPr>
        <w:t>20000</w:t>
      </w:r>
    </w:p>
    <w:p w14:paraId="31476D8D" w14:textId="3327770D" w:rsidR="00E50F03" w:rsidRPr="00C5728D" w:rsidRDefault="00E50F03" w:rsidP="00E50F03">
      <w:pPr>
        <w:widowControl w:val="0"/>
        <w:rPr>
          <w:rFonts w:ascii="Times New Roman" w:eastAsia="宋体" w:hAnsi="Times New Roman" w:cs="Times New Roman"/>
          <w:b/>
          <w:bCs/>
          <w:color w:val="000000" w:themeColor="text1"/>
          <w:sz w:val="24"/>
          <w:szCs w:val="24"/>
        </w:rPr>
      </w:pPr>
      <w:r w:rsidRPr="00C5728D">
        <w:rPr>
          <w:rFonts w:ascii="Times New Roman" w:eastAsia="宋体" w:hAnsi="Times New Roman" w:cs="Times New Roman" w:hint="eastAsia"/>
          <w:b/>
          <w:bCs/>
          <w:color w:val="000000" w:themeColor="text1"/>
          <w:sz w:val="24"/>
          <w:szCs w:val="24"/>
        </w:rPr>
        <w:t>大招最多扣除</w:t>
      </w:r>
      <w:r w:rsidRPr="00C5728D">
        <w:rPr>
          <w:rFonts w:ascii="Times New Roman" w:eastAsia="宋体" w:hAnsi="Times New Roman" w:cs="Times New Roman" w:hint="eastAsia"/>
          <w:b/>
          <w:bCs/>
          <w:color w:val="000000" w:themeColor="text1"/>
          <w:sz w:val="24"/>
          <w:szCs w:val="24"/>
        </w:rPr>
        <w:t>30000</w:t>
      </w:r>
      <w:r w:rsidRPr="00C5728D">
        <w:rPr>
          <w:rFonts w:ascii="Times New Roman" w:eastAsia="宋体" w:hAnsi="Times New Roman" w:cs="Times New Roman" w:hint="eastAsia"/>
          <w:b/>
          <w:bCs/>
          <w:color w:val="000000" w:themeColor="text1"/>
          <w:sz w:val="24"/>
          <w:szCs w:val="24"/>
        </w:rPr>
        <w:t>固伤，且造成伤害后斩杀体力低于</w:t>
      </w:r>
      <w:r w:rsidRPr="00C5728D">
        <w:rPr>
          <w:rFonts w:ascii="Times New Roman" w:eastAsia="宋体" w:hAnsi="Times New Roman" w:cs="Times New Roman" w:hint="eastAsia"/>
          <w:b/>
          <w:bCs/>
          <w:color w:val="000000" w:themeColor="text1"/>
          <w:sz w:val="24"/>
          <w:szCs w:val="24"/>
        </w:rPr>
        <w:t>20%</w:t>
      </w:r>
      <w:r w:rsidRPr="00C5728D">
        <w:rPr>
          <w:rFonts w:ascii="Times New Roman" w:eastAsia="宋体" w:hAnsi="Times New Roman" w:cs="Times New Roman" w:hint="eastAsia"/>
          <w:b/>
          <w:bCs/>
          <w:color w:val="000000" w:themeColor="text1"/>
          <w:sz w:val="24"/>
          <w:szCs w:val="24"/>
        </w:rPr>
        <w:t>的目标</w:t>
      </w:r>
    </w:p>
    <w:p w14:paraId="1A4FAD3D" w14:textId="4114ADCA" w:rsidR="00E50F03" w:rsidRPr="00C5728D" w:rsidRDefault="00E50F03" w:rsidP="00E50F03">
      <w:pPr>
        <w:widowControl w:val="0"/>
        <w:rPr>
          <w:rFonts w:ascii="Times New Roman" w:eastAsia="宋体" w:hAnsi="Times New Roman" w:cs="Times New Roman"/>
          <w:b/>
          <w:bCs/>
          <w:color w:val="000000" w:themeColor="text1"/>
          <w:sz w:val="24"/>
          <w:szCs w:val="24"/>
        </w:rPr>
      </w:pPr>
      <w:r w:rsidRPr="00C5728D">
        <w:rPr>
          <w:rFonts w:ascii="Times New Roman" w:eastAsia="宋体" w:hAnsi="Times New Roman" w:cs="Times New Roman" w:hint="eastAsia"/>
          <w:b/>
          <w:bCs/>
          <w:color w:val="000000" w:themeColor="text1"/>
          <w:sz w:val="24"/>
          <w:szCs w:val="24"/>
        </w:rPr>
        <w:t>处理方法：</w:t>
      </w:r>
      <w:r w:rsidRPr="00C5728D">
        <w:rPr>
          <w:rFonts w:ascii="Times New Roman" w:eastAsia="宋体" w:hAnsi="Times New Roman" w:cs="Times New Roman"/>
          <w:b/>
          <w:bCs/>
          <w:color w:val="000000" w:themeColor="text1"/>
          <w:sz w:val="24"/>
          <w:szCs w:val="24"/>
        </w:rPr>
        <w:t>使用清持续亚比</w:t>
      </w:r>
      <w:r w:rsidRPr="00C5728D">
        <w:rPr>
          <w:rFonts w:ascii="Times New Roman" w:eastAsia="宋体" w:hAnsi="Times New Roman" w:cs="Times New Roman" w:hint="eastAsia"/>
          <w:b/>
          <w:bCs/>
          <w:color w:val="000000" w:themeColor="text1"/>
          <w:sz w:val="24"/>
          <w:szCs w:val="24"/>
        </w:rPr>
        <w:t>/</w:t>
      </w:r>
      <w:r w:rsidRPr="00C5728D">
        <w:rPr>
          <w:rFonts w:ascii="Times New Roman" w:eastAsia="宋体" w:hAnsi="Times New Roman" w:cs="Times New Roman"/>
          <w:b/>
          <w:bCs/>
          <w:color w:val="000000" w:themeColor="text1"/>
          <w:sz w:val="24"/>
          <w:szCs w:val="24"/>
        </w:rPr>
        <w:t>使用不耗光能的输出，芙蕾雅、</w:t>
      </w:r>
      <w:r w:rsidRPr="00C5728D">
        <w:rPr>
          <w:rFonts w:ascii="Times New Roman" w:eastAsia="宋体" w:hAnsi="Times New Roman" w:cs="Times New Roman" w:hint="eastAsia"/>
          <w:b/>
          <w:bCs/>
          <w:color w:val="000000" w:themeColor="text1"/>
          <w:sz w:val="24"/>
          <w:szCs w:val="24"/>
        </w:rPr>
        <w:t>神</w:t>
      </w:r>
      <w:r w:rsidRPr="00C5728D">
        <w:rPr>
          <w:rFonts w:ascii="Times New Roman" w:eastAsia="宋体" w:hAnsi="Times New Roman" w:cs="Times New Roman"/>
          <w:b/>
          <w:bCs/>
          <w:color w:val="000000" w:themeColor="text1"/>
          <w:sz w:val="24"/>
          <w:szCs w:val="24"/>
        </w:rPr>
        <w:t>羲和、</w:t>
      </w:r>
      <w:r w:rsidR="005B5AE2">
        <w:rPr>
          <w:rFonts w:ascii="Times New Roman" w:eastAsia="宋体" w:hAnsi="Times New Roman" w:cs="Times New Roman" w:hint="eastAsia"/>
          <w:b/>
          <w:bCs/>
          <w:color w:val="000000" w:themeColor="text1"/>
          <w:sz w:val="24"/>
          <w:szCs w:val="24"/>
        </w:rPr>
        <w:t>阿比斯</w:t>
      </w:r>
      <w:r w:rsidRPr="00C5728D">
        <w:rPr>
          <w:rFonts w:ascii="Times New Roman" w:eastAsia="宋体" w:hAnsi="Times New Roman" w:cs="Times New Roman"/>
          <w:b/>
          <w:bCs/>
          <w:color w:val="000000" w:themeColor="text1"/>
          <w:sz w:val="24"/>
          <w:szCs w:val="24"/>
        </w:rPr>
        <w:t>等</w:t>
      </w:r>
    </w:p>
    <w:p w14:paraId="5CC21882" w14:textId="4C0485C7" w:rsidR="00E50F03" w:rsidRPr="00C5728D" w:rsidRDefault="00E50F03" w:rsidP="00E50F03">
      <w:pPr>
        <w:widowControl w:val="0"/>
        <w:rPr>
          <w:rFonts w:ascii="Times New Roman" w:eastAsia="宋体" w:hAnsi="Times New Roman" w:cs="Times New Roman"/>
          <w:b/>
          <w:bCs/>
          <w:color w:val="000000" w:themeColor="text1"/>
          <w:sz w:val="24"/>
          <w:szCs w:val="24"/>
        </w:rPr>
      </w:pPr>
      <w:r w:rsidRPr="00C5728D">
        <w:rPr>
          <w:rFonts w:ascii="Times New Roman" w:eastAsia="宋体" w:hAnsi="Times New Roman" w:cs="Times New Roman" w:hint="eastAsia"/>
          <w:b/>
          <w:bCs/>
          <w:color w:val="000000" w:themeColor="text1"/>
          <w:sz w:val="24"/>
          <w:szCs w:val="24"/>
        </w:rPr>
        <w:t>龙潭可以通过贤者的反击</w:t>
      </w:r>
      <w:r w:rsidRPr="00C5728D">
        <w:rPr>
          <w:rFonts w:ascii="Times New Roman" w:eastAsia="宋体" w:hAnsi="Times New Roman" w:cs="Times New Roman" w:hint="eastAsia"/>
          <w:b/>
          <w:bCs/>
          <w:color w:val="000000" w:themeColor="text1"/>
          <w:sz w:val="24"/>
          <w:szCs w:val="24"/>
        </w:rPr>
        <w:t>/kk</w:t>
      </w:r>
      <w:r w:rsidRPr="00C5728D">
        <w:rPr>
          <w:rFonts w:ascii="Times New Roman" w:eastAsia="宋体" w:hAnsi="Times New Roman" w:cs="Times New Roman" w:hint="eastAsia"/>
          <w:b/>
          <w:bCs/>
          <w:color w:val="000000" w:themeColor="text1"/>
          <w:sz w:val="24"/>
          <w:szCs w:val="24"/>
        </w:rPr>
        <w:t>对位清除，大招只能说注意自己的血量吧</w:t>
      </w:r>
    </w:p>
    <w:p w14:paraId="69195074" w14:textId="77777777" w:rsidR="00C5728D" w:rsidRDefault="00C5728D" w:rsidP="00E50F03">
      <w:pPr>
        <w:widowControl w:val="0"/>
        <w:rPr>
          <w:rFonts w:ascii="Times New Roman" w:eastAsia="宋体" w:hAnsi="Times New Roman" w:cs="Times New Roman"/>
          <w:color w:val="000000" w:themeColor="text1"/>
          <w:sz w:val="24"/>
          <w:szCs w:val="24"/>
        </w:rPr>
      </w:pPr>
    </w:p>
    <w:p w14:paraId="596F105E" w14:textId="2C1C4C0A" w:rsidR="00C5728D" w:rsidRDefault="00C5728D" w:rsidP="00E50F03">
      <w:pPr>
        <w:widowControl w:val="0"/>
        <w:rPr>
          <w:rFonts w:ascii="Times New Roman" w:eastAsia="宋体" w:hAnsi="Times New Roman" w:cs="Times New Roman"/>
          <w:b/>
          <w:bCs/>
          <w:color w:val="000000" w:themeColor="text1"/>
          <w:sz w:val="24"/>
          <w:szCs w:val="24"/>
        </w:rPr>
      </w:pPr>
      <w:r w:rsidRPr="00C5728D">
        <w:rPr>
          <w:rFonts w:ascii="Times New Roman" w:eastAsia="宋体" w:hAnsi="Times New Roman" w:cs="Times New Roman" w:hint="eastAsia"/>
          <w:b/>
          <w:bCs/>
          <w:color w:val="000000" w:themeColor="text1"/>
          <w:sz w:val="24"/>
          <w:szCs w:val="24"/>
        </w:rPr>
        <w:t xml:space="preserve">(6) </w:t>
      </w:r>
      <w:r w:rsidRPr="00C5728D">
        <w:rPr>
          <w:rFonts w:ascii="Times New Roman" w:eastAsia="宋体" w:hAnsi="Times New Roman" w:cs="Times New Roman" w:hint="eastAsia"/>
          <w:b/>
          <w:bCs/>
          <w:color w:val="000000" w:themeColor="text1"/>
          <w:sz w:val="24"/>
          <w:szCs w:val="24"/>
        </w:rPr>
        <w:t>圣树临辉光暗双耀</w:t>
      </w:r>
      <w:r w:rsidRPr="00C5728D">
        <w:rPr>
          <w:rFonts w:ascii="Times New Roman" w:eastAsia="宋体" w:hAnsi="Times New Roman" w:cs="Times New Roman" w:hint="eastAsia"/>
          <w:b/>
          <w:bCs/>
          <w:color w:val="000000" w:themeColor="text1"/>
          <w:sz w:val="24"/>
          <w:szCs w:val="24"/>
        </w:rPr>
        <w:t>-</w:t>
      </w:r>
      <w:r w:rsidRPr="00C5728D">
        <w:rPr>
          <w:rFonts w:ascii="Times New Roman" w:eastAsia="宋体" w:hAnsi="Times New Roman" w:cs="Times New Roman" w:hint="eastAsia"/>
          <w:b/>
          <w:bCs/>
          <w:color w:val="000000" w:themeColor="text1"/>
          <w:sz w:val="24"/>
          <w:szCs w:val="24"/>
        </w:rPr>
        <w:t>奇灵王（超电系）：快速削属、雷击、削弱体力上限</w:t>
      </w:r>
    </w:p>
    <w:p w14:paraId="46B1A4BD" w14:textId="1D9C3A38" w:rsidR="00C5728D" w:rsidRDefault="005B5AE2" w:rsidP="00E50F03">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每次受到攻击削弱</w:t>
      </w:r>
      <w:r>
        <w:rPr>
          <w:rFonts w:ascii="Times New Roman" w:eastAsia="宋体" w:hAnsi="Times New Roman" w:cs="Times New Roman" w:hint="eastAsia"/>
          <w:b/>
          <w:bCs/>
          <w:color w:val="000000" w:themeColor="text1"/>
          <w:sz w:val="24"/>
          <w:szCs w:val="24"/>
        </w:rPr>
        <w:t>3</w:t>
      </w:r>
      <w:r>
        <w:rPr>
          <w:rFonts w:ascii="Times New Roman" w:eastAsia="宋体" w:hAnsi="Times New Roman" w:cs="Times New Roman" w:hint="eastAsia"/>
          <w:b/>
          <w:bCs/>
          <w:color w:val="000000" w:themeColor="text1"/>
          <w:sz w:val="24"/>
          <w:szCs w:val="24"/>
        </w:rPr>
        <w:t>级属性；小技能</w:t>
      </w:r>
      <w:r>
        <w:rPr>
          <w:rFonts w:ascii="Times New Roman" w:eastAsia="宋体" w:hAnsi="Times New Roman" w:cs="Times New Roman" w:hint="eastAsia"/>
          <w:b/>
          <w:bCs/>
          <w:color w:val="000000" w:themeColor="text1"/>
          <w:sz w:val="24"/>
          <w:szCs w:val="24"/>
        </w:rPr>
        <w:t>30%</w:t>
      </w:r>
      <w:r>
        <w:rPr>
          <w:rFonts w:ascii="Times New Roman" w:eastAsia="宋体" w:hAnsi="Times New Roman" w:cs="Times New Roman" w:hint="eastAsia"/>
          <w:b/>
          <w:bCs/>
          <w:color w:val="000000" w:themeColor="text1"/>
          <w:sz w:val="24"/>
          <w:szCs w:val="24"/>
        </w:rPr>
        <w:t>将随机属性削弱至与自身相同；</w:t>
      </w:r>
      <w:r>
        <w:rPr>
          <w:rFonts w:ascii="Times New Roman" w:eastAsia="宋体" w:hAnsi="Times New Roman" w:cs="Times New Roman" w:hint="eastAsia"/>
          <w:b/>
          <w:bCs/>
          <w:color w:val="000000" w:themeColor="text1"/>
          <w:sz w:val="24"/>
          <w:szCs w:val="24"/>
        </w:rPr>
        <w:t>3</w:t>
      </w:r>
      <w:r>
        <w:rPr>
          <w:rFonts w:ascii="Times New Roman" w:eastAsia="宋体" w:hAnsi="Times New Roman" w:cs="Times New Roman" w:hint="eastAsia"/>
          <w:b/>
          <w:bCs/>
          <w:color w:val="000000" w:themeColor="text1"/>
          <w:sz w:val="24"/>
          <w:szCs w:val="24"/>
        </w:rPr>
        <w:t>级雷击（</w:t>
      </w:r>
      <w:r>
        <w:rPr>
          <w:rFonts w:ascii="Times New Roman" w:eastAsia="宋体" w:hAnsi="Times New Roman" w:cs="Times New Roman" w:hint="eastAsia"/>
          <w:b/>
          <w:bCs/>
          <w:color w:val="000000" w:themeColor="text1"/>
          <w:sz w:val="24"/>
          <w:szCs w:val="24"/>
        </w:rPr>
        <w:t>30%</w:t>
      </w:r>
      <w:r>
        <w:rPr>
          <w:rFonts w:ascii="Times New Roman" w:eastAsia="宋体" w:hAnsi="Times New Roman" w:cs="Times New Roman" w:hint="eastAsia"/>
          <w:b/>
          <w:bCs/>
          <w:color w:val="000000" w:themeColor="text1"/>
          <w:sz w:val="24"/>
          <w:szCs w:val="24"/>
        </w:rPr>
        <w:t>无法行动）</w:t>
      </w:r>
      <w:r>
        <w:rPr>
          <w:rFonts w:ascii="Times New Roman" w:eastAsia="宋体" w:hAnsi="Times New Roman" w:cs="Times New Roman" w:hint="eastAsia"/>
          <w:b/>
          <w:bCs/>
          <w:color w:val="000000" w:themeColor="text1"/>
          <w:sz w:val="24"/>
          <w:szCs w:val="24"/>
        </w:rPr>
        <w:t>4</w:t>
      </w:r>
      <w:r>
        <w:rPr>
          <w:rFonts w:ascii="Times New Roman" w:eastAsia="宋体" w:hAnsi="Times New Roman" w:cs="Times New Roman" w:hint="eastAsia"/>
          <w:b/>
          <w:bCs/>
          <w:color w:val="000000" w:themeColor="text1"/>
          <w:sz w:val="24"/>
          <w:szCs w:val="24"/>
        </w:rPr>
        <w:t>回合；每次攻击前</w:t>
      </w:r>
      <w:r>
        <w:rPr>
          <w:rFonts w:ascii="Times New Roman" w:eastAsia="宋体" w:hAnsi="Times New Roman" w:cs="Times New Roman" w:hint="eastAsia"/>
          <w:b/>
          <w:bCs/>
          <w:color w:val="000000" w:themeColor="text1"/>
          <w:sz w:val="24"/>
          <w:szCs w:val="24"/>
        </w:rPr>
        <w:t>3</w:t>
      </w:r>
      <w:r>
        <w:rPr>
          <w:rFonts w:ascii="Times New Roman" w:eastAsia="宋体" w:hAnsi="Times New Roman" w:cs="Times New Roman" w:hint="eastAsia"/>
          <w:b/>
          <w:bCs/>
          <w:color w:val="000000" w:themeColor="text1"/>
          <w:sz w:val="24"/>
          <w:szCs w:val="24"/>
        </w:rPr>
        <w:t>次攻击削弱</w:t>
      </w:r>
      <w:r>
        <w:rPr>
          <w:rFonts w:ascii="Times New Roman" w:eastAsia="宋体" w:hAnsi="Times New Roman" w:cs="Times New Roman" w:hint="eastAsia"/>
          <w:b/>
          <w:bCs/>
          <w:color w:val="000000" w:themeColor="text1"/>
          <w:sz w:val="24"/>
          <w:szCs w:val="24"/>
        </w:rPr>
        <w:t>5%</w:t>
      </w:r>
      <w:r>
        <w:rPr>
          <w:rFonts w:ascii="Times New Roman" w:eastAsia="宋体" w:hAnsi="Times New Roman" w:cs="Times New Roman" w:hint="eastAsia"/>
          <w:b/>
          <w:bCs/>
          <w:color w:val="000000" w:themeColor="text1"/>
          <w:sz w:val="24"/>
          <w:szCs w:val="24"/>
        </w:rPr>
        <w:t>体力上限，光烬可吸取</w:t>
      </w:r>
      <w:r>
        <w:rPr>
          <w:rFonts w:ascii="Times New Roman" w:eastAsia="宋体" w:hAnsi="Times New Roman" w:cs="Times New Roman" w:hint="eastAsia"/>
          <w:b/>
          <w:bCs/>
          <w:color w:val="000000" w:themeColor="text1"/>
          <w:sz w:val="24"/>
          <w:szCs w:val="24"/>
        </w:rPr>
        <w:t>20%</w:t>
      </w:r>
      <w:r>
        <w:rPr>
          <w:rFonts w:ascii="Times New Roman" w:eastAsia="宋体" w:hAnsi="Times New Roman" w:cs="Times New Roman" w:hint="eastAsia"/>
          <w:b/>
          <w:bCs/>
          <w:color w:val="000000" w:themeColor="text1"/>
          <w:sz w:val="24"/>
          <w:szCs w:val="24"/>
        </w:rPr>
        <w:t>体力上限、削弱</w:t>
      </w:r>
      <w:r>
        <w:rPr>
          <w:rFonts w:ascii="Times New Roman" w:eastAsia="宋体" w:hAnsi="Times New Roman" w:cs="Times New Roman" w:hint="eastAsia"/>
          <w:b/>
          <w:bCs/>
          <w:color w:val="000000" w:themeColor="text1"/>
          <w:sz w:val="24"/>
          <w:szCs w:val="24"/>
        </w:rPr>
        <w:t>2</w:t>
      </w:r>
      <w:r>
        <w:rPr>
          <w:rFonts w:ascii="Times New Roman" w:eastAsia="宋体" w:hAnsi="Times New Roman" w:cs="Times New Roman" w:hint="eastAsia"/>
          <w:b/>
          <w:bCs/>
          <w:color w:val="000000" w:themeColor="text1"/>
          <w:sz w:val="24"/>
          <w:szCs w:val="24"/>
        </w:rPr>
        <w:t>级全属性。小技能最多一回合</w:t>
      </w:r>
      <w:r>
        <w:rPr>
          <w:rFonts w:ascii="Times New Roman" w:eastAsia="宋体" w:hAnsi="Times New Roman" w:cs="Times New Roman" w:hint="eastAsia"/>
          <w:b/>
          <w:bCs/>
          <w:color w:val="000000" w:themeColor="text1"/>
          <w:sz w:val="24"/>
          <w:szCs w:val="24"/>
        </w:rPr>
        <w:t>21000</w:t>
      </w:r>
      <w:r>
        <w:rPr>
          <w:rFonts w:ascii="Times New Roman" w:eastAsia="宋体" w:hAnsi="Times New Roman" w:cs="Times New Roman" w:hint="eastAsia"/>
          <w:b/>
          <w:bCs/>
          <w:color w:val="000000" w:themeColor="text1"/>
          <w:sz w:val="24"/>
          <w:szCs w:val="24"/>
        </w:rPr>
        <w:t>固伤。</w:t>
      </w:r>
    </w:p>
    <w:p w14:paraId="2577553A" w14:textId="548ECCFD" w:rsidR="005B5AE2" w:rsidRDefault="005B5AE2" w:rsidP="00E50F03">
      <w:pPr>
        <w:widowControl w:val="0"/>
        <w:rPr>
          <w:rFonts w:ascii="Times New Roman" w:eastAsia="宋体" w:hAnsi="Times New Roman" w:cs="Times New Roman"/>
          <w:b/>
          <w:bCs/>
          <w:color w:val="000000" w:themeColor="text1"/>
          <w:sz w:val="24"/>
          <w:szCs w:val="24"/>
        </w:rPr>
      </w:pPr>
      <w:r w:rsidRPr="00C5728D">
        <w:rPr>
          <w:rFonts w:ascii="Times New Roman" w:eastAsia="宋体" w:hAnsi="Times New Roman" w:cs="Times New Roman" w:hint="eastAsia"/>
          <w:b/>
          <w:bCs/>
          <w:color w:val="000000" w:themeColor="text1"/>
          <w:sz w:val="24"/>
          <w:szCs w:val="24"/>
        </w:rPr>
        <w:t>处理方法：</w:t>
      </w:r>
      <w:r>
        <w:rPr>
          <w:rFonts w:ascii="Times New Roman" w:eastAsia="宋体" w:hAnsi="Times New Roman" w:cs="Times New Roman" w:hint="eastAsia"/>
          <w:b/>
          <w:bCs/>
          <w:color w:val="000000" w:themeColor="text1"/>
          <w:sz w:val="24"/>
          <w:szCs w:val="24"/>
        </w:rPr>
        <w:t>女皇开保护属性；</w:t>
      </w:r>
      <w:r>
        <w:rPr>
          <w:rFonts w:ascii="Times New Roman" w:eastAsia="宋体" w:hAnsi="Times New Roman" w:cs="Times New Roman" w:hint="eastAsia"/>
          <w:b/>
          <w:bCs/>
          <w:color w:val="000000" w:themeColor="text1"/>
          <w:sz w:val="24"/>
          <w:szCs w:val="24"/>
        </w:rPr>
        <w:t>4v2</w:t>
      </w:r>
      <w:r>
        <w:rPr>
          <w:rFonts w:ascii="Times New Roman" w:eastAsia="宋体" w:hAnsi="Times New Roman" w:cs="Times New Roman" w:hint="eastAsia"/>
          <w:b/>
          <w:bCs/>
          <w:color w:val="000000" w:themeColor="text1"/>
          <w:sz w:val="24"/>
          <w:szCs w:val="24"/>
        </w:rPr>
        <w:t>可以用双天或圣天伊、盘古等快速击杀</w:t>
      </w:r>
    </w:p>
    <w:p w14:paraId="640DF95B" w14:textId="77777777" w:rsidR="002D4FB9" w:rsidRPr="00E50F03" w:rsidRDefault="002D4FB9" w:rsidP="002D4FB9">
      <w:pPr>
        <w:widowControl w:val="0"/>
        <w:rPr>
          <w:rFonts w:ascii="Times New Roman" w:eastAsia="宋体" w:hAnsi="Times New Roman" w:cs="Times New Roman"/>
          <w:b/>
          <w:bCs/>
          <w:color w:val="000000" w:themeColor="text1"/>
          <w:sz w:val="24"/>
          <w:szCs w:val="24"/>
        </w:rPr>
      </w:pPr>
    </w:p>
    <w:p w14:paraId="0DCC5F23" w14:textId="0B8D337D" w:rsidR="002D4FB9" w:rsidRPr="00A6555B" w:rsidRDefault="002D4FB9" w:rsidP="002D4FB9">
      <w:pPr>
        <w:widowControl w:val="0"/>
        <w:rPr>
          <w:rFonts w:ascii="Times New Roman" w:eastAsia="宋体" w:hAnsi="Times New Roman" w:cs="Times New Roman"/>
          <w:color w:val="000000" w:themeColor="text1"/>
          <w:sz w:val="24"/>
          <w:szCs w:val="24"/>
        </w:rPr>
      </w:pPr>
      <w:r w:rsidRPr="00A6555B">
        <w:rPr>
          <w:rFonts w:ascii="Times New Roman" w:eastAsia="宋体" w:hAnsi="Times New Roman" w:cs="Times New Roman" w:hint="eastAsia"/>
          <w:color w:val="000000" w:themeColor="text1"/>
          <w:sz w:val="24"/>
          <w:szCs w:val="24"/>
        </w:rPr>
        <w:t xml:space="preserve">(7) </w:t>
      </w:r>
      <w:r w:rsidRPr="00A6555B">
        <w:rPr>
          <w:rFonts w:ascii="Times New Roman" w:eastAsia="宋体" w:hAnsi="Times New Roman" w:cs="Times New Roman" w:hint="eastAsia"/>
          <w:color w:val="000000" w:themeColor="text1"/>
          <w:sz w:val="24"/>
          <w:szCs w:val="24"/>
        </w:rPr>
        <w:t>天国守护者</w:t>
      </w:r>
      <w:r w:rsidRPr="00A6555B">
        <w:rPr>
          <w:rFonts w:ascii="Times New Roman" w:eastAsia="宋体" w:hAnsi="Times New Roman" w:cs="Times New Roman" w:hint="eastAsia"/>
          <w:color w:val="000000" w:themeColor="text1"/>
          <w:sz w:val="24"/>
          <w:szCs w:val="24"/>
        </w:rPr>
        <w:t>-</w:t>
      </w:r>
      <w:r w:rsidRPr="00A6555B">
        <w:rPr>
          <w:rFonts w:ascii="Times New Roman" w:eastAsia="宋体" w:hAnsi="Times New Roman" w:cs="Times New Roman" w:hint="eastAsia"/>
          <w:color w:val="000000" w:themeColor="text1"/>
          <w:sz w:val="24"/>
          <w:szCs w:val="24"/>
        </w:rPr>
        <w:t>白</w:t>
      </w:r>
      <w:r w:rsidRPr="00A6555B">
        <w:rPr>
          <w:rFonts w:ascii="Times New Roman" w:eastAsia="宋体" w:hAnsi="Times New Roman" w:cs="Times New Roman"/>
          <w:color w:val="000000" w:themeColor="text1"/>
          <w:sz w:val="24"/>
          <w:szCs w:val="24"/>
        </w:rPr>
        <w:t>天使王</w:t>
      </w:r>
      <w:r w:rsidRPr="00A6555B">
        <w:rPr>
          <w:rFonts w:ascii="Times New Roman" w:eastAsia="宋体" w:hAnsi="Times New Roman" w:cs="Times New Roman" w:hint="eastAsia"/>
          <w:color w:val="000000" w:themeColor="text1"/>
          <w:sz w:val="24"/>
          <w:szCs w:val="24"/>
        </w:rPr>
        <w:t>（超王系）：高伤害</w:t>
      </w:r>
    </w:p>
    <w:p w14:paraId="746A7DE1" w14:textId="77777777" w:rsidR="002D4FB9" w:rsidRPr="00A6555B" w:rsidRDefault="002D4FB9" w:rsidP="002D4FB9">
      <w:pPr>
        <w:widowControl w:val="0"/>
        <w:rPr>
          <w:rFonts w:ascii="Times New Roman" w:eastAsia="宋体" w:hAnsi="Times New Roman" w:cs="Times New Roman"/>
          <w:color w:val="000000" w:themeColor="text1"/>
          <w:sz w:val="24"/>
          <w:szCs w:val="24"/>
        </w:rPr>
      </w:pPr>
      <w:r w:rsidRPr="00A6555B">
        <w:rPr>
          <w:rFonts w:ascii="Times New Roman" w:eastAsia="宋体" w:hAnsi="Times New Roman" w:cs="Times New Roman" w:hint="eastAsia"/>
          <w:color w:val="000000" w:themeColor="text1"/>
          <w:sz w:val="24"/>
          <w:szCs w:val="24"/>
        </w:rPr>
        <w:t>一手无视</w:t>
      </w:r>
      <w:r w:rsidRPr="00A6555B">
        <w:rPr>
          <w:rFonts w:ascii="Times New Roman" w:eastAsia="宋体" w:hAnsi="Times New Roman" w:cs="Times New Roman"/>
          <w:color w:val="000000" w:themeColor="text1"/>
          <w:sz w:val="24"/>
          <w:szCs w:val="24"/>
        </w:rPr>
        <w:t>80%</w:t>
      </w:r>
      <w:r w:rsidRPr="00A6555B">
        <w:rPr>
          <w:rFonts w:ascii="Times New Roman" w:eastAsia="宋体" w:hAnsi="Times New Roman" w:cs="Times New Roman"/>
          <w:color w:val="000000" w:themeColor="text1"/>
          <w:sz w:val="24"/>
          <w:szCs w:val="24"/>
        </w:rPr>
        <w:t>特防刀刀真伤</w:t>
      </w:r>
      <w:r w:rsidRPr="00A6555B">
        <w:rPr>
          <w:rFonts w:ascii="Times New Roman" w:eastAsia="宋体" w:hAnsi="Times New Roman" w:cs="Times New Roman"/>
          <w:color w:val="000000" w:themeColor="text1"/>
          <w:sz w:val="24"/>
          <w:szCs w:val="24"/>
        </w:rPr>
        <w:t xml:space="preserve"> </w:t>
      </w:r>
    </w:p>
    <w:p w14:paraId="346C1B79" w14:textId="517B5348" w:rsidR="002D4FB9" w:rsidRPr="00A6555B" w:rsidRDefault="002D4FB9" w:rsidP="002D4FB9">
      <w:pPr>
        <w:widowControl w:val="0"/>
        <w:rPr>
          <w:rFonts w:ascii="Times New Roman" w:eastAsia="宋体" w:hAnsi="Times New Roman" w:cs="Times New Roman"/>
          <w:color w:val="000000" w:themeColor="text1"/>
          <w:sz w:val="24"/>
          <w:szCs w:val="24"/>
        </w:rPr>
      </w:pPr>
      <w:r w:rsidRPr="00A6555B">
        <w:rPr>
          <w:rFonts w:ascii="Times New Roman" w:eastAsia="宋体" w:hAnsi="Times New Roman" w:cs="Times New Roman" w:hint="eastAsia"/>
          <w:color w:val="000000" w:themeColor="text1"/>
          <w:sz w:val="24"/>
          <w:szCs w:val="24"/>
        </w:rPr>
        <w:t>处理方法：单挑遇到使用启元赖，波旬等处理；</w:t>
      </w:r>
      <w:r w:rsidRPr="00A6555B">
        <w:rPr>
          <w:rFonts w:ascii="Times New Roman" w:eastAsia="宋体" w:hAnsi="Times New Roman" w:cs="Times New Roman"/>
          <w:color w:val="000000" w:themeColor="text1"/>
          <w:sz w:val="24"/>
          <w:szCs w:val="24"/>
        </w:rPr>
        <w:t>61</w:t>
      </w:r>
      <w:r w:rsidRPr="00A6555B">
        <w:rPr>
          <w:rFonts w:ascii="Times New Roman" w:eastAsia="宋体" w:hAnsi="Times New Roman" w:cs="Times New Roman" w:hint="eastAsia"/>
          <w:color w:val="000000" w:themeColor="text1"/>
          <w:sz w:val="24"/>
          <w:szCs w:val="24"/>
        </w:rPr>
        <w:t>有龙王保护，</w:t>
      </w:r>
      <w:r w:rsidRPr="00A6555B">
        <w:rPr>
          <w:rFonts w:ascii="Times New Roman" w:eastAsia="宋体" w:hAnsi="Times New Roman" w:cs="Times New Roman"/>
          <w:color w:val="000000" w:themeColor="text1"/>
          <w:sz w:val="24"/>
          <w:szCs w:val="24"/>
        </w:rPr>
        <w:t>正义群殴</w:t>
      </w:r>
    </w:p>
    <w:p w14:paraId="329794D3" w14:textId="77777777" w:rsidR="002D4FB9" w:rsidRDefault="002D4FB9" w:rsidP="00E50F03">
      <w:pPr>
        <w:widowControl w:val="0"/>
        <w:rPr>
          <w:rFonts w:ascii="Times New Roman" w:eastAsia="宋体" w:hAnsi="Times New Roman" w:cs="Times New Roman"/>
          <w:b/>
          <w:bCs/>
          <w:color w:val="000000" w:themeColor="text1"/>
          <w:sz w:val="24"/>
          <w:szCs w:val="24"/>
        </w:rPr>
      </w:pPr>
    </w:p>
    <w:p w14:paraId="18E00389" w14:textId="5AA51E99" w:rsidR="00C5728D" w:rsidRPr="0024787C" w:rsidRDefault="002D4FB9" w:rsidP="00E50F03">
      <w:pPr>
        <w:widowControl w:val="0"/>
        <w:rPr>
          <w:rFonts w:ascii="Times New Roman" w:eastAsia="宋体" w:hAnsi="Times New Roman" w:cs="Times New Roman"/>
          <w:color w:val="000000" w:themeColor="text1"/>
          <w:sz w:val="24"/>
          <w:szCs w:val="24"/>
        </w:rPr>
      </w:pPr>
      <w:r w:rsidRPr="0024787C">
        <w:rPr>
          <w:rFonts w:ascii="Times New Roman" w:eastAsia="宋体" w:hAnsi="Times New Roman" w:cs="Times New Roman" w:hint="eastAsia"/>
          <w:color w:val="000000" w:themeColor="text1"/>
          <w:sz w:val="24"/>
          <w:szCs w:val="24"/>
        </w:rPr>
        <w:t xml:space="preserve">(8) </w:t>
      </w:r>
      <w:r w:rsidRPr="0024787C">
        <w:rPr>
          <w:rFonts w:ascii="Times New Roman" w:eastAsia="宋体" w:hAnsi="Times New Roman" w:cs="Times New Roman" w:hint="eastAsia"/>
          <w:color w:val="000000" w:themeColor="text1"/>
          <w:sz w:val="24"/>
          <w:szCs w:val="24"/>
        </w:rPr>
        <w:t>睥睨众臣</w:t>
      </w:r>
      <w:r w:rsidRPr="0024787C">
        <w:rPr>
          <w:rFonts w:ascii="Times New Roman" w:eastAsia="宋体" w:hAnsi="Times New Roman" w:cs="Times New Roman" w:hint="eastAsia"/>
          <w:color w:val="000000" w:themeColor="text1"/>
          <w:sz w:val="24"/>
          <w:szCs w:val="24"/>
        </w:rPr>
        <w:t>-</w:t>
      </w:r>
      <w:r w:rsidRPr="0024787C">
        <w:rPr>
          <w:rFonts w:ascii="Times New Roman" w:eastAsia="宋体" w:hAnsi="Times New Roman" w:cs="Times New Roman" w:hint="eastAsia"/>
          <w:color w:val="000000" w:themeColor="text1"/>
          <w:sz w:val="24"/>
          <w:szCs w:val="24"/>
        </w:rPr>
        <w:t>女帝（超时空系）：开局灵佑、神佑、乱魂</w:t>
      </w:r>
    </w:p>
    <w:p w14:paraId="64A82B09" w14:textId="3F87FC53" w:rsidR="0024787C" w:rsidRPr="0024787C" w:rsidRDefault="002D4FB9" w:rsidP="00E50F03">
      <w:pPr>
        <w:widowControl w:val="0"/>
        <w:rPr>
          <w:rFonts w:ascii="Times New Roman" w:eastAsia="宋体" w:hAnsi="Times New Roman" w:cs="Times New Roman"/>
          <w:color w:val="000000" w:themeColor="text1"/>
          <w:sz w:val="24"/>
          <w:szCs w:val="24"/>
        </w:rPr>
      </w:pPr>
      <w:r w:rsidRPr="0024787C">
        <w:rPr>
          <w:rFonts w:ascii="Times New Roman" w:eastAsia="宋体" w:hAnsi="Times New Roman" w:cs="Times New Roman" w:hint="eastAsia"/>
          <w:color w:val="000000" w:themeColor="text1"/>
          <w:sz w:val="24"/>
          <w:szCs w:val="24"/>
        </w:rPr>
        <w:t>开局保护等级和能力值；首次攻击乱魂（</w:t>
      </w:r>
      <w:r w:rsidRPr="0024787C">
        <w:rPr>
          <w:rFonts w:ascii="Times New Roman" w:eastAsia="宋体" w:hAnsi="Times New Roman" w:cs="Times New Roman" w:hint="eastAsia"/>
          <w:color w:val="000000" w:themeColor="text1"/>
          <w:sz w:val="24"/>
          <w:szCs w:val="24"/>
        </w:rPr>
        <w:t>40%</w:t>
      </w:r>
      <w:r w:rsidRPr="0024787C">
        <w:rPr>
          <w:rFonts w:ascii="Times New Roman" w:eastAsia="宋体" w:hAnsi="Times New Roman" w:cs="Times New Roman" w:hint="eastAsia"/>
          <w:color w:val="000000" w:themeColor="text1"/>
          <w:sz w:val="24"/>
          <w:szCs w:val="24"/>
        </w:rPr>
        <w:t>）。</w:t>
      </w:r>
    </w:p>
    <w:p w14:paraId="24C36CDF" w14:textId="223182A6" w:rsidR="002D4FB9" w:rsidRPr="0024787C" w:rsidRDefault="002D4FB9" w:rsidP="00E50F03">
      <w:pPr>
        <w:widowControl w:val="0"/>
        <w:rPr>
          <w:rFonts w:ascii="Times New Roman" w:eastAsia="宋体" w:hAnsi="Times New Roman" w:cs="Times New Roman"/>
          <w:color w:val="000000" w:themeColor="text1"/>
          <w:sz w:val="24"/>
          <w:szCs w:val="24"/>
        </w:rPr>
      </w:pPr>
      <w:r w:rsidRPr="0024787C">
        <w:rPr>
          <w:rFonts w:ascii="Times New Roman" w:eastAsia="宋体" w:hAnsi="Times New Roman" w:cs="Times New Roman" w:hint="eastAsia"/>
          <w:b/>
          <w:bCs/>
          <w:color w:val="000000" w:themeColor="text1"/>
          <w:sz w:val="24"/>
          <w:szCs w:val="24"/>
        </w:rPr>
        <w:t>处理方法：</w:t>
      </w:r>
      <w:r w:rsidRPr="0024787C">
        <w:rPr>
          <w:rFonts w:ascii="Times New Roman" w:eastAsia="宋体" w:hAnsi="Times New Roman" w:cs="Times New Roman" w:hint="eastAsia"/>
          <w:color w:val="000000" w:themeColor="text1"/>
          <w:sz w:val="24"/>
          <w:szCs w:val="24"/>
        </w:rPr>
        <w:t>女皇无视护属</w:t>
      </w:r>
      <w:r w:rsidR="0024787C" w:rsidRPr="0024787C">
        <w:rPr>
          <w:rFonts w:ascii="Times New Roman" w:eastAsia="宋体" w:hAnsi="Times New Roman" w:cs="Times New Roman" w:hint="eastAsia"/>
          <w:color w:val="000000" w:themeColor="text1"/>
          <w:sz w:val="24"/>
          <w:szCs w:val="24"/>
        </w:rPr>
        <w:t>降低属性；至高荣耀需要站场</w:t>
      </w:r>
      <w:r w:rsidR="0024787C" w:rsidRPr="0024787C">
        <w:rPr>
          <w:rFonts w:ascii="Times New Roman" w:eastAsia="宋体" w:hAnsi="Times New Roman" w:cs="Times New Roman" w:hint="eastAsia"/>
          <w:color w:val="000000" w:themeColor="text1"/>
          <w:sz w:val="24"/>
          <w:szCs w:val="24"/>
        </w:rPr>
        <w:t>4</w:t>
      </w:r>
      <w:r w:rsidR="0024787C" w:rsidRPr="0024787C">
        <w:rPr>
          <w:rFonts w:ascii="Times New Roman" w:eastAsia="宋体" w:hAnsi="Times New Roman" w:cs="Times New Roman" w:hint="eastAsia"/>
          <w:color w:val="000000" w:themeColor="text1"/>
          <w:sz w:val="24"/>
          <w:szCs w:val="24"/>
        </w:rPr>
        <w:t>回合；等乱魂结束了再打或者直接拼脸。</w:t>
      </w:r>
    </w:p>
    <w:p w14:paraId="67245139" w14:textId="77777777" w:rsidR="0024787C" w:rsidRDefault="0024787C" w:rsidP="00E50F03">
      <w:pPr>
        <w:widowControl w:val="0"/>
        <w:rPr>
          <w:rFonts w:ascii="Times New Roman" w:eastAsia="宋体" w:hAnsi="Times New Roman" w:cs="Times New Roman"/>
          <w:b/>
          <w:bCs/>
          <w:color w:val="000000" w:themeColor="text1"/>
          <w:sz w:val="24"/>
          <w:szCs w:val="24"/>
        </w:rPr>
      </w:pPr>
    </w:p>
    <w:p w14:paraId="72B25E57" w14:textId="5716B153" w:rsidR="0024787C" w:rsidRPr="0024787C" w:rsidRDefault="0024787C" w:rsidP="00E50F03">
      <w:pPr>
        <w:widowControl w:val="0"/>
        <w:rPr>
          <w:rFonts w:ascii="Times New Roman" w:eastAsia="宋体" w:hAnsi="Times New Roman" w:cs="Times New Roman"/>
          <w:color w:val="000000" w:themeColor="text1"/>
          <w:sz w:val="24"/>
          <w:szCs w:val="24"/>
        </w:rPr>
      </w:pPr>
      <w:r w:rsidRPr="0024787C">
        <w:rPr>
          <w:rFonts w:ascii="Times New Roman" w:eastAsia="宋体" w:hAnsi="Times New Roman" w:cs="Times New Roman" w:hint="eastAsia"/>
          <w:color w:val="000000" w:themeColor="text1"/>
          <w:sz w:val="24"/>
          <w:szCs w:val="24"/>
        </w:rPr>
        <w:t xml:space="preserve">(9) </w:t>
      </w:r>
      <w:r w:rsidRPr="0024787C">
        <w:rPr>
          <w:rFonts w:ascii="Times New Roman" w:eastAsia="宋体" w:hAnsi="Times New Roman" w:cs="Times New Roman" w:hint="eastAsia"/>
          <w:color w:val="000000" w:themeColor="text1"/>
          <w:sz w:val="24"/>
          <w:szCs w:val="24"/>
        </w:rPr>
        <w:t>武绝凌天</w:t>
      </w:r>
      <w:r w:rsidRPr="0024787C">
        <w:rPr>
          <w:rFonts w:ascii="Times New Roman" w:eastAsia="宋体" w:hAnsi="Times New Roman" w:cs="Times New Roman" w:hint="eastAsia"/>
          <w:color w:val="000000" w:themeColor="text1"/>
          <w:sz w:val="24"/>
          <w:szCs w:val="24"/>
        </w:rPr>
        <w:t>-</w:t>
      </w:r>
      <w:r w:rsidRPr="0024787C">
        <w:rPr>
          <w:rFonts w:ascii="Times New Roman" w:eastAsia="宋体" w:hAnsi="Times New Roman" w:cs="Times New Roman" w:hint="eastAsia"/>
          <w:color w:val="000000" w:themeColor="text1"/>
          <w:sz w:val="24"/>
          <w:szCs w:val="24"/>
        </w:rPr>
        <w:t>貘（完全系）：回合末高固伤、斩杀</w:t>
      </w:r>
    </w:p>
    <w:p w14:paraId="6676CBC5" w14:textId="49D91DE3" w:rsidR="0024787C" w:rsidRDefault="0024787C" w:rsidP="00E50F03">
      <w:pPr>
        <w:widowControl w:val="0"/>
        <w:rPr>
          <w:rFonts w:ascii="Times New Roman" w:eastAsia="宋体" w:hAnsi="Times New Roman" w:cs="Times New Roman"/>
          <w:color w:val="000000" w:themeColor="text1"/>
          <w:sz w:val="24"/>
          <w:szCs w:val="24"/>
        </w:rPr>
      </w:pPr>
      <w:r w:rsidRPr="0024787C">
        <w:rPr>
          <w:rFonts w:ascii="Times New Roman" w:eastAsia="宋体" w:hAnsi="Times New Roman" w:cs="Times New Roman" w:hint="eastAsia"/>
          <w:color w:val="000000" w:themeColor="text1"/>
          <w:sz w:val="24"/>
          <w:szCs w:val="24"/>
        </w:rPr>
        <w:t>每回合扣除全场</w:t>
      </w:r>
      <w:r>
        <w:rPr>
          <w:rFonts w:ascii="Times New Roman" w:eastAsia="宋体" w:hAnsi="Times New Roman" w:cs="Times New Roman" w:hint="eastAsia"/>
          <w:color w:val="000000" w:themeColor="text1"/>
          <w:sz w:val="24"/>
          <w:szCs w:val="24"/>
        </w:rPr>
        <w:t>固伤，上限（</w:t>
      </w:r>
      <w:r>
        <w:rPr>
          <w:rFonts w:ascii="Times New Roman" w:eastAsia="宋体" w:hAnsi="Times New Roman" w:cs="Times New Roman" w:hint="eastAsia"/>
          <w:color w:val="000000" w:themeColor="text1"/>
          <w:sz w:val="24"/>
          <w:szCs w:val="24"/>
        </w:rPr>
        <w:t>10000+</w:t>
      </w:r>
      <w:r>
        <w:rPr>
          <w:rFonts w:ascii="Times New Roman" w:eastAsia="宋体" w:hAnsi="Times New Roman" w:cs="Times New Roman" w:hint="eastAsia"/>
          <w:color w:val="000000" w:themeColor="text1"/>
          <w:sz w:val="24"/>
          <w:szCs w:val="24"/>
        </w:rPr>
        <w:t>我方背包未阵亡亚比数</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，最多</w:t>
      </w:r>
      <w:r>
        <w:rPr>
          <w:rFonts w:ascii="Times New Roman" w:eastAsia="宋体" w:hAnsi="Times New Roman" w:cs="Times New Roman" w:hint="eastAsia"/>
          <w:color w:val="000000" w:themeColor="text1"/>
          <w:sz w:val="24"/>
          <w:szCs w:val="24"/>
        </w:rPr>
        <w:t>30000</w:t>
      </w:r>
      <w:r>
        <w:rPr>
          <w:rFonts w:ascii="Times New Roman" w:eastAsia="宋体" w:hAnsi="Times New Roman" w:cs="Times New Roman" w:hint="eastAsia"/>
          <w:color w:val="000000" w:themeColor="text1"/>
          <w:sz w:val="24"/>
          <w:szCs w:val="24"/>
        </w:rPr>
        <w:t>），大招斩杀体力低于</w:t>
      </w:r>
      <w:r>
        <w:rPr>
          <w:rFonts w:ascii="Times New Roman" w:eastAsia="宋体" w:hAnsi="Times New Roman" w:cs="Times New Roman" w:hint="eastAsia"/>
          <w:color w:val="000000" w:themeColor="text1"/>
          <w:sz w:val="24"/>
          <w:szCs w:val="24"/>
        </w:rPr>
        <w:t>20000</w:t>
      </w:r>
      <w:r>
        <w:rPr>
          <w:rFonts w:ascii="Times New Roman" w:eastAsia="宋体" w:hAnsi="Times New Roman" w:cs="Times New Roman" w:hint="eastAsia"/>
          <w:color w:val="000000" w:themeColor="text1"/>
          <w:sz w:val="24"/>
          <w:szCs w:val="24"/>
        </w:rPr>
        <w:t>，否则扣除</w:t>
      </w:r>
      <w:r>
        <w:rPr>
          <w:rFonts w:ascii="Times New Roman" w:eastAsia="宋体" w:hAnsi="Times New Roman" w:cs="Times New Roman" w:hint="eastAsia"/>
          <w:color w:val="000000" w:themeColor="text1"/>
          <w:sz w:val="24"/>
          <w:szCs w:val="24"/>
        </w:rPr>
        <w:t>20000</w:t>
      </w:r>
      <w:r>
        <w:rPr>
          <w:rFonts w:ascii="Times New Roman" w:eastAsia="宋体" w:hAnsi="Times New Roman" w:cs="Times New Roman" w:hint="eastAsia"/>
          <w:color w:val="000000" w:themeColor="text1"/>
          <w:sz w:val="24"/>
          <w:szCs w:val="24"/>
        </w:rPr>
        <w:t>固伤</w:t>
      </w:r>
    </w:p>
    <w:p w14:paraId="4A4E6848" w14:textId="167BFF0D" w:rsidR="0024787C" w:rsidRDefault="0024787C" w:rsidP="00E50F03">
      <w:pPr>
        <w:widowControl w:val="0"/>
        <w:rPr>
          <w:rFonts w:ascii="Times New Roman" w:eastAsia="宋体" w:hAnsi="Times New Roman" w:cs="Times New Roman"/>
          <w:color w:val="000000" w:themeColor="text1"/>
          <w:sz w:val="24"/>
          <w:szCs w:val="24"/>
        </w:rPr>
      </w:pPr>
      <w:r w:rsidRPr="0024787C">
        <w:rPr>
          <w:rFonts w:ascii="Times New Roman" w:eastAsia="宋体" w:hAnsi="Times New Roman" w:cs="Times New Roman" w:hint="eastAsia"/>
          <w:b/>
          <w:bCs/>
          <w:color w:val="000000" w:themeColor="text1"/>
          <w:sz w:val="24"/>
          <w:szCs w:val="24"/>
        </w:rPr>
        <w:t>处理方法：</w:t>
      </w:r>
      <w:r>
        <w:rPr>
          <w:rFonts w:ascii="Times New Roman" w:eastAsia="宋体" w:hAnsi="Times New Roman" w:cs="Times New Roman" w:hint="eastAsia"/>
          <w:color w:val="000000" w:themeColor="text1"/>
          <w:sz w:val="24"/>
          <w:szCs w:val="24"/>
        </w:rPr>
        <w:t>尽快击杀并注意站场辅助的血量</w:t>
      </w:r>
    </w:p>
    <w:p w14:paraId="47C35E32" w14:textId="77777777" w:rsidR="0024787C" w:rsidRDefault="0024787C" w:rsidP="00E50F03">
      <w:pPr>
        <w:widowControl w:val="0"/>
        <w:rPr>
          <w:rFonts w:ascii="Times New Roman" w:eastAsia="宋体" w:hAnsi="Times New Roman" w:cs="Times New Roman"/>
          <w:color w:val="000000" w:themeColor="text1"/>
          <w:sz w:val="24"/>
          <w:szCs w:val="24"/>
        </w:rPr>
      </w:pPr>
    </w:p>
    <w:p w14:paraId="11DC61DB" w14:textId="53B4C955" w:rsidR="0024787C" w:rsidRPr="0024787C" w:rsidRDefault="0024787C" w:rsidP="00E50F03">
      <w:pPr>
        <w:widowControl w:val="0"/>
        <w:rPr>
          <w:rFonts w:ascii="Times New Roman" w:eastAsia="宋体" w:hAnsi="Times New Roman" w:cs="Times New Roman"/>
          <w:b/>
          <w:bCs/>
          <w:color w:val="000000" w:themeColor="text1"/>
          <w:sz w:val="24"/>
          <w:szCs w:val="24"/>
        </w:rPr>
      </w:pPr>
      <w:r w:rsidRPr="0024787C">
        <w:rPr>
          <w:rFonts w:ascii="Times New Roman" w:eastAsia="宋体" w:hAnsi="Times New Roman" w:cs="Times New Roman" w:hint="eastAsia"/>
          <w:b/>
          <w:bCs/>
          <w:color w:val="000000" w:themeColor="text1"/>
          <w:sz w:val="24"/>
          <w:szCs w:val="24"/>
        </w:rPr>
        <w:t xml:space="preserve">(10) </w:t>
      </w:r>
      <w:r w:rsidRPr="0024787C">
        <w:rPr>
          <w:rFonts w:ascii="Times New Roman" w:eastAsia="宋体" w:hAnsi="Times New Roman" w:cs="Times New Roman" w:hint="eastAsia"/>
          <w:b/>
          <w:bCs/>
          <w:color w:val="000000" w:themeColor="text1"/>
          <w:sz w:val="24"/>
          <w:szCs w:val="24"/>
        </w:rPr>
        <w:t>棋临无间</w:t>
      </w:r>
      <w:r w:rsidRPr="0024787C">
        <w:rPr>
          <w:rFonts w:ascii="Times New Roman" w:eastAsia="宋体" w:hAnsi="Times New Roman" w:cs="Times New Roman" w:hint="eastAsia"/>
          <w:b/>
          <w:bCs/>
          <w:color w:val="000000" w:themeColor="text1"/>
          <w:sz w:val="24"/>
          <w:szCs w:val="24"/>
        </w:rPr>
        <w:t>-</w:t>
      </w:r>
      <w:r w:rsidRPr="0024787C">
        <w:rPr>
          <w:rFonts w:ascii="Times New Roman" w:eastAsia="宋体" w:hAnsi="Times New Roman" w:cs="Times New Roman" w:hint="eastAsia"/>
          <w:b/>
          <w:bCs/>
          <w:color w:val="000000" w:themeColor="text1"/>
          <w:sz w:val="24"/>
          <w:szCs w:val="24"/>
        </w:rPr>
        <w:t>无冕之王（超王系）：化解</w:t>
      </w:r>
    </w:p>
    <w:p w14:paraId="2C2C4AF8" w14:textId="714D9C95" w:rsidR="0024787C" w:rsidRPr="0024787C" w:rsidRDefault="0024787C" w:rsidP="00E50F03">
      <w:pPr>
        <w:widowControl w:val="0"/>
        <w:rPr>
          <w:rFonts w:ascii="Times New Roman" w:eastAsia="宋体" w:hAnsi="Times New Roman" w:cs="Times New Roman"/>
          <w:b/>
          <w:bCs/>
          <w:color w:val="000000" w:themeColor="text1"/>
          <w:sz w:val="24"/>
          <w:szCs w:val="24"/>
        </w:rPr>
      </w:pPr>
      <w:r w:rsidRPr="0024787C">
        <w:rPr>
          <w:rFonts w:ascii="Times New Roman" w:eastAsia="宋体" w:hAnsi="Times New Roman" w:cs="Times New Roman" w:hint="eastAsia"/>
          <w:b/>
          <w:bCs/>
          <w:color w:val="000000" w:themeColor="text1"/>
          <w:sz w:val="24"/>
          <w:szCs w:val="24"/>
        </w:rPr>
        <w:t>概率免疫攻击技能，概率</w:t>
      </w:r>
      <w:r w:rsidRPr="0024787C">
        <w:rPr>
          <w:rFonts w:ascii="Times New Roman" w:eastAsia="宋体" w:hAnsi="Times New Roman" w:cs="Times New Roman" w:hint="eastAsia"/>
          <w:b/>
          <w:bCs/>
          <w:color w:val="000000" w:themeColor="text1"/>
          <w:sz w:val="24"/>
          <w:szCs w:val="24"/>
        </w:rPr>
        <w:t>=[</w:t>
      </w:r>
      <w:r w:rsidRPr="0024787C">
        <w:rPr>
          <w:rFonts w:ascii="Times New Roman" w:eastAsia="宋体" w:hAnsi="Times New Roman" w:cs="Times New Roman" w:hint="eastAsia"/>
          <w:b/>
          <w:bCs/>
          <w:color w:val="000000" w:themeColor="text1"/>
          <w:sz w:val="24"/>
          <w:szCs w:val="24"/>
        </w:rPr>
        <w:t>自身速度种族值</w:t>
      </w:r>
      <w:r w:rsidRPr="0024787C">
        <w:rPr>
          <w:rFonts w:ascii="Times New Roman" w:eastAsia="宋体" w:hAnsi="Times New Roman" w:cs="Times New Roman" w:hint="eastAsia"/>
          <w:b/>
          <w:bCs/>
          <w:color w:val="000000" w:themeColor="text1"/>
          <w:sz w:val="24"/>
          <w:szCs w:val="24"/>
        </w:rPr>
        <w:t>-</w:t>
      </w:r>
      <w:r w:rsidRPr="0024787C">
        <w:rPr>
          <w:rFonts w:ascii="Times New Roman" w:eastAsia="宋体" w:hAnsi="Times New Roman" w:cs="Times New Roman" w:hint="eastAsia"/>
          <w:b/>
          <w:bCs/>
          <w:color w:val="000000" w:themeColor="text1"/>
          <w:sz w:val="24"/>
          <w:szCs w:val="24"/>
        </w:rPr>
        <w:t>目标种族值</w:t>
      </w:r>
      <w:r w:rsidRPr="0024787C">
        <w:rPr>
          <w:rFonts w:ascii="Times New Roman" w:eastAsia="宋体" w:hAnsi="Times New Roman" w:cs="Times New Roman" w:hint="eastAsia"/>
          <w:b/>
          <w:bCs/>
          <w:color w:val="000000" w:themeColor="text1"/>
          <w:sz w:val="24"/>
          <w:szCs w:val="24"/>
        </w:rPr>
        <w:t>]*1%</w:t>
      </w:r>
    </w:p>
    <w:p w14:paraId="6C663EB1" w14:textId="72D8A344" w:rsidR="0024787C" w:rsidRDefault="0024787C" w:rsidP="0024787C">
      <w:pPr>
        <w:widowControl w:val="0"/>
        <w:rPr>
          <w:rFonts w:ascii="Times New Roman" w:eastAsia="宋体" w:hAnsi="Times New Roman" w:cs="Times New Roman"/>
          <w:b/>
          <w:bCs/>
          <w:color w:val="000000" w:themeColor="text1"/>
          <w:sz w:val="24"/>
          <w:szCs w:val="24"/>
        </w:rPr>
      </w:pPr>
      <w:r w:rsidRPr="0024787C">
        <w:rPr>
          <w:rFonts w:ascii="Times New Roman" w:eastAsia="宋体" w:hAnsi="Times New Roman" w:cs="Times New Roman" w:hint="eastAsia"/>
          <w:b/>
          <w:bCs/>
          <w:color w:val="000000" w:themeColor="text1"/>
          <w:sz w:val="24"/>
          <w:szCs w:val="24"/>
        </w:rPr>
        <w:t>处理方法：使用清持续亚比；女皇带精准神兵；主</w:t>
      </w:r>
      <w:r w:rsidRPr="0024787C">
        <w:rPr>
          <w:rFonts w:ascii="Times New Roman" w:eastAsia="宋体" w:hAnsi="Times New Roman" w:cs="Times New Roman" w:hint="eastAsia"/>
          <w:b/>
          <w:bCs/>
          <w:color w:val="000000" w:themeColor="text1"/>
          <w:sz w:val="24"/>
          <w:szCs w:val="24"/>
        </w:rPr>
        <w:t>C</w:t>
      </w:r>
      <w:r w:rsidRPr="0024787C">
        <w:rPr>
          <w:rFonts w:ascii="Times New Roman" w:eastAsia="宋体" w:hAnsi="Times New Roman" w:cs="Times New Roman" w:hint="eastAsia"/>
          <w:b/>
          <w:bCs/>
          <w:color w:val="000000" w:themeColor="text1"/>
          <w:sz w:val="24"/>
          <w:szCs w:val="24"/>
        </w:rPr>
        <w:t>用</w:t>
      </w:r>
      <w:r>
        <w:rPr>
          <w:rFonts w:ascii="Times New Roman" w:eastAsia="宋体" w:hAnsi="Times New Roman" w:cs="Times New Roman" w:hint="eastAsia"/>
          <w:b/>
          <w:bCs/>
          <w:color w:val="000000" w:themeColor="text1"/>
          <w:sz w:val="24"/>
          <w:szCs w:val="24"/>
        </w:rPr>
        <w:t>速度种族值高的或自带</w:t>
      </w:r>
      <w:r w:rsidRPr="0024787C">
        <w:rPr>
          <w:rFonts w:ascii="Times New Roman" w:eastAsia="宋体" w:hAnsi="Times New Roman" w:cs="Times New Roman" w:hint="eastAsia"/>
          <w:b/>
          <w:bCs/>
          <w:color w:val="000000" w:themeColor="text1"/>
          <w:sz w:val="24"/>
          <w:szCs w:val="24"/>
        </w:rPr>
        <w:t>精准的</w:t>
      </w:r>
      <w:r>
        <w:rPr>
          <w:rFonts w:ascii="Times New Roman" w:eastAsia="宋体" w:hAnsi="Times New Roman" w:cs="Times New Roman" w:hint="eastAsia"/>
          <w:b/>
          <w:bCs/>
          <w:color w:val="000000" w:themeColor="text1"/>
          <w:sz w:val="24"/>
          <w:szCs w:val="24"/>
        </w:rPr>
        <w:t>，比如英雄亚比。</w:t>
      </w:r>
    </w:p>
    <w:p w14:paraId="3DCA5284" w14:textId="77777777" w:rsidR="006F43BF" w:rsidRPr="00E50F03" w:rsidRDefault="006F43BF" w:rsidP="006F43BF">
      <w:pPr>
        <w:widowControl w:val="0"/>
        <w:rPr>
          <w:rFonts w:ascii="Times New Roman" w:eastAsia="宋体" w:hAnsi="Times New Roman" w:cs="Times New Roman"/>
          <w:b/>
          <w:bCs/>
          <w:color w:val="000000" w:themeColor="text1"/>
          <w:sz w:val="24"/>
          <w:szCs w:val="24"/>
        </w:rPr>
      </w:pPr>
    </w:p>
    <w:p w14:paraId="6052A544" w14:textId="2B5AC44C" w:rsidR="006F43BF" w:rsidRPr="00E50F03" w:rsidRDefault="006F43BF" w:rsidP="006F43BF">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 xml:space="preserve">(11) </w:t>
      </w:r>
      <w:r>
        <w:rPr>
          <w:rFonts w:ascii="Times New Roman" w:eastAsia="宋体" w:hAnsi="Times New Roman" w:cs="Times New Roman" w:hint="eastAsia"/>
          <w:b/>
          <w:bCs/>
          <w:color w:val="000000" w:themeColor="text1"/>
          <w:sz w:val="24"/>
          <w:szCs w:val="24"/>
        </w:rPr>
        <w:t>漆夜破空之刃</w:t>
      </w:r>
      <w:r>
        <w:rPr>
          <w:rFonts w:ascii="Times New Roman" w:eastAsia="宋体" w:hAnsi="Times New Roman" w:cs="Times New Roman" w:hint="eastAsia"/>
          <w:b/>
          <w:bCs/>
          <w:color w:val="000000" w:themeColor="text1"/>
          <w:sz w:val="24"/>
          <w:szCs w:val="24"/>
        </w:rPr>
        <w:t>-</w:t>
      </w:r>
      <w:r w:rsidRPr="00E50F03">
        <w:rPr>
          <w:rFonts w:ascii="Times New Roman" w:eastAsia="宋体" w:hAnsi="Times New Roman" w:cs="Times New Roman"/>
          <w:b/>
          <w:bCs/>
          <w:color w:val="000000" w:themeColor="text1"/>
          <w:sz w:val="24"/>
          <w:szCs w:val="24"/>
        </w:rPr>
        <w:t>使者</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漆漆</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使者（虚境</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超时空系）：记忆修改、高伤害</w:t>
      </w:r>
    </w:p>
    <w:p w14:paraId="37E97288" w14:textId="0E42949A" w:rsidR="006F43BF" w:rsidRPr="00E50F03" w:rsidRDefault="006F43BF" w:rsidP="006F43BF">
      <w:pPr>
        <w:widowControl w:val="0"/>
        <w:rPr>
          <w:rFonts w:ascii="Times New Roman" w:eastAsia="宋体" w:hAnsi="Times New Roman" w:cs="Times New Roman"/>
          <w:b/>
          <w:bCs/>
          <w:color w:val="000000" w:themeColor="text1"/>
          <w:sz w:val="24"/>
          <w:szCs w:val="24"/>
        </w:rPr>
      </w:pPr>
      <w:r w:rsidRPr="00E50F03">
        <w:rPr>
          <w:rFonts w:ascii="Times New Roman" w:eastAsia="宋体" w:hAnsi="Times New Roman" w:cs="Times New Roman" w:hint="eastAsia"/>
          <w:b/>
          <w:bCs/>
          <w:color w:val="000000" w:themeColor="text1"/>
          <w:sz w:val="24"/>
          <w:szCs w:val="24"/>
        </w:rPr>
        <w:t>新晋出生榜榜首亚比，一手先发的幻化清梦属性技赋予记忆修改，随机释放技能</w:t>
      </w:r>
    </w:p>
    <w:p w14:paraId="220F02DD" w14:textId="1ADC2211" w:rsidR="006F43BF" w:rsidRPr="00E50F03" w:rsidRDefault="006F43BF" w:rsidP="006F43BF">
      <w:pPr>
        <w:widowControl w:val="0"/>
        <w:rPr>
          <w:rFonts w:ascii="Times New Roman" w:eastAsia="宋体" w:hAnsi="Times New Roman" w:cs="Times New Roman"/>
          <w:b/>
          <w:bCs/>
          <w:color w:val="000000" w:themeColor="text1"/>
          <w:sz w:val="24"/>
          <w:szCs w:val="24"/>
        </w:rPr>
      </w:pPr>
      <w:r w:rsidRPr="00E50F03">
        <w:rPr>
          <w:rFonts w:ascii="Times New Roman" w:eastAsia="宋体" w:hAnsi="Times New Roman" w:cs="Times New Roman" w:hint="eastAsia"/>
          <w:b/>
          <w:bCs/>
          <w:color w:val="000000" w:themeColor="text1"/>
          <w:sz w:val="24"/>
          <w:szCs w:val="24"/>
        </w:rPr>
        <w:t>处理方法：</w:t>
      </w:r>
      <w:r w:rsidRPr="00E50F03">
        <w:rPr>
          <w:rFonts w:ascii="Times New Roman" w:eastAsia="宋体" w:hAnsi="Times New Roman" w:cs="Times New Roman"/>
          <w:b/>
          <w:bCs/>
          <w:color w:val="000000" w:themeColor="text1"/>
          <w:sz w:val="24"/>
          <w:szCs w:val="24"/>
        </w:rPr>
        <w:t>6v1</w:t>
      </w:r>
      <w:r w:rsidRPr="00E50F03">
        <w:rPr>
          <w:rFonts w:ascii="Times New Roman" w:eastAsia="宋体" w:hAnsi="Times New Roman" w:cs="Times New Roman"/>
          <w:b/>
          <w:bCs/>
          <w:color w:val="000000" w:themeColor="text1"/>
          <w:sz w:val="24"/>
          <w:szCs w:val="24"/>
        </w:rPr>
        <w:t>可使用宙斯等五光打手，因为光启爆发技＞先发小技能，可以无</w:t>
      </w:r>
      <w:r w:rsidRPr="00E50F03">
        <w:rPr>
          <w:rFonts w:ascii="Times New Roman" w:eastAsia="宋体" w:hAnsi="Times New Roman" w:cs="Times New Roman"/>
          <w:b/>
          <w:bCs/>
          <w:color w:val="000000" w:themeColor="text1"/>
          <w:sz w:val="24"/>
          <w:szCs w:val="24"/>
        </w:rPr>
        <w:lastRenderedPageBreak/>
        <w:t>视幻化清梦。</w:t>
      </w:r>
      <w:r w:rsidRPr="00E50F03">
        <w:rPr>
          <w:rFonts w:ascii="Times New Roman" w:eastAsia="宋体" w:hAnsi="Times New Roman" w:cs="Times New Roman"/>
          <w:b/>
          <w:bCs/>
          <w:color w:val="000000" w:themeColor="text1"/>
          <w:sz w:val="24"/>
          <w:szCs w:val="24"/>
        </w:rPr>
        <w:t>4v2</w:t>
      </w:r>
      <w:r w:rsidRPr="00E50F03">
        <w:rPr>
          <w:rFonts w:ascii="Times New Roman" w:eastAsia="宋体" w:hAnsi="Times New Roman" w:cs="Times New Roman"/>
          <w:b/>
          <w:bCs/>
          <w:color w:val="000000" w:themeColor="text1"/>
          <w:sz w:val="24"/>
          <w:szCs w:val="24"/>
        </w:rPr>
        <w:t>可使用：渡、潘多拉之类亚比，或者高伤害直接短时间处理掉提高容错。</w:t>
      </w:r>
      <w:r>
        <w:rPr>
          <w:rFonts w:ascii="Times New Roman" w:eastAsia="宋体" w:hAnsi="Times New Roman" w:cs="Times New Roman" w:hint="eastAsia"/>
          <w:b/>
          <w:bCs/>
          <w:color w:val="000000" w:themeColor="text1"/>
          <w:sz w:val="24"/>
          <w:szCs w:val="24"/>
        </w:rPr>
        <w:t>被打死了只能说运气不好，多试试吧。</w:t>
      </w:r>
    </w:p>
    <w:p w14:paraId="0C030F15" w14:textId="77777777" w:rsidR="0024787C" w:rsidRDefault="0024787C" w:rsidP="00E50F03">
      <w:pPr>
        <w:widowControl w:val="0"/>
        <w:rPr>
          <w:rFonts w:ascii="Times New Roman" w:eastAsia="宋体" w:hAnsi="Times New Roman" w:cs="Times New Roman"/>
          <w:color w:val="000000" w:themeColor="text1"/>
          <w:sz w:val="24"/>
          <w:szCs w:val="24"/>
        </w:rPr>
      </w:pPr>
    </w:p>
    <w:p w14:paraId="4CC5A8E5" w14:textId="528CAA9F" w:rsidR="006F43BF" w:rsidRPr="00E50F03" w:rsidRDefault="006F43BF" w:rsidP="006F43BF">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 xml:space="preserve">(12) </w:t>
      </w:r>
      <w:r>
        <w:rPr>
          <w:rFonts w:ascii="Times New Roman" w:eastAsia="宋体" w:hAnsi="Times New Roman" w:cs="Times New Roman" w:hint="eastAsia"/>
          <w:b/>
          <w:bCs/>
          <w:color w:val="000000" w:themeColor="text1"/>
          <w:sz w:val="24"/>
          <w:szCs w:val="24"/>
        </w:rPr>
        <w:t>万王天谕</w:t>
      </w:r>
      <w:r>
        <w:rPr>
          <w:rFonts w:ascii="Times New Roman" w:eastAsia="宋体" w:hAnsi="Times New Roman" w:cs="Times New Roman" w:hint="eastAsia"/>
          <w:b/>
          <w:bCs/>
          <w:color w:val="000000" w:themeColor="text1"/>
          <w:sz w:val="24"/>
          <w:szCs w:val="24"/>
        </w:rPr>
        <w:t>-</w:t>
      </w:r>
      <w:r w:rsidRPr="00E50F03">
        <w:rPr>
          <w:rFonts w:ascii="Times New Roman" w:eastAsia="宋体" w:hAnsi="Times New Roman" w:cs="Times New Roman"/>
          <w:b/>
          <w:bCs/>
          <w:color w:val="000000" w:themeColor="text1"/>
          <w:sz w:val="24"/>
          <w:szCs w:val="24"/>
        </w:rPr>
        <w:t>圣王麒麟</w:t>
      </w:r>
      <w:r>
        <w:rPr>
          <w:rFonts w:ascii="Times New Roman" w:eastAsia="宋体" w:hAnsi="Times New Roman" w:cs="Times New Roman" w:hint="eastAsia"/>
          <w:b/>
          <w:bCs/>
          <w:color w:val="000000" w:themeColor="text1"/>
          <w:sz w:val="24"/>
          <w:szCs w:val="24"/>
        </w:rPr>
        <w:t>（超王系）：逼退、雷击、高固伤</w:t>
      </w:r>
    </w:p>
    <w:p w14:paraId="55ED2757" w14:textId="0886B25C" w:rsidR="006F43BF" w:rsidRPr="00E50F03" w:rsidRDefault="006F43BF" w:rsidP="006F43BF">
      <w:pPr>
        <w:widowControl w:val="0"/>
        <w:rPr>
          <w:rFonts w:ascii="Times New Roman" w:eastAsia="宋体" w:hAnsi="Times New Roman" w:cs="Times New Roman"/>
          <w:b/>
          <w:bCs/>
          <w:color w:val="000000" w:themeColor="text1"/>
          <w:sz w:val="24"/>
          <w:szCs w:val="24"/>
        </w:rPr>
      </w:pPr>
      <w:r w:rsidRPr="00E50F03">
        <w:rPr>
          <w:rFonts w:ascii="Times New Roman" w:eastAsia="宋体" w:hAnsi="Times New Roman" w:cs="Times New Roman" w:hint="eastAsia"/>
          <w:b/>
          <w:bCs/>
          <w:color w:val="000000" w:themeColor="text1"/>
          <w:sz w:val="24"/>
          <w:szCs w:val="24"/>
        </w:rPr>
        <w:t>一手出生逼退给人当皮球踢</w:t>
      </w:r>
      <w:r>
        <w:rPr>
          <w:rFonts w:ascii="Times New Roman" w:eastAsia="宋体" w:hAnsi="Times New Roman" w:cs="Times New Roman" w:hint="eastAsia"/>
          <w:b/>
          <w:bCs/>
          <w:color w:val="000000" w:themeColor="text1"/>
          <w:sz w:val="24"/>
          <w:szCs w:val="24"/>
        </w:rPr>
        <w:t>，还有雷击和高固伤</w:t>
      </w:r>
    </w:p>
    <w:p w14:paraId="060B1FC2" w14:textId="10A32A38" w:rsidR="006F43BF" w:rsidRPr="00E50F03" w:rsidRDefault="006F43BF" w:rsidP="006F43BF">
      <w:pPr>
        <w:widowControl w:val="0"/>
        <w:rPr>
          <w:rFonts w:ascii="Times New Roman" w:eastAsia="宋体" w:hAnsi="Times New Roman" w:cs="Times New Roman"/>
          <w:b/>
          <w:bCs/>
          <w:color w:val="000000" w:themeColor="text1"/>
          <w:sz w:val="24"/>
          <w:szCs w:val="24"/>
        </w:rPr>
      </w:pPr>
      <w:r w:rsidRPr="00E50F03">
        <w:rPr>
          <w:rFonts w:ascii="Times New Roman" w:eastAsia="宋体" w:hAnsi="Times New Roman" w:cs="Times New Roman" w:hint="eastAsia"/>
          <w:b/>
          <w:bCs/>
          <w:color w:val="000000" w:themeColor="text1"/>
          <w:sz w:val="24"/>
          <w:szCs w:val="24"/>
        </w:rPr>
        <w:t>处理方法</w:t>
      </w:r>
      <w:r>
        <w:rPr>
          <w:rFonts w:ascii="Times New Roman" w:eastAsia="宋体" w:hAnsi="Times New Roman" w:cs="Times New Roman" w:hint="eastAsia"/>
          <w:b/>
          <w:bCs/>
          <w:color w:val="000000" w:themeColor="text1"/>
          <w:sz w:val="24"/>
          <w:szCs w:val="24"/>
        </w:rPr>
        <w:t>：</w:t>
      </w:r>
      <w:r w:rsidRPr="00E50F03">
        <w:rPr>
          <w:rFonts w:ascii="Times New Roman" w:eastAsia="宋体" w:hAnsi="Times New Roman" w:cs="Times New Roman"/>
          <w:b/>
          <w:bCs/>
          <w:color w:val="000000" w:themeColor="text1"/>
          <w:sz w:val="24"/>
          <w:szCs w:val="24"/>
        </w:rPr>
        <w:t>不要带死不掉的亚比，防止逼退，带群星就首发吃药送死</w:t>
      </w:r>
      <w:r>
        <w:rPr>
          <w:rFonts w:ascii="Times New Roman" w:eastAsia="宋体" w:hAnsi="Times New Roman" w:cs="Times New Roman" w:hint="eastAsia"/>
          <w:b/>
          <w:bCs/>
          <w:color w:val="000000" w:themeColor="text1"/>
          <w:sz w:val="24"/>
          <w:szCs w:val="24"/>
        </w:rPr>
        <w:t>。如果对面数值较低，也可以带域界给的防逼退魂器。</w:t>
      </w:r>
    </w:p>
    <w:p w14:paraId="20E94CE7" w14:textId="77777777" w:rsidR="006F43BF" w:rsidRDefault="006F43BF" w:rsidP="00E50F03">
      <w:pPr>
        <w:widowControl w:val="0"/>
        <w:rPr>
          <w:rFonts w:ascii="Times New Roman" w:eastAsia="宋体" w:hAnsi="Times New Roman" w:cs="Times New Roman"/>
          <w:color w:val="000000" w:themeColor="text1"/>
          <w:sz w:val="24"/>
          <w:szCs w:val="24"/>
        </w:rPr>
      </w:pPr>
    </w:p>
    <w:p w14:paraId="1B3D721F" w14:textId="72B7C4B2" w:rsidR="006F43BF" w:rsidRPr="00E50F03" w:rsidRDefault="006F43BF" w:rsidP="006F43BF">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 xml:space="preserve">(13) </w:t>
      </w:r>
      <w:r>
        <w:rPr>
          <w:rFonts w:ascii="Times New Roman" w:eastAsia="宋体" w:hAnsi="Times New Roman" w:cs="Times New Roman" w:hint="eastAsia"/>
          <w:b/>
          <w:bCs/>
          <w:color w:val="000000" w:themeColor="text1"/>
          <w:sz w:val="24"/>
          <w:szCs w:val="24"/>
        </w:rPr>
        <w:t>天地惊弦</w:t>
      </w:r>
      <w:r>
        <w:rPr>
          <w:rFonts w:ascii="Times New Roman" w:eastAsia="宋体" w:hAnsi="Times New Roman" w:cs="Times New Roman" w:hint="eastAsia"/>
          <w:b/>
          <w:bCs/>
          <w:color w:val="000000" w:themeColor="text1"/>
          <w:sz w:val="24"/>
          <w:szCs w:val="24"/>
        </w:rPr>
        <w:t>-</w:t>
      </w:r>
      <w:r w:rsidRPr="00E50F03">
        <w:rPr>
          <w:rFonts w:ascii="Times New Roman" w:eastAsia="宋体" w:hAnsi="Times New Roman" w:cs="Times New Roman"/>
          <w:b/>
          <w:bCs/>
          <w:color w:val="000000" w:themeColor="text1"/>
          <w:sz w:val="24"/>
          <w:szCs w:val="24"/>
        </w:rPr>
        <w:t>六龙圣王</w:t>
      </w:r>
      <w:r>
        <w:rPr>
          <w:rFonts w:ascii="Times New Roman" w:eastAsia="宋体" w:hAnsi="Times New Roman" w:cs="Times New Roman" w:hint="eastAsia"/>
          <w:b/>
          <w:bCs/>
          <w:color w:val="000000" w:themeColor="text1"/>
          <w:sz w:val="24"/>
          <w:szCs w:val="24"/>
        </w:rPr>
        <w:t>（超王系）：异常、逼退</w:t>
      </w:r>
    </w:p>
    <w:p w14:paraId="1F4FD3C0" w14:textId="77777777" w:rsidR="006F43BF" w:rsidRPr="00E50F03" w:rsidRDefault="006F43BF" w:rsidP="006F43BF">
      <w:pPr>
        <w:widowControl w:val="0"/>
        <w:rPr>
          <w:rFonts w:ascii="Times New Roman" w:eastAsia="宋体" w:hAnsi="Times New Roman" w:cs="Times New Roman"/>
          <w:b/>
          <w:bCs/>
          <w:color w:val="000000" w:themeColor="text1"/>
          <w:sz w:val="24"/>
          <w:szCs w:val="24"/>
        </w:rPr>
      </w:pPr>
      <w:r w:rsidRPr="00E50F03">
        <w:rPr>
          <w:rFonts w:ascii="Times New Roman" w:eastAsia="宋体" w:hAnsi="Times New Roman" w:cs="Times New Roman" w:hint="eastAsia"/>
          <w:b/>
          <w:bCs/>
          <w:color w:val="000000" w:themeColor="text1"/>
          <w:sz w:val="24"/>
          <w:szCs w:val="24"/>
        </w:rPr>
        <w:t>靠一手大招异常折磨人，还有个逼退</w:t>
      </w:r>
    </w:p>
    <w:p w14:paraId="547B20F9" w14:textId="77777777" w:rsidR="006F43BF" w:rsidRPr="00E50F03" w:rsidRDefault="006F43BF" w:rsidP="006F43BF">
      <w:pPr>
        <w:widowControl w:val="0"/>
        <w:rPr>
          <w:rFonts w:ascii="Times New Roman" w:eastAsia="宋体" w:hAnsi="Times New Roman" w:cs="Times New Roman"/>
          <w:b/>
          <w:bCs/>
          <w:color w:val="000000" w:themeColor="text1"/>
          <w:sz w:val="24"/>
          <w:szCs w:val="24"/>
        </w:rPr>
      </w:pPr>
      <w:r w:rsidRPr="00E50F03">
        <w:rPr>
          <w:rFonts w:ascii="Times New Roman" w:eastAsia="宋体" w:hAnsi="Times New Roman" w:cs="Times New Roman" w:hint="eastAsia"/>
          <w:b/>
          <w:bCs/>
          <w:color w:val="000000" w:themeColor="text1"/>
          <w:sz w:val="24"/>
          <w:szCs w:val="24"/>
        </w:rPr>
        <w:t>处理方法：顶着异常打就行，不要带死不掉的</w:t>
      </w:r>
      <w:r w:rsidRPr="00E50F03">
        <w:rPr>
          <w:rFonts w:ascii="Times New Roman" w:eastAsia="宋体" w:hAnsi="Times New Roman" w:cs="Times New Roman"/>
          <w:b/>
          <w:bCs/>
          <w:color w:val="000000" w:themeColor="text1"/>
          <w:sz w:val="24"/>
          <w:szCs w:val="24"/>
        </w:rPr>
        <w:t>/</w:t>
      </w:r>
      <w:r w:rsidRPr="00E50F03">
        <w:rPr>
          <w:rFonts w:ascii="Times New Roman" w:eastAsia="宋体" w:hAnsi="Times New Roman" w:cs="Times New Roman"/>
          <w:b/>
          <w:bCs/>
          <w:color w:val="000000" w:themeColor="text1"/>
          <w:sz w:val="24"/>
          <w:szCs w:val="24"/>
        </w:rPr>
        <w:t>群星首发吃药送死</w:t>
      </w:r>
    </w:p>
    <w:p w14:paraId="542E2E0B" w14:textId="07126E4C" w:rsidR="006F43BF" w:rsidRDefault="006F43BF" w:rsidP="00E50F03">
      <w:pPr>
        <w:widowControl w:val="0"/>
        <w:rPr>
          <w:rFonts w:ascii="Times New Roman" w:eastAsia="宋体" w:hAnsi="Times New Roman" w:cs="Times New Roman"/>
          <w:color w:val="000000" w:themeColor="text1"/>
          <w:sz w:val="24"/>
          <w:szCs w:val="24"/>
        </w:rPr>
      </w:pPr>
    </w:p>
    <w:p w14:paraId="56E00487" w14:textId="757FD4E1" w:rsidR="006F43BF" w:rsidRDefault="006F43BF" w:rsidP="00E50F03">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(14) </w:t>
      </w:r>
      <w:r>
        <w:rPr>
          <w:rFonts w:ascii="Times New Roman" w:eastAsia="宋体" w:hAnsi="Times New Roman" w:cs="Times New Roman" w:hint="eastAsia"/>
          <w:color w:val="000000" w:themeColor="text1"/>
          <w:sz w:val="24"/>
          <w:szCs w:val="24"/>
        </w:rPr>
        <w:t>圣铃妙音</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阿赖耶识（虚境系）：反击、固伤</w:t>
      </w:r>
    </w:p>
    <w:p w14:paraId="3E7835A8" w14:textId="3BDD3759" w:rsidR="006F43BF" w:rsidRDefault="006F43BF" w:rsidP="00E50F03">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阿蒙王必吃榜。</w:t>
      </w:r>
      <w:r>
        <w:rPr>
          <w:rFonts w:ascii="Times New Roman" w:eastAsia="宋体" w:hAnsi="Times New Roman" w:cs="Times New Roman" w:hint="eastAsia"/>
          <w:color w:val="000000" w:themeColor="text1"/>
          <w:sz w:val="24"/>
          <w:szCs w:val="24"/>
        </w:rPr>
        <w:t>25%</w:t>
      </w:r>
      <w:r>
        <w:rPr>
          <w:rFonts w:ascii="Times New Roman" w:eastAsia="宋体" w:hAnsi="Times New Roman" w:cs="Times New Roman" w:hint="eastAsia"/>
          <w:color w:val="000000" w:themeColor="text1"/>
          <w:sz w:val="24"/>
          <w:szCs w:val="24"/>
        </w:rPr>
        <w:t>反击，每次反击还扣固伤。</w:t>
      </w:r>
    </w:p>
    <w:p w14:paraId="37267F05" w14:textId="118FA3FC" w:rsidR="006F43BF" w:rsidRDefault="006F43BF" w:rsidP="00E50F03">
      <w:pPr>
        <w:widowControl w:val="0"/>
        <w:rPr>
          <w:rFonts w:ascii="Times New Roman" w:eastAsia="宋体" w:hAnsi="Times New Roman" w:cs="Times New Roman"/>
          <w:color w:val="000000" w:themeColor="text1"/>
          <w:sz w:val="24"/>
          <w:szCs w:val="24"/>
        </w:rPr>
      </w:pPr>
      <w:r w:rsidRPr="00E50F03">
        <w:rPr>
          <w:rFonts w:ascii="Times New Roman" w:eastAsia="宋体" w:hAnsi="Times New Roman" w:cs="Times New Roman" w:hint="eastAsia"/>
          <w:b/>
          <w:bCs/>
          <w:color w:val="000000" w:themeColor="text1"/>
          <w:sz w:val="24"/>
          <w:szCs w:val="24"/>
        </w:rPr>
        <w:t>处理方法：</w:t>
      </w:r>
      <w:r>
        <w:rPr>
          <w:rFonts w:ascii="Times New Roman" w:eastAsia="宋体" w:hAnsi="Times New Roman" w:cs="Times New Roman" w:hint="eastAsia"/>
          <w:color w:val="000000" w:themeColor="text1"/>
          <w:sz w:val="24"/>
          <w:szCs w:val="24"/>
        </w:rPr>
        <w:t>能用其他阵容时就别用阿蒙了。推荐快速击杀，辅助在收集能量进入</w:t>
      </w:r>
      <w:r>
        <w:rPr>
          <w:rFonts w:ascii="Times New Roman" w:eastAsia="宋体" w:hAnsi="Times New Roman" w:cs="Times New Roman" w:hint="eastAsia"/>
          <w:color w:val="000000" w:themeColor="text1"/>
          <w:sz w:val="24"/>
          <w:szCs w:val="24"/>
        </w:rPr>
        <w:t>cd</w:t>
      </w:r>
      <w:r>
        <w:rPr>
          <w:rFonts w:ascii="Times New Roman" w:eastAsia="宋体" w:hAnsi="Times New Roman" w:cs="Times New Roman" w:hint="eastAsia"/>
          <w:color w:val="000000" w:themeColor="text1"/>
          <w:sz w:val="24"/>
          <w:szCs w:val="24"/>
        </w:rPr>
        <w:t>时候吃药，不要乱动，或者多试试。</w:t>
      </w:r>
    </w:p>
    <w:p w14:paraId="6D785ED9" w14:textId="2C85A951" w:rsidR="006F43BF" w:rsidRDefault="006F43BF" w:rsidP="00E50F03">
      <w:pPr>
        <w:widowControl w:val="0"/>
        <w:rPr>
          <w:rFonts w:ascii="Times New Roman" w:eastAsia="宋体" w:hAnsi="Times New Roman" w:cs="Times New Roman"/>
          <w:color w:val="000000" w:themeColor="text1"/>
          <w:sz w:val="24"/>
          <w:szCs w:val="24"/>
        </w:rPr>
      </w:pPr>
    </w:p>
    <w:p w14:paraId="26F89497" w14:textId="1937CC1D" w:rsidR="00A6555B" w:rsidRDefault="006F43BF" w:rsidP="006F43BF">
      <w:pPr>
        <w:widowControl w:val="0"/>
        <w:rPr>
          <w:rFonts w:ascii="Times New Roman" w:eastAsia="宋体" w:hAnsi="Times New Roman" w:cs="Times New Roman"/>
          <w:b/>
          <w:bCs/>
          <w:color w:val="000000" w:themeColor="text1"/>
          <w:sz w:val="24"/>
          <w:szCs w:val="24"/>
        </w:rPr>
      </w:pPr>
      <w:r w:rsidRPr="00A6555B">
        <w:rPr>
          <w:rFonts w:ascii="Times New Roman" w:eastAsia="宋体" w:hAnsi="Times New Roman" w:cs="Times New Roman" w:hint="eastAsia"/>
          <w:b/>
          <w:bCs/>
          <w:color w:val="000000" w:themeColor="text1"/>
          <w:sz w:val="24"/>
          <w:szCs w:val="24"/>
        </w:rPr>
        <w:t xml:space="preserve">(15) </w:t>
      </w:r>
      <w:r w:rsidRPr="00A6555B">
        <w:rPr>
          <w:rFonts w:ascii="Times New Roman" w:eastAsia="宋体" w:hAnsi="Times New Roman" w:cs="Times New Roman" w:hint="eastAsia"/>
          <w:b/>
          <w:bCs/>
          <w:color w:val="000000" w:themeColor="text1"/>
          <w:sz w:val="24"/>
          <w:szCs w:val="24"/>
        </w:rPr>
        <w:t>傲凡尘启仙灵</w:t>
      </w:r>
      <w:r w:rsidRPr="00A6555B">
        <w:rPr>
          <w:rFonts w:ascii="Times New Roman" w:eastAsia="宋体" w:hAnsi="Times New Roman" w:cs="Times New Roman" w:hint="eastAsia"/>
          <w:b/>
          <w:bCs/>
          <w:color w:val="000000" w:themeColor="text1"/>
          <w:sz w:val="24"/>
          <w:szCs w:val="24"/>
        </w:rPr>
        <w:t>-</w:t>
      </w:r>
      <w:r w:rsidRPr="00A6555B">
        <w:rPr>
          <w:rFonts w:ascii="Times New Roman" w:eastAsia="宋体" w:hAnsi="Times New Roman" w:cs="Times New Roman" w:hint="eastAsia"/>
          <w:b/>
          <w:bCs/>
          <w:color w:val="000000" w:themeColor="text1"/>
          <w:sz w:val="24"/>
          <w:szCs w:val="24"/>
        </w:rPr>
        <w:t>女娲（仙灵系）</w:t>
      </w:r>
      <w:r w:rsidR="00A6555B" w:rsidRPr="00A6555B">
        <w:rPr>
          <w:rFonts w:ascii="Times New Roman" w:eastAsia="宋体" w:hAnsi="Times New Roman" w:cs="Times New Roman" w:hint="eastAsia"/>
          <w:b/>
          <w:bCs/>
          <w:color w:val="000000" w:themeColor="text1"/>
          <w:sz w:val="24"/>
          <w:szCs w:val="24"/>
        </w:rPr>
        <w:t>：血禁、</w:t>
      </w:r>
      <w:r w:rsidR="00A6555B">
        <w:rPr>
          <w:rFonts w:ascii="Times New Roman" w:eastAsia="宋体" w:hAnsi="Times New Roman" w:cs="Times New Roman" w:hint="eastAsia"/>
          <w:b/>
          <w:bCs/>
          <w:color w:val="000000" w:themeColor="text1"/>
          <w:sz w:val="24"/>
          <w:szCs w:val="24"/>
        </w:rPr>
        <w:t>高固伤</w:t>
      </w:r>
      <w:r w:rsidR="00A6555B">
        <w:rPr>
          <w:rFonts w:ascii="Times New Roman" w:eastAsia="宋体" w:hAnsi="Times New Roman" w:cs="Times New Roman" w:hint="eastAsia"/>
          <w:b/>
          <w:bCs/>
          <w:color w:val="000000" w:themeColor="text1"/>
          <w:sz w:val="24"/>
          <w:szCs w:val="24"/>
        </w:rPr>
        <w:t xml:space="preserve">   </w:t>
      </w:r>
      <w:r w:rsidR="00A6555B">
        <w:rPr>
          <w:rFonts w:ascii="Times New Roman" w:eastAsia="宋体" w:hAnsi="Times New Roman" w:cs="Times New Roman" w:hint="eastAsia"/>
          <w:b/>
          <w:bCs/>
          <w:color w:val="000000" w:themeColor="text1"/>
          <w:sz w:val="24"/>
          <w:szCs w:val="24"/>
        </w:rPr>
        <w:t>处理方法：多试</w:t>
      </w:r>
    </w:p>
    <w:p w14:paraId="66408669" w14:textId="77777777" w:rsidR="00A6555B" w:rsidRDefault="00A6555B" w:rsidP="006F43BF">
      <w:pPr>
        <w:widowControl w:val="0"/>
        <w:rPr>
          <w:rFonts w:ascii="Times New Roman" w:eastAsia="宋体" w:hAnsi="Times New Roman" w:cs="Times New Roman"/>
          <w:b/>
          <w:bCs/>
          <w:color w:val="000000" w:themeColor="text1"/>
          <w:sz w:val="24"/>
          <w:szCs w:val="24"/>
        </w:rPr>
      </w:pPr>
    </w:p>
    <w:p w14:paraId="5DA43398" w14:textId="0CEE108E" w:rsidR="006F43BF" w:rsidRDefault="00A6555B" w:rsidP="00E50F03">
      <w:pPr>
        <w:widowControl w:val="0"/>
        <w:rPr>
          <w:rFonts w:ascii="Times New Roman" w:eastAsia="宋体" w:hAnsi="Times New Roman" w:cs="Times New Roman"/>
          <w:b/>
          <w:bCs/>
          <w:color w:val="000000" w:themeColor="text1"/>
          <w:sz w:val="24"/>
          <w:szCs w:val="24"/>
        </w:rPr>
      </w:pPr>
      <w:r w:rsidRPr="00A6555B">
        <w:rPr>
          <w:rFonts w:ascii="Times New Roman" w:eastAsia="宋体" w:hAnsi="Times New Roman" w:cs="Times New Roman" w:hint="eastAsia"/>
          <w:b/>
          <w:bCs/>
          <w:color w:val="000000" w:themeColor="text1"/>
          <w:sz w:val="24"/>
          <w:szCs w:val="24"/>
        </w:rPr>
        <w:t xml:space="preserve">(16) </w:t>
      </w:r>
      <w:r w:rsidRPr="00A6555B">
        <w:rPr>
          <w:rFonts w:ascii="Times New Roman" w:eastAsia="宋体" w:hAnsi="Times New Roman" w:cs="Times New Roman" w:hint="eastAsia"/>
          <w:b/>
          <w:bCs/>
          <w:color w:val="000000" w:themeColor="text1"/>
          <w:sz w:val="24"/>
          <w:szCs w:val="24"/>
        </w:rPr>
        <w:t>超越纪元的新生</w:t>
      </w:r>
      <w:r w:rsidRPr="00A6555B">
        <w:rPr>
          <w:rFonts w:ascii="Times New Roman" w:eastAsia="宋体" w:hAnsi="Times New Roman" w:cs="Times New Roman" w:hint="eastAsia"/>
          <w:b/>
          <w:bCs/>
          <w:color w:val="000000" w:themeColor="text1"/>
          <w:sz w:val="24"/>
          <w:szCs w:val="24"/>
        </w:rPr>
        <w:t>-</w:t>
      </w:r>
      <w:r w:rsidRPr="00A6555B">
        <w:rPr>
          <w:rFonts w:ascii="Times New Roman" w:eastAsia="宋体" w:hAnsi="Times New Roman" w:cs="Times New Roman" w:hint="eastAsia"/>
          <w:b/>
          <w:bCs/>
          <w:color w:val="000000" w:themeColor="text1"/>
          <w:sz w:val="24"/>
          <w:szCs w:val="24"/>
        </w:rPr>
        <w:t>海蒂拉玛（超数码系）：高伤害、高固伤、无光</w:t>
      </w:r>
    </w:p>
    <w:p w14:paraId="53CA2CF6" w14:textId="706A124A" w:rsidR="00A6555B" w:rsidRDefault="00A6555B" w:rsidP="00E50F03">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双圣魂之一，圣魂斩杀是超乾坤系的，打人很疼，不建议使用超龙</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超光打手。</w:t>
      </w:r>
    </w:p>
    <w:p w14:paraId="5AABD340" w14:textId="21BCE62A" w:rsidR="00A6555B" w:rsidRDefault="00A6555B" w:rsidP="00E50F03">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处理方法：</w:t>
      </w:r>
      <w:r>
        <w:rPr>
          <w:rFonts w:ascii="Times New Roman" w:eastAsia="宋体" w:hAnsi="Times New Roman" w:cs="Times New Roman" w:hint="eastAsia"/>
          <w:b/>
          <w:bCs/>
          <w:color w:val="000000" w:themeColor="text1"/>
          <w:sz w:val="24"/>
          <w:szCs w:val="24"/>
        </w:rPr>
        <w:t>6v1</w:t>
      </w:r>
      <w:r>
        <w:rPr>
          <w:rFonts w:ascii="Times New Roman" w:eastAsia="宋体" w:hAnsi="Times New Roman" w:cs="Times New Roman" w:hint="eastAsia"/>
          <w:b/>
          <w:bCs/>
          <w:color w:val="000000" w:themeColor="text1"/>
          <w:sz w:val="24"/>
          <w:szCs w:val="24"/>
        </w:rPr>
        <w:t>可以群星多站几回合等吃到幻想具现再换；</w:t>
      </w:r>
      <w:r>
        <w:rPr>
          <w:rFonts w:ascii="Times New Roman" w:eastAsia="宋体" w:hAnsi="Times New Roman" w:cs="Times New Roman" w:hint="eastAsia"/>
          <w:b/>
          <w:bCs/>
          <w:color w:val="000000" w:themeColor="text1"/>
          <w:sz w:val="24"/>
          <w:szCs w:val="24"/>
        </w:rPr>
        <w:t>4v2</w:t>
      </w:r>
      <w:r>
        <w:rPr>
          <w:rFonts w:ascii="Times New Roman" w:eastAsia="宋体" w:hAnsi="Times New Roman" w:cs="Times New Roman" w:hint="eastAsia"/>
          <w:b/>
          <w:bCs/>
          <w:color w:val="000000" w:themeColor="text1"/>
          <w:sz w:val="24"/>
          <w:szCs w:val="24"/>
        </w:rPr>
        <w:t>多试。</w:t>
      </w:r>
    </w:p>
    <w:p w14:paraId="29E20913" w14:textId="77777777" w:rsidR="00A6555B" w:rsidRDefault="00A6555B" w:rsidP="00E50F03">
      <w:pPr>
        <w:widowControl w:val="0"/>
        <w:rPr>
          <w:rFonts w:ascii="Times New Roman" w:eastAsia="宋体" w:hAnsi="Times New Roman" w:cs="Times New Roman"/>
          <w:b/>
          <w:bCs/>
          <w:color w:val="000000" w:themeColor="text1"/>
          <w:sz w:val="24"/>
          <w:szCs w:val="24"/>
        </w:rPr>
      </w:pPr>
    </w:p>
    <w:p w14:paraId="3E3EC782" w14:textId="4DF371C0" w:rsidR="00A6555B" w:rsidRDefault="00A6555B" w:rsidP="00E50F03">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 xml:space="preserve">(17) </w:t>
      </w:r>
      <w:r>
        <w:rPr>
          <w:rFonts w:ascii="Times New Roman" w:eastAsia="宋体" w:hAnsi="Times New Roman" w:cs="Times New Roman" w:hint="eastAsia"/>
          <w:b/>
          <w:bCs/>
          <w:color w:val="000000" w:themeColor="text1"/>
          <w:sz w:val="24"/>
          <w:szCs w:val="24"/>
        </w:rPr>
        <w:t>万神之王</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宙斯（超电系）：罚站、扣光、清增益、高固伤</w:t>
      </w:r>
    </w:p>
    <w:p w14:paraId="4379A40D" w14:textId="77777777" w:rsidR="00A6555B" w:rsidRPr="00E50F03" w:rsidRDefault="00A6555B" w:rsidP="00A6555B">
      <w:pPr>
        <w:widowControl w:val="0"/>
        <w:rPr>
          <w:rFonts w:ascii="Times New Roman" w:eastAsia="宋体" w:hAnsi="Times New Roman" w:cs="Times New Roman"/>
          <w:b/>
          <w:bCs/>
          <w:color w:val="000000" w:themeColor="text1"/>
          <w:sz w:val="24"/>
          <w:szCs w:val="24"/>
        </w:rPr>
      </w:pPr>
      <w:r w:rsidRPr="00E50F03">
        <w:rPr>
          <w:rFonts w:ascii="Times New Roman" w:eastAsia="宋体" w:hAnsi="Times New Roman" w:cs="Times New Roman"/>
          <w:b/>
          <w:bCs/>
          <w:color w:val="000000" w:themeColor="text1"/>
          <w:sz w:val="24"/>
          <w:szCs w:val="24"/>
        </w:rPr>
        <w:t>Evp</w:t>
      </w:r>
      <w:r w:rsidRPr="00E50F03">
        <w:rPr>
          <w:rFonts w:ascii="Times New Roman" w:eastAsia="宋体" w:hAnsi="Times New Roman" w:cs="Times New Roman"/>
          <w:b/>
          <w:bCs/>
          <w:color w:val="000000" w:themeColor="text1"/>
          <w:sz w:val="24"/>
          <w:szCs w:val="24"/>
        </w:rPr>
        <w:t>幻神，一人拥有两种异常：磁场和雷击</w:t>
      </w:r>
      <w:r w:rsidRPr="00E50F03">
        <w:rPr>
          <w:rFonts w:ascii="Times New Roman" w:eastAsia="宋体" w:hAnsi="Times New Roman" w:cs="Times New Roman"/>
          <w:b/>
          <w:bCs/>
          <w:color w:val="000000" w:themeColor="text1"/>
          <w:sz w:val="24"/>
          <w:szCs w:val="24"/>
        </w:rPr>
        <w:t>(</w:t>
      </w:r>
      <w:r w:rsidRPr="00E50F03">
        <w:rPr>
          <w:rFonts w:ascii="Times New Roman" w:eastAsia="宋体" w:hAnsi="Times New Roman" w:cs="Times New Roman"/>
          <w:b/>
          <w:bCs/>
          <w:color w:val="000000" w:themeColor="text1"/>
          <w:sz w:val="24"/>
          <w:szCs w:val="24"/>
        </w:rPr>
        <w:t>可在附录</w:t>
      </w:r>
      <w:r w:rsidRPr="00E50F03">
        <w:rPr>
          <w:rFonts w:ascii="Times New Roman" w:eastAsia="宋体" w:hAnsi="Times New Roman" w:cs="Times New Roman"/>
          <w:b/>
          <w:bCs/>
          <w:color w:val="000000" w:themeColor="text1"/>
          <w:sz w:val="24"/>
          <w:szCs w:val="24"/>
        </w:rPr>
        <w:t>6</w:t>
      </w:r>
      <w:r w:rsidRPr="00E50F03">
        <w:rPr>
          <w:rFonts w:ascii="Times New Roman" w:eastAsia="宋体" w:hAnsi="Times New Roman" w:cs="Times New Roman"/>
          <w:b/>
          <w:bCs/>
          <w:color w:val="000000" w:themeColor="text1"/>
          <w:sz w:val="24"/>
          <w:szCs w:val="24"/>
        </w:rPr>
        <w:t>查看</w:t>
      </w:r>
      <w:r w:rsidRPr="00E50F03">
        <w:rPr>
          <w:rFonts w:ascii="Times New Roman" w:eastAsia="宋体" w:hAnsi="Times New Roman" w:cs="Times New Roman"/>
          <w:b/>
          <w:bCs/>
          <w:color w:val="000000" w:themeColor="text1"/>
          <w:sz w:val="24"/>
          <w:szCs w:val="24"/>
        </w:rPr>
        <w:t>)</w:t>
      </w:r>
      <w:r w:rsidRPr="00E50F03">
        <w:rPr>
          <w:rFonts w:ascii="Times New Roman" w:eastAsia="宋体" w:hAnsi="Times New Roman" w:cs="Times New Roman"/>
          <w:b/>
          <w:bCs/>
          <w:color w:val="000000" w:themeColor="text1"/>
          <w:sz w:val="24"/>
          <w:szCs w:val="24"/>
        </w:rPr>
        <w:t>，并且可以额外消耗敌方光能，自身拥有护盾，拥有清增益，大招拥有最多</w:t>
      </w:r>
      <w:r w:rsidRPr="00E50F03">
        <w:rPr>
          <w:rFonts w:ascii="Times New Roman" w:eastAsia="宋体" w:hAnsi="Times New Roman" w:cs="Times New Roman"/>
          <w:b/>
          <w:bCs/>
          <w:color w:val="000000" w:themeColor="text1"/>
          <w:sz w:val="24"/>
          <w:szCs w:val="24"/>
        </w:rPr>
        <w:t>60%</w:t>
      </w:r>
      <w:r w:rsidRPr="00E50F03">
        <w:rPr>
          <w:rFonts w:ascii="Times New Roman" w:eastAsia="宋体" w:hAnsi="Times New Roman" w:cs="Times New Roman"/>
          <w:b/>
          <w:bCs/>
          <w:color w:val="000000" w:themeColor="text1"/>
          <w:sz w:val="24"/>
          <w:szCs w:val="24"/>
        </w:rPr>
        <w:t>穿防。真神出生，只要数值给高点，就是噩梦。</w:t>
      </w:r>
    </w:p>
    <w:p w14:paraId="2C97625D" w14:textId="5484E196" w:rsidR="00A6555B" w:rsidRDefault="00A6555B" w:rsidP="00A6555B">
      <w:pPr>
        <w:widowControl w:val="0"/>
        <w:rPr>
          <w:rFonts w:ascii="Times New Roman" w:eastAsia="宋体" w:hAnsi="Times New Roman" w:cs="Times New Roman"/>
          <w:b/>
          <w:bCs/>
          <w:color w:val="000000" w:themeColor="text1"/>
          <w:sz w:val="24"/>
          <w:szCs w:val="24"/>
        </w:rPr>
      </w:pPr>
      <w:r w:rsidRPr="00E50F03">
        <w:rPr>
          <w:rFonts w:ascii="Times New Roman" w:eastAsia="宋体" w:hAnsi="Times New Roman" w:cs="Times New Roman" w:hint="eastAsia"/>
          <w:b/>
          <w:bCs/>
          <w:color w:val="000000" w:themeColor="text1"/>
          <w:sz w:val="24"/>
          <w:szCs w:val="24"/>
        </w:rPr>
        <w:t>处理方法：</w:t>
      </w:r>
      <w:r w:rsidRPr="00E50F03">
        <w:rPr>
          <w:rFonts w:ascii="Times New Roman" w:eastAsia="宋体" w:hAnsi="Times New Roman" w:cs="Times New Roman"/>
          <w:b/>
          <w:bCs/>
          <w:color w:val="000000" w:themeColor="text1"/>
          <w:sz w:val="24"/>
          <w:szCs w:val="24"/>
        </w:rPr>
        <w:t>1.</w:t>
      </w:r>
      <w:r w:rsidRPr="00E50F03">
        <w:rPr>
          <w:rFonts w:ascii="Times New Roman" w:eastAsia="宋体" w:hAnsi="Times New Roman" w:cs="Times New Roman"/>
          <w:b/>
          <w:bCs/>
          <w:color w:val="000000" w:themeColor="text1"/>
          <w:sz w:val="24"/>
          <w:szCs w:val="24"/>
        </w:rPr>
        <w:t>雷击只能</w:t>
      </w:r>
      <w:r>
        <w:rPr>
          <w:rFonts w:ascii="Times New Roman" w:eastAsia="宋体" w:hAnsi="Times New Roman" w:cs="Times New Roman" w:hint="eastAsia"/>
          <w:b/>
          <w:bCs/>
          <w:color w:val="000000" w:themeColor="text1"/>
          <w:sz w:val="24"/>
          <w:szCs w:val="24"/>
        </w:rPr>
        <w:t>赌</w:t>
      </w:r>
      <w:r w:rsidRPr="00E50F03">
        <w:rPr>
          <w:rFonts w:ascii="Times New Roman" w:eastAsia="宋体" w:hAnsi="Times New Roman" w:cs="Times New Roman"/>
          <w:b/>
          <w:bCs/>
          <w:color w:val="000000" w:themeColor="text1"/>
          <w:sz w:val="24"/>
          <w:szCs w:val="24"/>
        </w:rPr>
        <w:t>运气</w:t>
      </w:r>
      <w:r w:rsidRPr="00E50F03">
        <w:rPr>
          <w:rFonts w:ascii="Times New Roman" w:eastAsia="宋体" w:hAnsi="Times New Roman" w:cs="Times New Roman"/>
          <w:b/>
          <w:bCs/>
          <w:color w:val="000000" w:themeColor="text1"/>
          <w:sz w:val="24"/>
          <w:szCs w:val="24"/>
        </w:rPr>
        <w:t xml:space="preserve"> 2.6v1</w:t>
      </w:r>
      <w:r w:rsidRPr="00E50F03">
        <w:rPr>
          <w:rFonts w:ascii="Times New Roman" w:eastAsia="宋体" w:hAnsi="Times New Roman" w:cs="Times New Roman"/>
          <w:b/>
          <w:bCs/>
          <w:color w:val="000000" w:themeColor="text1"/>
          <w:sz w:val="24"/>
          <w:szCs w:val="24"/>
        </w:rPr>
        <w:t>让龙王子牙先上场自爆，女皇使用</w:t>
      </w:r>
      <w:r w:rsidRPr="00E50F03">
        <w:rPr>
          <w:rFonts w:ascii="Times New Roman" w:eastAsia="宋体" w:hAnsi="Times New Roman" w:cs="Times New Roman"/>
          <w:b/>
          <w:bCs/>
          <w:color w:val="000000" w:themeColor="text1"/>
          <w:sz w:val="24"/>
          <w:szCs w:val="24"/>
        </w:rPr>
        <w:t>1</w:t>
      </w:r>
      <w:r w:rsidRPr="00E50F03">
        <w:rPr>
          <w:rFonts w:ascii="Times New Roman" w:eastAsia="宋体" w:hAnsi="Times New Roman" w:cs="Times New Roman"/>
          <w:b/>
          <w:bCs/>
          <w:color w:val="000000" w:themeColor="text1"/>
          <w:sz w:val="24"/>
          <w:szCs w:val="24"/>
        </w:rPr>
        <w:t>光技能保护属性再自爆</w:t>
      </w:r>
      <w:r w:rsidRPr="00E50F03">
        <w:rPr>
          <w:rFonts w:ascii="Times New Roman" w:eastAsia="宋体" w:hAnsi="Times New Roman" w:cs="Times New Roman"/>
          <w:b/>
          <w:bCs/>
          <w:color w:val="000000" w:themeColor="text1"/>
          <w:sz w:val="24"/>
          <w:szCs w:val="24"/>
        </w:rPr>
        <w:t>3.</w:t>
      </w:r>
      <w:r w:rsidRPr="00E50F03">
        <w:rPr>
          <w:rFonts w:ascii="Times New Roman" w:eastAsia="宋体" w:hAnsi="Times New Roman" w:cs="Times New Roman"/>
          <w:b/>
          <w:bCs/>
          <w:color w:val="000000" w:themeColor="text1"/>
          <w:sz w:val="24"/>
          <w:szCs w:val="24"/>
        </w:rPr>
        <w:t>打手推荐使用</w:t>
      </w:r>
      <w:r>
        <w:rPr>
          <w:rFonts w:ascii="Times New Roman" w:eastAsia="宋体" w:hAnsi="Times New Roman" w:cs="Times New Roman" w:hint="eastAsia"/>
          <w:b/>
          <w:bCs/>
          <w:color w:val="000000" w:themeColor="text1"/>
          <w:sz w:val="24"/>
          <w:szCs w:val="24"/>
        </w:rPr>
        <w:t>高数值的圣天伊、盘古、艾琳等快速击杀。</w:t>
      </w:r>
    </w:p>
    <w:p w14:paraId="0C59EA39" w14:textId="77777777" w:rsidR="00A6555B" w:rsidRDefault="00A6555B" w:rsidP="00A6555B">
      <w:pPr>
        <w:widowControl w:val="0"/>
        <w:rPr>
          <w:rFonts w:ascii="Times New Roman" w:eastAsia="宋体" w:hAnsi="Times New Roman" w:cs="Times New Roman"/>
          <w:b/>
          <w:bCs/>
          <w:color w:val="000000" w:themeColor="text1"/>
          <w:sz w:val="24"/>
          <w:szCs w:val="24"/>
        </w:rPr>
      </w:pPr>
    </w:p>
    <w:p w14:paraId="74059D41" w14:textId="3C23C0D3" w:rsidR="00861177" w:rsidRDefault="00A6555B" w:rsidP="00E50F03">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 xml:space="preserve">(18) </w:t>
      </w:r>
      <w:r>
        <w:rPr>
          <w:rFonts w:ascii="Times New Roman" w:eastAsia="宋体" w:hAnsi="Times New Roman" w:cs="Times New Roman" w:hint="eastAsia"/>
          <w:b/>
          <w:bCs/>
          <w:color w:val="000000" w:themeColor="text1"/>
          <w:sz w:val="24"/>
          <w:szCs w:val="24"/>
        </w:rPr>
        <w:t>造自然耀万物</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盖亚（超光系）：</w:t>
      </w:r>
      <w:r w:rsidR="00861177">
        <w:rPr>
          <w:rFonts w:ascii="Times New Roman" w:eastAsia="宋体" w:hAnsi="Times New Roman" w:cs="Times New Roman" w:hint="eastAsia"/>
          <w:b/>
          <w:bCs/>
          <w:color w:val="000000" w:themeColor="text1"/>
          <w:sz w:val="24"/>
          <w:szCs w:val="24"/>
        </w:rPr>
        <w:t>恐惧、高固伤</w:t>
      </w:r>
      <w:r w:rsidR="00861177">
        <w:rPr>
          <w:rFonts w:ascii="Times New Roman" w:eastAsia="宋体" w:hAnsi="Times New Roman" w:cs="Times New Roman" w:hint="eastAsia"/>
          <w:b/>
          <w:bCs/>
          <w:color w:val="000000" w:themeColor="text1"/>
          <w:sz w:val="24"/>
          <w:szCs w:val="24"/>
        </w:rPr>
        <w:t xml:space="preserve">   </w:t>
      </w:r>
      <w:r w:rsidR="00861177">
        <w:rPr>
          <w:rFonts w:ascii="Times New Roman" w:eastAsia="宋体" w:hAnsi="Times New Roman" w:cs="Times New Roman" w:hint="eastAsia"/>
          <w:b/>
          <w:bCs/>
          <w:color w:val="000000" w:themeColor="text1"/>
          <w:sz w:val="24"/>
          <w:szCs w:val="24"/>
        </w:rPr>
        <w:t>处理方法只能多试</w:t>
      </w:r>
    </w:p>
    <w:p w14:paraId="78B9914F" w14:textId="77777777" w:rsidR="00861177" w:rsidRDefault="00861177" w:rsidP="00E50F03">
      <w:pPr>
        <w:widowControl w:val="0"/>
        <w:rPr>
          <w:rFonts w:ascii="Times New Roman" w:eastAsia="宋体" w:hAnsi="Times New Roman" w:cs="Times New Roman"/>
          <w:b/>
          <w:bCs/>
          <w:color w:val="000000" w:themeColor="text1"/>
          <w:sz w:val="24"/>
          <w:szCs w:val="24"/>
        </w:rPr>
      </w:pPr>
    </w:p>
    <w:p w14:paraId="511A1C8C" w14:textId="7BF74E0D" w:rsidR="00861177" w:rsidRPr="00861177" w:rsidRDefault="00861177" w:rsidP="00E50F03">
      <w:pPr>
        <w:widowControl w:val="0"/>
        <w:rPr>
          <w:rFonts w:ascii="Times New Roman" w:eastAsia="宋体" w:hAnsi="Times New Roman" w:cs="Times New Roman"/>
          <w:color w:val="000000" w:themeColor="text1"/>
          <w:sz w:val="24"/>
          <w:szCs w:val="24"/>
        </w:rPr>
      </w:pPr>
      <w:r w:rsidRPr="00861177">
        <w:rPr>
          <w:rFonts w:ascii="Times New Roman" w:eastAsia="宋体" w:hAnsi="Times New Roman" w:cs="Times New Roman" w:hint="eastAsia"/>
          <w:color w:val="000000" w:themeColor="text1"/>
          <w:sz w:val="24"/>
          <w:szCs w:val="24"/>
        </w:rPr>
        <w:t xml:space="preserve">(19) </w:t>
      </w:r>
      <w:r w:rsidRPr="00861177">
        <w:rPr>
          <w:rFonts w:ascii="Times New Roman" w:eastAsia="宋体" w:hAnsi="Times New Roman" w:cs="Times New Roman" w:hint="eastAsia"/>
          <w:color w:val="000000" w:themeColor="text1"/>
          <w:sz w:val="24"/>
          <w:szCs w:val="24"/>
        </w:rPr>
        <w:t>神兽尊主</w:t>
      </w:r>
      <w:r w:rsidRPr="00861177">
        <w:rPr>
          <w:rFonts w:ascii="Times New Roman" w:eastAsia="宋体" w:hAnsi="Times New Roman" w:cs="Times New Roman" w:hint="eastAsia"/>
          <w:color w:val="000000" w:themeColor="text1"/>
          <w:sz w:val="24"/>
          <w:szCs w:val="24"/>
        </w:rPr>
        <w:t>-</w:t>
      </w:r>
      <w:r w:rsidRPr="00861177">
        <w:rPr>
          <w:rFonts w:ascii="Times New Roman" w:eastAsia="宋体" w:hAnsi="Times New Roman" w:cs="Times New Roman" w:hint="eastAsia"/>
          <w:color w:val="000000" w:themeColor="text1"/>
          <w:sz w:val="24"/>
          <w:szCs w:val="24"/>
        </w:rPr>
        <w:t>苍穹圣龙（超光系）：玩异常的，还好没逼退</w:t>
      </w:r>
    </w:p>
    <w:p w14:paraId="48DF43BC" w14:textId="5F11CCEB" w:rsidR="00861177" w:rsidRPr="00861177" w:rsidRDefault="00861177" w:rsidP="00861177">
      <w:pPr>
        <w:widowControl w:val="0"/>
        <w:rPr>
          <w:rFonts w:ascii="Times New Roman" w:eastAsia="宋体" w:hAnsi="Times New Roman" w:cs="Times New Roman"/>
          <w:color w:val="000000" w:themeColor="text1"/>
          <w:sz w:val="24"/>
          <w:szCs w:val="24"/>
        </w:rPr>
      </w:pPr>
      <w:r w:rsidRPr="00861177">
        <w:rPr>
          <w:rFonts w:ascii="Times New Roman" w:eastAsia="宋体" w:hAnsi="Times New Roman" w:cs="Times New Roman" w:hint="eastAsia"/>
          <w:color w:val="000000" w:themeColor="text1"/>
          <w:sz w:val="24"/>
          <w:szCs w:val="24"/>
        </w:rPr>
        <w:t>处理方法：顶着异常打，只能多试，记得保证续航，祈祷少吃几个恐惧</w:t>
      </w:r>
    </w:p>
    <w:p w14:paraId="22ACE85D" w14:textId="77777777" w:rsidR="00861177" w:rsidRDefault="00861177" w:rsidP="00861177">
      <w:pPr>
        <w:widowControl w:val="0"/>
        <w:rPr>
          <w:rFonts w:ascii="Times New Roman" w:eastAsia="宋体" w:hAnsi="Times New Roman" w:cs="Times New Roman"/>
          <w:b/>
          <w:bCs/>
          <w:color w:val="000000" w:themeColor="text1"/>
          <w:sz w:val="24"/>
          <w:szCs w:val="24"/>
        </w:rPr>
      </w:pPr>
    </w:p>
    <w:p w14:paraId="44213446" w14:textId="52C0D1F8" w:rsidR="00861177" w:rsidRDefault="00861177" w:rsidP="00E50F03">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 xml:space="preserve">2. </w:t>
      </w:r>
      <w:r>
        <w:rPr>
          <w:rFonts w:ascii="Times New Roman" w:eastAsia="宋体" w:hAnsi="Times New Roman" w:cs="Times New Roman" w:hint="eastAsia"/>
          <w:b/>
          <w:bCs/>
          <w:color w:val="000000" w:themeColor="text1"/>
          <w:sz w:val="24"/>
          <w:szCs w:val="24"/>
        </w:rPr>
        <w:t>新技能组</w:t>
      </w:r>
      <w:r>
        <w:rPr>
          <w:rFonts w:ascii="Times New Roman" w:eastAsia="宋体" w:hAnsi="Times New Roman" w:cs="Times New Roman" w:hint="eastAsia"/>
          <w:b/>
          <w:bCs/>
          <w:color w:val="000000" w:themeColor="text1"/>
          <w:sz w:val="24"/>
          <w:szCs w:val="24"/>
        </w:rPr>
        <w:t xml:space="preserve"> </w:t>
      </w:r>
      <w:r>
        <w:rPr>
          <w:rFonts w:ascii="Times New Roman" w:eastAsia="宋体" w:hAnsi="Times New Roman" w:cs="Times New Roman" w:hint="eastAsia"/>
          <w:b/>
          <w:bCs/>
          <w:color w:val="000000" w:themeColor="text1"/>
          <w:sz w:val="24"/>
          <w:szCs w:val="24"/>
        </w:rPr>
        <w:t>看似是原始人，但是作为</w:t>
      </w:r>
      <w:r>
        <w:rPr>
          <w:rFonts w:ascii="Times New Roman" w:eastAsia="宋体" w:hAnsi="Times New Roman" w:cs="Times New Roman" w:hint="eastAsia"/>
          <w:b/>
          <w:bCs/>
          <w:color w:val="000000" w:themeColor="text1"/>
          <w:sz w:val="24"/>
          <w:szCs w:val="24"/>
        </w:rPr>
        <w:t>boss</w:t>
      </w:r>
      <w:r>
        <w:rPr>
          <w:rFonts w:ascii="Times New Roman" w:eastAsia="宋体" w:hAnsi="Times New Roman" w:cs="Times New Roman" w:hint="eastAsia"/>
          <w:b/>
          <w:bCs/>
          <w:color w:val="000000" w:themeColor="text1"/>
          <w:sz w:val="24"/>
          <w:szCs w:val="24"/>
        </w:rPr>
        <w:t>时也有比较麻烦的</w:t>
      </w:r>
    </w:p>
    <w:p w14:paraId="2CACA4EB" w14:textId="3218496D" w:rsidR="00861177" w:rsidRDefault="00861177" w:rsidP="00E50F03">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 xml:space="preserve">(20) </w:t>
      </w:r>
      <w:r>
        <w:rPr>
          <w:rFonts w:ascii="Times New Roman" w:eastAsia="宋体" w:hAnsi="Times New Roman" w:cs="Times New Roman" w:hint="eastAsia"/>
          <w:b/>
          <w:bCs/>
          <w:color w:val="000000" w:themeColor="text1"/>
          <w:sz w:val="24"/>
          <w:szCs w:val="24"/>
        </w:rPr>
        <w:t>异界史诗</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渡（生命系</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不朽系）：较高伤害、固伤、快速提属</w:t>
      </w:r>
    </w:p>
    <w:p w14:paraId="0423AFCE" w14:textId="3B9A8061" w:rsidR="00861177" w:rsidRDefault="00861177" w:rsidP="00E50F03">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一回合两动，会切形态，很影响体验，回合末烧血，伤害还不低。</w:t>
      </w:r>
    </w:p>
    <w:p w14:paraId="58A20812" w14:textId="5B1C8E9A" w:rsidR="00861177" w:rsidRDefault="00861177" w:rsidP="00E50F03">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处理方法：女皇自爆给他，优先击杀。辅助搞肉点。</w:t>
      </w:r>
    </w:p>
    <w:p w14:paraId="19A4E287" w14:textId="77777777" w:rsidR="00861177" w:rsidRPr="00861177" w:rsidRDefault="00861177" w:rsidP="00E50F03">
      <w:pPr>
        <w:widowControl w:val="0"/>
        <w:rPr>
          <w:rFonts w:ascii="Times New Roman" w:eastAsia="宋体" w:hAnsi="Times New Roman" w:cs="Times New Roman"/>
          <w:color w:val="000000" w:themeColor="text1"/>
          <w:sz w:val="24"/>
          <w:szCs w:val="24"/>
        </w:rPr>
      </w:pPr>
    </w:p>
    <w:p w14:paraId="54F70545" w14:textId="2A150DC5" w:rsidR="00861177" w:rsidRPr="00861177" w:rsidRDefault="00861177" w:rsidP="00E50F03">
      <w:pPr>
        <w:widowControl w:val="0"/>
        <w:rPr>
          <w:rFonts w:ascii="Times New Roman" w:eastAsia="宋体" w:hAnsi="Times New Roman" w:cs="Times New Roman"/>
          <w:b/>
          <w:bCs/>
          <w:color w:val="000000" w:themeColor="text1"/>
          <w:sz w:val="24"/>
          <w:szCs w:val="24"/>
        </w:rPr>
      </w:pPr>
      <w:r w:rsidRPr="00861177">
        <w:rPr>
          <w:rFonts w:ascii="Times New Roman" w:eastAsia="宋体" w:hAnsi="Times New Roman" w:cs="Times New Roman" w:hint="eastAsia"/>
          <w:b/>
          <w:bCs/>
          <w:color w:val="000000" w:themeColor="text1"/>
          <w:sz w:val="24"/>
          <w:szCs w:val="24"/>
        </w:rPr>
        <w:t xml:space="preserve">(21) </w:t>
      </w:r>
      <w:r w:rsidRPr="00861177">
        <w:rPr>
          <w:rFonts w:ascii="Times New Roman" w:eastAsia="宋体" w:hAnsi="Times New Roman" w:cs="Times New Roman" w:hint="eastAsia"/>
          <w:b/>
          <w:bCs/>
          <w:color w:val="000000" w:themeColor="text1"/>
          <w:sz w:val="24"/>
          <w:szCs w:val="24"/>
        </w:rPr>
        <w:t>大道无名</w:t>
      </w:r>
      <w:r w:rsidRPr="00861177">
        <w:rPr>
          <w:rFonts w:ascii="Times New Roman" w:eastAsia="宋体" w:hAnsi="Times New Roman" w:cs="Times New Roman" w:hint="eastAsia"/>
          <w:b/>
          <w:bCs/>
          <w:color w:val="000000" w:themeColor="text1"/>
          <w:sz w:val="24"/>
          <w:szCs w:val="24"/>
        </w:rPr>
        <w:t>-</w:t>
      </w:r>
      <w:r w:rsidRPr="00861177">
        <w:rPr>
          <w:rFonts w:ascii="Times New Roman" w:eastAsia="宋体" w:hAnsi="Times New Roman" w:cs="Times New Roman" w:hint="eastAsia"/>
          <w:b/>
          <w:bCs/>
          <w:color w:val="000000" w:themeColor="text1"/>
          <w:sz w:val="24"/>
          <w:szCs w:val="24"/>
        </w:rPr>
        <w:t>天命王（超王系）：大招打全场带高固伤</w:t>
      </w:r>
      <w:r>
        <w:rPr>
          <w:rFonts w:ascii="Times New Roman" w:eastAsia="宋体" w:hAnsi="Times New Roman" w:cs="Times New Roman" w:hint="eastAsia"/>
          <w:b/>
          <w:bCs/>
          <w:color w:val="000000" w:themeColor="text1"/>
          <w:sz w:val="24"/>
          <w:szCs w:val="24"/>
        </w:rPr>
        <w:t>，龙母的好队友</w:t>
      </w:r>
    </w:p>
    <w:p w14:paraId="1F4DC193" w14:textId="5DDEE1CF" w:rsidR="00861177" w:rsidRDefault="00861177" w:rsidP="00E50F03">
      <w:pPr>
        <w:widowControl w:val="0"/>
        <w:rPr>
          <w:rFonts w:ascii="Times New Roman" w:eastAsia="宋体" w:hAnsi="Times New Roman" w:cs="Times New Roman"/>
          <w:b/>
          <w:bCs/>
          <w:color w:val="000000" w:themeColor="text1"/>
          <w:sz w:val="24"/>
          <w:szCs w:val="24"/>
        </w:rPr>
      </w:pPr>
      <w:r w:rsidRPr="00861177">
        <w:rPr>
          <w:rFonts w:ascii="Times New Roman" w:eastAsia="宋体" w:hAnsi="Times New Roman" w:cs="Times New Roman" w:hint="eastAsia"/>
          <w:b/>
          <w:bCs/>
          <w:color w:val="000000" w:themeColor="text1"/>
          <w:sz w:val="24"/>
          <w:szCs w:val="24"/>
        </w:rPr>
        <w:t>处理方法：</w:t>
      </w:r>
      <w:r>
        <w:rPr>
          <w:rFonts w:ascii="Times New Roman" w:eastAsia="宋体" w:hAnsi="Times New Roman" w:cs="Times New Roman" w:hint="eastAsia"/>
          <w:b/>
          <w:bCs/>
          <w:color w:val="000000" w:themeColor="text1"/>
          <w:sz w:val="24"/>
          <w:szCs w:val="24"/>
        </w:rPr>
        <w:t>女皇</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孟婆扣他光，</w:t>
      </w:r>
      <w:r w:rsidRPr="00861177">
        <w:rPr>
          <w:rFonts w:ascii="Times New Roman" w:eastAsia="宋体" w:hAnsi="Times New Roman" w:cs="Times New Roman" w:hint="eastAsia"/>
          <w:b/>
          <w:bCs/>
          <w:color w:val="000000" w:themeColor="text1"/>
          <w:sz w:val="24"/>
          <w:szCs w:val="24"/>
        </w:rPr>
        <w:t>辅助搞肉点，优先击杀。</w:t>
      </w:r>
    </w:p>
    <w:p w14:paraId="1CCF3653" w14:textId="77777777" w:rsidR="00861177" w:rsidRDefault="00861177" w:rsidP="00E50F03">
      <w:pPr>
        <w:widowControl w:val="0"/>
        <w:rPr>
          <w:rFonts w:ascii="Times New Roman" w:eastAsia="宋体" w:hAnsi="Times New Roman" w:cs="Times New Roman"/>
          <w:b/>
          <w:bCs/>
          <w:color w:val="000000" w:themeColor="text1"/>
          <w:sz w:val="24"/>
          <w:szCs w:val="24"/>
        </w:rPr>
      </w:pPr>
    </w:p>
    <w:p w14:paraId="131C02BF" w14:textId="5E0B5483" w:rsidR="00861177" w:rsidRDefault="00072AFB" w:rsidP="00E50F03">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(22) </w:t>
      </w:r>
      <w:r>
        <w:rPr>
          <w:rFonts w:ascii="Times New Roman" w:eastAsia="宋体" w:hAnsi="Times New Roman" w:cs="Times New Roman" w:hint="eastAsia"/>
          <w:color w:val="000000" w:themeColor="text1"/>
          <w:sz w:val="24"/>
          <w:szCs w:val="24"/>
        </w:rPr>
        <w:t>长夜墟渊</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烛龙（超龙系）：大招清弱化</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扣光，多试试，优先击杀。</w:t>
      </w:r>
    </w:p>
    <w:p w14:paraId="5ACF3AB9" w14:textId="77777777" w:rsidR="00072AFB" w:rsidRDefault="00072AFB" w:rsidP="00E50F03">
      <w:pPr>
        <w:widowControl w:val="0"/>
        <w:rPr>
          <w:rFonts w:ascii="Times New Roman" w:eastAsia="宋体" w:hAnsi="Times New Roman" w:cs="Times New Roman"/>
          <w:color w:val="000000" w:themeColor="text1"/>
          <w:sz w:val="24"/>
          <w:szCs w:val="24"/>
        </w:rPr>
      </w:pPr>
    </w:p>
    <w:p w14:paraId="7DA50E0B" w14:textId="1AFCD4D6" w:rsidR="00E50F03" w:rsidRPr="00E50F03" w:rsidRDefault="00072AFB" w:rsidP="00E50F03">
      <w:pPr>
        <w:widowControl w:val="0"/>
        <w:rPr>
          <w:rFonts w:ascii="Times New Roman" w:eastAsia="宋体" w:hAnsi="Times New Roman" w:cs="Times New Roman"/>
          <w:b/>
          <w:bCs/>
          <w:color w:val="000000" w:themeColor="text1"/>
          <w:sz w:val="24"/>
          <w:szCs w:val="24"/>
        </w:rPr>
      </w:pPr>
      <w:r w:rsidRPr="00072AFB">
        <w:rPr>
          <w:rFonts w:ascii="Times New Roman" w:eastAsia="宋体" w:hAnsi="Times New Roman" w:cs="Times New Roman" w:hint="eastAsia"/>
          <w:b/>
          <w:bCs/>
          <w:color w:val="000000" w:themeColor="text1"/>
          <w:sz w:val="24"/>
          <w:szCs w:val="24"/>
        </w:rPr>
        <w:t xml:space="preserve">(23) </w:t>
      </w:r>
      <w:r w:rsidRPr="00072AFB">
        <w:rPr>
          <w:rFonts w:ascii="Times New Roman" w:eastAsia="宋体" w:hAnsi="Times New Roman" w:cs="Times New Roman" w:hint="eastAsia"/>
          <w:b/>
          <w:bCs/>
          <w:color w:val="000000" w:themeColor="text1"/>
          <w:sz w:val="24"/>
          <w:szCs w:val="24"/>
        </w:rPr>
        <w:t>梵星音律</w:t>
      </w:r>
      <w:r w:rsidRPr="00072AFB">
        <w:rPr>
          <w:rFonts w:ascii="Times New Roman" w:eastAsia="宋体" w:hAnsi="Times New Roman" w:cs="Times New Roman" w:hint="eastAsia"/>
          <w:b/>
          <w:bCs/>
          <w:color w:val="000000" w:themeColor="text1"/>
          <w:sz w:val="24"/>
          <w:szCs w:val="24"/>
        </w:rPr>
        <w:t>-</w:t>
      </w:r>
      <w:r w:rsidR="00E50F03" w:rsidRPr="00E50F03">
        <w:rPr>
          <w:rFonts w:ascii="Times New Roman" w:eastAsia="宋体" w:hAnsi="Times New Roman" w:cs="Times New Roman"/>
          <w:b/>
          <w:bCs/>
          <w:color w:val="000000" w:themeColor="text1"/>
          <w:sz w:val="24"/>
          <w:szCs w:val="24"/>
        </w:rPr>
        <w:t>乾达婆</w:t>
      </w:r>
      <w:r w:rsidR="00E50F03">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超光系</w:t>
      </w:r>
      <w:r w:rsidR="00E50F03">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：乱魂、星梦、抗性提升</w:t>
      </w:r>
    </w:p>
    <w:p w14:paraId="4018CA5C" w14:textId="585C35F7" w:rsidR="00E50F03" w:rsidRPr="00E50F03" w:rsidRDefault="00E50F03" w:rsidP="00E50F03">
      <w:pPr>
        <w:widowControl w:val="0"/>
        <w:rPr>
          <w:rFonts w:ascii="Times New Roman" w:eastAsia="宋体" w:hAnsi="Times New Roman" w:cs="Times New Roman"/>
          <w:b/>
          <w:bCs/>
          <w:color w:val="000000" w:themeColor="text1"/>
          <w:sz w:val="24"/>
          <w:szCs w:val="24"/>
        </w:rPr>
      </w:pPr>
      <w:r w:rsidRPr="00E50F03">
        <w:rPr>
          <w:rFonts w:ascii="Times New Roman" w:eastAsia="宋体" w:hAnsi="Times New Roman" w:cs="Times New Roman" w:hint="eastAsia"/>
          <w:b/>
          <w:bCs/>
          <w:color w:val="000000" w:themeColor="text1"/>
          <w:sz w:val="24"/>
          <w:szCs w:val="24"/>
        </w:rPr>
        <w:t>大招赋予亚比乱魂</w:t>
      </w:r>
      <w:r w:rsidRPr="00E50F03">
        <w:rPr>
          <w:rFonts w:ascii="Times New Roman" w:eastAsia="宋体" w:hAnsi="Times New Roman" w:cs="Times New Roman"/>
          <w:b/>
          <w:bCs/>
          <w:color w:val="000000" w:themeColor="text1"/>
          <w:sz w:val="24"/>
          <w:szCs w:val="24"/>
        </w:rPr>
        <w:t xml:space="preserve"> 75%</w:t>
      </w:r>
      <w:r w:rsidRPr="00E50F03">
        <w:rPr>
          <w:rFonts w:ascii="Times New Roman" w:eastAsia="宋体" w:hAnsi="Times New Roman" w:cs="Times New Roman"/>
          <w:b/>
          <w:bCs/>
          <w:color w:val="000000" w:themeColor="text1"/>
          <w:sz w:val="24"/>
          <w:szCs w:val="24"/>
        </w:rPr>
        <w:t>概率命中错误目标</w:t>
      </w:r>
      <w:r w:rsidR="00072AFB">
        <w:rPr>
          <w:rFonts w:ascii="Times New Roman" w:eastAsia="宋体" w:hAnsi="Times New Roman" w:cs="Times New Roman" w:hint="eastAsia"/>
          <w:b/>
          <w:bCs/>
          <w:color w:val="000000" w:themeColor="text1"/>
          <w:sz w:val="24"/>
          <w:szCs w:val="24"/>
        </w:rPr>
        <w:t>。</w:t>
      </w:r>
      <w:r w:rsidR="00072AFB">
        <w:rPr>
          <w:rFonts w:ascii="Times New Roman" w:eastAsia="宋体" w:hAnsi="Times New Roman" w:cs="Times New Roman" w:hint="eastAsia"/>
          <w:b/>
          <w:bCs/>
          <w:color w:val="000000" w:themeColor="text1"/>
          <w:sz w:val="24"/>
          <w:szCs w:val="24"/>
        </w:rPr>
        <w:t>6v1</w:t>
      </w:r>
      <w:r w:rsidR="00072AFB">
        <w:rPr>
          <w:rFonts w:ascii="Times New Roman" w:eastAsia="宋体" w:hAnsi="Times New Roman" w:cs="Times New Roman" w:hint="eastAsia"/>
          <w:b/>
          <w:bCs/>
          <w:color w:val="000000" w:themeColor="text1"/>
          <w:sz w:val="24"/>
          <w:szCs w:val="24"/>
        </w:rPr>
        <w:t>自带全属性和抗性提升</w:t>
      </w:r>
    </w:p>
    <w:p w14:paraId="121809C2" w14:textId="77777777" w:rsidR="00E50F03" w:rsidRPr="00E50F03" w:rsidRDefault="00E50F03" w:rsidP="00E50F03">
      <w:pPr>
        <w:widowControl w:val="0"/>
        <w:rPr>
          <w:rFonts w:ascii="Times New Roman" w:eastAsia="宋体" w:hAnsi="Times New Roman" w:cs="Times New Roman"/>
          <w:b/>
          <w:bCs/>
          <w:color w:val="000000" w:themeColor="text1"/>
          <w:sz w:val="24"/>
          <w:szCs w:val="24"/>
        </w:rPr>
      </w:pPr>
      <w:r w:rsidRPr="00E50F03">
        <w:rPr>
          <w:rFonts w:ascii="Times New Roman" w:eastAsia="宋体" w:hAnsi="Times New Roman" w:cs="Times New Roman" w:hint="eastAsia"/>
          <w:b/>
          <w:bCs/>
          <w:color w:val="000000" w:themeColor="text1"/>
          <w:sz w:val="24"/>
          <w:szCs w:val="24"/>
        </w:rPr>
        <w:t>处理方法：</w:t>
      </w:r>
      <w:r w:rsidRPr="00E50F03">
        <w:rPr>
          <w:rFonts w:ascii="Times New Roman" w:eastAsia="宋体" w:hAnsi="Times New Roman" w:cs="Times New Roman"/>
          <w:b/>
          <w:bCs/>
          <w:color w:val="000000" w:themeColor="text1"/>
          <w:sz w:val="24"/>
          <w:szCs w:val="24"/>
        </w:rPr>
        <w:t>1.</w:t>
      </w:r>
      <w:r w:rsidRPr="00E50F03">
        <w:rPr>
          <w:rFonts w:ascii="Times New Roman" w:eastAsia="宋体" w:hAnsi="Times New Roman" w:cs="Times New Roman"/>
          <w:b/>
          <w:bCs/>
          <w:color w:val="000000" w:themeColor="text1"/>
          <w:sz w:val="24"/>
          <w:szCs w:val="24"/>
        </w:rPr>
        <w:t>使用清持续亚比</w:t>
      </w:r>
      <w:r w:rsidRPr="00E50F03">
        <w:rPr>
          <w:rFonts w:ascii="Times New Roman" w:eastAsia="宋体" w:hAnsi="Times New Roman" w:cs="Times New Roman"/>
          <w:b/>
          <w:bCs/>
          <w:color w:val="000000" w:themeColor="text1"/>
          <w:sz w:val="24"/>
          <w:szCs w:val="24"/>
        </w:rPr>
        <w:t xml:space="preserve"> 2.</w:t>
      </w:r>
      <w:r w:rsidRPr="00E50F03">
        <w:rPr>
          <w:rFonts w:ascii="Times New Roman" w:eastAsia="宋体" w:hAnsi="Times New Roman" w:cs="Times New Roman"/>
          <w:b/>
          <w:bCs/>
          <w:color w:val="000000" w:themeColor="text1"/>
          <w:sz w:val="24"/>
          <w:szCs w:val="24"/>
        </w:rPr>
        <w:t>算好光能，乾达婆有开大的光能时候注意出招，出招后有乱魂</w:t>
      </w:r>
      <w:r w:rsidRPr="00E50F03">
        <w:rPr>
          <w:rFonts w:ascii="Times New Roman" w:eastAsia="宋体" w:hAnsi="Times New Roman" w:cs="Times New Roman"/>
          <w:b/>
          <w:bCs/>
          <w:color w:val="000000" w:themeColor="text1"/>
          <w:sz w:val="24"/>
          <w:szCs w:val="24"/>
        </w:rPr>
        <w:t>buff</w:t>
      </w:r>
      <w:r w:rsidRPr="00E50F03">
        <w:rPr>
          <w:rFonts w:ascii="Times New Roman" w:eastAsia="宋体" w:hAnsi="Times New Roman" w:cs="Times New Roman"/>
          <w:b/>
          <w:bCs/>
          <w:color w:val="000000" w:themeColor="text1"/>
          <w:sz w:val="24"/>
          <w:szCs w:val="24"/>
        </w:rPr>
        <w:t>不要攻击</w:t>
      </w:r>
      <w:r w:rsidRPr="00E50F03">
        <w:rPr>
          <w:rFonts w:ascii="Times New Roman" w:eastAsia="宋体" w:hAnsi="Times New Roman" w:cs="Times New Roman"/>
          <w:b/>
          <w:bCs/>
          <w:color w:val="000000" w:themeColor="text1"/>
          <w:sz w:val="24"/>
          <w:szCs w:val="24"/>
        </w:rPr>
        <w:t xml:space="preserve"> 3.</w:t>
      </w:r>
      <w:r w:rsidRPr="00E50F03">
        <w:rPr>
          <w:rFonts w:ascii="Times New Roman" w:eastAsia="宋体" w:hAnsi="Times New Roman" w:cs="Times New Roman"/>
          <w:b/>
          <w:bCs/>
          <w:color w:val="000000" w:themeColor="text1"/>
          <w:sz w:val="24"/>
          <w:szCs w:val="24"/>
        </w:rPr>
        <w:t>直接灌伤害秒掉</w:t>
      </w:r>
    </w:p>
    <w:p w14:paraId="03876E13" w14:textId="77777777" w:rsidR="00E50F03" w:rsidRDefault="00E50F03" w:rsidP="00E50F03">
      <w:pPr>
        <w:widowControl w:val="0"/>
        <w:rPr>
          <w:rFonts w:ascii="Times New Roman" w:eastAsia="宋体" w:hAnsi="Times New Roman" w:cs="Times New Roman"/>
          <w:b/>
          <w:bCs/>
          <w:color w:val="000000" w:themeColor="text1"/>
          <w:sz w:val="24"/>
          <w:szCs w:val="24"/>
        </w:rPr>
      </w:pPr>
    </w:p>
    <w:p w14:paraId="406DF1E8" w14:textId="586CFED2" w:rsidR="001240E8" w:rsidRPr="00E50F03" w:rsidRDefault="001240E8" w:rsidP="00E50F03">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没有详细说明处理方法的都建议优先击杀，或者顶着硬打</w:t>
      </w:r>
      <w:r w:rsidR="003D2978">
        <w:rPr>
          <w:rFonts w:ascii="Times New Roman" w:eastAsia="宋体" w:hAnsi="Times New Roman" w:cs="Times New Roman" w:hint="eastAsia"/>
          <w:b/>
          <w:bCs/>
          <w:color w:val="000000" w:themeColor="text1"/>
          <w:sz w:val="24"/>
          <w:szCs w:val="24"/>
        </w:rPr>
        <w:t>，或者多试试</w:t>
      </w:r>
    </w:p>
    <w:p w14:paraId="020DBAA0" w14:textId="77777777" w:rsidR="003D2978" w:rsidRDefault="00072AFB" w:rsidP="00E50F03">
      <w:pPr>
        <w:widowControl w:val="0"/>
        <w:rPr>
          <w:rFonts w:ascii="Times New Roman" w:eastAsia="宋体" w:hAnsi="Times New Roman" w:cs="Times New Roman"/>
          <w:b/>
          <w:bCs/>
          <w:color w:val="000000" w:themeColor="text1"/>
          <w:sz w:val="24"/>
          <w:szCs w:val="24"/>
        </w:rPr>
      </w:pPr>
      <w:r w:rsidRPr="001240E8">
        <w:rPr>
          <w:rFonts w:ascii="Times New Roman" w:eastAsia="宋体" w:hAnsi="Times New Roman" w:cs="Times New Roman" w:hint="eastAsia"/>
          <w:b/>
          <w:bCs/>
          <w:color w:val="000000" w:themeColor="text1"/>
          <w:sz w:val="24"/>
          <w:szCs w:val="24"/>
        </w:rPr>
        <w:t xml:space="preserve">(24) </w:t>
      </w:r>
      <w:r w:rsidRPr="001240E8">
        <w:rPr>
          <w:rFonts w:ascii="Times New Roman" w:eastAsia="宋体" w:hAnsi="Times New Roman" w:cs="Times New Roman" w:hint="eastAsia"/>
          <w:b/>
          <w:bCs/>
          <w:color w:val="000000" w:themeColor="text1"/>
          <w:sz w:val="24"/>
          <w:szCs w:val="24"/>
        </w:rPr>
        <w:t>群星守护寰宇光辉</w:t>
      </w:r>
      <w:r w:rsidRPr="001240E8">
        <w:rPr>
          <w:rFonts w:ascii="Times New Roman" w:eastAsia="宋体" w:hAnsi="Times New Roman" w:cs="Times New Roman" w:hint="eastAsia"/>
          <w:b/>
          <w:bCs/>
          <w:color w:val="000000" w:themeColor="text1"/>
          <w:sz w:val="24"/>
          <w:szCs w:val="24"/>
        </w:rPr>
        <w:t>-</w:t>
      </w:r>
      <w:r w:rsidRPr="001240E8">
        <w:rPr>
          <w:rFonts w:ascii="Times New Roman" w:eastAsia="宋体" w:hAnsi="Times New Roman" w:cs="Times New Roman" w:hint="eastAsia"/>
          <w:b/>
          <w:bCs/>
          <w:color w:val="000000" w:themeColor="text1"/>
          <w:sz w:val="24"/>
          <w:szCs w:val="24"/>
        </w:rPr>
        <w:t>神银河（湮灭系）：高额固伤</w:t>
      </w:r>
      <w:r w:rsidR="003D2978">
        <w:rPr>
          <w:rFonts w:ascii="Times New Roman" w:eastAsia="宋体" w:hAnsi="Times New Roman" w:cs="Times New Roman" w:hint="eastAsia"/>
          <w:b/>
          <w:bCs/>
          <w:color w:val="000000" w:themeColor="text1"/>
          <w:sz w:val="24"/>
          <w:szCs w:val="24"/>
        </w:rPr>
        <w:t>，击杀连击，能力值膨胀</w:t>
      </w:r>
    </w:p>
    <w:p w14:paraId="502959AC" w14:textId="08BFAB7E" w:rsidR="00E50F03" w:rsidRPr="001240E8" w:rsidRDefault="003D2978" w:rsidP="00E50F03">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清持续</w:t>
      </w:r>
      <w:r>
        <w:rPr>
          <w:rFonts w:ascii="Times New Roman" w:eastAsia="宋体" w:hAnsi="Times New Roman" w:cs="Times New Roman" w:hint="eastAsia"/>
          <w:b/>
          <w:bCs/>
          <w:color w:val="000000" w:themeColor="text1"/>
          <w:sz w:val="24"/>
          <w:szCs w:val="24"/>
        </w:rPr>
        <w:t>/</w:t>
      </w:r>
      <w:r w:rsidR="00072AFB" w:rsidRPr="001240E8">
        <w:rPr>
          <w:rFonts w:ascii="Times New Roman" w:eastAsia="宋体" w:hAnsi="Times New Roman" w:cs="Times New Roman" w:hint="eastAsia"/>
          <w:b/>
          <w:bCs/>
          <w:color w:val="000000" w:themeColor="text1"/>
          <w:sz w:val="24"/>
          <w:szCs w:val="24"/>
        </w:rPr>
        <w:t>优先击杀</w:t>
      </w:r>
      <w:r>
        <w:rPr>
          <w:rFonts w:ascii="Times New Roman" w:eastAsia="宋体" w:hAnsi="Times New Roman" w:cs="Times New Roman" w:hint="eastAsia"/>
          <w:b/>
          <w:bCs/>
          <w:color w:val="000000" w:themeColor="text1"/>
          <w:sz w:val="24"/>
          <w:szCs w:val="24"/>
        </w:rPr>
        <w:t>，如果有专属更恐怖，平时没有。</w:t>
      </w:r>
    </w:p>
    <w:p w14:paraId="390CEC42" w14:textId="1557D076" w:rsidR="00E50F03" w:rsidRPr="001240E8" w:rsidRDefault="00072AFB" w:rsidP="00E50F03">
      <w:pPr>
        <w:widowControl w:val="0"/>
        <w:rPr>
          <w:rFonts w:ascii="Times New Roman" w:eastAsia="宋体" w:hAnsi="Times New Roman" w:cs="Times New Roman"/>
          <w:color w:val="000000" w:themeColor="text1"/>
          <w:sz w:val="24"/>
          <w:szCs w:val="24"/>
        </w:rPr>
      </w:pPr>
      <w:r w:rsidRPr="00072AFB">
        <w:rPr>
          <w:rFonts w:ascii="Times New Roman" w:eastAsia="宋体" w:hAnsi="Times New Roman" w:cs="Times New Roman" w:hint="eastAsia"/>
          <w:color w:val="000000" w:themeColor="text1"/>
          <w:sz w:val="24"/>
          <w:szCs w:val="24"/>
        </w:rPr>
        <w:t xml:space="preserve">(25) </w:t>
      </w:r>
      <w:r w:rsidRPr="00072AFB">
        <w:rPr>
          <w:rFonts w:ascii="Times New Roman" w:eastAsia="宋体" w:hAnsi="Times New Roman" w:cs="Times New Roman" w:hint="eastAsia"/>
          <w:color w:val="000000" w:themeColor="text1"/>
          <w:sz w:val="24"/>
          <w:szCs w:val="24"/>
        </w:rPr>
        <w:t>审判命运之战</w:t>
      </w:r>
      <w:r w:rsidRPr="00072AFB">
        <w:rPr>
          <w:rFonts w:ascii="Times New Roman" w:eastAsia="宋体" w:hAnsi="Times New Roman" w:cs="Times New Roman" w:hint="eastAsia"/>
          <w:color w:val="000000" w:themeColor="text1"/>
          <w:sz w:val="24"/>
          <w:szCs w:val="24"/>
        </w:rPr>
        <w:t>-</w:t>
      </w:r>
      <w:r w:rsidRPr="00072AFB">
        <w:rPr>
          <w:rFonts w:ascii="Times New Roman" w:eastAsia="宋体" w:hAnsi="Times New Roman" w:cs="Times New Roman" w:hint="eastAsia"/>
          <w:color w:val="000000" w:themeColor="text1"/>
          <w:sz w:val="24"/>
          <w:szCs w:val="24"/>
        </w:rPr>
        <w:t>奥丁大帝（超神系）：清空光能，高额固伤</w:t>
      </w:r>
      <w:r w:rsidR="001240E8">
        <w:rPr>
          <w:rFonts w:ascii="Times New Roman" w:eastAsia="宋体" w:hAnsi="Times New Roman" w:cs="Times New Roman" w:hint="eastAsia"/>
          <w:color w:val="000000" w:themeColor="text1"/>
          <w:sz w:val="24"/>
          <w:szCs w:val="24"/>
        </w:rPr>
        <w:t xml:space="preserve">   </w:t>
      </w:r>
      <w:r w:rsidRPr="00072AFB">
        <w:rPr>
          <w:rFonts w:ascii="Times New Roman" w:eastAsia="宋体" w:hAnsi="Times New Roman" w:cs="Times New Roman" w:hint="eastAsia"/>
          <w:color w:val="000000" w:themeColor="text1"/>
          <w:sz w:val="24"/>
          <w:szCs w:val="24"/>
        </w:rPr>
        <w:t>吃药攒光能</w:t>
      </w:r>
    </w:p>
    <w:p w14:paraId="39E42F5C" w14:textId="646D6DE5" w:rsidR="00E50F03" w:rsidRPr="001240E8" w:rsidRDefault="001240E8" w:rsidP="00E50F03">
      <w:pPr>
        <w:widowControl w:val="0"/>
        <w:rPr>
          <w:rFonts w:ascii="Times New Roman" w:eastAsia="宋体" w:hAnsi="Times New Roman" w:cs="Times New Roman"/>
          <w:color w:val="000000" w:themeColor="text1"/>
          <w:sz w:val="24"/>
          <w:szCs w:val="24"/>
        </w:rPr>
      </w:pPr>
      <w:r w:rsidRPr="001240E8">
        <w:rPr>
          <w:rFonts w:ascii="Times New Roman" w:eastAsia="宋体" w:hAnsi="Times New Roman" w:cs="Times New Roman" w:hint="eastAsia"/>
          <w:color w:val="000000" w:themeColor="text1"/>
          <w:sz w:val="24"/>
          <w:szCs w:val="24"/>
        </w:rPr>
        <w:t xml:space="preserve">(26) </w:t>
      </w:r>
      <w:r w:rsidRPr="001240E8">
        <w:rPr>
          <w:rFonts w:ascii="Times New Roman" w:eastAsia="宋体" w:hAnsi="Times New Roman" w:cs="Times New Roman" w:hint="eastAsia"/>
          <w:color w:val="000000" w:themeColor="text1"/>
          <w:sz w:val="24"/>
          <w:szCs w:val="24"/>
        </w:rPr>
        <w:t>终末的残响</w:t>
      </w:r>
      <w:r w:rsidRPr="001240E8">
        <w:rPr>
          <w:rFonts w:ascii="Times New Roman" w:eastAsia="宋体" w:hAnsi="Times New Roman" w:cs="Times New Roman" w:hint="eastAsia"/>
          <w:color w:val="000000" w:themeColor="text1"/>
          <w:sz w:val="24"/>
          <w:szCs w:val="24"/>
        </w:rPr>
        <w:t>-</w:t>
      </w:r>
      <w:r w:rsidRPr="001240E8">
        <w:rPr>
          <w:rFonts w:ascii="Times New Roman" w:eastAsia="宋体" w:hAnsi="Times New Roman" w:cs="Times New Roman" w:hint="eastAsia"/>
          <w:color w:val="000000" w:themeColor="text1"/>
          <w:sz w:val="24"/>
          <w:szCs w:val="24"/>
        </w:rPr>
        <w:t>诺亚（完全系）：有个雷击</w:t>
      </w:r>
    </w:p>
    <w:p w14:paraId="21924EF7" w14:textId="483B98DA" w:rsidR="00E50F03" w:rsidRPr="001240E8" w:rsidRDefault="001240E8" w:rsidP="00E50F03">
      <w:pPr>
        <w:widowControl w:val="0"/>
        <w:rPr>
          <w:rFonts w:ascii="Times New Roman" w:eastAsia="宋体" w:hAnsi="Times New Roman" w:cs="Times New Roman"/>
          <w:b/>
          <w:bCs/>
          <w:color w:val="000000" w:themeColor="text1"/>
          <w:sz w:val="24"/>
          <w:szCs w:val="24"/>
        </w:rPr>
      </w:pPr>
      <w:r w:rsidRPr="001240E8">
        <w:rPr>
          <w:rFonts w:ascii="Times New Roman" w:eastAsia="宋体" w:hAnsi="Times New Roman" w:cs="Times New Roman" w:hint="eastAsia"/>
          <w:color w:val="000000" w:themeColor="text1"/>
          <w:sz w:val="24"/>
          <w:szCs w:val="24"/>
        </w:rPr>
        <w:t>(27)</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断海沧澜</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龙太子（超龙系）：伤害比较高</w:t>
      </w:r>
    </w:p>
    <w:p w14:paraId="07396F80" w14:textId="2C06BDD7" w:rsidR="00E50F03" w:rsidRDefault="001240E8" w:rsidP="00E50F03">
      <w:pPr>
        <w:widowControl w:val="0"/>
        <w:rPr>
          <w:rFonts w:ascii="Times New Roman" w:eastAsia="宋体" w:hAnsi="Times New Roman" w:cs="Times New Roman"/>
          <w:color w:val="000000" w:themeColor="text1"/>
          <w:sz w:val="24"/>
          <w:szCs w:val="24"/>
        </w:rPr>
      </w:pPr>
      <w:r w:rsidRPr="001240E8">
        <w:rPr>
          <w:rFonts w:ascii="Times New Roman" w:eastAsia="宋体" w:hAnsi="Times New Roman" w:cs="Times New Roman" w:hint="eastAsia"/>
          <w:color w:val="000000" w:themeColor="text1"/>
          <w:sz w:val="24"/>
          <w:szCs w:val="24"/>
        </w:rPr>
        <w:t>(28)</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审神律理</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无冕之王（超王系）：有时候会睡人，大招驱散两个增益</w:t>
      </w:r>
    </w:p>
    <w:p w14:paraId="0E9A091A" w14:textId="76E30A3E" w:rsidR="001240E8" w:rsidRPr="001240E8" w:rsidRDefault="001240E8" w:rsidP="00E50F03">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(29) </w:t>
      </w:r>
      <w:r>
        <w:rPr>
          <w:rFonts w:ascii="Times New Roman" w:eastAsia="宋体" w:hAnsi="Times New Roman" w:cs="Times New Roman" w:hint="eastAsia"/>
          <w:color w:val="000000" w:themeColor="text1"/>
          <w:sz w:val="24"/>
          <w:szCs w:val="24"/>
        </w:rPr>
        <w:t>寒夜破晓之刃</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使者（虚境系）：有记忆修改</w:t>
      </w:r>
    </w:p>
    <w:p w14:paraId="11FBD399" w14:textId="7123EAEC" w:rsidR="001240E8" w:rsidRDefault="001240E8" w:rsidP="00E50F03">
      <w:pPr>
        <w:widowControl w:val="0"/>
        <w:rPr>
          <w:rFonts w:ascii="Times New Roman" w:eastAsia="宋体" w:hAnsi="Times New Roman" w:cs="Times New Roman"/>
          <w:b/>
          <w:bCs/>
          <w:color w:val="000000" w:themeColor="text1"/>
          <w:sz w:val="24"/>
          <w:szCs w:val="24"/>
        </w:rPr>
      </w:pPr>
      <w:r w:rsidRPr="001240E8">
        <w:rPr>
          <w:rFonts w:ascii="Times New Roman" w:eastAsia="宋体" w:hAnsi="Times New Roman" w:cs="Times New Roman" w:hint="eastAsia"/>
          <w:b/>
          <w:bCs/>
          <w:color w:val="000000" w:themeColor="text1"/>
          <w:sz w:val="24"/>
          <w:szCs w:val="24"/>
        </w:rPr>
        <w:lastRenderedPageBreak/>
        <w:t xml:space="preserve">(30) </w:t>
      </w:r>
      <w:r w:rsidRPr="001240E8">
        <w:rPr>
          <w:rFonts w:ascii="Times New Roman" w:eastAsia="宋体" w:hAnsi="Times New Roman" w:cs="Times New Roman" w:hint="eastAsia"/>
          <w:b/>
          <w:bCs/>
          <w:color w:val="000000" w:themeColor="text1"/>
          <w:sz w:val="24"/>
          <w:szCs w:val="24"/>
        </w:rPr>
        <w:t>神威地龙</w:t>
      </w:r>
      <w:r w:rsidRPr="001240E8">
        <w:rPr>
          <w:rFonts w:ascii="Times New Roman" w:eastAsia="宋体" w:hAnsi="Times New Roman" w:cs="Times New Roman" w:hint="eastAsia"/>
          <w:b/>
          <w:bCs/>
          <w:color w:val="000000" w:themeColor="text1"/>
          <w:sz w:val="24"/>
          <w:szCs w:val="24"/>
        </w:rPr>
        <w:t>-</w:t>
      </w:r>
      <w:r w:rsidRPr="001240E8">
        <w:rPr>
          <w:rFonts w:ascii="Times New Roman" w:eastAsia="宋体" w:hAnsi="Times New Roman" w:cs="Times New Roman" w:hint="eastAsia"/>
          <w:b/>
          <w:bCs/>
          <w:color w:val="000000" w:themeColor="text1"/>
          <w:sz w:val="24"/>
          <w:szCs w:val="24"/>
        </w:rPr>
        <w:t>摩罗迦（超神系）：会懦弱和失明，降低伤害和命中率</w:t>
      </w:r>
    </w:p>
    <w:p w14:paraId="444946BB" w14:textId="77777777" w:rsidR="001240E8" w:rsidRPr="001240E8" w:rsidRDefault="001240E8" w:rsidP="00E50F03">
      <w:pPr>
        <w:widowControl w:val="0"/>
        <w:rPr>
          <w:rFonts w:ascii="Times New Roman" w:eastAsia="宋体" w:hAnsi="Times New Roman" w:cs="Times New Roman"/>
          <w:b/>
          <w:bCs/>
          <w:color w:val="000000" w:themeColor="text1"/>
          <w:sz w:val="24"/>
          <w:szCs w:val="24"/>
        </w:rPr>
      </w:pPr>
    </w:p>
    <w:p w14:paraId="37CE4261" w14:textId="5AC000F1" w:rsidR="001240E8" w:rsidRDefault="001240E8" w:rsidP="00E50F03">
      <w:pPr>
        <w:widowControl w:val="0"/>
        <w:rPr>
          <w:rFonts w:ascii="Times New Roman" w:eastAsia="宋体" w:hAnsi="Times New Roman" w:cs="Times New Roman"/>
          <w:b/>
          <w:bCs/>
          <w:color w:val="000000" w:themeColor="text1"/>
          <w:sz w:val="24"/>
          <w:szCs w:val="24"/>
        </w:rPr>
      </w:pPr>
      <w:r w:rsidRPr="001240E8">
        <w:rPr>
          <w:rFonts w:ascii="Times New Roman" w:eastAsia="宋体" w:hAnsi="Times New Roman" w:cs="Times New Roman" w:hint="eastAsia"/>
          <w:b/>
          <w:bCs/>
          <w:color w:val="000000" w:themeColor="text1"/>
          <w:sz w:val="24"/>
          <w:szCs w:val="24"/>
        </w:rPr>
        <w:t xml:space="preserve">(31) </w:t>
      </w:r>
      <w:r w:rsidRPr="001240E8">
        <w:rPr>
          <w:rFonts w:ascii="Times New Roman" w:eastAsia="宋体" w:hAnsi="Times New Roman" w:cs="Times New Roman" w:hint="eastAsia"/>
          <w:b/>
          <w:bCs/>
          <w:color w:val="000000" w:themeColor="text1"/>
          <w:sz w:val="24"/>
          <w:szCs w:val="24"/>
        </w:rPr>
        <w:t>墟境神临之噬</w:t>
      </w:r>
      <w:r w:rsidRPr="001240E8">
        <w:rPr>
          <w:rFonts w:ascii="Times New Roman" w:eastAsia="宋体" w:hAnsi="Times New Roman" w:cs="Times New Roman" w:hint="eastAsia"/>
          <w:b/>
          <w:bCs/>
          <w:color w:val="000000" w:themeColor="text1"/>
          <w:sz w:val="24"/>
          <w:szCs w:val="24"/>
        </w:rPr>
        <w:t>-</w:t>
      </w:r>
      <w:r w:rsidRPr="001240E8">
        <w:rPr>
          <w:rFonts w:ascii="Times New Roman" w:eastAsia="宋体" w:hAnsi="Times New Roman" w:cs="Times New Roman" w:hint="eastAsia"/>
          <w:b/>
          <w:bCs/>
          <w:color w:val="000000" w:themeColor="text1"/>
          <w:sz w:val="24"/>
          <w:szCs w:val="24"/>
        </w:rPr>
        <w:t>赫耳墨斯</w:t>
      </w:r>
      <w:r w:rsidRPr="001240E8">
        <w:rPr>
          <w:rFonts w:ascii="Times New Roman" w:eastAsia="宋体" w:hAnsi="Times New Roman" w:cs="Times New Roman" w:hint="eastAsia"/>
          <w:b/>
          <w:bCs/>
          <w:color w:val="000000" w:themeColor="text1"/>
          <w:sz w:val="24"/>
          <w:szCs w:val="24"/>
        </w:rPr>
        <w:t>/</w:t>
      </w:r>
      <w:r w:rsidRPr="001240E8">
        <w:rPr>
          <w:rFonts w:ascii="Times New Roman" w:eastAsia="宋体" w:hAnsi="Times New Roman" w:cs="Times New Roman" w:hint="eastAsia"/>
          <w:b/>
          <w:bCs/>
          <w:color w:val="000000" w:themeColor="text1"/>
          <w:sz w:val="24"/>
          <w:szCs w:val="24"/>
        </w:rPr>
        <w:t>噬界傀人</w:t>
      </w:r>
      <w:r w:rsidRPr="001240E8">
        <w:rPr>
          <w:rFonts w:ascii="Times New Roman" w:eastAsia="宋体" w:hAnsi="Times New Roman" w:cs="Times New Roman" w:hint="eastAsia"/>
          <w:b/>
          <w:bCs/>
          <w:color w:val="000000" w:themeColor="text1"/>
          <w:sz w:val="24"/>
          <w:szCs w:val="24"/>
        </w:rPr>
        <w:t>-</w:t>
      </w:r>
      <w:r w:rsidRPr="001240E8">
        <w:rPr>
          <w:rFonts w:ascii="Times New Roman" w:eastAsia="宋体" w:hAnsi="Times New Roman" w:cs="Times New Roman" w:hint="eastAsia"/>
          <w:b/>
          <w:bCs/>
          <w:color w:val="000000" w:themeColor="text1"/>
          <w:sz w:val="24"/>
          <w:szCs w:val="24"/>
        </w:rPr>
        <w:t>赫耳墨斯</w:t>
      </w:r>
      <w:r>
        <w:rPr>
          <w:rFonts w:ascii="Times New Roman" w:eastAsia="宋体" w:hAnsi="Times New Roman" w:cs="Times New Roman" w:hint="eastAsia"/>
          <w:b/>
          <w:bCs/>
          <w:color w:val="000000" w:themeColor="text1"/>
          <w:sz w:val="24"/>
          <w:szCs w:val="24"/>
        </w:rPr>
        <w:t>（超暗系</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完全系）</w:t>
      </w:r>
    </w:p>
    <w:p w14:paraId="1D9E93FF" w14:textId="6333BC4D" w:rsidR="001240E8" w:rsidRDefault="001240E8" w:rsidP="00E50F03">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evp</w:t>
      </w:r>
      <w:r>
        <w:rPr>
          <w:rFonts w:ascii="Times New Roman" w:eastAsia="宋体" w:hAnsi="Times New Roman" w:cs="Times New Roman" w:hint="eastAsia"/>
          <w:b/>
          <w:bCs/>
          <w:color w:val="000000" w:themeColor="text1"/>
          <w:sz w:val="24"/>
          <w:szCs w:val="24"/>
        </w:rPr>
        <w:t>常客，快速提属，伤害很高。如果两个一起，女皇锁一个，先杀另一个</w:t>
      </w:r>
    </w:p>
    <w:p w14:paraId="0ED59A5F" w14:textId="38B6688E" w:rsidR="001240E8" w:rsidRDefault="001240E8" w:rsidP="00E50F03">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 xml:space="preserve">(32) </w:t>
      </w:r>
      <w:r w:rsidR="003D2978">
        <w:rPr>
          <w:rFonts w:ascii="Times New Roman" w:eastAsia="宋体" w:hAnsi="Times New Roman" w:cs="Times New Roman" w:hint="eastAsia"/>
          <w:b/>
          <w:bCs/>
          <w:color w:val="000000" w:themeColor="text1"/>
          <w:sz w:val="24"/>
          <w:szCs w:val="24"/>
        </w:rPr>
        <w:t>灵骸烬染之潮</w:t>
      </w:r>
      <w:r w:rsidR="003D2978">
        <w:rPr>
          <w:rFonts w:ascii="Times New Roman" w:eastAsia="宋体" w:hAnsi="Times New Roman" w:cs="Times New Roman" w:hint="eastAsia"/>
          <w:b/>
          <w:bCs/>
          <w:color w:val="000000" w:themeColor="text1"/>
          <w:sz w:val="24"/>
          <w:szCs w:val="24"/>
        </w:rPr>
        <w:t>-</w:t>
      </w:r>
      <w:r w:rsidR="003D2978">
        <w:rPr>
          <w:rFonts w:ascii="Times New Roman" w:eastAsia="宋体" w:hAnsi="Times New Roman" w:cs="Times New Roman" w:hint="eastAsia"/>
          <w:b/>
          <w:bCs/>
          <w:color w:val="000000" w:themeColor="text1"/>
          <w:sz w:val="24"/>
          <w:szCs w:val="24"/>
        </w:rPr>
        <w:t>夜樱（虚境系）：沉眠，斩杀</w:t>
      </w:r>
    </w:p>
    <w:p w14:paraId="0E794E94" w14:textId="772E0B99" w:rsidR="003D2978" w:rsidRDefault="003D2978" w:rsidP="00E50F03">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evp</w:t>
      </w:r>
      <w:r>
        <w:rPr>
          <w:rFonts w:ascii="Times New Roman" w:eastAsia="宋体" w:hAnsi="Times New Roman" w:cs="Times New Roman" w:hint="eastAsia"/>
          <w:b/>
          <w:bCs/>
          <w:color w:val="000000" w:themeColor="text1"/>
          <w:sz w:val="24"/>
          <w:szCs w:val="24"/>
        </w:rPr>
        <w:t>常客，小技能沉眠，大招先扣固伤再斩杀血量低于</w:t>
      </w:r>
      <w:r>
        <w:rPr>
          <w:rFonts w:ascii="Times New Roman" w:eastAsia="宋体" w:hAnsi="Times New Roman" w:cs="Times New Roman" w:hint="eastAsia"/>
          <w:b/>
          <w:bCs/>
          <w:color w:val="000000" w:themeColor="text1"/>
          <w:sz w:val="24"/>
          <w:szCs w:val="24"/>
        </w:rPr>
        <w:t>10%</w:t>
      </w:r>
      <w:r>
        <w:rPr>
          <w:rFonts w:ascii="Times New Roman" w:eastAsia="宋体" w:hAnsi="Times New Roman" w:cs="Times New Roman" w:hint="eastAsia"/>
          <w:b/>
          <w:bCs/>
          <w:color w:val="000000" w:themeColor="text1"/>
          <w:sz w:val="24"/>
          <w:szCs w:val="24"/>
        </w:rPr>
        <w:t>，专门斩杀阿蒙</w:t>
      </w:r>
    </w:p>
    <w:p w14:paraId="0C00E1FF" w14:textId="27233C14" w:rsidR="003D2978" w:rsidRDefault="003D2978" w:rsidP="00E50F03">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处理方法：少用阿蒙王或优先击杀</w:t>
      </w:r>
    </w:p>
    <w:p w14:paraId="578AF43C" w14:textId="7F591C1C" w:rsidR="003D2978" w:rsidRDefault="003D2978" w:rsidP="00E50F03">
      <w:pPr>
        <w:widowControl w:val="0"/>
        <w:rPr>
          <w:rFonts w:ascii="Times New Roman" w:eastAsia="宋体" w:hAnsi="Times New Roman" w:cs="Times New Roman"/>
          <w:color w:val="000000" w:themeColor="text1"/>
          <w:sz w:val="24"/>
          <w:szCs w:val="24"/>
        </w:rPr>
      </w:pPr>
      <w:r w:rsidRPr="003D2978">
        <w:rPr>
          <w:rFonts w:ascii="Times New Roman" w:eastAsia="宋体" w:hAnsi="Times New Roman" w:cs="Times New Roman" w:hint="eastAsia"/>
          <w:color w:val="000000" w:themeColor="text1"/>
          <w:sz w:val="24"/>
          <w:szCs w:val="24"/>
        </w:rPr>
        <w:t>(33)</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月影映斑斓</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夜樱（虚境系）：小技能失明，大招沉眠和驱散增益</w:t>
      </w:r>
    </w:p>
    <w:p w14:paraId="25783C82" w14:textId="7797762D" w:rsidR="003D2978" w:rsidRDefault="003D2978" w:rsidP="00E50F03">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(34) </w:t>
      </w:r>
      <w:r>
        <w:rPr>
          <w:rFonts w:ascii="Times New Roman" w:eastAsia="宋体" w:hAnsi="Times New Roman" w:cs="Times New Roman" w:hint="eastAsia"/>
          <w:color w:val="000000" w:themeColor="text1"/>
          <w:sz w:val="24"/>
          <w:szCs w:val="24"/>
        </w:rPr>
        <w:t>风摇影清荷</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琉璃（仙灵系）：被动每回合清一个剩余回合＜</w:t>
      </w:r>
      <w:r>
        <w:rPr>
          <w:rFonts w:ascii="Times New Roman" w:eastAsia="宋体" w:hAnsi="Times New Roman" w:cs="Times New Roman" w:hint="eastAsia"/>
          <w:color w:val="000000" w:themeColor="text1"/>
          <w:sz w:val="24"/>
          <w:szCs w:val="24"/>
        </w:rPr>
        <w:t>10</w:t>
      </w:r>
      <w:r>
        <w:rPr>
          <w:rFonts w:ascii="Times New Roman" w:eastAsia="宋体" w:hAnsi="Times New Roman" w:cs="Times New Roman" w:hint="eastAsia"/>
          <w:color w:val="000000" w:themeColor="text1"/>
          <w:sz w:val="24"/>
          <w:szCs w:val="24"/>
        </w:rPr>
        <w:t>的</w:t>
      </w:r>
      <w:r>
        <w:rPr>
          <w:rFonts w:ascii="Times New Roman" w:eastAsia="宋体" w:hAnsi="Times New Roman" w:cs="Times New Roman" w:hint="eastAsia"/>
          <w:color w:val="000000" w:themeColor="text1"/>
          <w:sz w:val="24"/>
          <w:szCs w:val="24"/>
        </w:rPr>
        <w:t>debuff</w:t>
      </w:r>
    </w:p>
    <w:p w14:paraId="224C3662" w14:textId="215E1552" w:rsidR="003D2978" w:rsidRDefault="003D2978" w:rsidP="00E50F03">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处理方法：用子牙</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圣灵星诺挂弱化就不会被清了</w:t>
      </w:r>
    </w:p>
    <w:p w14:paraId="46BDE947" w14:textId="290B351A" w:rsidR="003D2978" w:rsidRDefault="003D2978" w:rsidP="00E50F03">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(35) </w:t>
      </w:r>
      <w:r>
        <w:rPr>
          <w:rFonts w:ascii="Times New Roman" w:eastAsia="宋体" w:hAnsi="Times New Roman" w:cs="Times New Roman" w:hint="eastAsia"/>
          <w:color w:val="000000" w:themeColor="text1"/>
          <w:sz w:val="24"/>
          <w:szCs w:val="24"/>
        </w:rPr>
        <w:t>黑翎之妄朽界之暗</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梵天（超暗系）：削属比较快，大招驱散两个增益</w:t>
      </w:r>
    </w:p>
    <w:p w14:paraId="74A062C7" w14:textId="052E0874" w:rsidR="003D2978" w:rsidRDefault="003D2978" w:rsidP="00E50F03">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(36) </w:t>
      </w:r>
      <w:r>
        <w:rPr>
          <w:rFonts w:ascii="Times New Roman" w:eastAsia="宋体" w:hAnsi="Times New Roman" w:cs="Times New Roman" w:hint="eastAsia"/>
          <w:color w:val="000000" w:themeColor="text1"/>
          <w:sz w:val="24"/>
          <w:szCs w:val="24"/>
        </w:rPr>
        <w:t>天启纪元缔世圣冕</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梵天（超光</w:t>
      </w:r>
      <w:r w:rsidR="00B16E72">
        <w:rPr>
          <w:rFonts w:ascii="Times New Roman" w:eastAsia="宋体" w:hAnsi="Times New Roman" w:cs="Times New Roman" w:hint="eastAsia"/>
          <w:color w:val="000000" w:themeColor="text1"/>
          <w:sz w:val="24"/>
          <w:szCs w:val="24"/>
        </w:rPr>
        <w:t>系</w:t>
      </w:r>
      <w:r>
        <w:rPr>
          <w:rFonts w:ascii="Times New Roman" w:eastAsia="宋体" w:hAnsi="Times New Roman" w:cs="Times New Roman" w:hint="eastAsia"/>
          <w:color w:val="000000" w:themeColor="text1"/>
          <w:sz w:val="24"/>
          <w:szCs w:val="24"/>
        </w:rPr>
        <w:t>）：提属较快，还有个清两项负属性的技能</w:t>
      </w:r>
    </w:p>
    <w:p w14:paraId="07B09DA3" w14:textId="0E798B54" w:rsidR="003D2978" w:rsidRPr="00605ACE" w:rsidRDefault="003D2978" w:rsidP="00E50F03">
      <w:pPr>
        <w:widowControl w:val="0"/>
        <w:rPr>
          <w:rFonts w:ascii="Times New Roman" w:eastAsia="宋体" w:hAnsi="Times New Roman" w:cs="Times New Roman"/>
          <w:b/>
          <w:bCs/>
          <w:color w:val="000000" w:themeColor="text1"/>
          <w:sz w:val="24"/>
          <w:szCs w:val="24"/>
        </w:rPr>
      </w:pPr>
      <w:r w:rsidRPr="00605ACE">
        <w:rPr>
          <w:rFonts w:ascii="Times New Roman" w:eastAsia="宋体" w:hAnsi="Times New Roman" w:cs="Times New Roman" w:hint="eastAsia"/>
          <w:b/>
          <w:bCs/>
          <w:color w:val="000000" w:themeColor="text1"/>
          <w:sz w:val="24"/>
          <w:szCs w:val="24"/>
        </w:rPr>
        <w:t xml:space="preserve">(37) </w:t>
      </w:r>
      <w:r w:rsidR="00605ACE" w:rsidRPr="00605ACE">
        <w:rPr>
          <w:rFonts w:ascii="Times New Roman" w:eastAsia="宋体" w:hAnsi="Times New Roman" w:cs="Times New Roman" w:hint="eastAsia"/>
          <w:b/>
          <w:bCs/>
          <w:color w:val="000000" w:themeColor="text1"/>
          <w:sz w:val="24"/>
          <w:szCs w:val="24"/>
        </w:rPr>
        <w:t>横戟破军</w:t>
      </w:r>
      <w:r w:rsidR="00605ACE" w:rsidRPr="00605ACE">
        <w:rPr>
          <w:rFonts w:ascii="Times New Roman" w:eastAsia="宋体" w:hAnsi="Times New Roman" w:cs="Times New Roman" w:hint="eastAsia"/>
          <w:b/>
          <w:bCs/>
          <w:color w:val="000000" w:themeColor="text1"/>
          <w:sz w:val="24"/>
          <w:szCs w:val="24"/>
        </w:rPr>
        <w:t>-</w:t>
      </w:r>
      <w:r w:rsidR="00605ACE" w:rsidRPr="00605ACE">
        <w:rPr>
          <w:rFonts w:ascii="Times New Roman" w:eastAsia="宋体" w:hAnsi="Times New Roman" w:cs="Times New Roman" w:hint="eastAsia"/>
          <w:b/>
          <w:bCs/>
          <w:color w:val="000000" w:themeColor="text1"/>
          <w:sz w:val="24"/>
          <w:szCs w:val="24"/>
        </w:rPr>
        <w:t>吕布（超暗</w:t>
      </w:r>
      <w:r w:rsidR="00B16E72">
        <w:rPr>
          <w:rFonts w:ascii="Times New Roman" w:eastAsia="宋体" w:hAnsi="Times New Roman" w:cs="Times New Roman" w:hint="eastAsia"/>
          <w:color w:val="000000" w:themeColor="text1"/>
          <w:sz w:val="24"/>
          <w:szCs w:val="24"/>
        </w:rPr>
        <w:t>系</w:t>
      </w:r>
      <w:r w:rsidR="00605ACE" w:rsidRPr="00605ACE">
        <w:rPr>
          <w:rFonts w:ascii="Times New Roman" w:eastAsia="宋体" w:hAnsi="Times New Roman" w:cs="Times New Roman" w:hint="eastAsia"/>
          <w:b/>
          <w:bCs/>
          <w:color w:val="000000" w:themeColor="text1"/>
          <w:sz w:val="24"/>
          <w:szCs w:val="24"/>
        </w:rPr>
        <w:t>）：嘲讽替换上场的单位，大招恐惧。少用双</w:t>
      </w:r>
      <w:r w:rsidR="00605ACE" w:rsidRPr="00605ACE">
        <w:rPr>
          <w:rFonts w:ascii="Times New Roman" w:eastAsia="宋体" w:hAnsi="Times New Roman" w:cs="Times New Roman" w:hint="eastAsia"/>
          <w:b/>
          <w:bCs/>
          <w:color w:val="000000" w:themeColor="text1"/>
          <w:sz w:val="24"/>
          <w:szCs w:val="24"/>
        </w:rPr>
        <w:t>C</w:t>
      </w:r>
      <w:r w:rsidR="00605ACE" w:rsidRPr="00605ACE">
        <w:rPr>
          <w:rFonts w:ascii="Times New Roman" w:eastAsia="宋体" w:hAnsi="Times New Roman" w:cs="Times New Roman" w:hint="eastAsia"/>
          <w:b/>
          <w:bCs/>
          <w:color w:val="000000" w:themeColor="text1"/>
          <w:sz w:val="24"/>
          <w:szCs w:val="24"/>
        </w:rPr>
        <w:t>打</w:t>
      </w:r>
    </w:p>
    <w:p w14:paraId="6E7D29B1" w14:textId="67E2DC65" w:rsidR="003D2978" w:rsidRDefault="00605ACE" w:rsidP="00E50F03">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(38) </w:t>
      </w:r>
      <w:r>
        <w:rPr>
          <w:rFonts w:ascii="Times New Roman" w:eastAsia="宋体" w:hAnsi="Times New Roman" w:cs="Times New Roman" w:hint="eastAsia"/>
          <w:color w:val="000000" w:themeColor="text1"/>
          <w:sz w:val="24"/>
          <w:szCs w:val="24"/>
        </w:rPr>
        <w:t>神行至尊</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玄皇（超上古</w:t>
      </w:r>
      <w:r w:rsidR="00B16E72">
        <w:rPr>
          <w:rFonts w:ascii="Times New Roman" w:eastAsia="宋体" w:hAnsi="Times New Roman" w:cs="Times New Roman" w:hint="eastAsia"/>
          <w:color w:val="000000" w:themeColor="text1"/>
          <w:sz w:val="24"/>
          <w:szCs w:val="24"/>
        </w:rPr>
        <w:t>系</w:t>
      </w:r>
      <w:r>
        <w:rPr>
          <w:rFonts w:ascii="Times New Roman" w:eastAsia="宋体" w:hAnsi="Times New Roman" w:cs="Times New Roman" w:hint="eastAsia"/>
          <w:color w:val="000000" w:themeColor="text1"/>
          <w:sz w:val="24"/>
          <w:szCs w:val="24"/>
        </w:rPr>
        <w:t>）：束缚，清属性等级</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群星首发或带椅子</w:t>
      </w:r>
    </w:p>
    <w:p w14:paraId="49886498" w14:textId="0E3B0D91" w:rsidR="00605ACE" w:rsidRDefault="00605ACE" w:rsidP="00E50F03">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(39) </w:t>
      </w:r>
      <w:r>
        <w:rPr>
          <w:rFonts w:ascii="Times New Roman" w:eastAsia="宋体" w:hAnsi="Times New Roman" w:cs="Times New Roman" w:hint="eastAsia"/>
          <w:color w:val="000000" w:themeColor="text1"/>
          <w:sz w:val="24"/>
          <w:szCs w:val="24"/>
        </w:rPr>
        <w:t>诡影噬夜</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黑翼王（超圣灵</w:t>
      </w:r>
      <w:r w:rsidR="00B16E72">
        <w:rPr>
          <w:rFonts w:ascii="Times New Roman" w:eastAsia="宋体" w:hAnsi="Times New Roman" w:cs="Times New Roman" w:hint="eastAsia"/>
          <w:color w:val="000000" w:themeColor="text1"/>
          <w:sz w:val="24"/>
          <w:szCs w:val="24"/>
        </w:rPr>
        <w:t>系</w:t>
      </w:r>
      <w:r>
        <w:rPr>
          <w:rFonts w:ascii="Times New Roman" w:eastAsia="宋体" w:hAnsi="Times New Roman" w:cs="Times New Roman" w:hint="eastAsia"/>
          <w:color w:val="000000" w:themeColor="text1"/>
          <w:sz w:val="24"/>
          <w:szCs w:val="24"/>
        </w:rPr>
        <w:t>）：小招驱散一个减益，每回合提升友方双防</w:t>
      </w:r>
    </w:p>
    <w:p w14:paraId="26E5952B" w14:textId="11BEDC24" w:rsidR="00605ACE" w:rsidRDefault="00605ACE" w:rsidP="00E50F03">
      <w:pPr>
        <w:widowControl w:val="0"/>
        <w:rPr>
          <w:rFonts w:ascii="Times New Roman" w:eastAsia="宋体" w:hAnsi="Times New Roman" w:cs="Times New Roman"/>
          <w:b/>
          <w:bCs/>
          <w:color w:val="000000" w:themeColor="text1"/>
          <w:sz w:val="24"/>
          <w:szCs w:val="24"/>
        </w:rPr>
      </w:pPr>
      <w:r w:rsidRPr="00605ACE">
        <w:rPr>
          <w:rFonts w:ascii="Times New Roman" w:eastAsia="宋体" w:hAnsi="Times New Roman" w:cs="Times New Roman" w:hint="eastAsia"/>
          <w:b/>
          <w:bCs/>
          <w:color w:val="000000" w:themeColor="text1"/>
          <w:sz w:val="24"/>
          <w:szCs w:val="24"/>
        </w:rPr>
        <w:t xml:space="preserve">(40) </w:t>
      </w:r>
      <w:r w:rsidRPr="00605ACE">
        <w:rPr>
          <w:rFonts w:ascii="Times New Roman" w:eastAsia="宋体" w:hAnsi="Times New Roman" w:cs="Times New Roman" w:hint="eastAsia"/>
          <w:b/>
          <w:bCs/>
          <w:color w:val="000000" w:themeColor="text1"/>
          <w:sz w:val="24"/>
          <w:szCs w:val="24"/>
        </w:rPr>
        <w:t>全维衍化之钥</w:t>
      </w:r>
      <w:r w:rsidRPr="00605ACE">
        <w:rPr>
          <w:rFonts w:ascii="Times New Roman" w:eastAsia="宋体" w:hAnsi="Times New Roman" w:cs="Times New Roman" w:hint="eastAsia"/>
          <w:b/>
          <w:bCs/>
          <w:color w:val="000000" w:themeColor="text1"/>
          <w:sz w:val="24"/>
          <w:szCs w:val="24"/>
        </w:rPr>
        <w:t>-</w:t>
      </w:r>
      <w:r w:rsidRPr="00605ACE">
        <w:rPr>
          <w:rFonts w:ascii="Times New Roman" w:eastAsia="宋体" w:hAnsi="Times New Roman" w:cs="Times New Roman" w:hint="eastAsia"/>
          <w:b/>
          <w:bCs/>
          <w:color w:val="000000" w:themeColor="text1"/>
          <w:sz w:val="24"/>
          <w:szCs w:val="24"/>
        </w:rPr>
        <w:t>阿比斯（超数码</w:t>
      </w:r>
      <w:r w:rsidR="00B16E72">
        <w:rPr>
          <w:rFonts w:ascii="Times New Roman" w:eastAsia="宋体" w:hAnsi="Times New Roman" w:cs="Times New Roman" w:hint="eastAsia"/>
          <w:color w:val="000000" w:themeColor="text1"/>
          <w:sz w:val="24"/>
          <w:szCs w:val="24"/>
        </w:rPr>
        <w:t>系</w:t>
      </w:r>
      <w:r w:rsidRPr="00605ACE">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独特机制、清增属性</w:t>
      </w:r>
    </w:p>
    <w:p w14:paraId="2F79A5AC" w14:textId="33799F9C" w:rsidR="00605ACE" w:rsidRDefault="00605ACE" w:rsidP="00E50F03">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6v1</w:t>
      </w:r>
      <w:r>
        <w:rPr>
          <w:rFonts w:ascii="Times New Roman" w:eastAsia="宋体" w:hAnsi="Times New Roman" w:cs="Times New Roman" w:hint="eastAsia"/>
          <w:b/>
          <w:bCs/>
          <w:color w:val="000000" w:themeColor="text1"/>
          <w:sz w:val="24"/>
          <w:szCs w:val="24"/>
        </w:rPr>
        <w:t>中会把包里最后一个亚比拉出来；</w:t>
      </w:r>
      <w:r>
        <w:rPr>
          <w:rFonts w:ascii="Times New Roman" w:eastAsia="宋体" w:hAnsi="Times New Roman" w:cs="Times New Roman" w:hint="eastAsia"/>
          <w:b/>
          <w:bCs/>
          <w:color w:val="000000" w:themeColor="text1"/>
          <w:sz w:val="24"/>
          <w:szCs w:val="24"/>
        </w:rPr>
        <w:t>4v2</w:t>
      </w:r>
      <w:r>
        <w:rPr>
          <w:rFonts w:ascii="Times New Roman" w:eastAsia="宋体" w:hAnsi="Times New Roman" w:cs="Times New Roman" w:hint="eastAsia"/>
          <w:b/>
          <w:bCs/>
          <w:color w:val="000000" w:themeColor="text1"/>
          <w:sz w:val="24"/>
          <w:szCs w:val="24"/>
        </w:rPr>
        <w:t>中会把不对位的亚比关进小黑屋。剥离之锋会清一项最高的属性，从普攻开始从下往上清。大招驱散增益。</w:t>
      </w:r>
    </w:p>
    <w:p w14:paraId="2D306AB1" w14:textId="55423930" w:rsidR="00605ACE" w:rsidRPr="00605ACE" w:rsidRDefault="00605ACE" w:rsidP="00E50F03">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处理方法：女皇</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群星和她处于对位，别让输出被关了，记得开护属</w:t>
      </w:r>
    </w:p>
    <w:p w14:paraId="4E2C7F6D" w14:textId="77FBCB9A" w:rsidR="00605ACE" w:rsidRDefault="00605ACE" w:rsidP="00E50F03">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(41) </w:t>
      </w:r>
      <w:r>
        <w:rPr>
          <w:rFonts w:ascii="Times New Roman" w:eastAsia="宋体" w:hAnsi="Times New Roman" w:cs="Times New Roman" w:hint="eastAsia"/>
          <w:color w:val="000000" w:themeColor="text1"/>
          <w:sz w:val="24"/>
          <w:szCs w:val="24"/>
        </w:rPr>
        <w:t>建构终端</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格莉娅（生命</w:t>
      </w:r>
      <w:r w:rsidR="00B16E72">
        <w:rPr>
          <w:rFonts w:ascii="Times New Roman" w:eastAsia="宋体" w:hAnsi="Times New Roman" w:cs="Times New Roman" w:hint="eastAsia"/>
          <w:color w:val="000000" w:themeColor="text1"/>
          <w:sz w:val="24"/>
          <w:szCs w:val="24"/>
        </w:rPr>
        <w:t>系</w:t>
      </w:r>
      <w:r>
        <w:rPr>
          <w:rFonts w:ascii="Times New Roman" w:eastAsia="宋体" w:hAnsi="Times New Roman" w:cs="Times New Roman" w:hint="eastAsia"/>
          <w:color w:val="000000" w:themeColor="text1"/>
          <w:sz w:val="24"/>
          <w:szCs w:val="24"/>
        </w:rPr>
        <w:t>）：大招清两项属性和驱散两个增益，小技能束缚</w:t>
      </w:r>
    </w:p>
    <w:p w14:paraId="7FA13C24" w14:textId="352C1A5A" w:rsidR="00605ACE" w:rsidRDefault="00605ACE" w:rsidP="00E50F03">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(42) </w:t>
      </w:r>
      <w:r>
        <w:rPr>
          <w:rFonts w:ascii="Times New Roman" w:eastAsia="宋体" w:hAnsi="Times New Roman" w:cs="Times New Roman" w:hint="eastAsia"/>
          <w:color w:val="000000" w:themeColor="text1"/>
          <w:sz w:val="24"/>
          <w:szCs w:val="24"/>
        </w:rPr>
        <w:t>圣仪临世</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烈焰凤凰（超火</w:t>
      </w:r>
      <w:r w:rsidR="00B16E72">
        <w:rPr>
          <w:rFonts w:ascii="Times New Roman" w:eastAsia="宋体" w:hAnsi="Times New Roman" w:cs="Times New Roman" w:hint="eastAsia"/>
          <w:color w:val="000000" w:themeColor="text1"/>
          <w:sz w:val="24"/>
          <w:szCs w:val="24"/>
        </w:rPr>
        <w:t>系</w:t>
      </w:r>
      <w:r>
        <w:rPr>
          <w:rFonts w:ascii="Times New Roman" w:eastAsia="宋体" w:hAnsi="Times New Roman" w:cs="Times New Roman" w:hint="eastAsia"/>
          <w:color w:val="000000" w:themeColor="text1"/>
          <w:sz w:val="24"/>
          <w:szCs w:val="24"/>
        </w:rPr>
        <w:t>）：灼烧，扣固伤，动的越多扣的越多。</w:t>
      </w:r>
    </w:p>
    <w:p w14:paraId="63FF46CA" w14:textId="41500066" w:rsidR="00605ACE" w:rsidRDefault="00605ACE" w:rsidP="00E50F03">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(43) </w:t>
      </w:r>
      <w:r>
        <w:rPr>
          <w:rFonts w:ascii="Times New Roman" w:eastAsia="宋体" w:hAnsi="Times New Roman" w:cs="Times New Roman" w:hint="eastAsia"/>
          <w:color w:val="000000" w:themeColor="text1"/>
          <w:sz w:val="24"/>
          <w:szCs w:val="24"/>
        </w:rPr>
        <w:t>空寂无尘万法唯心</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阿赖耶识（虚境</w:t>
      </w:r>
      <w:r w:rsidR="00B16E72">
        <w:rPr>
          <w:rFonts w:ascii="Times New Roman" w:eastAsia="宋体" w:hAnsi="Times New Roman" w:cs="Times New Roman" w:hint="eastAsia"/>
          <w:color w:val="000000" w:themeColor="text1"/>
          <w:sz w:val="24"/>
          <w:szCs w:val="24"/>
        </w:rPr>
        <w:t>系</w:t>
      </w:r>
      <w:r>
        <w:rPr>
          <w:rFonts w:ascii="Times New Roman" w:eastAsia="宋体" w:hAnsi="Times New Roman" w:cs="Times New Roman" w:hint="eastAsia"/>
          <w:color w:val="000000" w:themeColor="text1"/>
          <w:sz w:val="24"/>
          <w:szCs w:val="24"/>
        </w:rPr>
        <w:t>）：</w:t>
      </w:r>
      <w:r w:rsidR="00DF681A">
        <w:rPr>
          <w:rFonts w:ascii="Times New Roman" w:eastAsia="宋体" w:hAnsi="Times New Roman" w:cs="Times New Roman" w:hint="eastAsia"/>
          <w:color w:val="000000" w:themeColor="text1"/>
          <w:sz w:val="24"/>
          <w:szCs w:val="24"/>
        </w:rPr>
        <w:t>自己和队友每次被攻击都扣固伤</w:t>
      </w:r>
    </w:p>
    <w:p w14:paraId="346A8A27" w14:textId="6181D717" w:rsidR="00DF681A" w:rsidRPr="000F633B" w:rsidRDefault="00DF681A" w:rsidP="00E50F03">
      <w:pPr>
        <w:widowControl w:val="0"/>
        <w:rPr>
          <w:rFonts w:ascii="Times New Roman" w:eastAsia="宋体" w:hAnsi="Times New Roman" w:cs="Times New Roman"/>
          <w:b/>
          <w:bCs/>
          <w:color w:val="000000" w:themeColor="text1"/>
          <w:sz w:val="24"/>
          <w:szCs w:val="24"/>
        </w:rPr>
      </w:pPr>
      <w:r w:rsidRPr="000F633B">
        <w:rPr>
          <w:rFonts w:ascii="Times New Roman" w:eastAsia="宋体" w:hAnsi="Times New Roman" w:cs="Times New Roman" w:hint="eastAsia"/>
          <w:b/>
          <w:bCs/>
          <w:color w:val="000000" w:themeColor="text1"/>
          <w:sz w:val="24"/>
          <w:szCs w:val="24"/>
        </w:rPr>
        <w:t xml:space="preserve">(44) </w:t>
      </w:r>
      <w:r w:rsidR="000F633B" w:rsidRPr="000F633B">
        <w:rPr>
          <w:rFonts w:ascii="Times New Roman" w:eastAsia="宋体" w:hAnsi="Times New Roman" w:cs="Times New Roman" w:hint="eastAsia"/>
          <w:b/>
          <w:bCs/>
          <w:color w:val="000000" w:themeColor="text1"/>
          <w:sz w:val="24"/>
          <w:szCs w:val="24"/>
        </w:rPr>
        <w:t>一桥一诺一相逢</w:t>
      </w:r>
      <w:r w:rsidR="000F633B" w:rsidRPr="000F633B">
        <w:rPr>
          <w:rFonts w:ascii="Times New Roman" w:eastAsia="宋体" w:hAnsi="Times New Roman" w:cs="Times New Roman" w:hint="eastAsia"/>
          <w:b/>
          <w:bCs/>
          <w:color w:val="000000" w:themeColor="text1"/>
          <w:sz w:val="24"/>
          <w:szCs w:val="24"/>
        </w:rPr>
        <w:t>-</w:t>
      </w:r>
      <w:r w:rsidR="000F633B" w:rsidRPr="000F633B">
        <w:rPr>
          <w:rFonts w:ascii="Times New Roman" w:eastAsia="宋体" w:hAnsi="Times New Roman" w:cs="Times New Roman" w:hint="eastAsia"/>
          <w:b/>
          <w:bCs/>
          <w:color w:val="000000" w:themeColor="text1"/>
          <w:sz w:val="24"/>
          <w:szCs w:val="24"/>
        </w:rPr>
        <w:t>梦（黯星）：削属性较快，大招沉眠。有专属更可怕，</w:t>
      </w:r>
      <w:r w:rsidR="000F633B">
        <w:rPr>
          <w:rFonts w:ascii="Times New Roman" w:eastAsia="宋体" w:hAnsi="Times New Roman" w:cs="Times New Roman" w:hint="eastAsia"/>
          <w:b/>
          <w:bCs/>
          <w:color w:val="000000" w:themeColor="text1"/>
          <w:sz w:val="24"/>
          <w:szCs w:val="24"/>
        </w:rPr>
        <w:t>梦之纱免疫攻击特效，非常</w:t>
      </w:r>
      <w:r w:rsidR="000F633B" w:rsidRPr="000F633B">
        <w:rPr>
          <w:rFonts w:ascii="Times New Roman" w:eastAsia="宋体" w:hAnsi="Times New Roman" w:cs="Times New Roman" w:hint="eastAsia"/>
          <w:b/>
          <w:bCs/>
          <w:color w:val="000000" w:themeColor="text1"/>
          <w:sz w:val="24"/>
          <w:szCs w:val="24"/>
        </w:rPr>
        <w:t>建议清个持续。</w:t>
      </w:r>
    </w:p>
    <w:p w14:paraId="108F29A1" w14:textId="53239C05" w:rsidR="00605ACE" w:rsidRDefault="000F633B" w:rsidP="00E50F03">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(45) </w:t>
      </w:r>
      <w:r>
        <w:rPr>
          <w:rFonts w:ascii="Times New Roman" w:eastAsia="宋体" w:hAnsi="Times New Roman" w:cs="Times New Roman" w:hint="eastAsia"/>
          <w:color w:val="000000" w:themeColor="text1"/>
          <w:sz w:val="24"/>
          <w:szCs w:val="24"/>
        </w:rPr>
        <w:t>幽泉使者</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孟婆（超暗</w:t>
      </w:r>
      <w:r w:rsidR="00B16E72">
        <w:rPr>
          <w:rFonts w:ascii="Times New Roman" w:eastAsia="宋体" w:hAnsi="Times New Roman" w:cs="Times New Roman" w:hint="eastAsia"/>
          <w:color w:val="000000" w:themeColor="text1"/>
          <w:sz w:val="24"/>
          <w:szCs w:val="24"/>
        </w:rPr>
        <w:t>系</w:t>
      </w:r>
      <w:r>
        <w:rPr>
          <w:rFonts w:ascii="Times New Roman" w:eastAsia="宋体" w:hAnsi="Times New Roman" w:cs="Times New Roman" w:hint="eastAsia"/>
          <w:color w:val="000000" w:themeColor="text1"/>
          <w:sz w:val="24"/>
          <w:szCs w:val="24"/>
        </w:rPr>
        <w:t>）：小技能清空</w:t>
      </w:r>
      <w:r>
        <w:rPr>
          <w:rFonts w:ascii="Times New Roman" w:eastAsia="宋体" w:hAnsi="Times New Roman" w:cs="Times New Roman" w:hint="eastAsia"/>
          <w:color w:val="000000" w:themeColor="text1"/>
          <w:sz w:val="24"/>
          <w:szCs w:val="24"/>
        </w:rPr>
        <w:t>pp</w:t>
      </w:r>
      <w:r>
        <w:rPr>
          <w:rFonts w:ascii="Times New Roman" w:eastAsia="宋体" w:hAnsi="Times New Roman" w:cs="Times New Roman" w:hint="eastAsia"/>
          <w:color w:val="000000" w:themeColor="text1"/>
          <w:sz w:val="24"/>
          <w:szCs w:val="24"/>
        </w:rPr>
        <w:t>，大招失明</w:t>
      </w:r>
    </w:p>
    <w:p w14:paraId="738CCA8C" w14:textId="1674D0DE" w:rsidR="000F633B" w:rsidRDefault="000F633B" w:rsidP="00E50F03">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(46) </w:t>
      </w:r>
      <w:r>
        <w:rPr>
          <w:rFonts w:ascii="Times New Roman" w:eastAsia="宋体" w:hAnsi="Times New Roman" w:cs="Times New Roman" w:hint="eastAsia"/>
          <w:color w:val="000000" w:themeColor="text1"/>
          <w:sz w:val="24"/>
          <w:szCs w:val="24"/>
        </w:rPr>
        <w:t>吞天黑潮</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凯撒（超暗</w:t>
      </w:r>
      <w:r w:rsidR="00B16E72">
        <w:rPr>
          <w:rFonts w:ascii="Times New Roman" w:eastAsia="宋体" w:hAnsi="Times New Roman" w:cs="Times New Roman" w:hint="eastAsia"/>
          <w:color w:val="000000" w:themeColor="text1"/>
          <w:sz w:val="24"/>
          <w:szCs w:val="24"/>
        </w:rPr>
        <w:t>系</w:t>
      </w:r>
      <w:r>
        <w:rPr>
          <w:rFonts w:ascii="Times New Roman" w:eastAsia="宋体" w:hAnsi="Times New Roman" w:cs="Times New Roman" w:hint="eastAsia"/>
          <w:color w:val="000000" w:themeColor="text1"/>
          <w:sz w:val="24"/>
          <w:szCs w:val="24"/>
        </w:rPr>
        <w:t>）：小技能恐惧，大招清两项属性</w:t>
      </w:r>
    </w:p>
    <w:p w14:paraId="51B515D1" w14:textId="12C966A8" w:rsidR="000F633B" w:rsidRPr="00B16E72" w:rsidRDefault="000F633B" w:rsidP="00E50F03">
      <w:pPr>
        <w:widowControl w:val="0"/>
        <w:rPr>
          <w:rFonts w:ascii="Times New Roman" w:eastAsia="宋体" w:hAnsi="Times New Roman" w:cs="Times New Roman"/>
          <w:b/>
          <w:bCs/>
          <w:color w:val="000000" w:themeColor="text1"/>
          <w:sz w:val="24"/>
          <w:szCs w:val="24"/>
        </w:rPr>
      </w:pPr>
      <w:r w:rsidRPr="00B16E72">
        <w:rPr>
          <w:rFonts w:ascii="Times New Roman" w:eastAsia="宋体" w:hAnsi="Times New Roman" w:cs="Times New Roman" w:hint="eastAsia"/>
          <w:b/>
          <w:bCs/>
          <w:color w:val="000000" w:themeColor="text1"/>
          <w:sz w:val="24"/>
          <w:szCs w:val="24"/>
        </w:rPr>
        <w:t xml:space="preserve">(47) </w:t>
      </w:r>
      <w:r w:rsidRPr="00B16E72">
        <w:rPr>
          <w:rFonts w:ascii="Times New Roman" w:eastAsia="宋体" w:hAnsi="Times New Roman" w:cs="Times New Roman" w:hint="eastAsia"/>
          <w:b/>
          <w:bCs/>
          <w:color w:val="000000" w:themeColor="text1"/>
          <w:sz w:val="24"/>
          <w:szCs w:val="24"/>
        </w:rPr>
        <w:t>神霆点苍</w:t>
      </w:r>
      <w:r w:rsidRPr="00B16E72">
        <w:rPr>
          <w:rFonts w:ascii="Times New Roman" w:eastAsia="宋体" w:hAnsi="Times New Roman" w:cs="Times New Roman" w:hint="eastAsia"/>
          <w:b/>
          <w:bCs/>
          <w:color w:val="000000" w:themeColor="text1"/>
          <w:sz w:val="24"/>
          <w:szCs w:val="24"/>
        </w:rPr>
        <w:t>-</w:t>
      </w:r>
      <w:r w:rsidRPr="00B16E72">
        <w:rPr>
          <w:rFonts w:ascii="Times New Roman" w:eastAsia="宋体" w:hAnsi="Times New Roman" w:cs="Times New Roman" w:hint="eastAsia"/>
          <w:b/>
          <w:bCs/>
          <w:color w:val="000000" w:themeColor="text1"/>
          <w:sz w:val="24"/>
          <w:szCs w:val="24"/>
        </w:rPr>
        <w:t>奇灵王</w:t>
      </w:r>
      <w:r w:rsidR="00B16E72" w:rsidRPr="00B16E72">
        <w:rPr>
          <w:rFonts w:ascii="Times New Roman" w:eastAsia="宋体" w:hAnsi="Times New Roman" w:cs="Times New Roman" w:hint="eastAsia"/>
          <w:b/>
          <w:bCs/>
          <w:color w:val="000000" w:themeColor="text1"/>
          <w:sz w:val="24"/>
          <w:szCs w:val="24"/>
        </w:rPr>
        <w:t>（超电系）：每次受击削</w:t>
      </w:r>
      <w:r w:rsidR="00B16E72" w:rsidRPr="00B16E72">
        <w:rPr>
          <w:rFonts w:ascii="Times New Roman" w:eastAsia="宋体" w:hAnsi="Times New Roman" w:cs="Times New Roman" w:hint="eastAsia"/>
          <w:b/>
          <w:bCs/>
          <w:color w:val="000000" w:themeColor="text1"/>
          <w:sz w:val="24"/>
          <w:szCs w:val="24"/>
        </w:rPr>
        <w:t>3</w:t>
      </w:r>
      <w:r w:rsidR="00B16E72" w:rsidRPr="00B16E72">
        <w:rPr>
          <w:rFonts w:ascii="Times New Roman" w:eastAsia="宋体" w:hAnsi="Times New Roman" w:cs="Times New Roman" w:hint="eastAsia"/>
          <w:b/>
          <w:bCs/>
          <w:color w:val="000000" w:themeColor="text1"/>
          <w:sz w:val="24"/>
          <w:szCs w:val="24"/>
        </w:rPr>
        <w:t>级属性；小技能清属性和雷击。</w:t>
      </w:r>
    </w:p>
    <w:p w14:paraId="2163C4F8" w14:textId="6F7DFC72" w:rsidR="00B16E72" w:rsidRDefault="00B16E72" w:rsidP="00E50F03">
      <w:pPr>
        <w:widowControl w:val="0"/>
        <w:rPr>
          <w:rFonts w:ascii="Times New Roman" w:eastAsia="宋体" w:hAnsi="Times New Roman" w:cs="Times New Roman"/>
          <w:b/>
          <w:bCs/>
          <w:color w:val="000000" w:themeColor="text1"/>
          <w:sz w:val="24"/>
          <w:szCs w:val="24"/>
        </w:rPr>
      </w:pPr>
      <w:r w:rsidRPr="00B16E72">
        <w:rPr>
          <w:rFonts w:ascii="Times New Roman" w:eastAsia="宋体" w:hAnsi="Times New Roman" w:cs="Times New Roman" w:hint="eastAsia"/>
          <w:b/>
          <w:bCs/>
          <w:color w:val="000000" w:themeColor="text1"/>
          <w:sz w:val="24"/>
          <w:szCs w:val="24"/>
        </w:rPr>
        <w:t xml:space="preserve">(48) </w:t>
      </w:r>
      <w:r w:rsidRPr="00B16E72">
        <w:rPr>
          <w:rFonts w:ascii="Times New Roman" w:eastAsia="宋体" w:hAnsi="Times New Roman" w:cs="Times New Roman" w:hint="eastAsia"/>
          <w:b/>
          <w:bCs/>
          <w:color w:val="000000" w:themeColor="text1"/>
          <w:sz w:val="24"/>
          <w:szCs w:val="24"/>
        </w:rPr>
        <w:t>纵马引弓巾帼志</w:t>
      </w:r>
      <w:r w:rsidRPr="00B16E72">
        <w:rPr>
          <w:rFonts w:ascii="Times New Roman" w:eastAsia="宋体" w:hAnsi="Times New Roman" w:cs="Times New Roman" w:hint="eastAsia"/>
          <w:b/>
          <w:bCs/>
          <w:color w:val="000000" w:themeColor="text1"/>
          <w:sz w:val="24"/>
          <w:szCs w:val="24"/>
        </w:rPr>
        <w:t>-</w:t>
      </w:r>
      <w:r w:rsidRPr="00B16E72">
        <w:rPr>
          <w:rFonts w:ascii="Times New Roman" w:eastAsia="宋体" w:hAnsi="Times New Roman" w:cs="Times New Roman" w:hint="eastAsia"/>
          <w:b/>
          <w:bCs/>
          <w:color w:val="000000" w:themeColor="text1"/>
          <w:sz w:val="24"/>
          <w:szCs w:val="24"/>
        </w:rPr>
        <w:t>孙尚香（超神系）：挨打反击，</w:t>
      </w:r>
      <w:r>
        <w:rPr>
          <w:rFonts w:ascii="Times New Roman" w:eastAsia="宋体" w:hAnsi="Times New Roman" w:cs="Times New Roman" w:hint="eastAsia"/>
          <w:b/>
          <w:bCs/>
          <w:color w:val="000000" w:themeColor="text1"/>
          <w:sz w:val="24"/>
          <w:szCs w:val="24"/>
        </w:rPr>
        <w:t>小技能清属性，</w:t>
      </w:r>
      <w:r w:rsidRPr="00B16E72">
        <w:rPr>
          <w:rFonts w:ascii="Times New Roman" w:eastAsia="宋体" w:hAnsi="Times New Roman" w:cs="Times New Roman" w:hint="eastAsia"/>
          <w:b/>
          <w:bCs/>
          <w:color w:val="000000" w:themeColor="text1"/>
          <w:sz w:val="24"/>
          <w:szCs w:val="24"/>
        </w:rPr>
        <w:t>大招</w:t>
      </w:r>
      <w:r>
        <w:rPr>
          <w:rFonts w:ascii="Times New Roman" w:eastAsia="宋体" w:hAnsi="Times New Roman" w:cs="Times New Roman" w:hint="eastAsia"/>
          <w:b/>
          <w:bCs/>
          <w:color w:val="000000" w:themeColor="text1"/>
          <w:sz w:val="24"/>
          <w:szCs w:val="24"/>
        </w:rPr>
        <w:t>虚化一次，</w:t>
      </w:r>
      <w:r>
        <w:rPr>
          <w:rFonts w:ascii="Times New Roman" w:eastAsia="宋体" w:hAnsi="Times New Roman" w:cs="Times New Roman" w:hint="eastAsia"/>
          <w:b/>
          <w:bCs/>
          <w:color w:val="000000" w:themeColor="text1"/>
          <w:sz w:val="24"/>
          <w:szCs w:val="24"/>
        </w:rPr>
        <w:t>75%</w:t>
      </w:r>
      <w:r>
        <w:rPr>
          <w:rFonts w:ascii="Times New Roman" w:eastAsia="宋体" w:hAnsi="Times New Roman" w:cs="Times New Roman" w:hint="eastAsia"/>
          <w:b/>
          <w:bCs/>
          <w:color w:val="000000" w:themeColor="text1"/>
          <w:sz w:val="24"/>
          <w:szCs w:val="24"/>
        </w:rPr>
        <w:t>免疫伤害。伤害被吞了就是打到虚化上了。可以多试或者算光能</w:t>
      </w:r>
    </w:p>
    <w:p w14:paraId="01F9F4BF" w14:textId="2C51807B" w:rsidR="00B16E72" w:rsidRPr="00B16E72" w:rsidRDefault="00B16E72" w:rsidP="00E50F03">
      <w:pPr>
        <w:widowControl w:val="0"/>
        <w:rPr>
          <w:rFonts w:ascii="Times New Roman" w:eastAsia="宋体" w:hAnsi="Times New Roman" w:cs="Times New Roman"/>
          <w:color w:val="000000" w:themeColor="text1"/>
          <w:sz w:val="24"/>
          <w:szCs w:val="24"/>
        </w:rPr>
      </w:pPr>
      <w:r w:rsidRPr="00B16E72">
        <w:rPr>
          <w:rFonts w:ascii="Times New Roman" w:eastAsia="宋体" w:hAnsi="Times New Roman" w:cs="Times New Roman" w:hint="eastAsia"/>
          <w:color w:val="000000" w:themeColor="text1"/>
          <w:sz w:val="24"/>
          <w:szCs w:val="24"/>
        </w:rPr>
        <w:lastRenderedPageBreak/>
        <w:t xml:space="preserve">(49) </w:t>
      </w:r>
      <w:r w:rsidRPr="00B16E72">
        <w:rPr>
          <w:rFonts w:ascii="Times New Roman" w:eastAsia="宋体" w:hAnsi="Times New Roman" w:cs="Times New Roman" w:hint="eastAsia"/>
          <w:color w:val="000000" w:themeColor="text1"/>
          <w:sz w:val="24"/>
          <w:szCs w:val="24"/>
        </w:rPr>
        <w:t>日辉月影之扉</w:t>
      </w:r>
      <w:r w:rsidRPr="00B16E72">
        <w:rPr>
          <w:rFonts w:ascii="Times New Roman" w:eastAsia="宋体" w:hAnsi="Times New Roman" w:cs="Times New Roman" w:hint="eastAsia"/>
          <w:color w:val="000000" w:themeColor="text1"/>
          <w:sz w:val="24"/>
          <w:szCs w:val="24"/>
        </w:rPr>
        <w:t>-</w:t>
      </w:r>
      <w:r w:rsidRPr="00B16E72">
        <w:rPr>
          <w:rFonts w:ascii="Times New Roman" w:eastAsia="宋体" w:hAnsi="Times New Roman" w:cs="Times New Roman" w:hint="eastAsia"/>
          <w:color w:val="000000" w:themeColor="text1"/>
          <w:sz w:val="24"/>
          <w:szCs w:val="24"/>
        </w:rPr>
        <w:t>羲和（超神系）：削属性比较快，大招驱散</w:t>
      </w:r>
      <w:r w:rsidRPr="00B16E72">
        <w:rPr>
          <w:rFonts w:ascii="Times New Roman" w:eastAsia="宋体" w:hAnsi="Times New Roman" w:cs="Times New Roman" w:hint="eastAsia"/>
          <w:color w:val="000000" w:themeColor="text1"/>
          <w:sz w:val="24"/>
          <w:szCs w:val="24"/>
        </w:rPr>
        <w:t>2</w:t>
      </w:r>
      <w:r w:rsidRPr="00B16E72">
        <w:rPr>
          <w:rFonts w:ascii="Times New Roman" w:eastAsia="宋体" w:hAnsi="Times New Roman" w:cs="Times New Roman" w:hint="eastAsia"/>
          <w:color w:val="000000" w:themeColor="text1"/>
          <w:sz w:val="24"/>
          <w:szCs w:val="24"/>
        </w:rPr>
        <w:t>个增益</w:t>
      </w:r>
    </w:p>
    <w:p w14:paraId="0B09F97D" w14:textId="435220C6" w:rsidR="00B16E72" w:rsidRPr="00C076A2" w:rsidRDefault="00B16E72" w:rsidP="00E50F03">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 xml:space="preserve">(50) </w:t>
      </w:r>
      <w:r>
        <w:rPr>
          <w:rFonts w:ascii="Times New Roman" w:eastAsia="宋体" w:hAnsi="Times New Roman" w:cs="Times New Roman" w:hint="eastAsia"/>
          <w:b/>
          <w:bCs/>
          <w:color w:val="000000" w:themeColor="text1"/>
          <w:sz w:val="24"/>
          <w:szCs w:val="24"/>
        </w:rPr>
        <w:t>虚堕之君王</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贝利亚（超火系）：新晋出生，上场带炼狱</w:t>
      </w:r>
      <w:r>
        <w:rPr>
          <w:rFonts w:ascii="Times New Roman" w:eastAsia="宋体" w:hAnsi="Times New Roman" w:cs="Times New Roman" w:hint="eastAsia"/>
          <w:b/>
          <w:bCs/>
          <w:color w:val="000000" w:themeColor="text1"/>
          <w:sz w:val="24"/>
          <w:szCs w:val="24"/>
        </w:rPr>
        <w:t>4</w:t>
      </w:r>
      <w:r>
        <w:rPr>
          <w:rFonts w:ascii="Times New Roman" w:eastAsia="宋体" w:hAnsi="Times New Roman" w:cs="Times New Roman" w:hint="eastAsia"/>
          <w:b/>
          <w:bCs/>
          <w:color w:val="000000" w:themeColor="text1"/>
          <w:sz w:val="24"/>
          <w:szCs w:val="24"/>
        </w:rPr>
        <w:t>回合，技能连击一次；</w:t>
      </w:r>
      <w:r w:rsidRPr="00B16E72">
        <w:rPr>
          <w:rFonts w:ascii="Times New Roman" w:eastAsia="宋体" w:hAnsi="Times New Roman" w:cs="Times New Roman"/>
          <w:b/>
          <w:bCs/>
          <w:color w:val="000000" w:themeColor="text1"/>
          <w:sz w:val="24"/>
          <w:szCs w:val="24"/>
        </w:rPr>
        <w:t>神</w:t>
      </w:r>
      <w:r w:rsidRPr="00B16E72">
        <w:rPr>
          <w:rFonts w:ascii="Times New Roman" w:eastAsia="宋体" w:hAnsi="Times New Roman" w:cs="Times New Roman"/>
          <w:b/>
          <w:bCs/>
          <w:color w:val="000000" w:themeColor="text1"/>
          <w:sz w:val="24"/>
          <w:szCs w:val="24"/>
        </w:rPr>
        <w:t>·</w:t>
      </w:r>
      <w:r w:rsidRPr="00B16E72">
        <w:rPr>
          <w:rFonts w:ascii="Times New Roman" w:eastAsia="宋体" w:hAnsi="Times New Roman" w:cs="Times New Roman"/>
          <w:b/>
          <w:bCs/>
          <w:color w:val="000000" w:themeColor="text1"/>
          <w:sz w:val="24"/>
          <w:szCs w:val="24"/>
        </w:rPr>
        <w:t>烈火战马</w:t>
      </w:r>
      <w:r>
        <w:rPr>
          <w:rFonts w:ascii="Times New Roman" w:eastAsia="宋体" w:hAnsi="Times New Roman" w:cs="Times New Roman" w:hint="eastAsia"/>
          <w:b/>
          <w:bCs/>
          <w:color w:val="000000" w:themeColor="text1"/>
          <w:sz w:val="24"/>
          <w:szCs w:val="24"/>
        </w:rPr>
        <w:t>高额固伤，小技能带有恐惧和灼伤。可用贤者的反击清炼狱。</w:t>
      </w:r>
    </w:p>
    <w:p w14:paraId="50378F93" w14:textId="2622BAA8" w:rsidR="00E50F03" w:rsidRPr="00E50F03" w:rsidRDefault="00C076A2" w:rsidP="00E50F03">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 xml:space="preserve">(51) </w:t>
      </w:r>
      <w:r w:rsidR="00E50F03" w:rsidRPr="00E50F03">
        <w:rPr>
          <w:rFonts w:ascii="Times New Roman" w:eastAsia="宋体" w:hAnsi="Times New Roman" w:cs="Times New Roman"/>
          <w:b/>
          <w:bCs/>
          <w:color w:val="000000" w:themeColor="text1"/>
          <w:sz w:val="24"/>
          <w:szCs w:val="24"/>
        </w:rPr>
        <w:t>七罪圣裁</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伊撒尔（超龙系）：新晋出生，开局</w:t>
      </w:r>
      <w:r>
        <w:rPr>
          <w:rFonts w:ascii="Times New Roman" w:eastAsia="宋体" w:hAnsi="Times New Roman" w:cs="Times New Roman" w:hint="eastAsia"/>
          <w:b/>
          <w:bCs/>
          <w:color w:val="000000" w:themeColor="text1"/>
          <w:sz w:val="24"/>
          <w:szCs w:val="24"/>
        </w:rPr>
        <w:t>2</w:t>
      </w:r>
      <w:r>
        <w:rPr>
          <w:rFonts w:ascii="Times New Roman" w:eastAsia="宋体" w:hAnsi="Times New Roman" w:cs="Times New Roman" w:hint="eastAsia"/>
          <w:b/>
          <w:bCs/>
          <w:color w:val="000000" w:themeColor="text1"/>
          <w:sz w:val="24"/>
          <w:szCs w:val="24"/>
        </w:rPr>
        <w:t>回合</w:t>
      </w:r>
      <w:r w:rsidR="00E50F03" w:rsidRPr="00E50F03">
        <w:rPr>
          <w:rFonts w:ascii="Times New Roman" w:eastAsia="宋体" w:hAnsi="Times New Roman" w:cs="Times New Roman" w:hint="eastAsia"/>
          <w:b/>
          <w:bCs/>
          <w:color w:val="000000" w:themeColor="text1"/>
          <w:sz w:val="24"/>
          <w:szCs w:val="24"/>
        </w:rPr>
        <w:t>永恒之力免疫减益</w:t>
      </w:r>
      <w:r>
        <w:rPr>
          <w:rFonts w:ascii="Times New Roman" w:eastAsia="宋体" w:hAnsi="Times New Roman" w:cs="Times New Roman" w:hint="eastAsia"/>
          <w:b/>
          <w:bCs/>
          <w:color w:val="000000" w:themeColor="text1"/>
          <w:sz w:val="24"/>
          <w:szCs w:val="24"/>
        </w:rPr>
        <w:t>，大招伤害不低，小技能带斩杀。</w:t>
      </w:r>
      <w:r>
        <w:rPr>
          <w:rFonts w:ascii="Times New Roman" w:eastAsia="宋体" w:hAnsi="Times New Roman" w:cs="Times New Roman" w:hint="eastAsia"/>
          <w:b/>
          <w:bCs/>
          <w:color w:val="000000" w:themeColor="text1"/>
          <w:sz w:val="24"/>
          <w:szCs w:val="24"/>
        </w:rPr>
        <w:t>6v1</w:t>
      </w:r>
      <w:r>
        <w:rPr>
          <w:rFonts w:ascii="Times New Roman" w:eastAsia="宋体" w:hAnsi="Times New Roman" w:cs="Times New Roman" w:hint="eastAsia"/>
          <w:b/>
          <w:bCs/>
          <w:color w:val="000000" w:themeColor="text1"/>
          <w:sz w:val="24"/>
          <w:szCs w:val="24"/>
        </w:rPr>
        <w:t>造成击杀还会炸背包。</w:t>
      </w:r>
    </w:p>
    <w:p w14:paraId="4B38842B" w14:textId="1DC44B7F" w:rsidR="004339EF" w:rsidRDefault="00E50F03" w:rsidP="00E50F03">
      <w:pPr>
        <w:widowControl w:val="0"/>
        <w:rPr>
          <w:rFonts w:ascii="Times New Roman" w:eastAsia="宋体" w:hAnsi="Times New Roman" w:cs="Times New Roman"/>
          <w:b/>
          <w:bCs/>
          <w:color w:val="000000" w:themeColor="text1"/>
          <w:sz w:val="24"/>
          <w:szCs w:val="24"/>
        </w:rPr>
      </w:pPr>
      <w:r w:rsidRPr="00E50F03">
        <w:rPr>
          <w:rFonts w:ascii="Times New Roman" w:eastAsia="宋体" w:hAnsi="Times New Roman" w:cs="Times New Roman" w:hint="eastAsia"/>
          <w:b/>
          <w:bCs/>
          <w:color w:val="000000" w:themeColor="text1"/>
          <w:sz w:val="24"/>
          <w:szCs w:val="24"/>
        </w:rPr>
        <w:t>处理方法：群星首发带锁链吃药站两回合，或者</w:t>
      </w:r>
      <w:r w:rsidR="00C076A2">
        <w:rPr>
          <w:rFonts w:ascii="Times New Roman" w:eastAsia="宋体" w:hAnsi="Times New Roman" w:cs="Times New Roman" w:hint="eastAsia"/>
          <w:b/>
          <w:bCs/>
          <w:color w:val="000000" w:themeColor="text1"/>
          <w:sz w:val="24"/>
          <w:szCs w:val="24"/>
        </w:rPr>
        <w:t>使用贤者的反击等清持续。尽快把属性降下来或使用化解类，减少辅助被</w:t>
      </w:r>
      <w:r w:rsidR="00C076A2">
        <w:rPr>
          <w:rFonts w:ascii="Times New Roman" w:eastAsia="宋体" w:hAnsi="Times New Roman" w:cs="Times New Roman" w:hint="eastAsia"/>
          <w:b/>
          <w:bCs/>
          <w:color w:val="000000" w:themeColor="text1"/>
          <w:sz w:val="24"/>
          <w:szCs w:val="24"/>
        </w:rPr>
        <w:t>132</w:t>
      </w:r>
      <w:r w:rsidR="00C076A2">
        <w:rPr>
          <w:rFonts w:ascii="Times New Roman" w:eastAsia="宋体" w:hAnsi="Times New Roman" w:cs="Times New Roman" w:hint="eastAsia"/>
          <w:b/>
          <w:bCs/>
          <w:color w:val="000000" w:themeColor="text1"/>
          <w:sz w:val="24"/>
          <w:szCs w:val="24"/>
        </w:rPr>
        <w:t>击杀。</w:t>
      </w:r>
    </w:p>
    <w:p w14:paraId="728F6125" w14:textId="50FB42C0" w:rsidR="00C076A2" w:rsidRPr="00C076A2" w:rsidRDefault="00C076A2" w:rsidP="00E50F03">
      <w:pPr>
        <w:widowControl w:val="0"/>
        <w:rPr>
          <w:rFonts w:ascii="Times New Roman" w:eastAsia="宋体" w:hAnsi="Times New Roman" w:cs="Times New Roman"/>
          <w:color w:val="000000" w:themeColor="text1"/>
          <w:sz w:val="24"/>
          <w:szCs w:val="24"/>
        </w:rPr>
      </w:pPr>
      <w:r w:rsidRPr="00C076A2">
        <w:rPr>
          <w:rFonts w:ascii="Times New Roman" w:eastAsia="宋体" w:hAnsi="Times New Roman" w:cs="Times New Roman" w:hint="eastAsia"/>
          <w:color w:val="000000" w:themeColor="text1"/>
          <w:sz w:val="24"/>
          <w:szCs w:val="24"/>
        </w:rPr>
        <w:t xml:space="preserve">(52) </w:t>
      </w:r>
      <w:r w:rsidRPr="00C076A2">
        <w:rPr>
          <w:rFonts w:ascii="Times New Roman" w:eastAsia="宋体" w:hAnsi="Times New Roman" w:cs="Times New Roman" w:hint="eastAsia"/>
          <w:color w:val="000000" w:themeColor="text1"/>
          <w:sz w:val="24"/>
          <w:szCs w:val="24"/>
        </w:rPr>
        <w:t>光穹永耀之辉</w:t>
      </w:r>
      <w:r w:rsidRPr="00C076A2">
        <w:rPr>
          <w:rFonts w:ascii="Times New Roman" w:eastAsia="宋体" w:hAnsi="Times New Roman" w:cs="Times New Roman" w:hint="eastAsia"/>
          <w:color w:val="000000" w:themeColor="text1"/>
          <w:sz w:val="24"/>
          <w:szCs w:val="24"/>
        </w:rPr>
        <w:t>-</w:t>
      </w:r>
      <w:r w:rsidRPr="00C076A2">
        <w:rPr>
          <w:rFonts w:ascii="Times New Roman" w:eastAsia="宋体" w:hAnsi="Times New Roman" w:cs="Times New Roman" w:hint="eastAsia"/>
          <w:color w:val="000000" w:themeColor="text1"/>
          <w:sz w:val="24"/>
          <w:szCs w:val="24"/>
        </w:rPr>
        <w:t>天使王（超飞行系）：大招有一次虚化</w:t>
      </w:r>
    </w:p>
    <w:p w14:paraId="7A362384" w14:textId="316D2D9B" w:rsidR="00C076A2" w:rsidRPr="00C076A2" w:rsidRDefault="00C076A2" w:rsidP="00E50F03">
      <w:pPr>
        <w:widowControl w:val="0"/>
        <w:rPr>
          <w:rFonts w:ascii="Times New Roman" w:eastAsia="宋体" w:hAnsi="Times New Roman" w:cs="Times New Roman"/>
          <w:b/>
          <w:bCs/>
          <w:color w:val="000000" w:themeColor="text1"/>
          <w:sz w:val="24"/>
          <w:szCs w:val="24"/>
        </w:rPr>
      </w:pPr>
      <w:r w:rsidRPr="00C076A2">
        <w:rPr>
          <w:rFonts w:ascii="Times New Roman" w:eastAsia="宋体" w:hAnsi="Times New Roman" w:cs="Times New Roman" w:hint="eastAsia"/>
          <w:b/>
          <w:bCs/>
          <w:color w:val="000000" w:themeColor="text1"/>
          <w:sz w:val="24"/>
          <w:szCs w:val="24"/>
        </w:rPr>
        <w:t xml:space="preserve">(53) </w:t>
      </w:r>
      <w:r w:rsidRPr="00C076A2">
        <w:rPr>
          <w:rFonts w:ascii="Times New Roman" w:eastAsia="宋体" w:hAnsi="Times New Roman" w:cs="Times New Roman" w:hint="eastAsia"/>
          <w:b/>
          <w:bCs/>
          <w:color w:val="000000" w:themeColor="text1"/>
          <w:sz w:val="24"/>
          <w:szCs w:val="24"/>
        </w:rPr>
        <w:t>预命之固伤</w:t>
      </w:r>
      <w:r w:rsidRPr="00C076A2">
        <w:rPr>
          <w:rFonts w:ascii="Times New Roman" w:eastAsia="宋体" w:hAnsi="Times New Roman" w:cs="Times New Roman" w:hint="eastAsia"/>
          <w:b/>
          <w:bCs/>
          <w:color w:val="000000" w:themeColor="text1"/>
          <w:sz w:val="24"/>
          <w:szCs w:val="24"/>
        </w:rPr>
        <w:t>-</w:t>
      </w:r>
      <w:r w:rsidRPr="00C076A2">
        <w:rPr>
          <w:rFonts w:ascii="Times New Roman" w:eastAsia="宋体" w:hAnsi="Times New Roman" w:cs="Times New Roman" w:hint="eastAsia"/>
          <w:b/>
          <w:bCs/>
          <w:color w:val="000000" w:themeColor="text1"/>
          <w:sz w:val="24"/>
          <w:szCs w:val="24"/>
        </w:rPr>
        <w:t>瓦沙克（超神秘系）：每回合末扣固伤，剩余体力越少扣的越多；</w:t>
      </w:r>
      <w:r>
        <w:rPr>
          <w:rFonts w:ascii="Times New Roman" w:eastAsia="宋体" w:hAnsi="Times New Roman" w:cs="Times New Roman" w:hint="eastAsia"/>
          <w:b/>
          <w:bCs/>
          <w:color w:val="000000" w:themeColor="text1"/>
          <w:sz w:val="24"/>
          <w:szCs w:val="24"/>
        </w:rPr>
        <w:t>技能打全场还会溅射给队友。辅助一定搞肉点。</w:t>
      </w:r>
    </w:p>
    <w:p w14:paraId="11BD7310" w14:textId="6E6AC765" w:rsidR="004339EF" w:rsidRDefault="00C076A2" w:rsidP="00357582">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 xml:space="preserve">(54) </w:t>
      </w:r>
      <w:r>
        <w:rPr>
          <w:rFonts w:ascii="Times New Roman" w:eastAsia="宋体" w:hAnsi="Times New Roman" w:cs="Times New Roman" w:hint="eastAsia"/>
          <w:b/>
          <w:bCs/>
          <w:color w:val="000000" w:themeColor="text1"/>
          <w:sz w:val="24"/>
          <w:szCs w:val="24"/>
        </w:rPr>
        <w:t>诡匿之君王</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巴拉姆（超格斗系）</w:t>
      </w:r>
      <w:r w:rsidR="00353349">
        <w:rPr>
          <w:rFonts w:ascii="Times New Roman" w:eastAsia="宋体" w:hAnsi="Times New Roman" w:cs="Times New Roman" w:hint="eastAsia"/>
          <w:b/>
          <w:bCs/>
          <w:color w:val="000000" w:themeColor="text1"/>
          <w:sz w:val="24"/>
          <w:szCs w:val="24"/>
        </w:rPr>
        <w:t>：新晋出生，小技能会清空自身光能和增益效果，扣除目标等额光能和增益效果；放逐会把</w:t>
      </w:r>
      <w:r w:rsidR="00353349">
        <w:rPr>
          <w:rFonts w:ascii="Times New Roman" w:eastAsia="宋体" w:hAnsi="Times New Roman" w:cs="Times New Roman" w:hint="eastAsia"/>
          <w:b/>
          <w:bCs/>
          <w:color w:val="000000" w:themeColor="text1"/>
          <w:sz w:val="24"/>
          <w:szCs w:val="24"/>
        </w:rPr>
        <w:t>2</w:t>
      </w:r>
      <w:r w:rsidR="00353349">
        <w:rPr>
          <w:rFonts w:ascii="Times New Roman" w:eastAsia="宋体" w:hAnsi="Times New Roman" w:cs="Times New Roman" w:hint="eastAsia"/>
          <w:b/>
          <w:bCs/>
          <w:color w:val="000000" w:themeColor="text1"/>
          <w:sz w:val="24"/>
          <w:szCs w:val="24"/>
        </w:rPr>
        <w:t>回合内</w:t>
      </w:r>
      <w:r w:rsidR="00353349">
        <w:rPr>
          <w:rFonts w:ascii="Times New Roman" w:eastAsia="宋体" w:hAnsi="Times New Roman" w:cs="Times New Roman" w:hint="eastAsia"/>
          <w:b/>
          <w:bCs/>
          <w:color w:val="000000" w:themeColor="text1"/>
          <w:sz w:val="24"/>
          <w:szCs w:val="24"/>
        </w:rPr>
        <w:t>50%</w:t>
      </w:r>
      <w:r w:rsidR="00353349">
        <w:rPr>
          <w:rFonts w:ascii="Times New Roman" w:eastAsia="宋体" w:hAnsi="Times New Roman" w:cs="Times New Roman" w:hint="eastAsia"/>
          <w:b/>
          <w:bCs/>
          <w:color w:val="000000" w:themeColor="text1"/>
          <w:sz w:val="24"/>
          <w:szCs w:val="24"/>
        </w:rPr>
        <w:t>伤害在</w:t>
      </w:r>
      <w:r w:rsidR="00353349">
        <w:rPr>
          <w:rFonts w:ascii="Times New Roman" w:eastAsia="宋体" w:hAnsi="Times New Roman" w:cs="Times New Roman" w:hint="eastAsia"/>
          <w:b/>
          <w:bCs/>
          <w:color w:val="000000" w:themeColor="text1"/>
          <w:sz w:val="24"/>
          <w:szCs w:val="24"/>
        </w:rPr>
        <w:t>2</w:t>
      </w:r>
      <w:r w:rsidR="00353349">
        <w:rPr>
          <w:rFonts w:ascii="Times New Roman" w:eastAsia="宋体" w:hAnsi="Times New Roman" w:cs="Times New Roman" w:hint="eastAsia"/>
          <w:b/>
          <w:bCs/>
          <w:color w:val="000000" w:themeColor="text1"/>
          <w:sz w:val="24"/>
          <w:szCs w:val="24"/>
        </w:rPr>
        <w:t>回合后以固伤形式结算，由于免疫非克制伤害会免疫固伤，相当于直接吃掉</w:t>
      </w:r>
      <w:r w:rsidR="00353349">
        <w:rPr>
          <w:rFonts w:ascii="Times New Roman" w:eastAsia="宋体" w:hAnsi="Times New Roman" w:cs="Times New Roman" w:hint="eastAsia"/>
          <w:b/>
          <w:bCs/>
          <w:color w:val="000000" w:themeColor="text1"/>
          <w:sz w:val="24"/>
          <w:szCs w:val="24"/>
        </w:rPr>
        <w:t>50%</w:t>
      </w:r>
      <w:r w:rsidR="00353349">
        <w:rPr>
          <w:rFonts w:ascii="Times New Roman" w:eastAsia="宋体" w:hAnsi="Times New Roman" w:cs="Times New Roman" w:hint="eastAsia"/>
          <w:b/>
          <w:bCs/>
          <w:color w:val="000000" w:themeColor="text1"/>
          <w:sz w:val="24"/>
          <w:szCs w:val="24"/>
        </w:rPr>
        <w:t>伤害；大招双攻降低</w:t>
      </w:r>
      <w:r w:rsidR="00353349">
        <w:rPr>
          <w:rFonts w:ascii="Times New Roman" w:eastAsia="宋体" w:hAnsi="Times New Roman" w:cs="Times New Roman" w:hint="eastAsia"/>
          <w:b/>
          <w:bCs/>
          <w:color w:val="000000" w:themeColor="text1"/>
          <w:sz w:val="24"/>
          <w:szCs w:val="24"/>
        </w:rPr>
        <w:t>30%</w:t>
      </w:r>
      <w:r w:rsidR="00353349">
        <w:rPr>
          <w:rFonts w:ascii="Times New Roman" w:eastAsia="宋体" w:hAnsi="Times New Roman" w:cs="Times New Roman" w:hint="eastAsia"/>
          <w:b/>
          <w:bCs/>
          <w:color w:val="000000" w:themeColor="text1"/>
          <w:sz w:val="24"/>
          <w:szCs w:val="24"/>
        </w:rPr>
        <w:t>，预言成功还会扣</w:t>
      </w:r>
      <w:r w:rsidR="00353349">
        <w:rPr>
          <w:rFonts w:ascii="Times New Roman" w:eastAsia="宋体" w:hAnsi="Times New Roman" w:cs="Times New Roman" w:hint="eastAsia"/>
          <w:b/>
          <w:bCs/>
          <w:color w:val="000000" w:themeColor="text1"/>
          <w:sz w:val="24"/>
          <w:szCs w:val="24"/>
        </w:rPr>
        <w:t>1</w:t>
      </w:r>
      <w:r w:rsidR="00353349">
        <w:rPr>
          <w:rFonts w:ascii="Times New Roman" w:eastAsia="宋体" w:hAnsi="Times New Roman" w:cs="Times New Roman" w:hint="eastAsia"/>
          <w:b/>
          <w:bCs/>
          <w:color w:val="000000" w:themeColor="text1"/>
          <w:sz w:val="24"/>
          <w:szCs w:val="24"/>
        </w:rPr>
        <w:t>光。建议优先击杀和多试。</w:t>
      </w:r>
    </w:p>
    <w:p w14:paraId="3C75CBFF" w14:textId="5F23C4F5" w:rsidR="00494BDE" w:rsidRPr="00C076A2" w:rsidRDefault="00353349" w:rsidP="00357582">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 xml:space="preserve">(55) </w:t>
      </w:r>
      <w:r>
        <w:rPr>
          <w:rFonts w:ascii="Times New Roman" w:eastAsia="宋体" w:hAnsi="Times New Roman" w:cs="Times New Roman" w:hint="eastAsia"/>
          <w:b/>
          <w:bCs/>
          <w:color w:val="000000" w:themeColor="text1"/>
          <w:sz w:val="24"/>
          <w:szCs w:val="24"/>
        </w:rPr>
        <w:t>宙域终域</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上古星龙（超上古系）：</w:t>
      </w:r>
      <w:r w:rsidR="00494BDE">
        <w:rPr>
          <w:rFonts w:ascii="Times New Roman" w:eastAsia="宋体" w:hAnsi="Times New Roman" w:cs="Times New Roman" w:hint="eastAsia"/>
          <w:b/>
          <w:bCs/>
          <w:color w:val="000000" w:themeColor="text1"/>
          <w:sz w:val="24"/>
          <w:szCs w:val="24"/>
        </w:rPr>
        <w:t>每回合提属性，大招灵盾一次化解，小技能清除</w:t>
      </w:r>
      <w:r w:rsidR="00494BDE">
        <w:rPr>
          <w:rFonts w:ascii="Times New Roman" w:eastAsia="宋体" w:hAnsi="Times New Roman" w:cs="Times New Roman" w:hint="eastAsia"/>
          <w:b/>
          <w:bCs/>
          <w:color w:val="000000" w:themeColor="text1"/>
          <w:sz w:val="24"/>
          <w:szCs w:val="24"/>
        </w:rPr>
        <w:t>2</w:t>
      </w:r>
      <w:r w:rsidR="00494BDE">
        <w:rPr>
          <w:rFonts w:ascii="Times New Roman" w:eastAsia="宋体" w:hAnsi="Times New Roman" w:cs="Times New Roman" w:hint="eastAsia"/>
          <w:b/>
          <w:bCs/>
          <w:color w:val="000000" w:themeColor="text1"/>
          <w:sz w:val="24"/>
          <w:szCs w:val="24"/>
        </w:rPr>
        <w:t>个减益。带专属还会化解每个亚比第一次技能，非常出生。好在目前出现不多，但是幻想史诗有个一千多万体力带专属的。</w:t>
      </w:r>
    </w:p>
    <w:p w14:paraId="453E1093" w14:textId="5D1B9E04" w:rsidR="004339EF" w:rsidRDefault="00494BDE" w:rsidP="00357582">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处理方法：每个自爆亚比使用小技能打一下再自爆，可以带两个削属亚比如女皇和孟婆来应对快速提升属性。如果未来在</w:t>
      </w:r>
      <w:r>
        <w:rPr>
          <w:rFonts w:ascii="Times New Roman" w:eastAsia="宋体" w:hAnsi="Times New Roman" w:cs="Times New Roman" w:hint="eastAsia"/>
          <w:b/>
          <w:bCs/>
          <w:color w:val="000000" w:themeColor="text1"/>
          <w:sz w:val="24"/>
          <w:szCs w:val="24"/>
        </w:rPr>
        <w:t>42</w:t>
      </w:r>
      <w:r>
        <w:rPr>
          <w:rFonts w:ascii="Times New Roman" w:eastAsia="宋体" w:hAnsi="Times New Roman" w:cs="Times New Roman" w:hint="eastAsia"/>
          <w:b/>
          <w:bCs/>
          <w:color w:val="000000" w:themeColor="text1"/>
          <w:sz w:val="24"/>
          <w:szCs w:val="24"/>
        </w:rPr>
        <w:t>出现，建议尽快击杀。</w:t>
      </w:r>
    </w:p>
    <w:p w14:paraId="5324AD15" w14:textId="77777777" w:rsidR="00494BDE" w:rsidRDefault="00494BDE" w:rsidP="00357582">
      <w:pPr>
        <w:widowControl w:val="0"/>
        <w:rPr>
          <w:rFonts w:ascii="Times New Roman" w:eastAsia="宋体" w:hAnsi="Times New Roman" w:cs="Times New Roman"/>
          <w:b/>
          <w:bCs/>
          <w:color w:val="000000" w:themeColor="text1"/>
          <w:sz w:val="24"/>
          <w:szCs w:val="24"/>
        </w:rPr>
      </w:pPr>
    </w:p>
    <w:p w14:paraId="40D6E80A" w14:textId="7B73E807" w:rsidR="00494BDE" w:rsidRPr="00494BDE" w:rsidRDefault="00494BDE" w:rsidP="00357582">
      <w:pPr>
        <w:widowControl w:val="0"/>
        <w:rPr>
          <w:rFonts w:ascii="Times New Roman" w:eastAsia="宋体" w:hAnsi="Times New Roman" w:cs="Times New Roman"/>
          <w:b/>
          <w:bCs/>
          <w:color w:val="000000" w:themeColor="text1"/>
          <w:sz w:val="24"/>
          <w:szCs w:val="24"/>
        </w:rPr>
      </w:pPr>
      <w:r w:rsidRPr="00494BDE">
        <w:rPr>
          <w:rFonts w:ascii="Times New Roman" w:eastAsia="宋体" w:hAnsi="Times New Roman" w:cs="Times New Roman" w:hint="eastAsia"/>
          <w:b/>
          <w:bCs/>
          <w:color w:val="EE0000"/>
          <w:sz w:val="24"/>
          <w:szCs w:val="24"/>
        </w:rPr>
        <w:t>注：</w:t>
      </w:r>
      <w:r>
        <w:rPr>
          <w:rFonts w:ascii="Times New Roman" w:eastAsia="宋体" w:hAnsi="Times New Roman" w:cs="Times New Roman" w:hint="eastAsia"/>
          <w:b/>
          <w:bCs/>
          <w:color w:val="000000" w:themeColor="text1"/>
          <w:sz w:val="24"/>
          <w:szCs w:val="24"/>
        </w:rPr>
        <w:t>大部分带专属的亚比提升属性和削弱属性都很快，一定要锁属护属啊。</w:t>
      </w:r>
    </w:p>
    <w:p w14:paraId="41AD0079" w14:textId="304F3F76" w:rsidR="004339EF" w:rsidRDefault="00494BDE" w:rsidP="00357582">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遇到莫名其妙的情况建议多看看技能或关卡</w:t>
      </w:r>
      <w:r>
        <w:rPr>
          <w:rFonts w:ascii="Times New Roman" w:eastAsia="宋体" w:hAnsi="Times New Roman" w:cs="Times New Roman" w:hint="eastAsia"/>
          <w:b/>
          <w:bCs/>
          <w:color w:val="000000" w:themeColor="text1"/>
          <w:sz w:val="24"/>
          <w:szCs w:val="24"/>
        </w:rPr>
        <w:t>buff</w:t>
      </w:r>
      <w:r>
        <w:rPr>
          <w:rFonts w:ascii="Times New Roman" w:eastAsia="宋体" w:hAnsi="Times New Roman" w:cs="Times New Roman" w:hint="eastAsia"/>
          <w:b/>
          <w:bCs/>
          <w:color w:val="000000" w:themeColor="text1"/>
          <w:sz w:val="24"/>
          <w:szCs w:val="24"/>
        </w:rPr>
        <w:t>。</w:t>
      </w:r>
    </w:p>
    <w:p w14:paraId="6D7E582F" w14:textId="77777777" w:rsidR="00494BDE" w:rsidRDefault="00494BDE" w:rsidP="00357582">
      <w:pPr>
        <w:widowControl w:val="0"/>
        <w:rPr>
          <w:rFonts w:ascii="Times New Roman" w:eastAsia="宋体" w:hAnsi="Times New Roman" w:cs="Times New Roman"/>
          <w:b/>
          <w:bCs/>
          <w:color w:val="000000" w:themeColor="text1"/>
          <w:sz w:val="24"/>
          <w:szCs w:val="24"/>
        </w:rPr>
      </w:pPr>
    </w:p>
    <w:p w14:paraId="4EF0B1C9" w14:textId="77777777" w:rsidR="00494BDE" w:rsidRDefault="00494BDE" w:rsidP="00357582">
      <w:pPr>
        <w:widowControl w:val="0"/>
        <w:rPr>
          <w:rFonts w:ascii="Times New Roman" w:eastAsia="宋体" w:hAnsi="Times New Roman" w:cs="Times New Roman"/>
          <w:b/>
          <w:bCs/>
          <w:color w:val="000000" w:themeColor="text1"/>
          <w:sz w:val="24"/>
          <w:szCs w:val="24"/>
        </w:rPr>
      </w:pPr>
    </w:p>
    <w:p w14:paraId="17DFF37C" w14:textId="77777777" w:rsidR="00494BDE" w:rsidRDefault="00494BDE" w:rsidP="00357582">
      <w:pPr>
        <w:widowControl w:val="0"/>
        <w:rPr>
          <w:rFonts w:ascii="Times New Roman" w:eastAsia="宋体" w:hAnsi="Times New Roman" w:cs="Times New Roman"/>
          <w:b/>
          <w:bCs/>
          <w:color w:val="000000" w:themeColor="text1"/>
          <w:sz w:val="24"/>
          <w:szCs w:val="24"/>
        </w:rPr>
      </w:pPr>
    </w:p>
    <w:p w14:paraId="7CE0CB0C" w14:textId="77777777" w:rsidR="00494BDE" w:rsidRDefault="00494BDE" w:rsidP="00357582">
      <w:pPr>
        <w:widowControl w:val="0"/>
        <w:rPr>
          <w:rFonts w:ascii="Times New Roman" w:eastAsia="宋体" w:hAnsi="Times New Roman" w:cs="Times New Roman"/>
          <w:b/>
          <w:bCs/>
          <w:color w:val="000000" w:themeColor="text1"/>
          <w:sz w:val="24"/>
          <w:szCs w:val="24"/>
        </w:rPr>
      </w:pPr>
    </w:p>
    <w:p w14:paraId="1B288E0B" w14:textId="77777777" w:rsidR="00494BDE" w:rsidRDefault="00494BDE" w:rsidP="00357582">
      <w:pPr>
        <w:widowControl w:val="0"/>
        <w:rPr>
          <w:rFonts w:ascii="Times New Roman" w:eastAsia="宋体" w:hAnsi="Times New Roman" w:cs="Times New Roman"/>
          <w:b/>
          <w:bCs/>
          <w:color w:val="000000" w:themeColor="text1"/>
          <w:sz w:val="24"/>
          <w:szCs w:val="24"/>
        </w:rPr>
      </w:pPr>
    </w:p>
    <w:p w14:paraId="4680A365" w14:textId="77777777" w:rsidR="00494BDE" w:rsidRDefault="00494BDE" w:rsidP="00357582">
      <w:pPr>
        <w:widowControl w:val="0"/>
        <w:rPr>
          <w:rFonts w:ascii="Times New Roman" w:eastAsia="宋体" w:hAnsi="Times New Roman" w:cs="Times New Roman"/>
          <w:b/>
          <w:bCs/>
          <w:color w:val="000000" w:themeColor="text1"/>
          <w:sz w:val="24"/>
          <w:szCs w:val="24"/>
        </w:rPr>
      </w:pPr>
    </w:p>
    <w:p w14:paraId="796C2974" w14:textId="77777777" w:rsidR="00494BDE" w:rsidRPr="00494BDE" w:rsidRDefault="00494BDE" w:rsidP="00357582">
      <w:pPr>
        <w:widowControl w:val="0"/>
        <w:rPr>
          <w:rFonts w:ascii="Times New Roman" w:eastAsia="宋体" w:hAnsi="Times New Roman" w:cs="Times New Roman"/>
          <w:b/>
          <w:bCs/>
          <w:color w:val="000000" w:themeColor="text1"/>
          <w:sz w:val="24"/>
          <w:szCs w:val="24"/>
        </w:rPr>
      </w:pPr>
    </w:p>
    <w:p w14:paraId="4D91B708" w14:textId="31E35E34" w:rsidR="003A2596" w:rsidRDefault="00494BDE" w:rsidP="003A2596">
      <w:pPr>
        <w:pStyle w:val="2"/>
        <w:rPr>
          <w:rFonts w:ascii="Times New Roman" w:eastAsia="宋体" w:hAnsi="Times New Roman" w:cs="Times New Roman"/>
          <w:b/>
          <w:bCs/>
          <w:color w:val="000000" w:themeColor="text1"/>
          <w:sz w:val="30"/>
          <w:szCs w:val="30"/>
        </w:rPr>
      </w:pPr>
      <w:bookmarkStart w:id="124" w:name="_Toc205129924"/>
      <w:r w:rsidRPr="0076471F">
        <w:rPr>
          <w:rFonts w:ascii="Times New Roman" w:eastAsia="宋体" w:hAnsi="Times New Roman" w:cs="Times New Roman" w:hint="eastAsia"/>
          <w:b/>
          <w:bCs/>
          <w:color w:val="000000" w:themeColor="text1"/>
          <w:sz w:val="30"/>
          <w:szCs w:val="30"/>
        </w:rPr>
        <w:lastRenderedPageBreak/>
        <w:t>附录</w:t>
      </w:r>
      <w:r>
        <w:rPr>
          <w:rFonts w:ascii="Times New Roman" w:eastAsia="宋体" w:hAnsi="Times New Roman" w:cs="Times New Roman" w:hint="eastAsia"/>
          <w:b/>
          <w:bCs/>
          <w:color w:val="000000" w:themeColor="text1"/>
          <w:sz w:val="30"/>
          <w:szCs w:val="30"/>
        </w:rPr>
        <w:t>9</w:t>
      </w:r>
      <w:r w:rsidRPr="0076471F">
        <w:rPr>
          <w:rFonts w:ascii="Times New Roman" w:eastAsia="宋体" w:hAnsi="Times New Roman" w:cs="Times New Roman"/>
          <w:b/>
          <w:bCs/>
          <w:color w:val="000000" w:themeColor="text1"/>
          <w:sz w:val="30"/>
          <w:szCs w:val="30"/>
        </w:rPr>
        <w:t>：</w:t>
      </w:r>
      <w:r w:rsidR="003A2596">
        <w:rPr>
          <w:rFonts w:ascii="Times New Roman" w:eastAsia="宋体" w:hAnsi="Times New Roman" w:cs="Times New Roman" w:hint="eastAsia"/>
          <w:b/>
          <w:bCs/>
          <w:color w:val="000000" w:themeColor="text1"/>
          <w:sz w:val="30"/>
          <w:szCs w:val="30"/>
        </w:rPr>
        <w:t>部分亚比打法推荐</w:t>
      </w:r>
      <w:bookmarkEnd w:id="124"/>
    </w:p>
    <w:p w14:paraId="5EA67540" w14:textId="2F0DEDCF" w:rsidR="003A2596" w:rsidRPr="003A2596" w:rsidRDefault="003A2596" w:rsidP="003A2596">
      <w:pPr>
        <w:rPr>
          <w:rFonts w:ascii="宋体" w:eastAsia="宋体" w:hAnsi="宋体" w:cs="Times New Roman"/>
          <w:b/>
          <w:bCs/>
          <w:color w:val="EE0000"/>
          <w:sz w:val="24"/>
          <w:szCs w:val="24"/>
        </w:rPr>
      </w:pPr>
      <w:r w:rsidRPr="003A2596">
        <w:rPr>
          <w:rFonts w:ascii="宋体" w:eastAsia="宋体" w:hAnsi="宋体" w:cs="Times New Roman"/>
          <w:b/>
          <w:bCs/>
          <w:color w:val="EE0000"/>
          <w:sz w:val="24"/>
          <w:szCs w:val="24"/>
        </w:rPr>
        <w:t>硬件：召唤师、印记一定要先点好，训练师也弄弄</w:t>
      </w:r>
      <w:r>
        <w:rPr>
          <w:rFonts w:ascii="宋体" w:eastAsia="宋体" w:hAnsi="宋体" w:cs="Times New Roman" w:hint="eastAsia"/>
          <w:b/>
          <w:bCs/>
          <w:color w:val="EE0000"/>
          <w:sz w:val="24"/>
          <w:szCs w:val="24"/>
        </w:rPr>
        <w:t>，魂卡和魂器准备一下</w:t>
      </w:r>
    </w:p>
    <w:p w14:paraId="402801BE" w14:textId="64F4FEC3" w:rsidR="003A2596" w:rsidRPr="003A2596" w:rsidRDefault="003A2596" w:rsidP="003A2596">
      <w:pPr>
        <w:rPr>
          <w:rFonts w:ascii="Times New Roman" w:eastAsia="宋体" w:hAnsi="Times New Roman" w:cs="Times New Roman"/>
          <w:b/>
          <w:bCs/>
          <w:color w:val="000000" w:themeColor="text1"/>
          <w:sz w:val="24"/>
          <w:szCs w:val="24"/>
        </w:rPr>
      </w:pPr>
      <w:r w:rsidRPr="003A2596">
        <w:rPr>
          <w:rFonts w:ascii="Times New Roman" w:eastAsia="宋体" w:hAnsi="Times New Roman" w:cs="Times New Roman" w:hint="eastAsia"/>
          <w:b/>
          <w:bCs/>
          <w:color w:val="000000" w:themeColor="text1"/>
          <w:sz w:val="24"/>
          <w:szCs w:val="24"/>
        </w:rPr>
        <w:t>(1)</w:t>
      </w:r>
      <w:r>
        <w:rPr>
          <w:rFonts w:ascii="Times New Roman" w:eastAsia="宋体" w:hAnsi="Times New Roman" w:cs="Times New Roman" w:hint="eastAsia"/>
          <w:b/>
          <w:bCs/>
          <w:color w:val="000000" w:themeColor="text1"/>
          <w:sz w:val="24"/>
          <w:szCs w:val="24"/>
        </w:rPr>
        <w:t xml:space="preserve"> </w:t>
      </w:r>
      <w:r>
        <w:rPr>
          <w:rFonts w:ascii="Times New Roman" w:eastAsia="宋体" w:hAnsi="Times New Roman" w:cs="Times New Roman" w:hint="eastAsia"/>
          <w:b/>
          <w:bCs/>
          <w:color w:val="000000" w:themeColor="text1"/>
          <w:sz w:val="24"/>
          <w:szCs w:val="24"/>
        </w:rPr>
        <w:t>唤灵圣天伊：小关借星辉阿赖，必须怒识，没专属没神兵都无所谓，点系统开属性。如果我方圣天伊被打死了建议多试试或者先自爆削属性。大关借个秘宝</w:t>
      </w:r>
      <w:r>
        <w:rPr>
          <w:rFonts w:ascii="Times New Roman" w:eastAsia="宋体" w:hAnsi="Times New Roman" w:cs="Times New Roman" w:hint="eastAsia"/>
          <w:b/>
          <w:bCs/>
          <w:color w:val="000000" w:themeColor="text1"/>
          <w:sz w:val="24"/>
          <w:szCs w:val="24"/>
        </w:rPr>
        <w:t>132</w:t>
      </w:r>
      <w:r>
        <w:rPr>
          <w:rFonts w:ascii="Times New Roman" w:eastAsia="宋体" w:hAnsi="Times New Roman" w:cs="Times New Roman" w:hint="eastAsia"/>
          <w:b/>
          <w:bCs/>
          <w:color w:val="000000" w:themeColor="text1"/>
          <w:sz w:val="24"/>
          <w:szCs w:val="24"/>
        </w:rPr>
        <w:t>，如果用星诺</w:t>
      </w:r>
      <w:r>
        <w:rPr>
          <w:rFonts w:ascii="Times New Roman" w:eastAsia="宋体" w:hAnsi="Times New Roman" w:cs="Times New Roman" w:hint="eastAsia"/>
          <w:b/>
          <w:bCs/>
          <w:color w:val="000000" w:themeColor="text1"/>
          <w:sz w:val="24"/>
          <w:szCs w:val="24"/>
        </w:rPr>
        <w:t>f4</w:t>
      </w:r>
      <w:r>
        <w:rPr>
          <w:rFonts w:ascii="Times New Roman" w:eastAsia="宋体" w:hAnsi="Times New Roman" w:cs="Times New Roman" w:hint="eastAsia"/>
          <w:b/>
          <w:bCs/>
          <w:color w:val="000000" w:themeColor="text1"/>
          <w:sz w:val="24"/>
          <w:szCs w:val="24"/>
        </w:rPr>
        <w:t>需要弄点群星点。</w:t>
      </w:r>
    </w:p>
    <w:p w14:paraId="015451B6" w14:textId="30753293" w:rsidR="003A2596" w:rsidRPr="003A2596" w:rsidRDefault="003A2596" w:rsidP="003A2596">
      <w:r w:rsidRPr="003A2596">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2</w:t>
      </w:r>
      <w:r w:rsidRPr="003A2596">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 xml:space="preserve"> </w:t>
      </w:r>
      <w:r>
        <w:rPr>
          <w:rFonts w:ascii="Times New Roman" w:eastAsia="宋体" w:hAnsi="Times New Roman" w:cs="Times New Roman" w:hint="eastAsia"/>
          <w:b/>
          <w:bCs/>
          <w:color w:val="000000" w:themeColor="text1"/>
          <w:sz w:val="24"/>
          <w:szCs w:val="24"/>
        </w:rPr>
        <w:t>唤灵盘古：全选</w:t>
      </w:r>
      <w:r>
        <w:rPr>
          <w:rFonts w:ascii="Times New Roman" w:eastAsia="宋体" w:hAnsi="Times New Roman" w:cs="Times New Roman" w:hint="eastAsia"/>
          <w:b/>
          <w:bCs/>
          <w:color w:val="000000" w:themeColor="text1"/>
          <w:sz w:val="24"/>
          <w:szCs w:val="24"/>
        </w:rPr>
        <w:t>60</w:t>
      </w:r>
      <w:r>
        <w:rPr>
          <w:rFonts w:ascii="Times New Roman" w:eastAsia="宋体" w:hAnsi="Times New Roman" w:cs="Times New Roman" w:hint="eastAsia"/>
          <w:b/>
          <w:bCs/>
          <w:color w:val="000000" w:themeColor="text1"/>
          <w:sz w:val="24"/>
          <w:szCs w:val="24"/>
        </w:rPr>
        <w:t>级，无视规则就可以，几乎随便打。</w:t>
      </w:r>
    </w:p>
    <w:p w14:paraId="461A7D17" w14:textId="31CC3512" w:rsidR="003A2596" w:rsidRPr="003A2596" w:rsidRDefault="003A2596" w:rsidP="003A2596">
      <w:pPr>
        <w:widowControl w:val="0"/>
        <w:rPr>
          <w:rFonts w:ascii="Times New Roman" w:eastAsia="宋体" w:hAnsi="Times New Roman" w:cs="Times New Roman"/>
          <w:b/>
          <w:bCs/>
          <w:color w:val="000000" w:themeColor="text1"/>
          <w:sz w:val="24"/>
          <w:szCs w:val="24"/>
        </w:rPr>
      </w:pPr>
      <w:r w:rsidRPr="003A2596">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3</w:t>
      </w:r>
      <w:r w:rsidRPr="003A2596">
        <w:rPr>
          <w:rFonts w:ascii="Times New Roman" w:eastAsia="宋体" w:hAnsi="Times New Roman" w:cs="Times New Roman" w:hint="eastAsia"/>
          <w:b/>
          <w:bCs/>
          <w:color w:val="000000" w:themeColor="text1"/>
          <w:sz w:val="24"/>
          <w:szCs w:val="24"/>
        </w:rPr>
        <w:t xml:space="preserve">) </w:t>
      </w:r>
      <w:r w:rsidRPr="003A2596">
        <w:rPr>
          <w:rFonts w:ascii="Times New Roman" w:eastAsia="宋体" w:hAnsi="Times New Roman" w:cs="Times New Roman" w:hint="eastAsia"/>
          <w:b/>
          <w:bCs/>
          <w:color w:val="000000" w:themeColor="text1"/>
          <w:sz w:val="24"/>
          <w:szCs w:val="24"/>
        </w:rPr>
        <w:t>必备阵容第一页：几乎都可以星诺打，打不过借亚比</w:t>
      </w:r>
    </w:p>
    <w:p w14:paraId="7D3C25E0" w14:textId="6B479BD5" w:rsidR="003A2596" w:rsidRPr="003A2596" w:rsidRDefault="003A2596" w:rsidP="003A2596">
      <w:pPr>
        <w:widowControl w:val="0"/>
        <w:rPr>
          <w:rFonts w:ascii="Times New Roman" w:eastAsia="宋体" w:hAnsi="Times New Roman" w:cs="Times New Roman"/>
          <w:b/>
          <w:bCs/>
          <w:color w:val="000000" w:themeColor="text1"/>
          <w:sz w:val="24"/>
          <w:szCs w:val="24"/>
        </w:rPr>
      </w:pPr>
      <w:r w:rsidRPr="003A2596">
        <w:rPr>
          <w:rFonts w:ascii="Times New Roman" w:eastAsia="宋体" w:hAnsi="Times New Roman" w:cs="Times New Roman"/>
          <w:b/>
          <w:bCs/>
          <w:color w:val="000000" w:themeColor="text1"/>
          <w:sz w:val="24"/>
          <w:szCs w:val="24"/>
        </w:rPr>
        <w:t>(</w:t>
      </w:r>
      <w:r>
        <w:rPr>
          <w:rFonts w:ascii="Times New Roman" w:eastAsia="宋体" w:hAnsi="Times New Roman" w:cs="Times New Roman" w:hint="eastAsia"/>
          <w:b/>
          <w:bCs/>
          <w:color w:val="000000" w:themeColor="text1"/>
          <w:sz w:val="24"/>
          <w:szCs w:val="24"/>
        </w:rPr>
        <w:t>4</w:t>
      </w:r>
      <w:r w:rsidRPr="003A2596">
        <w:rPr>
          <w:rFonts w:ascii="Times New Roman" w:eastAsia="宋体" w:hAnsi="Times New Roman" w:cs="Times New Roman"/>
          <w:b/>
          <w:bCs/>
          <w:color w:val="000000" w:themeColor="text1"/>
          <w:sz w:val="24"/>
          <w:szCs w:val="24"/>
        </w:rPr>
        <w:t xml:space="preserve">) </w:t>
      </w:r>
      <w:r>
        <w:rPr>
          <w:rFonts w:ascii="Times New Roman" w:eastAsia="宋体" w:hAnsi="Times New Roman" w:cs="Times New Roman" w:hint="eastAsia"/>
          <w:b/>
          <w:bCs/>
          <w:color w:val="000000" w:themeColor="text1"/>
          <w:sz w:val="24"/>
          <w:szCs w:val="24"/>
        </w:rPr>
        <w:t>至高荣耀：有</w:t>
      </w:r>
      <w:r>
        <w:rPr>
          <w:rFonts w:ascii="Times New Roman" w:eastAsia="宋体" w:hAnsi="Times New Roman" w:cs="Times New Roman" w:hint="eastAsia"/>
          <w:b/>
          <w:bCs/>
          <w:color w:val="000000" w:themeColor="text1"/>
          <w:sz w:val="24"/>
          <w:szCs w:val="24"/>
        </w:rPr>
        <w:t>buff</w:t>
      </w:r>
      <w:r>
        <w:rPr>
          <w:rFonts w:ascii="Times New Roman" w:eastAsia="宋体" w:hAnsi="Times New Roman" w:cs="Times New Roman" w:hint="eastAsia"/>
          <w:b/>
          <w:bCs/>
          <w:color w:val="000000" w:themeColor="text1"/>
          <w:sz w:val="24"/>
          <w:szCs w:val="24"/>
        </w:rPr>
        <w:t>非常好打，几乎随便打</w:t>
      </w:r>
    </w:p>
    <w:p w14:paraId="72799205" w14:textId="623500ED" w:rsidR="003A2596" w:rsidRPr="003A2596" w:rsidRDefault="003A2596" w:rsidP="003A2596">
      <w:pPr>
        <w:widowControl w:val="0"/>
        <w:rPr>
          <w:rFonts w:ascii="Times New Roman" w:eastAsia="宋体" w:hAnsi="Times New Roman" w:cs="Times New Roman"/>
          <w:b/>
          <w:bCs/>
          <w:color w:val="000000" w:themeColor="text1"/>
          <w:sz w:val="24"/>
          <w:szCs w:val="24"/>
        </w:rPr>
      </w:pPr>
      <w:r w:rsidRPr="003A2596">
        <w:rPr>
          <w:rFonts w:ascii="Times New Roman" w:eastAsia="宋体" w:hAnsi="Times New Roman" w:cs="Times New Roman"/>
          <w:b/>
          <w:bCs/>
          <w:color w:val="000000" w:themeColor="text1"/>
          <w:sz w:val="24"/>
          <w:szCs w:val="24"/>
        </w:rPr>
        <w:t>(</w:t>
      </w:r>
      <w:r>
        <w:rPr>
          <w:rFonts w:ascii="Times New Roman" w:eastAsia="宋体" w:hAnsi="Times New Roman" w:cs="Times New Roman" w:hint="eastAsia"/>
          <w:b/>
          <w:bCs/>
          <w:color w:val="000000" w:themeColor="text1"/>
          <w:sz w:val="24"/>
          <w:szCs w:val="24"/>
        </w:rPr>
        <w:t>5</w:t>
      </w:r>
      <w:r w:rsidRPr="003A2596">
        <w:rPr>
          <w:rFonts w:ascii="Times New Roman" w:eastAsia="宋体" w:hAnsi="Times New Roman" w:cs="Times New Roman"/>
          <w:b/>
          <w:bCs/>
          <w:color w:val="000000" w:themeColor="text1"/>
          <w:sz w:val="24"/>
          <w:szCs w:val="24"/>
        </w:rPr>
        <w:t xml:space="preserve">) </w:t>
      </w:r>
      <w:r w:rsidRPr="003A2596">
        <w:rPr>
          <w:rFonts w:ascii="Times New Roman" w:eastAsia="宋体" w:hAnsi="Times New Roman" w:cs="Times New Roman"/>
          <w:b/>
          <w:bCs/>
          <w:color w:val="000000" w:themeColor="text1"/>
          <w:sz w:val="24"/>
          <w:szCs w:val="24"/>
        </w:rPr>
        <w:t>露易丝：星诺队、星诺队</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阿蒙队、逍遥队</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岁岁、</w:t>
      </w:r>
      <w:r w:rsidRPr="003A2596">
        <w:rPr>
          <w:rFonts w:ascii="Times New Roman" w:eastAsia="宋体" w:hAnsi="Times New Roman" w:cs="Times New Roman" w:hint="eastAsia"/>
          <w:b/>
          <w:bCs/>
          <w:color w:val="000000" w:themeColor="text1"/>
          <w:sz w:val="24"/>
          <w:szCs w:val="24"/>
        </w:rPr>
        <w:t>无冕队，梵天队</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奇灵队</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路西法</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白梅</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露龙</w:t>
      </w:r>
    </w:p>
    <w:p w14:paraId="3CE3CD04" w14:textId="09AEB539" w:rsidR="003A2596" w:rsidRPr="003A2596" w:rsidRDefault="003A2596" w:rsidP="003A2596">
      <w:pPr>
        <w:widowControl w:val="0"/>
        <w:rPr>
          <w:rFonts w:ascii="Times New Roman" w:eastAsia="宋体" w:hAnsi="Times New Roman" w:cs="Times New Roman"/>
          <w:b/>
          <w:bCs/>
          <w:color w:val="000000" w:themeColor="text1"/>
          <w:sz w:val="24"/>
          <w:szCs w:val="24"/>
        </w:rPr>
      </w:pPr>
      <w:r w:rsidRPr="003A2596">
        <w:rPr>
          <w:rFonts w:ascii="Times New Roman" w:eastAsia="宋体" w:hAnsi="Times New Roman" w:cs="Times New Roman"/>
          <w:b/>
          <w:bCs/>
          <w:color w:val="000000" w:themeColor="text1"/>
          <w:sz w:val="24"/>
          <w:szCs w:val="24"/>
        </w:rPr>
        <w:t>黑翼王：阿蒙</w:t>
      </w:r>
      <w:r w:rsidR="00900A48">
        <w:rPr>
          <w:rFonts w:ascii="Times New Roman" w:eastAsia="宋体" w:hAnsi="Times New Roman" w:cs="Times New Roman" w:hint="eastAsia"/>
          <w:b/>
          <w:bCs/>
          <w:color w:val="000000" w:themeColor="text1"/>
          <w:sz w:val="24"/>
          <w:szCs w:val="24"/>
        </w:rPr>
        <w:t>/</w:t>
      </w:r>
      <w:r w:rsidR="00900A48">
        <w:rPr>
          <w:rFonts w:ascii="Times New Roman" w:eastAsia="宋体" w:hAnsi="Times New Roman" w:cs="Times New Roman" w:hint="eastAsia"/>
          <w:b/>
          <w:bCs/>
          <w:color w:val="000000" w:themeColor="text1"/>
          <w:sz w:val="24"/>
          <w:szCs w:val="24"/>
        </w:rPr>
        <w:t>奇灵王</w:t>
      </w:r>
      <w:r w:rsidRPr="003A2596">
        <w:rPr>
          <w:rFonts w:ascii="Times New Roman" w:eastAsia="宋体" w:hAnsi="Times New Roman" w:cs="Times New Roman"/>
          <w:b/>
          <w:bCs/>
          <w:color w:val="000000" w:themeColor="text1"/>
          <w:sz w:val="24"/>
          <w:szCs w:val="24"/>
        </w:rPr>
        <w:t>、黑梅、无冕，看规则控回合</w:t>
      </w:r>
    </w:p>
    <w:p w14:paraId="0A3CEE65" w14:textId="6DC68D83" w:rsidR="003A2596" w:rsidRPr="003A2596" w:rsidRDefault="003A2596" w:rsidP="003A2596">
      <w:pPr>
        <w:widowControl w:val="0"/>
        <w:rPr>
          <w:rFonts w:ascii="Times New Roman" w:eastAsia="宋体" w:hAnsi="Times New Roman" w:cs="Times New Roman"/>
          <w:b/>
          <w:bCs/>
          <w:color w:val="000000" w:themeColor="text1"/>
          <w:sz w:val="24"/>
          <w:szCs w:val="24"/>
        </w:rPr>
      </w:pPr>
      <w:r w:rsidRPr="003A2596">
        <w:rPr>
          <w:rFonts w:ascii="Times New Roman" w:eastAsia="宋体" w:hAnsi="Times New Roman" w:cs="Times New Roman"/>
          <w:b/>
          <w:bCs/>
          <w:color w:val="000000" w:themeColor="text1"/>
          <w:sz w:val="24"/>
          <w:szCs w:val="24"/>
        </w:rPr>
        <w:t>(</w:t>
      </w:r>
      <w:r>
        <w:rPr>
          <w:rFonts w:ascii="Times New Roman" w:eastAsia="宋体" w:hAnsi="Times New Roman" w:cs="Times New Roman" w:hint="eastAsia"/>
          <w:b/>
          <w:bCs/>
          <w:color w:val="000000" w:themeColor="text1"/>
          <w:sz w:val="24"/>
          <w:szCs w:val="24"/>
        </w:rPr>
        <w:t>6</w:t>
      </w:r>
      <w:r w:rsidRPr="003A2596">
        <w:rPr>
          <w:rFonts w:ascii="Times New Roman" w:eastAsia="宋体" w:hAnsi="Times New Roman" w:cs="Times New Roman"/>
          <w:b/>
          <w:bCs/>
          <w:color w:val="000000" w:themeColor="text1"/>
          <w:sz w:val="24"/>
          <w:szCs w:val="24"/>
        </w:rPr>
        <w:t xml:space="preserve">) </w:t>
      </w:r>
      <w:r w:rsidRPr="003A2596">
        <w:rPr>
          <w:rFonts w:ascii="Times New Roman" w:eastAsia="宋体" w:hAnsi="Times New Roman" w:cs="Times New Roman"/>
          <w:b/>
          <w:bCs/>
          <w:color w:val="000000" w:themeColor="text1"/>
          <w:sz w:val="24"/>
          <w:szCs w:val="24"/>
        </w:rPr>
        <w:t>奇灵王：</w:t>
      </w:r>
      <w:r>
        <w:rPr>
          <w:rFonts w:ascii="Times New Roman" w:eastAsia="宋体" w:hAnsi="Times New Roman" w:cs="Times New Roman" w:hint="eastAsia"/>
          <w:b/>
          <w:bCs/>
          <w:color w:val="000000" w:themeColor="text1"/>
          <w:sz w:val="24"/>
          <w:szCs w:val="24"/>
        </w:rPr>
        <w:t>唤灵圣天伊可以横推，或者借唤灵诺玛也行，太阳星诺</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黑星诺</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圣灵星诺</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唤灵星诺玛，随便打</w:t>
      </w:r>
    </w:p>
    <w:p w14:paraId="5E92474C" w14:textId="217C1E20" w:rsidR="003A2596" w:rsidRPr="003A2596" w:rsidRDefault="003A2596" w:rsidP="003A2596">
      <w:pPr>
        <w:widowControl w:val="0"/>
        <w:rPr>
          <w:rFonts w:ascii="Times New Roman" w:eastAsia="宋体" w:hAnsi="Times New Roman" w:cs="Times New Roman"/>
          <w:b/>
          <w:bCs/>
          <w:color w:val="000000" w:themeColor="text1"/>
          <w:sz w:val="24"/>
          <w:szCs w:val="24"/>
        </w:rPr>
      </w:pPr>
      <w:r w:rsidRPr="003A2596">
        <w:rPr>
          <w:rFonts w:ascii="Times New Roman" w:eastAsia="宋体" w:hAnsi="Times New Roman" w:cs="Times New Roman" w:hint="eastAsia"/>
          <w:b/>
          <w:bCs/>
          <w:color w:val="000000" w:themeColor="text1"/>
          <w:sz w:val="24"/>
          <w:szCs w:val="24"/>
        </w:rPr>
        <w:t>凯撒：星诺队</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阿蒙队、梵天队</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露易丝队、星诺队</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岁岁</w:t>
      </w:r>
      <w:r w:rsidRPr="003A2596">
        <w:rPr>
          <w:rFonts w:ascii="Times New Roman" w:eastAsia="宋体" w:hAnsi="Times New Roman" w:cs="Times New Roman"/>
          <w:b/>
          <w:bCs/>
          <w:color w:val="000000" w:themeColor="text1"/>
          <w:sz w:val="24"/>
          <w:szCs w:val="24"/>
        </w:rPr>
        <w:t>+1314</w:t>
      </w:r>
      <w:r w:rsidRPr="003A2596">
        <w:rPr>
          <w:rFonts w:ascii="Times New Roman" w:eastAsia="宋体" w:hAnsi="Times New Roman" w:cs="Times New Roman"/>
          <w:b/>
          <w:bCs/>
          <w:color w:val="000000" w:themeColor="text1"/>
          <w:sz w:val="24"/>
          <w:szCs w:val="24"/>
        </w:rPr>
        <w:t>、梵天队</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岁岁</w:t>
      </w:r>
    </w:p>
    <w:p w14:paraId="7EF22C03" w14:textId="77777777" w:rsidR="003A2596" w:rsidRDefault="003A2596" w:rsidP="003A2596">
      <w:pPr>
        <w:widowControl w:val="0"/>
        <w:rPr>
          <w:rFonts w:ascii="Times New Roman" w:eastAsia="宋体" w:hAnsi="Times New Roman" w:cs="Times New Roman"/>
          <w:b/>
          <w:bCs/>
          <w:color w:val="000000" w:themeColor="text1"/>
          <w:sz w:val="24"/>
          <w:szCs w:val="24"/>
        </w:rPr>
      </w:pPr>
      <w:r w:rsidRPr="003A2596">
        <w:rPr>
          <w:rFonts w:ascii="Times New Roman" w:eastAsia="宋体" w:hAnsi="Times New Roman" w:cs="Times New Roman"/>
          <w:b/>
          <w:bCs/>
          <w:color w:val="000000" w:themeColor="text1"/>
          <w:sz w:val="24"/>
          <w:szCs w:val="24"/>
        </w:rPr>
        <w:t xml:space="preserve">(10) </w:t>
      </w:r>
      <w:r w:rsidRPr="003A2596">
        <w:rPr>
          <w:rFonts w:ascii="Times New Roman" w:eastAsia="宋体" w:hAnsi="Times New Roman" w:cs="Times New Roman"/>
          <w:b/>
          <w:bCs/>
          <w:color w:val="000000" w:themeColor="text1"/>
          <w:sz w:val="24"/>
          <w:szCs w:val="24"/>
        </w:rPr>
        <w:t>羲和：星诺队</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轮回队</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奇灵</w:t>
      </w:r>
      <w:r>
        <w:rPr>
          <w:rFonts w:ascii="Times New Roman" w:eastAsia="宋体" w:hAnsi="Times New Roman" w:cs="Times New Roman" w:hint="eastAsia"/>
          <w:b/>
          <w:bCs/>
          <w:color w:val="000000" w:themeColor="text1"/>
          <w:sz w:val="24"/>
          <w:szCs w:val="24"/>
        </w:rPr>
        <w:t>王</w:t>
      </w:r>
      <w:r w:rsidRPr="003A2596">
        <w:rPr>
          <w:rFonts w:ascii="Times New Roman" w:eastAsia="宋体" w:hAnsi="Times New Roman" w:cs="Times New Roman"/>
          <w:b/>
          <w:bCs/>
          <w:color w:val="000000" w:themeColor="text1"/>
          <w:sz w:val="24"/>
          <w:szCs w:val="24"/>
        </w:rPr>
        <w:t>队</w:t>
      </w:r>
      <w:r>
        <w:rPr>
          <w:rFonts w:ascii="Times New Roman" w:eastAsia="宋体" w:hAnsi="Times New Roman" w:cs="Times New Roman" w:hint="eastAsia"/>
          <w:b/>
          <w:bCs/>
          <w:color w:val="000000" w:themeColor="text1"/>
          <w:sz w:val="24"/>
          <w:szCs w:val="24"/>
        </w:rPr>
        <w:t xml:space="preserve"> </w:t>
      </w:r>
      <w:r w:rsidRPr="003A2596">
        <w:rPr>
          <w:rFonts w:ascii="Times New Roman" w:eastAsia="宋体" w:hAnsi="Times New Roman" w:cs="Times New Roman"/>
          <w:b/>
          <w:bCs/>
          <w:color w:val="000000" w:themeColor="text1"/>
          <w:sz w:val="24"/>
          <w:szCs w:val="24"/>
        </w:rPr>
        <w:t>很好打，注意回合数</w:t>
      </w:r>
    </w:p>
    <w:p w14:paraId="26731BD2" w14:textId="21D40359" w:rsidR="003A2596" w:rsidRPr="003A2596" w:rsidRDefault="003A2596" w:rsidP="003A2596">
      <w:pPr>
        <w:widowControl w:val="0"/>
        <w:rPr>
          <w:rFonts w:ascii="Times New Roman" w:eastAsia="宋体" w:hAnsi="Times New Roman" w:cs="Times New Roman"/>
          <w:b/>
          <w:bCs/>
          <w:color w:val="000000" w:themeColor="text1"/>
          <w:sz w:val="24"/>
          <w:szCs w:val="24"/>
        </w:rPr>
      </w:pPr>
      <w:r w:rsidRPr="003A2596">
        <w:rPr>
          <w:rFonts w:ascii="Times New Roman" w:eastAsia="宋体" w:hAnsi="Times New Roman" w:cs="Times New Roman"/>
          <w:b/>
          <w:bCs/>
          <w:color w:val="000000" w:themeColor="text1"/>
          <w:sz w:val="24"/>
          <w:szCs w:val="24"/>
        </w:rPr>
        <w:t>洛羲：顺序是乾、坤、震、巽、坎、离、艮、兑</w:t>
      </w:r>
      <w:r w:rsidR="00751287">
        <w:rPr>
          <w:rFonts w:ascii="Times New Roman" w:eastAsia="宋体" w:hAnsi="Times New Roman" w:cs="Times New Roman" w:hint="eastAsia"/>
          <w:b/>
          <w:bCs/>
          <w:color w:val="000000" w:themeColor="text1"/>
          <w:sz w:val="24"/>
          <w:szCs w:val="24"/>
        </w:rPr>
        <w:t xml:space="preserve">   </w:t>
      </w:r>
      <w:r w:rsidRPr="003A2596">
        <w:rPr>
          <w:rFonts w:ascii="Times New Roman" w:eastAsia="宋体" w:hAnsi="Times New Roman" w:cs="Times New Roman"/>
          <w:b/>
          <w:bCs/>
          <w:color w:val="000000" w:themeColor="text1"/>
          <w:sz w:val="24"/>
          <w:szCs w:val="24"/>
        </w:rPr>
        <w:t>分别用逍遥队</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岁岁、奇灵队</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路西法、无冕队</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注意压血量，用</w:t>
      </w:r>
      <w:r w:rsidRPr="003A2596">
        <w:rPr>
          <w:rFonts w:ascii="Times New Roman" w:eastAsia="宋体" w:hAnsi="Times New Roman" w:cs="Times New Roman" w:hint="eastAsia"/>
          <w:b/>
          <w:bCs/>
          <w:color w:val="000000" w:themeColor="text1"/>
          <w:sz w:val="24"/>
          <w:szCs w:val="24"/>
        </w:rPr>
        <w:t>大招收割，防止英雄审判抢人头</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、永恒队、羲和</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芙蕾雅</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注意中间吃药多点回合，琳琅多开几个大</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、露易丝、阿蒙队、</w:t>
      </w:r>
      <w:r>
        <w:rPr>
          <w:rFonts w:ascii="Times New Roman" w:eastAsia="宋体" w:hAnsi="Times New Roman" w:cs="Times New Roman" w:hint="eastAsia"/>
          <w:b/>
          <w:bCs/>
          <w:color w:val="000000" w:themeColor="text1"/>
          <w:sz w:val="24"/>
          <w:szCs w:val="24"/>
        </w:rPr>
        <w:t>圣天伊</w:t>
      </w:r>
      <w:r w:rsidRPr="003A2596">
        <w:rPr>
          <w:rFonts w:ascii="Times New Roman" w:eastAsia="宋体" w:hAnsi="Times New Roman" w:cs="Times New Roman"/>
          <w:b/>
          <w:bCs/>
          <w:color w:val="000000" w:themeColor="text1"/>
          <w:sz w:val="24"/>
          <w:szCs w:val="24"/>
        </w:rPr>
        <w:t>队</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艾琳</w:t>
      </w:r>
      <w:r w:rsidRPr="003A2596">
        <w:rPr>
          <w:rFonts w:ascii="Times New Roman" w:eastAsia="宋体" w:hAnsi="Times New Roman" w:cs="Times New Roman"/>
          <w:b/>
          <w:bCs/>
          <w:color w:val="000000" w:themeColor="text1"/>
          <w:sz w:val="24"/>
          <w:szCs w:val="24"/>
        </w:rPr>
        <w:t>、最后一关用露易丝队</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先杀神兵洛羲</w:t>
      </w:r>
      <w:r w:rsidRPr="003A2596">
        <w:rPr>
          <w:rFonts w:ascii="Times New Roman" w:eastAsia="宋体" w:hAnsi="Times New Roman" w:cs="Times New Roman"/>
          <w:b/>
          <w:bCs/>
          <w:color w:val="000000" w:themeColor="text1"/>
          <w:sz w:val="24"/>
          <w:szCs w:val="24"/>
        </w:rPr>
        <w:t>)</w:t>
      </w:r>
      <w:r>
        <w:rPr>
          <w:rFonts w:ascii="Times New Roman" w:eastAsia="宋体" w:hAnsi="Times New Roman" w:cs="Times New Roman" w:hint="eastAsia"/>
          <w:b/>
          <w:bCs/>
          <w:color w:val="000000" w:themeColor="text1"/>
          <w:sz w:val="24"/>
          <w:szCs w:val="24"/>
        </w:rPr>
        <w:t xml:space="preserve"> </w:t>
      </w:r>
      <w:r>
        <w:rPr>
          <w:rFonts w:ascii="Times New Roman" w:eastAsia="宋体" w:hAnsi="Times New Roman" w:cs="Times New Roman" w:hint="eastAsia"/>
          <w:b/>
          <w:bCs/>
          <w:color w:val="000000" w:themeColor="text1"/>
          <w:sz w:val="24"/>
          <w:szCs w:val="24"/>
        </w:rPr>
        <w:t>建议多</w:t>
      </w:r>
      <w:r w:rsidR="00751287">
        <w:rPr>
          <w:rFonts w:ascii="Times New Roman" w:eastAsia="宋体" w:hAnsi="Times New Roman" w:cs="Times New Roman" w:hint="eastAsia"/>
          <w:b/>
          <w:bCs/>
          <w:color w:val="000000" w:themeColor="text1"/>
          <w:sz w:val="24"/>
          <w:szCs w:val="24"/>
        </w:rPr>
        <w:t>养</w:t>
      </w:r>
      <w:r>
        <w:rPr>
          <w:rFonts w:ascii="Times New Roman" w:eastAsia="宋体" w:hAnsi="Times New Roman" w:cs="Times New Roman" w:hint="eastAsia"/>
          <w:b/>
          <w:bCs/>
          <w:color w:val="000000" w:themeColor="text1"/>
          <w:sz w:val="24"/>
          <w:szCs w:val="24"/>
        </w:rPr>
        <w:t>几个体系再打</w:t>
      </w:r>
    </w:p>
    <w:p w14:paraId="07839DB7" w14:textId="0705D374" w:rsidR="003A2596" w:rsidRPr="003A2596" w:rsidRDefault="003A2596" w:rsidP="003A2596">
      <w:pPr>
        <w:widowControl w:val="0"/>
        <w:rPr>
          <w:rFonts w:ascii="Times New Roman" w:eastAsia="宋体" w:hAnsi="Times New Roman" w:cs="Times New Roman"/>
          <w:b/>
          <w:bCs/>
          <w:color w:val="000000" w:themeColor="text1"/>
          <w:sz w:val="24"/>
          <w:szCs w:val="24"/>
        </w:rPr>
      </w:pPr>
      <w:r w:rsidRPr="003A2596">
        <w:rPr>
          <w:rFonts w:ascii="Times New Roman" w:eastAsia="宋体" w:hAnsi="Times New Roman" w:cs="Times New Roman"/>
          <w:b/>
          <w:bCs/>
          <w:color w:val="000000" w:themeColor="text1"/>
          <w:sz w:val="24"/>
          <w:szCs w:val="24"/>
        </w:rPr>
        <w:t xml:space="preserve">(11) </w:t>
      </w:r>
      <w:r w:rsidRPr="003A2596">
        <w:rPr>
          <w:rFonts w:ascii="Times New Roman" w:eastAsia="宋体" w:hAnsi="Times New Roman" w:cs="Times New Roman"/>
          <w:b/>
          <w:bCs/>
          <w:color w:val="000000" w:themeColor="text1"/>
          <w:sz w:val="24"/>
          <w:szCs w:val="24"/>
        </w:rPr>
        <w:t>不朽龙：推荐选择</w:t>
      </w:r>
      <w:r w:rsidRPr="003A2596">
        <w:rPr>
          <w:rFonts w:ascii="Times New Roman" w:eastAsia="宋体" w:hAnsi="Times New Roman" w:cs="Times New Roman"/>
          <w:b/>
          <w:bCs/>
          <w:color w:val="000000" w:themeColor="text1"/>
          <w:sz w:val="24"/>
          <w:szCs w:val="24"/>
        </w:rPr>
        <w:t>boss</w:t>
      </w:r>
      <w:r w:rsidRPr="003A2596">
        <w:rPr>
          <w:rFonts w:ascii="Times New Roman" w:eastAsia="宋体" w:hAnsi="Times New Roman" w:cs="Times New Roman"/>
          <w:b/>
          <w:bCs/>
          <w:color w:val="000000" w:themeColor="text1"/>
          <w:sz w:val="24"/>
          <w:szCs w:val="24"/>
        </w:rPr>
        <w:t>组合为阿卜苏</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夜兰、阿比斯</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露易丝、至高赖</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孟婆、夜樱</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女娲，分别用无冕、奇灵王、阿蒙王打</w:t>
      </w:r>
    </w:p>
    <w:p w14:paraId="5F463B03" w14:textId="3B6102C1" w:rsidR="003A2596" w:rsidRPr="003A2596" w:rsidRDefault="003A2596" w:rsidP="003A2596">
      <w:pPr>
        <w:widowControl w:val="0"/>
        <w:rPr>
          <w:rFonts w:ascii="Times New Roman" w:eastAsia="宋体" w:hAnsi="Times New Roman" w:cs="Times New Roman"/>
          <w:b/>
          <w:bCs/>
          <w:color w:val="000000" w:themeColor="text1"/>
          <w:sz w:val="24"/>
          <w:szCs w:val="24"/>
        </w:rPr>
      </w:pPr>
      <w:r w:rsidRPr="003A2596">
        <w:rPr>
          <w:rFonts w:ascii="Times New Roman" w:eastAsia="宋体" w:hAnsi="Times New Roman" w:cs="Times New Roman"/>
          <w:b/>
          <w:bCs/>
          <w:color w:val="000000" w:themeColor="text1"/>
          <w:sz w:val="24"/>
          <w:szCs w:val="24"/>
        </w:rPr>
        <w:t>狂龙：</w:t>
      </w:r>
      <w:r w:rsidRPr="003A2596">
        <w:rPr>
          <w:rFonts w:ascii="Times New Roman" w:eastAsia="宋体" w:hAnsi="Times New Roman" w:cs="Times New Roman"/>
          <w:b/>
          <w:bCs/>
          <w:color w:val="000000" w:themeColor="text1"/>
          <w:sz w:val="24"/>
          <w:szCs w:val="24"/>
        </w:rPr>
        <w:t>6v1</w:t>
      </w:r>
      <w:r w:rsidRPr="003A2596">
        <w:rPr>
          <w:rFonts w:ascii="Times New Roman" w:eastAsia="宋体" w:hAnsi="Times New Roman" w:cs="Times New Roman"/>
          <w:b/>
          <w:bCs/>
          <w:color w:val="000000" w:themeColor="text1"/>
          <w:sz w:val="24"/>
          <w:szCs w:val="24"/>
        </w:rPr>
        <w:t>，</w:t>
      </w:r>
      <w:r w:rsidR="00900A48">
        <w:rPr>
          <w:rFonts w:ascii="Times New Roman" w:eastAsia="宋体" w:hAnsi="Times New Roman" w:cs="Times New Roman" w:hint="eastAsia"/>
          <w:b/>
          <w:bCs/>
          <w:color w:val="000000" w:themeColor="text1"/>
          <w:sz w:val="24"/>
          <w:szCs w:val="24"/>
        </w:rPr>
        <w:t>可借亚比，</w:t>
      </w:r>
      <w:r w:rsidRPr="003A2596">
        <w:rPr>
          <w:rFonts w:ascii="Times New Roman" w:eastAsia="宋体" w:hAnsi="Times New Roman" w:cs="Times New Roman"/>
          <w:b/>
          <w:bCs/>
          <w:color w:val="000000" w:themeColor="text1"/>
          <w:sz w:val="24"/>
          <w:szCs w:val="24"/>
        </w:rPr>
        <w:t>记得把停止行动和免疫非绝对克制给好打的</w:t>
      </w:r>
      <w:r w:rsidRPr="003A2596">
        <w:rPr>
          <w:rFonts w:ascii="Times New Roman" w:eastAsia="宋体" w:hAnsi="Times New Roman" w:cs="Times New Roman"/>
          <w:b/>
          <w:bCs/>
          <w:color w:val="000000" w:themeColor="text1"/>
          <w:sz w:val="24"/>
          <w:szCs w:val="24"/>
        </w:rPr>
        <w:t>boss</w:t>
      </w:r>
    </w:p>
    <w:p w14:paraId="2452D183" w14:textId="04238996" w:rsidR="003A2596" w:rsidRPr="003A2596" w:rsidRDefault="003A2596" w:rsidP="003A2596">
      <w:pPr>
        <w:widowControl w:val="0"/>
        <w:rPr>
          <w:rFonts w:ascii="Times New Roman" w:eastAsia="宋体" w:hAnsi="Times New Roman" w:cs="Times New Roman"/>
          <w:b/>
          <w:bCs/>
          <w:color w:val="000000" w:themeColor="text1"/>
          <w:sz w:val="24"/>
          <w:szCs w:val="24"/>
        </w:rPr>
      </w:pPr>
      <w:r w:rsidRPr="003A2596">
        <w:rPr>
          <w:rFonts w:ascii="Times New Roman" w:eastAsia="宋体" w:hAnsi="Times New Roman" w:cs="Times New Roman"/>
          <w:b/>
          <w:bCs/>
          <w:color w:val="000000" w:themeColor="text1"/>
          <w:sz w:val="24"/>
          <w:szCs w:val="24"/>
        </w:rPr>
        <w:t xml:space="preserve">(12) </w:t>
      </w:r>
      <w:r w:rsidRPr="003A2596">
        <w:rPr>
          <w:rFonts w:ascii="Times New Roman" w:eastAsia="宋体" w:hAnsi="Times New Roman" w:cs="Times New Roman"/>
          <w:b/>
          <w:bCs/>
          <w:color w:val="000000" w:themeColor="text1"/>
          <w:sz w:val="24"/>
          <w:szCs w:val="24"/>
        </w:rPr>
        <w:t>天使王：</w:t>
      </w:r>
      <w:r w:rsidRPr="003A2596">
        <w:rPr>
          <w:rFonts w:ascii="Times New Roman" w:eastAsia="宋体" w:hAnsi="Times New Roman" w:cs="Times New Roman"/>
          <w:b/>
          <w:bCs/>
          <w:color w:val="000000" w:themeColor="text1"/>
          <w:sz w:val="24"/>
          <w:szCs w:val="24"/>
        </w:rPr>
        <w:t>6v1</w:t>
      </w:r>
      <w:r w:rsidRPr="003A2596">
        <w:rPr>
          <w:rFonts w:ascii="Times New Roman" w:eastAsia="宋体" w:hAnsi="Times New Roman" w:cs="Times New Roman"/>
          <w:b/>
          <w:bCs/>
          <w:color w:val="000000" w:themeColor="text1"/>
          <w:sz w:val="24"/>
          <w:szCs w:val="24"/>
        </w:rPr>
        <w:t>，数值较高，</w:t>
      </w:r>
      <w:r w:rsidR="00900A48">
        <w:rPr>
          <w:rFonts w:ascii="Times New Roman" w:eastAsia="宋体" w:hAnsi="Times New Roman" w:cs="Times New Roman" w:hint="eastAsia"/>
          <w:b/>
          <w:bCs/>
          <w:color w:val="000000" w:themeColor="text1"/>
          <w:sz w:val="24"/>
          <w:szCs w:val="24"/>
        </w:rPr>
        <w:t>可以借亚当逃课</w:t>
      </w:r>
      <w:r w:rsidR="00751287">
        <w:rPr>
          <w:rFonts w:ascii="Times New Roman" w:eastAsia="宋体" w:hAnsi="Times New Roman" w:cs="Times New Roman" w:hint="eastAsia"/>
          <w:b/>
          <w:bCs/>
          <w:color w:val="000000" w:themeColor="text1"/>
          <w:sz w:val="24"/>
          <w:szCs w:val="24"/>
        </w:rPr>
        <w:t>/</w:t>
      </w:r>
      <w:r w:rsidR="00900A48">
        <w:rPr>
          <w:rFonts w:ascii="Times New Roman" w:eastAsia="宋体" w:hAnsi="Times New Roman" w:cs="Times New Roman" w:hint="eastAsia"/>
          <w:b/>
          <w:bCs/>
          <w:color w:val="000000" w:themeColor="text1"/>
          <w:sz w:val="24"/>
          <w:szCs w:val="24"/>
        </w:rPr>
        <w:t>借打手，最后一关推荐唤灵盘古</w:t>
      </w:r>
    </w:p>
    <w:p w14:paraId="5A667D0E" w14:textId="55EC5A22" w:rsidR="004339EF" w:rsidRPr="00494BDE" w:rsidRDefault="003A2596" w:rsidP="003A2596">
      <w:pPr>
        <w:widowControl w:val="0"/>
        <w:rPr>
          <w:rFonts w:ascii="Times New Roman" w:eastAsia="宋体" w:hAnsi="Times New Roman" w:cs="Times New Roman"/>
          <w:b/>
          <w:bCs/>
          <w:color w:val="000000" w:themeColor="text1"/>
          <w:sz w:val="24"/>
          <w:szCs w:val="24"/>
        </w:rPr>
      </w:pPr>
      <w:r w:rsidRPr="003A2596">
        <w:rPr>
          <w:rFonts w:ascii="Times New Roman" w:eastAsia="宋体" w:hAnsi="Times New Roman" w:cs="Times New Roman"/>
          <w:b/>
          <w:bCs/>
          <w:color w:val="000000" w:themeColor="text1"/>
          <w:sz w:val="24"/>
          <w:szCs w:val="24"/>
        </w:rPr>
        <w:t xml:space="preserve">(13) </w:t>
      </w:r>
      <w:r w:rsidRPr="003A2596">
        <w:rPr>
          <w:rFonts w:ascii="Times New Roman" w:eastAsia="宋体" w:hAnsi="Times New Roman" w:cs="Times New Roman"/>
          <w:b/>
          <w:bCs/>
          <w:color w:val="000000" w:themeColor="text1"/>
          <w:sz w:val="24"/>
          <w:szCs w:val="24"/>
        </w:rPr>
        <w:t>唤灵星诺玛：需要体系较多，刚需一个锁链，最好准备炽天使二号。打太阳星诺炽天使带愈卡锁链，第二回合吃药，必须释放出来第二个大招，群星</w:t>
      </w:r>
      <w:r w:rsidRPr="003A2596">
        <w:rPr>
          <w:rFonts w:ascii="Times New Roman" w:eastAsia="宋体" w:hAnsi="Times New Roman" w:cs="Times New Roman"/>
          <w:b/>
          <w:bCs/>
          <w:color w:val="000000" w:themeColor="text1"/>
          <w:sz w:val="24"/>
          <w:szCs w:val="24"/>
        </w:rPr>
        <w:t>buff</w:t>
      </w:r>
      <w:r w:rsidRPr="003A2596">
        <w:rPr>
          <w:rFonts w:ascii="Times New Roman" w:eastAsia="宋体" w:hAnsi="Times New Roman" w:cs="Times New Roman"/>
          <w:b/>
          <w:bCs/>
          <w:color w:val="000000" w:themeColor="text1"/>
          <w:sz w:val="24"/>
          <w:szCs w:val="24"/>
        </w:rPr>
        <w:t>要点持续回合</w:t>
      </w:r>
      <w:r w:rsidRPr="003A2596">
        <w:rPr>
          <w:rFonts w:ascii="Times New Roman" w:eastAsia="宋体" w:hAnsi="Times New Roman" w:cs="Times New Roman"/>
          <w:b/>
          <w:bCs/>
          <w:color w:val="000000" w:themeColor="text1"/>
          <w:sz w:val="24"/>
          <w:szCs w:val="24"/>
        </w:rPr>
        <w:t>+5</w:t>
      </w:r>
      <w:r w:rsidRPr="003A2596">
        <w:rPr>
          <w:rFonts w:ascii="Times New Roman" w:eastAsia="宋体" w:hAnsi="Times New Roman" w:cs="Times New Roman"/>
          <w:b/>
          <w:bCs/>
          <w:color w:val="000000" w:themeColor="text1"/>
          <w:sz w:val="24"/>
          <w:szCs w:val="24"/>
        </w:rPr>
        <w:t>；火星诺用密潘，无冕给圣灵星诺，暗星诺用黑梅叠刀打天凤，龙星诺最好用艾琳打龙星诺，辅助生存压力</w:t>
      </w:r>
      <w:r w:rsidR="00900A48">
        <w:rPr>
          <w:rFonts w:ascii="Times New Roman" w:eastAsia="宋体" w:hAnsi="Times New Roman" w:cs="Times New Roman" w:hint="eastAsia"/>
          <w:b/>
          <w:bCs/>
          <w:color w:val="000000" w:themeColor="text1"/>
          <w:sz w:val="24"/>
          <w:szCs w:val="24"/>
        </w:rPr>
        <w:t>大</w:t>
      </w:r>
      <w:r w:rsidRPr="003A2596">
        <w:rPr>
          <w:rFonts w:ascii="Times New Roman" w:eastAsia="宋体" w:hAnsi="Times New Roman" w:cs="Times New Roman"/>
          <w:b/>
          <w:bCs/>
          <w:color w:val="000000" w:themeColor="text1"/>
          <w:sz w:val="24"/>
          <w:szCs w:val="24"/>
        </w:rPr>
        <w:t>的几关带阿赖</w:t>
      </w:r>
      <w:r w:rsidRPr="003A2596">
        <w:rPr>
          <w:rFonts w:ascii="Times New Roman" w:eastAsia="宋体" w:hAnsi="Times New Roman" w:cs="Times New Roman"/>
          <w:b/>
          <w:bCs/>
          <w:color w:val="000000" w:themeColor="text1"/>
          <w:sz w:val="24"/>
          <w:szCs w:val="24"/>
        </w:rPr>
        <w:t>/</w:t>
      </w:r>
      <w:r w:rsidRPr="003A2596">
        <w:rPr>
          <w:rFonts w:ascii="Times New Roman" w:eastAsia="宋体" w:hAnsi="Times New Roman" w:cs="Times New Roman"/>
          <w:b/>
          <w:bCs/>
          <w:color w:val="000000" w:themeColor="text1"/>
          <w:sz w:val="24"/>
          <w:szCs w:val="24"/>
        </w:rPr>
        <w:t>夜樱的阵容</w:t>
      </w:r>
    </w:p>
    <w:p w14:paraId="0EF528A7" w14:textId="5254B409" w:rsidR="004339EF" w:rsidRDefault="00900A48" w:rsidP="00357582">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 xml:space="preserve">(14) </w:t>
      </w:r>
      <w:r>
        <w:rPr>
          <w:rFonts w:ascii="Times New Roman" w:eastAsia="宋体" w:hAnsi="Times New Roman" w:cs="Times New Roman" w:hint="eastAsia"/>
          <w:b/>
          <w:bCs/>
          <w:color w:val="000000" w:themeColor="text1"/>
          <w:sz w:val="24"/>
          <w:szCs w:val="24"/>
        </w:rPr>
        <w:t>天女：建议借一整队打，比如至高荣耀，不然太难打了。</w:t>
      </w:r>
    </w:p>
    <w:p w14:paraId="3D4B03F7" w14:textId="5D913E07" w:rsidR="004339EF" w:rsidRDefault="00900A48" w:rsidP="00357582">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 xml:space="preserve">(15) </w:t>
      </w:r>
      <w:r>
        <w:rPr>
          <w:rFonts w:ascii="Times New Roman" w:eastAsia="宋体" w:hAnsi="Times New Roman" w:cs="Times New Roman" w:hint="eastAsia"/>
          <w:b/>
          <w:bCs/>
          <w:color w:val="000000" w:themeColor="text1"/>
          <w:sz w:val="24"/>
          <w:szCs w:val="24"/>
        </w:rPr>
        <w:t>六代赫：借一整队，不限次数，也可以借一队大扣血</w:t>
      </w:r>
    </w:p>
    <w:p w14:paraId="279643C3" w14:textId="4823775F" w:rsidR="00900A48" w:rsidRDefault="00900A48" w:rsidP="00900A48">
      <w:pPr>
        <w:pStyle w:val="2"/>
        <w:rPr>
          <w:rFonts w:ascii="Times New Roman" w:eastAsia="宋体" w:hAnsi="Times New Roman" w:cs="Times New Roman"/>
          <w:b/>
          <w:bCs/>
          <w:color w:val="000000" w:themeColor="text1"/>
          <w:sz w:val="30"/>
          <w:szCs w:val="30"/>
        </w:rPr>
      </w:pPr>
      <w:bookmarkStart w:id="125" w:name="_Toc205129925"/>
      <w:r w:rsidRPr="0076471F">
        <w:rPr>
          <w:rFonts w:ascii="Times New Roman" w:eastAsia="宋体" w:hAnsi="Times New Roman" w:cs="Times New Roman" w:hint="eastAsia"/>
          <w:b/>
          <w:bCs/>
          <w:color w:val="000000" w:themeColor="text1"/>
          <w:sz w:val="30"/>
          <w:szCs w:val="30"/>
        </w:rPr>
        <w:lastRenderedPageBreak/>
        <w:t>附录</w:t>
      </w:r>
      <w:r>
        <w:rPr>
          <w:rFonts w:ascii="Times New Roman" w:eastAsia="宋体" w:hAnsi="Times New Roman" w:cs="Times New Roman" w:hint="eastAsia"/>
          <w:b/>
          <w:bCs/>
          <w:color w:val="000000" w:themeColor="text1"/>
          <w:sz w:val="30"/>
          <w:szCs w:val="30"/>
        </w:rPr>
        <w:t>10</w:t>
      </w:r>
      <w:r w:rsidRPr="0076471F">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秘宝</w:t>
      </w:r>
      <w:r>
        <w:rPr>
          <w:rFonts w:ascii="Times New Roman" w:eastAsia="宋体" w:hAnsi="Times New Roman" w:cs="Times New Roman" w:hint="eastAsia"/>
          <w:b/>
          <w:bCs/>
          <w:color w:val="000000" w:themeColor="text1"/>
          <w:sz w:val="30"/>
          <w:szCs w:val="30"/>
        </w:rPr>
        <w:t>/</w:t>
      </w:r>
      <w:r>
        <w:rPr>
          <w:rFonts w:ascii="Times New Roman" w:eastAsia="宋体" w:hAnsi="Times New Roman" w:cs="Times New Roman" w:hint="eastAsia"/>
          <w:b/>
          <w:bCs/>
          <w:color w:val="000000" w:themeColor="text1"/>
          <w:sz w:val="30"/>
          <w:szCs w:val="30"/>
        </w:rPr>
        <w:t>年费亚比</w:t>
      </w:r>
      <w:r>
        <w:rPr>
          <w:rFonts w:ascii="Times New Roman" w:eastAsia="宋体" w:hAnsi="Times New Roman" w:cs="Times New Roman" w:hint="eastAsia"/>
          <w:b/>
          <w:bCs/>
          <w:color w:val="000000" w:themeColor="text1"/>
          <w:sz w:val="30"/>
          <w:szCs w:val="30"/>
        </w:rPr>
        <w:t>pve</w:t>
      </w:r>
      <w:r>
        <w:rPr>
          <w:rFonts w:ascii="Times New Roman" w:eastAsia="宋体" w:hAnsi="Times New Roman" w:cs="Times New Roman" w:hint="eastAsia"/>
          <w:b/>
          <w:bCs/>
          <w:color w:val="000000" w:themeColor="text1"/>
          <w:sz w:val="30"/>
          <w:szCs w:val="30"/>
        </w:rPr>
        <w:t>简介</w:t>
      </w:r>
      <w:bookmarkEnd w:id="125"/>
    </w:p>
    <w:p w14:paraId="1E55F74E" w14:textId="732D1E28" w:rsidR="004339EF" w:rsidRDefault="00900A48" w:rsidP="00357582">
      <w:pPr>
        <w:widowControl w:val="0"/>
        <w:rPr>
          <w:rFonts w:ascii="Times New Roman" w:eastAsia="宋体" w:hAnsi="Times New Roman" w:cs="Times New Roman"/>
          <w:b/>
          <w:bCs/>
          <w:color w:val="000000" w:themeColor="text1"/>
          <w:sz w:val="24"/>
          <w:szCs w:val="24"/>
        </w:rPr>
      </w:pPr>
      <w:r w:rsidRPr="00900A48">
        <w:rPr>
          <w:rFonts w:ascii="Times New Roman" w:eastAsia="宋体" w:hAnsi="Times New Roman" w:cs="Times New Roman" w:hint="eastAsia"/>
          <w:b/>
          <w:bCs/>
          <w:color w:val="EE0000"/>
          <w:sz w:val="24"/>
          <w:szCs w:val="24"/>
        </w:rPr>
        <w:t>不建议为了</w:t>
      </w:r>
      <w:r w:rsidRPr="00900A48">
        <w:rPr>
          <w:rFonts w:ascii="Times New Roman" w:eastAsia="宋体" w:hAnsi="Times New Roman" w:cs="Times New Roman" w:hint="eastAsia"/>
          <w:b/>
          <w:bCs/>
          <w:color w:val="EE0000"/>
          <w:sz w:val="24"/>
          <w:szCs w:val="24"/>
        </w:rPr>
        <w:t>pve</w:t>
      </w:r>
      <w:r w:rsidRPr="00900A48">
        <w:rPr>
          <w:rFonts w:ascii="Times New Roman" w:eastAsia="宋体" w:hAnsi="Times New Roman" w:cs="Times New Roman" w:hint="eastAsia"/>
          <w:b/>
          <w:bCs/>
          <w:color w:val="EE0000"/>
          <w:sz w:val="24"/>
          <w:szCs w:val="24"/>
        </w:rPr>
        <w:t>买秘宝！</w:t>
      </w:r>
      <w:r>
        <w:rPr>
          <w:rFonts w:ascii="Times New Roman" w:eastAsia="宋体" w:hAnsi="Times New Roman" w:cs="Times New Roman" w:hint="eastAsia"/>
          <w:b/>
          <w:bCs/>
          <w:color w:val="000000" w:themeColor="text1"/>
          <w:sz w:val="24"/>
          <w:szCs w:val="24"/>
        </w:rPr>
        <w:t>年费阿比斯的话，量力而行，有拉人可以降低不少配置，本身也是好用的超数码打手。</w:t>
      </w:r>
    </w:p>
    <w:p w14:paraId="77B3725F" w14:textId="44EA6778" w:rsidR="00E76E18" w:rsidRPr="00900A48" w:rsidRDefault="00E76E18" w:rsidP="00357582">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装备中的获得所有多亚比模式中的额外效果，指的是亚比技能和装备中的多亚比模式效果都可以触发，</w:t>
      </w:r>
      <w:r>
        <w:rPr>
          <w:rFonts w:ascii="Times New Roman" w:eastAsia="宋体" w:hAnsi="Times New Roman" w:cs="Times New Roman" w:hint="eastAsia"/>
          <w:b/>
          <w:bCs/>
          <w:color w:val="000000" w:themeColor="text1"/>
          <w:sz w:val="24"/>
          <w:szCs w:val="24"/>
        </w:rPr>
        <w:t>4v2</w:t>
      </w:r>
      <w:r>
        <w:rPr>
          <w:rFonts w:ascii="Times New Roman" w:eastAsia="宋体" w:hAnsi="Times New Roman" w:cs="Times New Roman" w:hint="eastAsia"/>
          <w:b/>
          <w:bCs/>
          <w:color w:val="000000" w:themeColor="text1"/>
          <w:sz w:val="24"/>
          <w:szCs w:val="24"/>
        </w:rPr>
        <w:t>时也可以触发。</w:t>
      </w:r>
    </w:p>
    <w:p w14:paraId="23EA365C" w14:textId="56DA9443" w:rsidR="004339EF" w:rsidRDefault="00900A48" w:rsidP="00357582">
      <w:pPr>
        <w:widowControl w:val="0"/>
        <w:rPr>
          <w:rFonts w:ascii="Times New Roman" w:eastAsia="宋体" w:hAnsi="Times New Roman" w:cs="Times New Roman"/>
          <w:color w:val="000000" w:themeColor="text1"/>
          <w:sz w:val="24"/>
          <w:szCs w:val="24"/>
        </w:rPr>
      </w:pPr>
      <w:r w:rsidRPr="00900A48">
        <w:rPr>
          <w:rFonts w:ascii="Times New Roman" w:eastAsia="宋体" w:hAnsi="Times New Roman" w:cs="Times New Roman" w:hint="eastAsia"/>
          <w:color w:val="000000" w:themeColor="text1"/>
          <w:sz w:val="24"/>
          <w:szCs w:val="24"/>
        </w:rPr>
        <w:t xml:space="preserve">(1) </w:t>
      </w:r>
      <w:r w:rsidRPr="00900A48">
        <w:rPr>
          <w:rFonts w:ascii="Times New Roman" w:eastAsia="宋体" w:hAnsi="Times New Roman" w:cs="Times New Roman" w:hint="eastAsia"/>
          <w:color w:val="000000" w:themeColor="text1"/>
          <w:sz w:val="24"/>
          <w:szCs w:val="24"/>
        </w:rPr>
        <w:t>全维衍化之钥</w:t>
      </w:r>
      <w:r w:rsidRPr="00900A48">
        <w:rPr>
          <w:rFonts w:ascii="Times New Roman" w:eastAsia="宋体" w:hAnsi="Times New Roman" w:cs="Times New Roman" w:hint="eastAsia"/>
          <w:color w:val="000000" w:themeColor="text1"/>
          <w:sz w:val="24"/>
          <w:szCs w:val="24"/>
        </w:rPr>
        <w:t>-</w:t>
      </w:r>
      <w:r w:rsidRPr="00900A48">
        <w:rPr>
          <w:rFonts w:ascii="Times New Roman" w:eastAsia="宋体" w:hAnsi="Times New Roman" w:cs="Times New Roman" w:hint="eastAsia"/>
          <w:color w:val="000000" w:themeColor="text1"/>
          <w:sz w:val="24"/>
          <w:szCs w:val="24"/>
        </w:rPr>
        <w:t>阿比斯：超数码系</w:t>
      </w:r>
      <w:r w:rsidRPr="00900A48">
        <w:rPr>
          <w:rFonts w:ascii="Times New Roman" w:eastAsia="宋体" w:hAnsi="Times New Roman" w:cs="Times New Roman" w:hint="eastAsia"/>
          <w:color w:val="000000" w:themeColor="text1"/>
          <w:sz w:val="24"/>
          <w:szCs w:val="24"/>
        </w:rPr>
        <w:t xml:space="preserve"> </w:t>
      </w:r>
      <w:r w:rsidRPr="00900A48">
        <w:rPr>
          <w:rFonts w:ascii="Times New Roman" w:eastAsia="宋体" w:hAnsi="Times New Roman" w:cs="Times New Roman" w:hint="eastAsia"/>
          <w:color w:val="000000" w:themeColor="text1"/>
          <w:sz w:val="24"/>
          <w:szCs w:val="24"/>
        </w:rPr>
        <w:t>普攻打手</w:t>
      </w:r>
      <w:r w:rsidRPr="00900A48">
        <w:rPr>
          <w:rFonts w:ascii="Times New Roman" w:eastAsia="宋体" w:hAnsi="Times New Roman" w:cs="Times New Roman" w:hint="eastAsia"/>
          <w:color w:val="000000" w:themeColor="text1"/>
          <w:sz w:val="24"/>
          <w:szCs w:val="24"/>
        </w:rPr>
        <w:t xml:space="preserve"> </w:t>
      </w:r>
      <w:r w:rsidRPr="00900A48">
        <w:rPr>
          <w:rFonts w:ascii="Times New Roman" w:eastAsia="宋体" w:hAnsi="Times New Roman" w:cs="Times New Roman" w:hint="eastAsia"/>
          <w:color w:val="000000" w:themeColor="text1"/>
          <w:sz w:val="24"/>
          <w:szCs w:val="24"/>
        </w:rPr>
        <w:t>也可作为</w:t>
      </w:r>
      <w:r>
        <w:rPr>
          <w:rFonts w:ascii="Times New Roman" w:eastAsia="宋体" w:hAnsi="Times New Roman" w:cs="Times New Roman" w:hint="eastAsia"/>
          <w:color w:val="000000" w:themeColor="text1"/>
          <w:sz w:val="24"/>
          <w:szCs w:val="24"/>
        </w:rPr>
        <w:t>辅助</w:t>
      </w:r>
    </w:p>
    <w:p w14:paraId="50B76900" w14:textId="77777777" w:rsidR="0032644B" w:rsidRDefault="0032644B" w:rsidP="00357582">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超数码系数值非常高的打手</w:t>
      </w:r>
    </w:p>
    <w:p w14:paraId="712D9C94" w14:textId="3137C1CB" w:rsidR="00D77688" w:rsidRDefault="00D77688" w:rsidP="00357582">
      <w:pPr>
        <w:widowControl w:val="0"/>
        <w:rPr>
          <w:rFonts w:ascii="Times New Roman" w:eastAsia="宋体" w:hAnsi="Times New Roman" w:cs="Times New Roman"/>
          <w:color w:val="000000" w:themeColor="text1"/>
          <w:sz w:val="24"/>
          <w:szCs w:val="24"/>
        </w:rPr>
      </w:pPr>
      <w:r w:rsidRPr="00D77688">
        <w:rPr>
          <w:rFonts w:ascii="Times New Roman" w:eastAsia="宋体" w:hAnsi="Times New Roman" w:cs="Times New Roman" w:hint="eastAsia"/>
          <w:b/>
          <w:bCs/>
          <w:color w:val="000000" w:themeColor="text1"/>
          <w:sz w:val="24"/>
          <w:szCs w:val="24"/>
        </w:rPr>
        <w:t>系统：</w:t>
      </w:r>
      <w:r>
        <w:rPr>
          <w:rFonts w:ascii="Times New Roman" w:eastAsia="宋体" w:hAnsi="Times New Roman" w:cs="Times New Roman" w:hint="eastAsia"/>
          <w:color w:val="000000" w:themeColor="text1"/>
          <w:sz w:val="24"/>
          <w:szCs w:val="24"/>
        </w:rPr>
        <w:t>6v1</w:t>
      </w:r>
      <w:r>
        <w:rPr>
          <w:rFonts w:ascii="Times New Roman" w:eastAsia="宋体" w:hAnsi="Times New Roman" w:cs="Times New Roman" w:hint="eastAsia"/>
          <w:color w:val="000000" w:themeColor="text1"/>
          <w:sz w:val="24"/>
          <w:szCs w:val="24"/>
        </w:rPr>
        <w:t>时是拉出背包中最后一个亚比，使我方场上亚比数为</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。如果阿比斯是背包里最后一只亚比，则拉出除了阿比斯外的背包中最后一只亚比。拉出来的亚比无法给自己使用道具，无法自爆，吃不到继承的</w:t>
      </w:r>
      <w:r>
        <w:rPr>
          <w:rFonts w:ascii="Times New Roman" w:eastAsia="宋体" w:hAnsi="Times New Roman" w:cs="Times New Roman" w:hint="eastAsia"/>
          <w:color w:val="000000" w:themeColor="text1"/>
          <w:sz w:val="24"/>
          <w:szCs w:val="24"/>
        </w:rPr>
        <w:t>buff</w:t>
      </w:r>
      <w:r>
        <w:rPr>
          <w:rFonts w:ascii="Times New Roman" w:eastAsia="宋体" w:hAnsi="Times New Roman" w:cs="Times New Roman" w:hint="eastAsia"/>
          <w:color w:val="000000" w:themeColor="text1"/>
          <w:sz w:val="24"/>
          <w:szCs w:val="24"/>
        </w:rPr>
        <w:t>。但是一般被打的概率也偏低。一般拉的都是辅助。</w:t>
      </w:r>
      <w:r>
        <w:rPr>
          <w:rFonts w:ascii="Times New Roman" w:eastAsia="宋体" w:hAnsi="Times New Roman" w:cs="Times New Roman" w:hint="eastAsia"/>
          <w:color w:val="000000" w:themeColor="text1"/>
          <w:sz w:val="24"/>
          <w:szCs w:val="24"/>
        </w:rPr>
        <w:t>4v2</w:t>
      </w:r>
      <w:r>
        <w:rPr>
          <w:rFonts w:ascii="Times New Roman" w:eastAsia="宋体" w:hAnsi="Times New Roman" w:cs="Times New Roman" w:hint="eastAsia"/>
          <w:color w:val="000000" w:themeColor="text1"/>
          <w:sz w:val="24"/>
          <w:szCs w:val="24"/>
        </w:rPr>
        <w:t>时的系统</w:t>
      </w:r>
      <w:r>
        <w:rPr>
          <w:rFonts w:ascii="Times New Roman" w:eastAsia="宋体" w:hAnsi="Times New Roman" w:cs="Times New Roman" w:hint="eastAsia"/>
          <w:color w:val="000000" w:themeColor="text1"/>
          <w:sz w:val="24"/>
          <w:szCs w:val="24"/>
        </w:rPr>
        <w:t>pve</w:t>
      </w:r>
      <w:r>
        <w:rPr>
          <w:rFonts w:ascii="Times New Roman" w:eastAsia="宋体" w:hAnsi="Times New Roman" w:cs="Times New Roman" w:hint="eastAsia"/>
          <w:color w:val="000000" w:themeColor="text1"/>
          <w:sz w:val="24"/>
          <w:szCs w:val="24"/>
        </w:rPr>
        <w:t>一般不使用。</w:t>
      </w:r>
    </w:p>
    <w:p w14:paraId="68D71E5B" w14:textId="47E2B875" w:rsidR="00900A48" w:rsidRDefault="00900A48" w:rsidP="00357582">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作为打手时</w:t>
      </w:r>
      <w:r w:rsidR="00D77688">
        <w:rPr>
          <w:rFonts w:ascii="Times New Roman" w:eastAsia="宋体" w:hAnsi="Times New Roman" w:cs="Times New Roman" w:hint="eastAsia"/>
          <w:color w:val="000000" w:themeColor="text1"/>
          <w:sz w:val="24"/>
          <w:szCs w:val="24"/>
        </w:rPr>
        <w:t>，</w:t>
      </w:r>
      <w:r w:rsidRPr="00900A48">
        <w:rPr>
          <w:rFonts w:ascii="Times New Roman" w:eastAsia="宋体" w:hAnsi="Times New Roman" w:cs="Times New Roman" w:hint="eastAsia"/>
          <w:b/>
          <w:bCs/>
          <w:color w:val="000000" w:themeColor="text1"/>
          <w:sz w:val="24"/>
          <w:szCs w:val="24"/>
        </w:rPr>
        <w:t>f4+</w:t>
      </w:r>
      <w:r w:rsidRPr="00900A48">
        <w:rPr>
          <w:rFonts w:ascii="Times New Roman" w:eastAsia="宋体" w:hAnsi="Times New Roman" w:cs="Times New Roman" w:hint="eastAsia"/>
          <w:b/>
          <w:bCs/>
          <w:color w:val="000000" w:themeColor="text1"/>
          <w:sz w:val="24"/>
          <w:szCs w:val="24"/>
        </w:rPr>
        <w:t>群星</w:t>
      </w:r>
      <w:r w:rsidRPr="00900A48">
        <w:rPr>
          <w:rFonts w:ascii="Times New Roman" w:eastAsia="宋体" w:hAnsi="Times New Roman" w:cs="Times New Roman" w:hint="eastAsia"/>
          <w:b/>
          <w:bCs/>
          <w:color w:val="000000" w:themeColor="text1"/>
          <w:sz w:val="24"/>
          <w:szCs w:val="24"/>
        </w:rPr>
        <w:t>+</w:t>
      </w:r>
      <w:r w:rsidRPr="00900A48">
        <w:rPr>
          <w:rFonts w:ascii="Times New Roman" w:eastAsia="宋体" w:hAnsi="Times New Roman" w:cs="Times New Roman" w:hint="eastAsia"/>
          <w:b/>
          <w:bCs/>
          <w:color w:val="000000" w:themeColor="text1"/>
          <w:sz w:val="24"/>
          <w:szCs w:val="24"/>
        </w:rPr>
        <w:t>阿比</w:t>
      </w:r>
      <w:r w:rsidRPr="00D77688">
        <w:rPr>
          <w:rFonts w:ascii="Times New Roman" w:eastAsia="宋体" w:hAnsi="Times New Roman" w:cs="Times New Roman" w:hint="eastAsia"/>
          <w:b/>
          <w:bCs/>
          <w:color w:val="000000" w:themeColor="text1"/>
          <w:sz w:val="24"/>
          <w:szCs w:val="24"/>
        </w:rPr>
        <w:t>斯</w:t>
      </w:r>
      <w:r>
        <w:rPr>
          <w:rFonts w:ascii="Times New Roman" w:eastAsia="宋体" w:hAnsi="Times New Roman" w:cs="Times New Roman" w:hint="eastAsia"/>
          <w:color w:val="000000" w:themeColor="text1"/>
          <w:sz w:val="24"/>
          <w:szCs w:val="24"/>
        </w:rPr>
        <w:t>即可应付大多数情况</w:t>
      </w:r>
    </w:p>
    <w:p w14:paraId="6FB5A7C9" w14:textId="3CE76DE9" w:rsidR="00900A48" w:rsidRDefault="00900A48" w:rsidP="00357582">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追求更高伤害：女皇</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炽天使</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群星</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星尘</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阿比斯</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次元守护</w:t>
      </w:r>
      <w:r>
        <w:rPr>
          <w:rFonts w:ascii="Times New Roman" w:eastAsia="宋体" w:hAnsi="Times New Roman" w:cs="Times New Roman" w:hint="eastAsia"/>
          <w:color w:val="000000" w:themeColor="text1"/>
          <w:sz w:val="24"/>
          <w:szCs w:val="24"/>
        </w:rPr>
        <w:t>132/</w:t>
      </w:r>
      <w:r>
        <w:rPr>
          <w:rFonts w:ascii="Times New Roman" w:eastAsia="宋体" w:hAnsi="Times New Roman" w:cs="Times New Roman" w:hint="eastAsia"/>
          <w:color w:val="000000" w:themeColor="text1"/>
          <w:sz w:val="24"/>
          <w:szCs w:val="24"/>
        </w:rPr>
        <w:t>二代黑翼</w:t>
      </w:r>
    </w:p>
    <w:p w14:paraId="123583F3" w14:textId="23FDC9B4" w:rsidR="00900A48" w:rsidRDefault="00900A48" w:rsidP="00357582">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场上亚比数</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时，阿比斯自带克制倍率，因此可以作为</w:t>
      </w:r>
      <w:r>
        <w:rPr>
          <w:rFonts w:ascii="Times New Roman" w:eastAsia="宋体" w:hAnsi="Times New Roman" w:cs="Times New Roman" w:hint="eastAsia"/>
          <w:color w:val="000000" w:themeColor="text1"/>
          <w:sz w:val="24"/>
          <w:szCs w:val="24"/>
        </w:rPr>
        <w:t>4v2</w:t>
      </w:r>
      <w:r>
        <w:rPr>
          <w:rFonts w:ascii="Times New Roman" w:eastAsia="宋体" w:hAnsi="Times New Roman" w:cs="Times New Roman" w:hint="eastAsia"/>
          <w:color w:val="000000" w:themeColor="text1"/>
          <w:sz w:val="24"/>
          <w:szCs w:val="24"/>
        </w:rPr>
        <w:t>的双</w:t>
      </w:r>
      <w:r>
        <w:rPr>
          <w:rFonts w:ascii="Times New Roman" w:eastAsia="宋体" w:hAnsi="Times New Roman" w:cs="Times New Roman" w:hint="eastAsia"/>
          <w:color w:val="000000" w:themeColor="text1"/>
          <w:sz w:val="24"/>
          <w:szCs w:val="24"/>
        </w:rPr>
        <w:t>c</w:t>
      </w:r>
      <w:r>
        <w:rPr>
          <w:rFonts w:ascii="Times New Roman" w:eastAsia="宋体" w:hAnsi="Times New Roman" w:cs="Times New Roman" w:hint="eastAsia"/>
          <w:color w:val="000000" w:themeColor="text1"/>
          <w:sz w:val="24"/>
          <w:szCs w:val="24"/>
        </w:rPr>
        <w:t>之一。</w:t>
      </w:r>
    </w:p>
    <w:p w14:paraId="13492984" w14:textId="54FABA5F" w:rsidR="00900A48" w:rsidRPr="00900A48" w:rsidRDefault="00900A48" w:rsidP="00357582">
      <w:pPr>
        <w:widowControl w:val="0"/>
        <w:rPr>
          <w:rFonts w:ascii="Times New Roman" w:eastAsia="宋体" w:hAnsi="Times New Roman" w:cs="Times New Roman"/>
          <w:b/>
          <w:bCs/>
          <w:color w:val="000000" w:themeColor="text1"/>
          <w:sz w:val="24"/>
          <w:szCs w:val="24"/>
        </w:rPr>
      </w:pPr>
      <w:r w:rsidRPr="00900A48">
        <w:rPr>
          <w:rFonts w:ascii="Times New Roman" w:eastAsia="宋体" w:hAnsi="Times New Roman" w:cs="Times New Roman" w:hint="eastAsia"/>
          <w:b/>
          <w:bCs/>
          <w:color w:val="000000" w:themeColor="text1"/>
          <w:sz w:val="24"/>
          <w:szCs w:val="24"/>
        </w:rPr>
        <w:t>作为辅助时：</w:t>
      </w:r>
    </w:p>
    <w:p w14:paraId="365A4A00" w14:textId="1DB236C1" w:rsidR="00900A48" w:rsidRDefault="00900A48" w:rsidP="00357582">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打手有增加对应属性克制倍率的亚比时（一般指体系队辅助）</w:t>
      </w:r>
      <w:r w:rsidR="00D77688">
        <w:rPr>
          <w:rFonts w:ascii="Times New Roman" w:eastAsia="宋体" w:hAnsi="Times New Roman" w:cs="Times New Roman" w:hint="eastAsia"/>
          <w:color w:val="000000" w:themeColor="text1"/>
          <w:sz w:val="24"/>
          <w:szCs w:val="24"/>
        </w:rPr>
        <w:t>。</w:t>
      </w:r>
    </w:p>
    <w:p w14:paraId="4C4B36D9" w14:textId="57B3B399" w:rsidR="00900A48" w:rsidRDefault="00D77688" w:rsidP="00357582">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阵容：</w:t>
      </w:r>
      <w:r w:rsidR="00900A48">
        <w:rPr>
          <w:rFonts w:ascii="Times New Roman" w:eastAsia="宋体" w:hAnsi="Times New Roman" w:cs="Times New Roman" w:hint="eastAsia"/>
          <w:color w:val="000000" w:themeColor="text1"/>
          <w:sz w:val="24"/>
          <w:szCs w:val="24"/>
        </w:rPr>
        <w:t>女皇</w:t>
      </w:r>
      <w:r w:rsidR="00900A48">
        <w:rPr>
          <w:rFonts w:ascii="Times New Roman" w:eastAsia="宋体" w:hAnsi="Times New Roman" w:cs="Times New Roman" w:hint="eastAsia"/>
          <w:color w:val="000000" w:themeColor="text1"/>
          <w:sz w:val="24"/>
          <w:szCs w:val="24"/>
        </w:rPr>
        <w:t>+</w:t>
      </w:r>
      <w:r w:rsidR="00900A48">
        <w:rPr>
          <w:rFonts w:ascii="Times New Roman" w:eastAsia="宋体" w:hAnsi="Times New Roman" w:cs="Times New Roman" w:hint="eastAsia"/>
          <w:color w:val="000000" w:themeColor="text1"/>
          <w:sz w:val="24"/>
          <w:szCs w:val="24"/>
        </w:rPr>
        <w:t>子牙</w:t>
      </w:r>
      <w:r w:rsidR="00900A48">
        <w:rPr>
          <w:rFonts w:ascii="Times New Roman" w:eastAsia="宋体" w:hAnsi="Times New Roman" w:cs="Times New Roman" w:hint="eastAsia"/>
          <w:color w:val="000000" w:themeColor="text1"/>
          <w:sz w:val="24"/>
          <w:szCs w:val="24"/>
        </w:rPr>
        <w:t>/</w:t>
      </w:r>
      <w:r w:rsidR="00900A48">
        <w:rPr>
          <w:rFonts w:ascii="Times New Roman" w:eastAsia="宋体" w:hAnsi="Times New Roman" w:cs="Times New Roman" w:hint="eastAsia"/>
          <w:color w:val="000000" w:themeColor="text1"/>
          <w:sz w:val="24"/>
          <w:szCs w:val="24"/>
        </w:rPr>
        <w:t>炽天使</w:t>
      </w:r>
      <w:r w:rsidR="00900A48">
        <w:rPr>
          <w:rFonts w:ascii="Times New Roman" w:eastAsia="宋体" w:hAnsi="Times New Roman" w:cs="Times New Roman" w:hint="eastAsia"/>
          <w:color w:val="000000" w:themeColor="text1"/>
          <w:sz w:val="24"/>
          <w:szCs w:val="24"/>
        </w:rPr>
        <w:t>/</w:t>
      </w:r>
      <w:r w:rsidR="00900A48">
        <w:rPr>
          <w:rFonts w:ascii="Times New Roman" w:eastAsia="宋体" w:hAnsi="Times New Roman" w:cs="Times New Roman" w:hint="eastAsia"/>
          <w:color w:val="000000" w:themeColor="text1"/>
          <w:sz w:val="24"/>
          <w:szCs w:val="24"/>
        </w:rPr>
        <w:t>女帝</w:t>
      </w:r>
      <w:r w:rsidR="00900A48">
        <w:rPr>
          <w:rFonts w:ascii="Times New Roman" w:eastAsia="宋体" w:hAnsi="Times New Roman" w:cs="Times New Roman" w:hint="eastAsia"/>
          <w:color w:val="000000" w:themeColor="text1"/>
          <w:sz w:val="24"/>
          <w:szCs w:val="24"/>
        </w:rPr>
        <w:t>/</w:t>
      </w:r>
      <w:r w:rsidR="00900A48">
        <w:rPr>
          <w:rFonts w:ascii="Times New Roman" w:eastAsia="宋体" w:hAnsi="Times New Roman" w:cs="Times New Roman" w:hint="eastAsia"/>
          <w:color w:val="000000" w:themeColor="text1"/>
          <w:sz w:val="24"/>
          <w:szCs w:val="24"/>
        </w:rPr>
        <w:t>孟婆</w:t>
      </w:r>
      <w:r w:rsidR="00900A48">
        <w:rPr>
          <w:rFonts w:ascii="Times New Roman" w:eastAsia="宋体" w:hAnsi="Times New Roman" w:cs="Times New Roman" w:hint="eastAsia"/>
          <w:color w:val="000000" w:themeColor="text1"/>
          <w:sz w:val="24"/>
          <w:szCs w:val="24"/>
        </w:rPr>
        <w:t>+</w:t>
      </w:r>
      <w:r w:rsidR="00900A48">
        <w:rPr>
          <w:rFonts w:ascii="Times New Roman" w:eastAsia="宋体" w:hAnsi="Times New Roman" w:cs="Times New Roman" w:hint="eastAsia"/>
          <w:color w:val="000000" w:themeColor="text1"/>
          <w:sz w:val="24"/>
          <w:szCs w:val="24"/>
        </w:rPr>
        <w:t>阿比斯</w:t>
      </w:r>
      <w:r w:rsidR="00900A48">
        <w:rPr>
          <w:rFonts w:ascii="Times New Roman" w:eastAsia="宋体" w:hAnsi="Times New Roman" w:cs="Times New Roman" w:hint="eastAsia"/>
          <w:color w:val="000000" w:themeColor="text1"/>
          <w:sz w:val="24"/>
          <w:szCs w:val="24"/>
        </w:rPr>
        <w:t>+</w:t>
      </w:r>
      <w:r w:rsidR="00900A48">
        <w:rPr>
          <w:rFonts w:ascii="Times New Roman" w:eastAsia="宋体" w:hAnsi="Times New Roman" w:cs="Times New Roman" w:hint="eastAsia"/>
          <w:color w:val="000000" w:themeColor="text1"/>
          <w:sz w:val="24"/>
          <w:szCs w:val="24"/>
        </w:rPr>
        <w:t>群星</w:t>
      </w:r>
      <w:r w:rsidR="00900A48">
        <w:rPr>
          <w:rFonts w:ascii="Times New Roman" w:eastAsia="宋体" w:hAnsi="Times New Roman" w:cs="Times New Roman" w:hint="eastAsia"/>
          <w:color w:val="000000" w:themeColor="text1"/>
          <w:sz w:val="24"/>
          <w:szCs w:val="24"/>
        </w:rPr>
        <w:t>+</w:t>
      </w:r>
      <w:r w:rsidR="00900A48">
        <w:rPr>
          <w:rFonts w:ascii="Times New Roman" w:eastAsia="宋体" w:hAnsi="Times New Roman" w:cs="Times New Roman" w:hint="eastAsia"/>
          <w:color w:val="000000" w:themeColor="text1"/>
          <w:sz w:val="24"/>
          <w:szCs w:val="24"/>
        </w:rPr>
        <w:t>打手</w:t>
      </w:r>
      <w:r w:rsidR="00900A48">
        <w:rPr>
          <w:rFonts w:ascii="Times New Roman" w:eastAsia="宋体" w:hAnsi="Times New Roman" w:cs="Times New Roman" w:hint="eastAsia"/>
          <w:color w:val="000000" w:themeColor="text1"/>
          <w:sz w:val="24"/>
          <w:szCs w:val="24"/>
        </w:rPr>
        <w:t>+</w:t>
      </w:r>
      <w:r w:rsidR="00900A48">
        <w:rPr>
          <w:rFonts w:ascii="Times New Roman" w:eastAsia="宋体" w:hAnsi="Times New Roman" w:cs="Times New Roman" w:hint="eastAsia"/>
          <w:color w:val="000000" w:themeColor="text1"/>
          <w:sz w:val="24"/>
          <w:szCs w:val="24"/>
        </w:rPr>
        <w:t>对应辅助</w:t>
      </w:r>
    </w:p>
    <w:p w14:paraId="20DBDD30" w14:textId="5BC51BB7" w:rsidR="00900A48" w:rsidRDefault="00900A48" w:rsidP="00357582">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例：使用</w:t>
      </w:r>
      <w:r w:rsidR="0032644B">
        <w:rPr>
          <w:rFonts w:ascii="Times New Roman" w:eastAsia="宋体" w:hAnsi="Times New Roman" w:cs="Times New Roman" w:hint="eastAsia"/>
          <w:color w:val="000000" w:themeColor="text1"/>
          <w:sz w:val="24"/>
          <w:szCs w:val="24"/>
        </w:rPr>
        <w:t>奇灵王作为打手时，拉凯撒增加超电系克制倍率</w:t>
      </w:r>
    </w:p>
    <w:p w14:paraId="2DDAB96A" w14:textId="0EEFCBFA" w:rsidR="0032644B" w:rsidRDefault="0032644B" w:rsidP="00357582">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如果没有，可以使用辅助阿赖</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次元守护</w:t>
      </w:r>
      <w:r>
        <w:rPr>
          <w:rFonts w:ascii="Times New Roman" w:eastAsia="宋体" w:hAnsi="Times New Roman" w:cs="Times New Roman" w:hint="eastAsia"/>
          <w:color w:val="000000" w:themeColor="text1"/>
          <w:sz w:val="24"/>
          <w:szCs w:val="24"/>
        </w:rPr>
        <w:t>132/</w:t>
      </w:r>
      <w:r>
        <w:rPr>
          <w:rFonts w:ascii="Times New Roman" w:eastAsia="宋体" w:hAnsi="Times New Roman" w:cs="Times New Roman" w:hint="eastAsia"/>
          <w:color w:val="000000" w:themeColor="text1"/>
          <w:sz w:val="24"/>
          <w:szCs w:val="24"/>
        </w:rPr>
        <w:t>二代黑翼</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启元羲和（新技能组），也可以直接把群星拉出来。毕竟最重要的是吃到场上亚比数</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的加成。</w:t>
      </w:r>
    </w:p>
    <w:p w14:paraId="2A4AB0E6" w14:textId="77777777" w:rsidR="0032644B" w:rsidRPr="00900A48" w:rsidRDefault="0032644B" w:rsidP="00357582">
      <w:pPr>
        <w:widowControl w:val="0"/>
        <w:rPr>
          <w:rFonts w:ascii="Times New Roman" w:eastAsia="宋体" w:hAnsi="Times New Roman" w:cs="Times New Roman"/>
          <w:color w:val="000000" w:themeColor="text1"/>
          <w:sz w:val="24"/>
          <w:szCs w:val="24"/>
        </w:rPr>
      </w:pPr>
    </w:p>
    <w:p w14:paraId="455A1C45" w14:textId="407B578D" w:rsidR="00900A48" w:rsidRDefault="0032644B" w:rsidP="00357582">
      <w:pPr>
        <w:widowControl w:val="0"/>
        <w:rPr>
          <w:rFonts w:ascii="Times New Roman" w:eastAsia="宋体" w:hAnsi="Times New Roman" w:cs="Times New Roman"/>
          <w:color w:val="000000" w:themeColor="text1"/>
          <w:sz w:val="24"/>
          <w:szCs w:val="24"/>
        </w:rPr>
      </w:pPr>
      <w:r w:rsidRPr="0032644B">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宙域终律</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上古星龙：超上古系</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逆上古系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特攻打手</w:t>
      </w:r>
    </w:p>
    <w:p w14:paraId="61C3D685" w14:textId="439087A0" w:rsidR="0032644B" w:rsidRDefault="00D77688" w:rsidP="00357582">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可变身为</w:t>
      </w:r>
      <w:r w:rsidR="0032644B">
        <w:rPr>
          <w:rFonts w:ascii="Times New Roman" w:eastAsia="宋体" w:hAnsi="Times New Roman" w:cs="Times New Roman" w:hint="eastAsia"/>
          <w:color w:val="000000" w:themeColor="text1"/>
          <w:sz w:val="24"/>
          <w:szCs w:val="24"/>
        </w:rPr>
        <w:t>逆上古，而且可带超上古系技能，</w:t>
      </w:r>
      <w:r>
        <w:rPr>
          <w:rFonts w:ascii="Times New Roman" w:eastAsia="宋体" w:hAnsi="Times New Roman" w:cs="Times New Roman" w:hint="eastAsia"/>
          <w:color w:val="000000" w:themeColor="text1"/>
          <w:sz w:val="24"/>
          <w:szCs w:val="24"/>
        </w:rPr>
        <w:t>克制面非常广；</w:t>
      </w:r>
      <w:r>
        <w:rPr>
          <w:rFonts w:ascii="Times New Roman" w:eastAsia="宋体" w:hAnsi="Times New Roman" w:cs="Times New Roman" w:hint="eastAsia"/>
          <w:color w:val="000000" w:themeColor="text1"/>
          <w:sz w:val="24"/>
          <w:szCs w:val="24"/>
        </w:rPr>
        <w:t>pve</w:t>
      </w:r>
      <w:r>
        <w:rPr>
          <w:rFonts w:ascii="Times New Roman" w:eastAsia="宋体" w:hAnsi="Times New Roman" w:cs="Times New Roman" w:hint="eastAsia"/>
          <w:color w:val="000000" w:themeColor="text1"/>
          <w:sz w:val="24"/>
          <w:szCs w:val="24"/>
        </w:rPr>
        <w:t>加成很高，段数也多，</w:t>
      </w:r>
      <w:r w:rsidR="0032644B">
        <w:rPr>
          <w:rFonts w:ascii="Times New Roman" w:eastAsia="宋体" w:hAnsi="Times New Roman" w:cs="Times New Roman" w:hint="eastAsia"/>
          <w:color w:val="000000" w:themeColor="text1"/>
          <w:sz w:val="24"/>
          <w:szCs w:val="24"/>
        </w:rPr>
        <w:t>伤</w:t>
      </w:r>
      <w:r>
        <w:rPr>
          <w:rFonts w:ascii="Times New Roman" w:eastAsia="宋体" w:hAnsi="Times New Roman" w:cs="Times New Roman" w:hint="eastAsia"/>
          <w:color w:val="000000" w:themeColor="text1"/>
          <w:sz w:val="24"/>
          <w:szCs w:val="24"/>
        </w:rPr>
        <w:t>害</w:t>
      </w:r>
      <w:r w:rsidR="0032644B">
        <w:rPr>
          <w:rFonts w:ascii="Times New Roman" w:eastAsia="宋体" w:hAnsi="Times New Roman" w:cs="Times New Roman" w:hint="eastAsia"/>
          <w:color w:val="000000" w:themeColor="text1"/>
          <w:sz w:val="24"/>
          <w:szCs w:val="24"/>
        </w:rPr>
        <w:t>高。打手天花板之一。</w:t>
      </w:r>
      <w:r>
        <w:rPr>
          <w:rFonts w:ascii="Times New Roman" w:eastAsia="宋体" w:hAnsi="Times New Roman" w:cs="Times New Roman" w:hint="eastAsia"/>
          <w:color w:val="000000" w:themeColor="text1"/>
          <w:sz w:val="24"/>
          <w:szCs w:val="24"/>
        </w:rPr>
        <w:t>在凯文岛特攻岛大放异彩。</w:t>
      </w:r>
    </w:p>
    <w:p w14:paraId="2B103271" w14:textId="02B7FB6E" w:rsidR="0032644B" w:rsidRDefault="0032644B" w:rsidP="00357582">
      <w:pPr>
        <w:widowControl w:val="0"/>
        <w:rPr>
          <w:rFonts w:ascii="Times New Roman" w:eastAsia="宋体" w:hAnsi="Times New Roman" w:cs="Times New Roman"/>
          <w:color w:val="000000" w:themeColor="text1"/>
          <w:sz w:val="24"/>
          <w:szCs w:val="24"/>
        </w:rPr>
      </w:pPr>
      <w:r w:rsidRPr="00D77688">
        <w:rPr>
          <w:rFonts w:ascii="Times New Roman" w:eastAsia="宋体" w:hAnsi="Times New Roman" w:cs="Times New Roman" w:hint="eastAsia"/>
          <w:b/>
          <w:bCs/>
          <w:color w:val="000000" w:themeColor="text1"/>
          <w:sz w:val="24"/>
          <w:szCs w:val="24"/>
        </w:rPr>
        <w:t>系统</w:t>
      </w:r>
      <w:r w:rsidR="00D77688" w:rsidRPr="00D77688">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color w:val="000000" w:themeColor="text1"/>
          <w:sz w:val="24"/>
          <w:szCs w:val="24"/>
        </w:rPr>
        <w:t>6v1</w:t>
      </w:r>
      <w:r>
        <w:rPr>
          <w:rFonts w:ascii="Times New Roman" w:eastAsia="宋体" w:hAnsi="Times New Roman" w:cs="Times New Roman" w:hint="eastAsia"/>
          <w:color w:val="000000" w:themeColor="text1"/>
          <w:sz w:val="24"/>
          <w:szCs w:val="24"/>
        </w:rPr>
        <w:t>献祭自身背包中的下一只亚比（需要背包中有存活亚比才能献祭），</w:t>
      </w:r>
    </w:p>
    <w:p w14:paraId="6B010404" w14:textId="367C1AAC" w:rsidR="0032644B" w:rsidRDefault="0032644B" w:rsidP="00357582">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color w:val="000000" w:themeColor="text1"/>
          <w:sz w:val="24"/>
          <w:szCs w:val="24"/>
        </w:rPr>
        <w:t>4v2</w:t>
      </w:r>
      <w:r>
        <w:rPr>
          <w:rFonts w:ascii="Times New Roman" w:eastAsia="宋体" w:hAnsi="Times New Roman" w:cs="Times New Roman" w:hint="eastAsia"/>
          <w:color w:val="000000" w:themeColor="text1"/>
          <w:sz w:val="24"/>
          <w:szCs w:val="24"/>
        </w:rPr>
        <w:t>献祭队友，召唤星神之躯，</w:t>
      </w:r>
      <w:r w:rsidR="00D77688" w:rsidRPr="00D77688">
        <w:rPr>
          <w:rFonts w:ascii="Times New Roman" w:eastAsia="宋体" w:hAnsi="Times New Roman" w:cs="Times New Roman" w:hint="eastAsia"/>
          <w:b/>
          <w:bCs/>
          <w:color w:val="000000" w:themeColor="text1"/>
          <w:sz w:val="24"/>
          <w:szCs w:val="24"/>
        </w:rPr>
        <w:t>全属性能力变为</w:t>
      </w:r>
      <w:r w:rsidR="00D77688" w:rsidRPr="00D77688">
        <w:rPr>
          <w:rFonts w:ascii="Times New Roman" w:eastAsia="宋体" w:hAnsi="Times New Roman" w:cs="Times New Roman" w:hint="eastAsia"/>
          <w:b/>
          <w:bCs/>
          <w:color w:val="000000" w:themeColor="text1"/>
          <w:sz w:val="24"/>
          <w:szCs w:val="24"/>
        </w:rPr>
        <w:t>150%</w:t>
      </w:r>
      <w:r w:rsidR="00D77688" w:rsidRPr="00D77688">
        <w:rPr>
          <w:rFonts w:ascii="Times New Roman" w:eastAsia="宋体" w:hAnsi="Times New Roman" w:cs="Times New Roman" w:hint="eastAsia"/>
          <w:b/>
          <w:bCs/>
          <w:color w:val="000000" w:themeColor="text1"/>
          <w:sz w:val="24"/>
          <w:szCs w:val="24"/>
        </w:rPr>
        <w:t>，继承队友回合数＜</w:t>
      </w:r>
      <w:r w:rsidR="00D77688" w:rsidRPr="00D77688">
        <w:rPr>
          <w:rFonts w:ascii="Times New Roman" w:eastAsia="宋体" w:hAnsi="Times New Roman" w:cs="Times New Roman" w:hint="eastAsia"/>
          <w:b/>
          <w:bCs/>
          <w:color w:val="000000" w:themeColor="text1"/>
          <w:sz w:val="24"/>
          <w:szCs w:val="24"/>
        </w:rPr>
        <w:t>10</w:t>
      </w:r>
      <w:r w:rsidR="00D77688" w:rsidRPr="00D77688">
        <w:rPr>
          <w:rFonts w:ascii="Times New Roman" w:eastAsia="宋体" w:hAnsi="Times New Roman" w:cs="Times New Roman" w:hint="eastAsia"/>
          <w:b/>
          <w:bCs/>
          <w:color w:val="000000" w:themeColor="text1"/>
          <w:sz w:val="24"/>
          <w:szCs w:val="24"/>
        </w:rPr>
        <w:t>的</w:t>
      </w:r>
      <w:r w:rsidR="00D77688" w:rsidRPr="00D77688">
        <w:rPr>
          <w:rFonts w:ascii="Times New Roman" w:eastAsia="宋体" w:hAnsi="Times New Roman" w:cs="Times New Roman" w:hint="eastAsia"/>
          <w:b/>
          <w:bCs/>
          <w:color w:val="000000" w:themeColor="text1"/>
          <w:sz w:val="24"/>
          <w:szCs w:val="24"/>
        </w:rPr>
        <w:t>buff</w:t>
      </w:r>
      <w:r w:rsidR="00D77688" w:rsidRPr="00D77688">
        <w:rPr>
          <w:rFonts w:ascii="Times New Roman" w:eastAsia="宋体" w:hAnsi="Times New Roman" w:cs="Times New Roman" w:hint="eastAsia"/>
          <w:b/>
          <w:bCs/>
          <w:color w:val="000000" w:themeColor="text1"/>
          <w:sz w:val="24"/>
          <w:szCs w:val="24"/>
        </w:rPr>
        <w:t>。</w:t>
      </w:r>
      <w:r w:rsidR="00D77688" w:rsidRPr="00D77688">
        <w:rPr>
          <w:rFonts w:ascii="Times New Roman" w:eastAsia="宋体" w:hAnsi="Times New Roman" w:cs="Times New Roman" w:hint="eastAsia"/>
          <w:color w:val="000000" w:themeColor="text1"/>
          <w:sz w:val="24"/>
          <w:szCs w:val="24"/>
        </w:rPr>
        <w:t>无法切换，</w:t>
      </w:r>
      <w:r w:rsidR="00D77688" w:rsidRPr="00D77688">
        <w:rPr>
          <w:rFonts w:ascii="Times New Roman" w:eastAsia="宋体" w:hAnsi="Times New Roman" w:cs="Times New Roman" w:hint="eastAsia"/>
          <w:b/>
          <w:bCs/>
          <w:color w:val="000000" w:themeColor="text1"/>
          <w:sz w:val="24"/>
          <w:szCs w:val="24"/>
        </w:rPr>
        <w:t>视作场上亚比数</w:t>
      </w:r>
      <w:r w:rsidR="00D77688" w:rsidRPr="00D77688">
        <w:rPr>
          <w:rFonts w:ascii="Times New Roman" w:eastAsia="宋体" w:hAnsi="Times New Roman" w:cs="Times New Roman" w:hint="eastAsia"/>
          <w:b/>
          <w:bCs/>
          <w:color w:val="000000" w:themeColor="text1"/>
          <w:sz w:val="24"/>
          <w:szCs w:val="24"/>
        </w:rPr>
        <w:t>=2</w:t>
      </w:r>
      <w:r w:rsidR="00D77688" w:rsidRPr="00D77688">
        <w:rPr>
          <w:rFonts w:ascii="Times New Roman" w:eastAsia="宋体" w:hAnsi="Times New Roman" w:cs="Times New Roman" w:hint="eastAsia"/>
          <w:b/>
          <w:bCs/>
          <w:color w:val="000000" w:themeColor="text1"/>
          <w:sz w:val="24"/>
          <w:szCs w:val="24"/>
        </w:rPr>
        <w:t>。</w:t>
      </w:r>
      <w:r w:rsidR="00D77688">
        <w:rPr>
          <w:rFonts w:ascii="Times New Roman" w:eastAsia="宋体" w:hAnsi="Times New Roman" w:cs="Times New Roman" w:hint="eastAsia"/>
          <w:b/>
          <w:bCs/>
          <w:color w:val="000000" w:themeColor="text1"/>
          <w:sz w:val="24"/>
          <w:szCs w:val="24"/>
        </w:rPr>
        <w:t>逆上古属性的专属自带</w:t>
      </w:r>
      <w:r w:rsidR="00D77688">
        <w:rPr>
          <w:rFonts w:ascii="Times New Roman" w:eastAsia="宋体" w:hAnsi="Times New Roman" w:cs="Times New Roman" w:hint="eastAsia"/>
          <w:b/>
          <w:bCs/>
          <w:color w:val="000000" w:themeColor="text1"/>
          <w:sz w:val="24"/>
          <w:szCs w:val="24"/>
        </w:rPr>
        <w:t>200%</w:t>
      </w:r>
      <w:r w:rsidR="00D77688">
        <w:rPr>
          <w:rFonts w:ascii="Times New Roman" w:eastAsia="宋体" w:hAnsi="Times New Roman" w:cs="Times New Roman" w:hint="eastAsia"/>
          <w:b/>
          <w:bCs/>
          <w:color w:val="000000" w:themeColor="text1"/>
          <w:sz w:val="24"/>
          <w:szCs w:val="24"/>
        </w:rPr>
        <w:t>暴击率。</w:t>
      </w:r>
    </w:p>
    <w:p w14:paraId="46D8AA79" w14:textId="06D519FD" w:rsidR="00D77688" w:rsidRDefault="00D77688" w:rsidP="00357582">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b/>
          <w:bCs/>
          <w:color w:val="000000" w:themeColor="text1"/>
          <w:sz w:val="24"/>
          <w:szCs w:val="24"/>
        </w:rPr>
        <w:t>6v1</w:t>
      </w:r>
      <w:r>
        <w:rPr>
          <w:rFonts w:ascii="Times New Roman" w:eastAsia="宋体" w:hAnsi="Times New Roman" w:cs="Times New Roman" w:hint="eastAsia"/>
          <w:b/>
          <w:bCs/>
          <w:color w:val="000000" w:themeColor="text1"/>
          <w:sz w:val="24"/>
          <w:szCs w:val="24"/>
        </w:rPr>
        <w:t>阵容：</w:t>
      </w:r>
      <w:r w:rsidRPr="00D77688">
        <w:rPr>
          <w:rFonts w:ascii="Times New Roman" w:eastAsia="宋体" w:hAnsi="Times New Roman" w:cs="Times New Roman" w:hint="eastAsia"/>
          <w:color w:val="000000" w:themeColor="text1"/>
          <w:sz w:val="24"/>
          <w:szCs w:val="24"/>
        </w:rPr>
        <w:t>一般使用</w:t>
      </w:r>
      <w:r w:rsidRPr="00D77688">
        <w:rPr>
          <w:rFonts w:ascii="Times New Roman" w:eastAsia="宋体" w:hAnsi="Times New Roman" w:cs="Times New Roman" w:hint="eastAsia"/>
          <w:color w:val="000000" w:themeColor="text1"/>
          <w:sz w:val="24"/>
          <w:szCs w:val="24"/>
        </w:rPr>
        <w:t>f4+</w:t>
      </w:r>
      <w:r w:rsidRPr="00D77688">
        <w:rPr>
          <w:rFonts w:ascii="Times New Roman" w:eastAsia="宋体" w:hAnsi="Times New Roman" w:cs="Times New Roman" w:hint="eastAsia"/>
          <w:color w:val="000000" w:themeColor="text1"/>
          <w:sz w:val="24"/>
          <w:szCs w:val="24"/>
        </w:rPr>
        <w:t>群星</w:t>
      </w:r>
      <w:r w:rsidRPr="00D77688">
        <w:rPr>
          <w:rFonts w:ascii="Times New Roman" w:eastAsia="宋体" w:hAnsi="Times New Roman" w:cs="Times New Roman" w:hint="eastAsia"/>
          <w:color w:val="000000" w:themeColor="text1"/>
          <w:sz w:val="24"/>
          <w:szCs w:val="24"/>
        </w:rPr>
        <w:t>+</w:t>
      </w:r>
      <w:r w:rsidRPr="00D77688">
        <w:rPr>
          <w:rFonts w:ascii="Times New Roman" w:eastAsia="宋体" w:hAnsi="Times New Roman" w:cs="Times New Roman" w:hint="eastAsia"/>
          <w:color w:val="000000" w:themeColor="text1"/>
          <w:sz w:val="24"/>
          <w:szCs w:val="24"/>
        </w:rPr>
        <w:t>星龙即可，不需要阿比斯拉人</w:t>
      </w:r>
      <w:r w:rsidR="00737814">
        <w:rPr>
          <w:rFonts w:ascii="Times New Roman" w:eastAsia="宋体" w:hAnsi="Times New Roman" w:cs="Times New Roman" w:hint="eastAsia"/>
          <w:color w:val="000000" w:themeColor="text1"/>
          <w:sz w:val="24"/>
          <w:szCs w:val="24"/>
        </w:rPr>
        <w:t>。变身输出即可</w:t>
      </w:r>
    </w:p>
    <w:p w14:paraId="3FA2FCFC" w14:textId="5E8FDD11" w:rsidR="00C6654F" w:rsidRDefault="00C6654F" w:rsidP="00357582">
      <w:pPr>
        <w:widowControl w:val="0"/>
        <w:rPr>
          <w:rFonts w:ascii="Times New Roman" w:eastAsia="宋体" w:hAnsi="Times New Roman" w:cs="Times New Roman"/>
          <w:color w:val="000000" w:themeColor="text1"/>
          <w:sz w:val="24"/>
          <w:szCs w:val="24"/>
        </w:rPr>
      </w:pPr>
      <w:r w:rsidRPr="00C6654F">
        <w:rPr>
          <w:rFonts w:ascii="Times New Roman" w:eastAsia="宋体" w:hAnsi="Times New Roman" w:cs="Times New Roman" w:hint="eastAsia"/>
          <w:b/>
          <w:bCs/>
          <w:color w:val="000000" w:themeColor="text1"/>
          <w:sz w:val="24"/>
          <w:szCs w:val="24"/>
        </w:rPr>
        <w:t>4v2</w:t>
      </w:r>
      <w:r w:rsidRPr="00C6654F">
        <w:rPr>
          <w:rFonts w:ascii="Times New Roman" w:eastAsia="宋体" w:hAnsi="Times New Roman" w:cs="Times New Roman" w:hint="eastAsia"/>
          <w:b/>
          <w:bCs/>
          <w:color w:val="000000" w:themeColor="text1"/>
          <w:sz w:val="24"/>
          <w:szCs w:val="24"/>
        </w:rPr>
        <w:t>阵容：</w:t>
      </w:r>
      <w:r>
        <w:rPr>
          <w:rFonts w:ascii="Times New Roman" w:eastAsia="宋体" w:hAnsi="Times New Roman" w:cs="Times New Roman" w:hint="eastAsia"/>
          <w:b/>
          <w:bCs/>
          <w:color w:val="000000" w:themeColor="text1"/>
          <w:sz w:val="24"/>
          <w:szCs w:val="24"/>
        </w:rPr>
        <w:t>推荐</w:t>
      </w:r>
      <w:r>
        <w:rPr>
          <w:rFonts w:ascii="Times New Roman" w:eastAsia="宋体" w:hAnsi="Times New Roman" w:cs="Times New Roman" w:hint="eastAsia"/>
          <w:color w:val="000000" w:themeColor="text1"/>
          <w:sz w:val="24"/>
          <w:szCs w:val="24"/>
        </w:rPr>
        <w:t>使用女皇</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女帝</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星龙</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洛兰</w:t>
      </w:r>
    </w:p>
    <w:p w14:paraId="5702A67B" w14:textId="5158DB75" w:rsidR="00737814" w:rsidRDefault="00C6654F" w:rsidP="00357582">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lastRenderedPageBreak/>
        <w:t>由于星龙继承队友回</w:t>
      </w:r>
      <w:r w:rsidRPr="00C6654F">
        <w:rPr>
          <w:rFonts w:ascii="Times New Roman" w:eastAsia="宋体" w:hAnsi="Times New Roman" w:cs="Times New Roman" w:hint="eastAsia"/>
          <w:b/>
          <w:bCs/>
          <w:color w:val="000000" w:themeColor="text1"/>
          <w:sz w:val="24"/>
          <w:szCs w:val="24"/>
        </w:rPr>
        <w:t>合数＜</w:t>
      </w:r>
      <w:r w:rsidRPr="00C6654F">
        <w:rPr>
          <w:rFonts w:ascii="Times New Roman" w:eastAsia="宋体" w:hAnsi="Times New Roman" w:cs="Times New Roman" w:hint="eastAsia"/>
          <w:b/>
          <w:bCs/>
          <w:color w:val="000000" w:themeColor="text1"/>
          <w:sz w:val="24"/>
          <w:szCs w:val="24"/>
        </w:rPr>
        <w:t>10</w:t>
      </w:r>
      <w:r w:rsidRPr="00C6654F">
        <w:rPr>
          <w:rFonts w:ascii="Times New Roman" w:eastAsia="宋体" w:hAnsi="Times New Roman" w:cs="Times New Roman" w:hint="eastAsia"/>
          <w:b/>
          <w:bCs/>
          <w:color w:val="000000" w:themeColor="text1"/>
          <w:sz w:val="24"/>
          <w:szCs w:val="24"/>
        </w:rPr>
        <w:t>的</w:t>
      </w:r>
      <w:r w:rsidRPr="00C6654F">
        <w:rPr>
          <w:rFonts w:ascii="Times New Roman" w:eastAsia="宋体" w:hAnsi="Times New Roman" w:cs="Times New Roman" w:hint="eastAsia"/>
          <w:b/>
          <w:bCs/>
          <w:color w:val="000000" w:themeColor="text1"/>
          <w:sz w:val="24"/>
          <w:szCs w:val="24"/>
        </w:rPr>
        <w:t>buff</w:t>
      </w:r>
      <w:r>
        <w:rPr>
          <w:rFonts w:ascii="Times New Roman" w:eastAsia="宋体" w:hAnsi="Times New Roman" w:cs="Times New Roman" w:hint="eastAsia"/>
          <w:color w:val="000000" w:themeColor="text1"/>
          <w:sz w:val="24"/>
          <w:szCs w:val="24"/>
        </w:rPr>
        <w:t>，因此可以女皇女帝第一回合都自爆，洛兰开群星并开大，星龙等第</w:t>
      </w:r>
      <w:r>
        <w:rPr>
          <w:rFonts w:ascii="Times New Roman" w:eastAsia="宋体" w:hAnsi="Times New Roman" w:cs="Times New Roman" w:hint="eastAsia"/>
          <w:color w:val="000000" w:themeColor="text1"/>
          <w:sz w:val="24"/>
          <w:szCs w:val="24"/>
        </w:rPr>
        <w:t>3</w:t>
      </w:r>
      <w:r>
        <w:rPr>
          <w:rFonts w:ascii="Times New Roman" w:eastAsia="宋体" w:hAnsi="Times New Roman" w:cs="Times New Roman" w:hint="eastAsia"/>
          <w:color w:val="000000" w:themeColor="text1"/>
          <w:sz w:val="24"/>
          <w:szCs w:val="24"/>
        </w:rPr>
        <w:t>回合群星持续回合数</w:t>
      </w:r>
      <w:r>
        <w:rPr>
          <w:rFonts w:ascii="Times New Roman" w:eastAsia="宋体" w:hAnsi="Times New Roman" w:cs="Times New Roman" w:hint="eastAsia"/>
          <w:color w:val="000000" w:themeColor="text1"/>
          <w:sz w:val="24"/>
          <w:szCs w:val="24"/>
        </w:rPr>
        <w:t>=9</w:t>
      </w:r>
      <w:r>
        <w:rPr>
          <w:rFonts w:ascii="Times New Roman" w:eastAsia="宋体" w:hAnsi="Times New Roman" w:cs="Times New Roman" w:hint="eastAsia"/>
          <w:color w:val="000000" w:themeColor="text1"/>
          <w:sz w:val="24"/>
          <w:szCs w:val="24"/>
        </w:rPr>
        <w:t>时开启系统献祭。星龙自带高爆伤因此推荐用女帝，洛兰大招会有一个燃血的</w:t>
      </w:r>
      <w:r>
        <w:rPr>
          <w:rFonts w:ascii="Times New Roman" w:eastAsia="宋体" w:hAnsi="Times New Roman" w:cs="Times New Roman" w:hint="eastAsia"/>
          <w:color w:val="000000" w:themeColor="text1"/>
          <w:sz w:val="24"/>
          <w:szCs w:val="24"/>
        </w:rPr>
        <w:t>buff</w:t>
      </w:r>
      <w:r>
        <w:rPr>
          <w:rFonts w:ascii="Times New Roman" w:eastAsia="宋体" w:hAnsi="Times New Roman" w:cs="Times New Roman" w:hint="eastAsia"/>
          <w:color w:val="000000" w:themeColor="text1"/>
          <w:sz w:val="24"/>
          <w:szCs w:val="24"/>
        </w:rPr>
        <w:t>可以给星龙继承。</w:t>
      </w:r>
    </w:p>
    <w:p w14:paraId="5398C05B" w14:textId="1CAE65C5" w:rsidR="00C6654F" w:rsidRDefault="00C6654F" w:rsidP="00357582">
      <w:pPr>
        <w:widowControl w:val="0"/>
        <w:rPr>
          <w:rFonts w:ascii="Times New Roman" w:eastAsia="宋体" w:hAnsi="Times New Roman" w:cs="Times New Roman"/>
          <w:color w:val="000000" w:themeColor="text1"/>
          <w:sz w:val="24"/>
          <w:szCs w:val="24"/>
        </w:rPr>
      </w:pPr>
      <w:r w:rsidRPr="00C6654F">
        <w:rPr>
          <w:rFonts w:ascii="Times New Roman" w:eastAsia="宋体" w:hAnsi="Times New Roman" w:cs="Times New Roman" w:hint="eastAsia"/>
          <w:b/>
          <w:bCs/>
          <w:color w:val="EE0000"/>
          <w:sz w:val="24"/>
          <w:szCs w:val="24"/>
        </w:rPr>
        <w:t>注：</w:t>
      </w:r>
      <w:r w:rsidRPr="00C6654F">
        <w:rPr>
          <w:rFonts w:ascii="Times New Roman" w:eastAsia="宋体" w:hAnsi="Times New Roman" w:cs="Times New Roman" w:hint="eastAsia"/>
          <w:color w:val="000000" w:themeColor="text1"/>
          <w:sz w:val="24"/>
          <w:szCs w:val="24"/>
        </w:rPr>
        <w:t>洛兰不要点持续回合数</w:t>
      </w:r>
      <w:r w:rsidRPr="00C6654F">
        <w:rPr>
          <w:rFonts w:ascii="Times New Roman" w:eastAsia="宋体" w:hAnsi="Times New Roman" w:cs="Times New Roman" w:hint="eastAsia"/>
          <w:color w:val="000000" w:themeColor="text1"/>
          <w:sz w:val="24"/>
          <w:szCs w:val="24"/>
        </w:rPr>
        <w:t>+5</w:t>
      </w:r>
      <w:r w:rsidRPr="00C6654F">
        <w:rPr>
          <w:rFonts w:ascii="Times New Roman" w:eastAsia="宋体" w:hAnsi="Times New Roman" w:cs="Times New Roman" w:hint="eastAsia"/>
          <w:color w:val="000000" w:themeColor="text1"/>
          <w:sz w:val="24"/>
          <w:szCs w:val="24"/>
        </w:rPr>
        <w:t>的</w:t>
      </w:r>
      <w:r>
        <w:rPr>
          <w:rFonts w:ascii="Times New Roman" w:eastAsia="宋体" w:hAnsi="Times New Roman" w:cs="Times New Roman" w:hint="eastAsia"/>
          <w:color w:val="000000" w:themeColor="text1"/>
          <w:sz w:val="24"/>
          <w:szCs w:val="24"/>
        </w:rPr>
        <w:t>群</w:t>
      </w:r>
      <w:r w:rsidRPr="00C6654F">
        <w:rPr>
          <w:rFonts w:ascii="Times New Roman" w:eastAsia="宋体" w:hAnsi="Times New Roman" w:cs="Times New Roman" w:hint="eastAsia"/>
          <w:color w:val="000000" w:themeColor="text1"/>
          <w:sz w:val="24"/>
          <w:szCs w:val="24"/>
        </w:rPr>
        <w:t>星，</w:t>
      </w:r>
      <w:r>
        <w:rPr>
          <w:rFonts w:ascii="Times New Roman" w:eastAsia="宋体" w:hAnsi="Times New Roman" w:cs="Times New Roman" w:hint="eastAsia"/>
          <w:color w:val="000000" w:themeColor="text1"/>
          <w:sz w:val="24"/>
          <w:szCs w:val="24"/>
        </w:rPr>
        <w:t>女帝不要带盗火者，会顶替同名</w:t>
      </w:r>
      <w:r>
        <w:rPr>
          <w:rFonts w:ascii="Times New Roman" w:eastAsia="宋体" w:hAnsi="Times New Roman" w:cs="Times New Roman" w:hint="eastAsia"/>
          <w:color w:val="000000" w:themeColor="text1"/>
          <w:sz w:val="24"/>
          <w:szCs w:val="24"/>
        </w:rPr>
        <w:t>buff</w:t>
      </w:r>
      <w:r>
        <w:rPr>
          <w:rFonts w:ascii="Times New Roman" w:eastAsia="宋体" w:hAnsi="Times New Roman" w:cs="Times New Roman" w:hint="eastAsia"/>
          <w:color w:val="000000" w:themeColor="text1"/>
          <w:sz w:val="24"/>
          <w:szCs w:val="24"/>
        </w:rPr>
        <w:t>。</w:t>
      </w:r>
    </w:p>
    <w:p w14:paraId="7E7E8720" w14:textId="6618AE89" w:rsidR="00C6654F" w:rsidRPr="00465B59" w:rsidRDefault="00C6654F" w:rsidP="00357582">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洛兰也可以换为</w:t>
      </w:r>
      <w:r w:rsidRPr="00465B59">
        <w:rPr>
          <w:rFonts w:ascii="Times New Roman" w:eastAsia="宋体" w:hAnsi="Times New Roman" w:cs="Times New Roman" w:hint="eastAsia"/>
          <w:b/>
          <w:bCs/>
          <w:color w:val="000000" w:themeColor="text1"/>
          <w:sz w:val="24"/>
          <w:szCs w:val="24"/>
        </w:rPr>
        <w:t>超上古</w:t>
      </w:r>
      <w:r w:rsidR="00465B59" w:rsidRPr="00465B59">
        <w:rPr>
          <w:rFonts w:ascii="Times New Roman" w:eastAsia="宋体" w:hAnsi="Times New Roman" w:cs="Times New Roman" w:hint="eastAsia"/>
          <w:b/>
          <w:bCs/>
          <w:color w:val="000000" w:themeColor="text1"/>
          <w:sz w:val="24"/>
          <w:szCs w:val="24"/>
        </w:rPr>
        <w:t>系群星御星璃</w:t>
      </w:r>
      <w:r w:rsidR="00465B59">
        <w:rPr>
          <w:rFonts w:ascii="Times New Roman" w:eastAsia="宋体" w:hAnsi="Times New Roman" w:cs="Times New Roman" w:hint="eastAsia"/>
          <w:color w:val="000000" w:themeColor="text1"/>
          <w:sz w:val="24"/>
          <w:szCs w:val="24"/>
        </w:rPr>
        <w:t>，此时正常女帝站场，女皇自爆换群星切星龙即可，也可以点持续回合数</w:t>
      </w:r>
      <w:r w:rsidR="00465B59">
        <w:rPr>
          <w:rFonts w:ascii="Times New Roman" w:eastAsia="宋体" w:hAnsi="Times New Roman" w:cs="Times New Roman" w:hint="eastAsia"/>
          <w:color w:val="000000" w:themeColor="text1"/>
          <w:sz w:val="24"/>
          <w:szCs w:val="24"/>
        </w:rPr>
        <w:t>+</w:t>
      </w:r>
      <w:r w:rsidR="00735382">
        <w:rPr>
          <w:rFonts w:ascii="Times New Roman" w:eastAsia="宋体" w:hAnsi="Times New Roman" w:cs="Times New Roman" w:hint="eastAsia"/>
          <w:color w:val="000000" w:themeColor="text1"/>
          <w:sz w:val="24"/>
          <w:szCs w:val="24"/>
        </w:rPr>
        <w:t>5</w:t>
      </w:r>
      <w:r w:rsidR="00465B59">
        <w:rPr>
          <w:rFonts w:ascii="Times New Roman" w:eastAsia="宋体" w:hAnsi="Times New Roman" w:cs="Times New Roman" w:hint="eastAsia"/>
          <w:color w:val="000000" w:themeColor="text1"/>
          <w:sz w:val="24"/>
          <w:szCs w:val="24"/>
        </w:rPr>
        <w:t>的群星。</w:t>
      </w:r>
    </w:p>
    <w:p w14:paraId="4DC2E74E" w14:textId="77777777" w:rsidR="00465B59" w:rsidRDefault="00465B59" w:rsidP="00465B59">
      <w:pPr>
        <w:widowControl w:val="0"/>
        <w:rPr>
          <w:rFonts w:ascii="Times New Roman" w:eastAsia="宋体" w:hAnsi="Times New Roman" w:cs="Times New Roman"/>
          <w:b/>
          <w:bCs/>
          <w:color w:val="000000" w:themeColor="text1"/>
          <w:sz w:val="24"/>
          <w:szCs w:val="24"/>
        </w:rPr>
      </w:pPr>
    </w:p>
    <w:p w14:paraId="3A81B2A9" w14:textId="5F61C939" w:rsidR="00D77688" w:rsidRDefault="00465B59" w:rsidP="00465B59">
      <w:pPr>
        <w:widowControl w:val="0"/>
        <w:rPr>
          <w:rFonts w:ascii="Times New Roman" w:eastAsia="宋体" w:hAnsi="Times New Roman" w:cs="Times New Roman"/>
          <w:color w:val="000000" w:themeColor="text1"/>
          <w:sz w:val="24"/>
          <w:szCs w:val="24"/>
        </w:rPr>
      </w:pPr>
      <w:r w:rsidRPr="00465B59">
        <w:rPr>
          <w:rFonts w:ascii="Times New Roman" w:eastAsia="宋体" w:hAnsi="Times New Roman" w:cs="Times New Roman" w:hint="eastAsia"/>
          <w:color w:val="000000" w:themeColor="text1"/>
          <w:sz w:val="24"/>
          <w:szCs w:val="24"/>
        </w:rPr>
        <w:t xml:space="preserve">(3) </w:t>
      </w:r>
      <w:r w:rsidRPr="00465B59">
        <w:rPr>
          <w:rFonts w:ascii="Times New Roman" w:eastAsia="宋体" w:hAnsi="Times New Roman" w:cs="Times New Roman" w:hint="eastAsia"/>
          <w:color w:val="000000" w:themeColor="text1"/>
          <w:sz w:val="24"/>
          <w:szCs w:val="24"/>
        </w:rPr>
        <w:t>七罪圣裁</w:t>
      </w:r>
      <w:r w:rsidRPr="00465B59">
        <w:rPr>
          <w:rFonts w:ascii="Times New Roman" w:eastAsia="宋体" w:hAnsi="Times New Roman" w:cs="Times New Roman" w:hint="eastAsia"/>
          <w:color w:val="000000" w:themeColor="text1"/>
          <w:sz w:val="24"/>
          <w:szCs w:val="24"/>
        </w:rPr>
        <w:t>-</w:t>
      </w:r>
      <w:r w:rsidRPr="00465B59">
        <w:rPr>
          <w:rFonts w:ascii="Times New Roman" w:eastAsia="宋体" w:hAnsi="Times New Roman" w:cs="Times New Roman" w:hint="eastAsia"/>
          <w:color w:val="000000" w:themeColor="text1"/>
          <w:sz w:val="24"/>
          <w:szCs w:val="24"/>
        </w:rPr>
        <w:t>伊撒尔：超龙系</w:t>
      </w:r>
      <w:r w:rsidRPr="00465B59">
        <w:rPr>
          <w:rFonts w:ascii="Times New Roman" w:eastAsia="宋体" w:hAnsi="Times New Roman" w:cs="Times New Roman" w:hint="eastAsia"/>
          <w:color w:val="000000" w:themeColor="text1"/>
          <w:sz w:val="24"/>
          <w:szCs w:val="24"/>
        </w:rPr>
        <w:t xml:space="preserve"> </w:t>
      </w:r>
      <w:r w:rsidRPr="00465B59">
        <w:rPr>
          <w:rFonts w:ascii="Times New Roman" w:eastAsia="宋体" w:hAnsi="Times New Roman" w:cs="Times New Roman" w:hint="eastAsia"/>
          <w:color w:val="000000" w:themeColor="text1"/>
          <w:sz w:val="24"/>
          <w:szCs w:val="24"/>
        </w:rPr>
        <w:t>普攻打手</w:t>
      </w:r>
    </w:p>
    <w:p w14:paraId="2F09E212" w14:textId="03332FCC" w:rsidR="00465B59" w:rsidRDefault="00465B59" w:rsidP="00465B59">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大招自带回复光能，攻击</w:t>
      </w:r>
      <w:r>
        <w:rPr>
          <w:rFonts w:ascii="Times New Roman" w:eastAsia="宋体" w:hAnsi="Times New Roman" w:cs="Times New Roman" w:hint="eastAsia"/>
          <w:color w:val="000000" w:themeColor="text1"/>
          <w:sz w:val="24"/>
          <w:szCs w:val="24"/>
        </w:rPr>
        <w:t>7</w:t>
      </w:r>
      <w:r>
        <w:rPr>
          <w:rFonts w:ascii="Times New Roman" w:eastAsia="宋体" w:hAnsi="Times New Roman" w:cs="Times New Roman" w:hint="eastAsia"/>
          <w:color w:val="000000" w:themeColor="text1"/>
          <w:sz w:val="24"/>
          <w:szCs w:val="24"/>
        </w:rPr>
        <w:t>次，</w:t>
      </w:r>
      <w:r>
        <w:rPr>
          <w:rFonts w:ascii="Times New Roman" w:eastAsia="宋体" w:hAnsi="Times New Roman" w:cs="Times New Roman" w:hint="eastAsia"/>
          <w:color w:val="000000" w:themeColor="text1"/>
          <w:sz w:val="24"/>
          <w:szCs w:val="24"/>
        </w:rPr>
        <w:t>pve</w:t>
      </w:r>
      <w:r>
        <w:rPr>
          <w:rFonts w:ascii="Times New Roman" w:eastAsia="宋体" w:hAnsi="Times New Roman" w:cs="Times New Roman" w:hint="eastAsia"/>
          <w:color w:val="000000" w:themeColor="text1"/>
          <w:sz w:val="24"/>
          <w:szCs w:val="24"/>
        </w:rPr>
        <w:t>有高加成，场上亚比数</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时还自带克制倍率。最强超龙系打手，也是全系别打手中比较顶尖的。系统</w:t>
      </w:r>
      <w:r>
        <w:rPr>
          <w:rFonts w:ascii="Times New Roman" w:eastAsia="宋体" w:hAnsi="Times New Roman" w:cs="Times New Roman" w:hint="eastAsia"/>
          <w:color w:val="000000" w:themeColor="text1"/>
          <w:sz w:val="24"/>
          <w:szCs w:val="24"/>
        </w:rPr>
        <w:t>6v1</w:t>
      </w:r>
      <w:r>
        <w:rPr>
          <w:rFonts w:ascii="Times New Roman" w:eastAsia="宋体" w:hAnsi="Times New Roman" w:cs="Times New Roman" w:hint="eastAsia"/>
          <w:color w:val="000000" w:themeColor="text1"/>
          <w:sz w:val="24"/>
          <w:szCs w:val="24"/>
        </w:rPr>
        <w:t>时献祭自己，但是召唤的亚比段数低，一般</w:t>
      </w:r>
      <w:r>
        <w:rPr>
          <w:rFonts w:ascii="Times New Roman" w:eastAsia="宋体" w:hAnsi="Times New Roman" w:cs="Times New Roman" w:hint="eastAsia"/>
          <w:color w:val="000000" w:themeColor="text1"/>
          <w:sz w:val="24"/>
          <w:szCs w:val="24"/>
        </w:rPr>
        <w:t>pve</w:t>
      </w:r>
      <w:r>
        <w:rPr>
          <w:rFonts w:ascii="Times New Roman" w:eastAsia="宋体" w:hAnsi="Times New Roman" w:cs="Times New Roman" w:hint="eastAsia"/>
          <w:color w:val="000000" w:themeColor="text1"/>
          <w:sz w:val="24"/>
          <w:szCs w:val="24"/>
        </w:rPr>
        <w:t>时候不使用（即使有阿比斯拉人也是献祭自己）。</w:t>
      </w:r>
      <w:r>
        <w:rPr>
          <w:rFonts w:ascii="Times New Roman" w:eastAsia="宋体" w:hAnsi="Times New Roman" w:cs="Times New Roman" w:hint="eastAsia"/>
          <w:color w:val="000000" w:themeColor="text1"/>
          <w:sz w:val="24"/>
          <w:szCs w:val="24"/>
        </w:rPr>
        <w:t>pve</w:t>
      </w:r>
      <w:r>
        <w:rPr>
          <w:rFonts w:ascii="Times New Roman" w:eastAsia="宋体" w:hAnsi="Times New Roman" w:cs="Times New Roman" w:hint="eastAsia"/>
          <w:color w:val="000000" w:themeColor="text1"/>
          <w:sz w:val="24"/>
          <w:szCs w:val="24"/>
        </w:rPr>
        <w:t>时候一般也不用管三个契约小弟，给的属性对</w:t>
      </w:r>
      <w:r>
        <w:rPr>
          <w:rFonts w:ascii="Times New Roman" w:eastAsia="宋体" w:hAnsi="Times New Roman" w:cs="Times New Roman" w:hint="eastAsia"/>
          <w:color w:val="000000" w:themeColor="text1"/>
          <w:sz w:val="24"/>
          <w:szCs w:val="24"/>
        </w:rPr>
        <w:t>pve</w:t>
      </w:r>
      <w:r>
        <w:rPr>
          <w:rFonts w:ascii="Times New Roman" w:eastAsia="宋体" w:hAnsi="Times New Roman" w:cs="Times New Roman" w:hint="eastAsia"/>
          <w:color w:val="000000" w:themeColor="text1"/>
          <w:sz w:val="24"/>
          <w:szCs w:val="24"/>
        </w:rPr>
        <w:t>影响不大。</w:t>
      </w:r>
    </w:p>
    <w:p w14:paraId="4791B24F" w14:textId="06F1B0F7" w:rsidR="00465B59" w:rsidRDefault="00465B59" w:rsidP="00465B59">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b/>
          <w:bCs/>
          <w:color w:val="000000" w:themeColor="text1"/>
          <w:sz w:val="24"/>
          <w:szCs w:val="24"/>
        </w:rPr>
        <w:t>6v1</w:t>
      </w:r>
      <w:r>
        <w:rPr>
          <w:rFonts w:ascii="Times New Roman" w:eastAsia="宋体" w:hAnsi="Times New Roman" w:cs="Times New Roman" w:hint="eastAsia"/>
          <w:b/>
          <w:bCs/>
          <w:color w:val="000000" w:themeColor="text1"/>
          <w:sz w:val="24"/>
          <w:szCs w:val="24"/>
        </w:rPr>
        <w:t>阵容：</w:t>
      </w:r>
      <w:r w:rsidRPr="00D77688">
        <w:rPr>
          <w:rFonts w:ascii="Times New Roman" w:eastAsia="宋体" w:hAnsi="Times New Roman" w:cs="Times New Roman" w:hint="eastAsia"/>
          <w:color w:val="000000" w:themeColor="text1"/>
          <w:sz w:val="24"/>
          <w:szCs w:val="24"/>
        </w:rPr>
        <w:t>一般使用</w:t>
      </w:r>
      <w:r w:rsidRPr="00D77688">
        <w:rPr>
          <w:rFonts w:ascii="Times New Roman" w:eastAsia="宋体" w:hAnsi="Times New Roman" w:cs="Times New Roman" w:hint="eastAsia"/>
          <w:color w:val="000000" w:themeColor="text1"/>
          <w:sz w:val="24"/>
          <w:szCs w:val="24"/>
        </w:rPr>
        <w:t>f4+</w:t>
      </w:r>
      <w:r w:rsidRPr="00D77688">
        <w:rPr>
          <w:rFonts w:ascii="Times New Roman" w:eastAsia="宋体" w:hAnsi="Times New Roman" w:cs="Times New Roman" w:hint="eastAsia"/>
          <w:color w:val="000000" w:themeColor="text1"/>
          <w:sz w:val="24"/>
          <w:szCs w:val="24"/>
        </w:rPr>
        <w:t>群星</w:t>
      </w:r>
      <w:r w:rsidRPr="00D77688">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伊撒尔即可，追求更高伤害可以带星尘</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阿比斯</w:t>
      </w:r>
    </w:p>
    <w:p w14:paraId="3F8D938A" w14:textId="08CC7EB9" w:rsidR="00465B59" w:rsidRDefault="00465B59" w:rsidP="00465B59">
      <w:pPr>
        <w:widowControl w:val="0"/>
        <w:rPr>
          <w:rFonts w:ascii="Times New Roman" w:eastAsia="宋体" w:hAnsi="Times New Roman" w:cs="Times New Roman"/>
          <w:color w:val="000000" w:themeColor="text1"/>
          <w:sz w:val="24"/>
          <w:szCs w:val="24"/>
        </w:rPr>
      </w:pPr>
      <w:r w:rsidRPr="00465B59">
        <w:rPr>
          <w:rFonts w:ascii="Times New Roman" w:eastAsia="宋体" w:hAnsi="Times New Roman" w:cs="Times New Roman" w:hint="eastAsia"/>
          <w:b/>
          <w:bCs/>
          <w:color w:val="000000" w:themeColor="text1"/>
          <w:sz w:val="24"/>
          <w:szCs w:val="24"/>
        </w:rPr>
        <w:t>4v2</w:t>
      </w:r>
      <w:r w:rsidRPr="00465B59">
        <w:rPr>
          <w:rFonts w:ascii="Times New Roman" w:eastAsia="宋体" w:hAnsi="Times New Roman" w:cs="Times New Roman" w:hint="eastAsia"/>
          <w:b/>
          <w:bCs/>
          <w:color w:val="000000" w:themeColor="text1"/>
          <w:sz w:val="24"/>
          <w:szCs w:val="24"/>
        </w:rPr>
        <w:t>阵容</w:t>
      </w:r>
      <w:r w:rsidRPr="00465B59">
        <w:rPr>
          <w:rFonts w:ascii="Times New Roman" w:eastAsia="宋体" w:hAnsi="Times New Roman" w:cs="Times New Roman" w:hint="eastAsia"/>
          <w:color w:val="000000" w:themeColor="text1"/>
          <w:sz w:val="24"/>
          <w:szCs w:val="24"/>
        </w:rPr>
        <w:t>：女皇</w:t>
      </w:r>
      <w:r w:rsidRPr="00465B59">
        <w:rPr>
          <w:rFonts w:ascii="Times New Roman" w:eastAsia="宋体" w:hAnsi="Times New Roman" w:cs="Times New Roman" w:hint="eastAsia"/>
          <w:color w:val="000000" w:themeColor="text1"/>
          <w:sz w:val="24"/>
          <w:szCs w:val="24"/>
        </w:rPr>
        <w:t>+</w:t>
      </w:r>
      <w:r w:rsidRPr="00465B59">
        <w:rPr>
          <w:rFonts w:ascii="Times New Roman" w:eastAsia="宋体" w:hAnsi="Times New Roman" w:cs="Times New Roman" w:hint="eastAsia"/>
          <w:color w:val="000000" w:themeColor="text1"/>
          <w:sz w:val="24"/>
          <w:szCs w:val="24"/>
        </w:rPr>
        <w:t>炽天使</w:t>
      </w:r>
      <w:r w:rsidRPr="00465B59">
        <w:rPr>
          <w:rFonts w:ascii="Times New Roman" w:eastAsia="宋体" w:hAnsi="Times New Roman" w:cs="Times New Roman" w:hint="eastAsia"/>
          <w:color w:val="000000" w:themeColor="text1"/>
          <w:sz w:val="24"/>
          <w:szCs w:val="24"/>
        </w:rPr>
        <w:t>+</w:t>
      </w:r>
      <w:r w:rsidRPr="00465B59">
        <w:rPr>
          <w:rFonts w:ascii="Times New Roman" w:eastAsia="宋体" w:hAnsi="Times New Roman" w:cs="Times New Roman" w:hint="eastAsia"/>
          <w:color w:val="000000" w:themeColor="text1"/>
          <w:sz w:val="24"/>
          <w:szCs w:val="24"/>
        </w:rPr>
        <w:t>群星</w:t>
      </w:r>
      <w:r w:rsidRPr="00465B59">
        <w:rPr>
          <w:rFonts w:ascii="Times New Roman" w:eastAsia="宋体" w:hAnsi="Times New Roman" w:cs="Times New Roman" w:hint="eastAsia"/>
          <w:color w:val="000000" w:themeColor="text1"/>
          <w:sz w:val="24"/>
          <w:szCs w:val="24"/>
        </w:rPr>
        <w:t>+</w:t>
      </w:r>
      <w:r w:rsidRPr="00465B59">
        <w:rPr>
          <w:rFonts w:ascii="Times New Roman" w:eastAsia="宋体" w:hAnsi="Times New Roman" w:cs="Times New Roman" w:hint="eastAsia"/>
          <w:color w:val="000000" w:themeColor="text1"/>
          <w:sz w:val="24"/>
          <w:szCs w:val="24"/>
        </w:rPr>
        <w:t>伊撒尔即可。由于</w:t>
      </w:r>
      <w:r>
        <w:rPr>
          <w:rFonts w:ascii="Times New Roman" w:eastAsia="宋体" w:hAnsi="Times New Roman" w:cs="Times New Roman" w:hint="eastAsia"/>
          <w:color w:val="000000" w:themeColor="text1"/>
          <w:sz w:val="24"/>
          <w:szCs w:val="24"/>
        </w:rPr>
        <w:t>场上亚比</w:t>
      </w:r>
      <w:r>
        <w:rPr>
          <w:rFonts w:ascii="Times New Roman" w:eastAsia="宋体" w:hAnsi="Times New Roman" w:cs="Times New Roman" w:hint="eastAsia"/>
          <w:color w:val="000000" w:themeColor="text1"/>
          <w:sz w:val="24"/>
          <w:szCs w:val="24"/>
        </w:rPr>
        <w:t>=2</w:t>
      </w:r>
      <w:r>
        <w:rPr>
          <w:rFonts w:ascii="Times New Roman" w:eastAsia="宋体" w:hAnsi="Times New Roman" w:cs="Times New Roman" w:hint="eastAsia"/>
          <w:color w:val="000000" w:themeColor="text1"/>
          <w:sz w:val="24"/>
          <w:szCs w:val="24"/>
        </w:rPr>
        <w:t>时自带克制倍率，可以与其他</w:t>
      </w:r>
      <w:r>
        <w:rPr>
          <w:rFonts w:ascii="Times New Roman" w:eastAsia="宋体" w:hAnsi="Times New Roman" w:cs="Times New Roman" w:hint="eastAsia"/>
          <w:color w:val="000000" w:themeColor="text1"/>
          <w:sz w:val="24"/>
          <w:szCs w:val="24"/>
        </w:rPr>
        <w:t>C</w:t>
      </w:r>
      <w:r>
        <w:rPr>
          <w:rFonts w:ascii="Times New Roman" w:eastAsia="宋体" w:hAnsi="Times New Roman" w:cs="Times New Roman" w:hint="eastAsia"/>
          <w:color w:val="000000" w:themeColor="text1"/>
          <w:sz w:val="24"/>
          <w:szCs w:val="24"/>
        </w:rPr>
        <w:t>组成双</w:t>
      </w:r>
      <w:r>
        <w:rPr>
          <w:rFonts w:ascii="Times New Roman" w:eastAsia="宋体" w:hAnsi="Times New Roman" w:cs="Times New Roman" w:hint="eastAsia"/>
          <w:color w:val="000000" w:themeColor="text1"/>
          <w:sz w:val="24"/>
          <w:szCs w:val="24"/>
        </w:rPr>
        <w:t>C</w:t>
      </w:r>
      <w:r>
        <w:rPr>
          <w:rFonts w:ascii="Times New Roman" w:eastAsia="宋体" w:hAnsi="Times New Roman" w:cs="Times New Roman" w:hint="eastAsia"/>
          <w:color w:val="000000" w:themeColor="text1"/>
          <w:sz w:val="24"/>
          <w:szCs w:val="24"/>
        </w:rPr>
        <w:t>阵容。由于大招攻击次数</w:t>
      </w:r>
      <w:r>
        <w:rPr>
          <w:rFonts w:ascii="Times New Roman" w:eastAsia="宋体" w:hAnsi="Times New Roman" w:cs="Times New Roman" w:hint="eastAsia"/>
          <w:color w:val="000000" w:themeColor="text1"/>
          <w:sz w:val="24"/>
          <w:szCs w:val="24"/>
        </w:rPr>
        <w:t>7</w:t>
      </w:r>
      <w:r>
        <w:rPr>
          <w:rFonts w:ascii="Times New Roman" w:eastAsia="宋体" w:hAnsi="Times New Roman" w:cs="Times New Roman" w:hint="eastAsia"/>
          <w:color w:val="000000" w:themeColor="text1"/>
          <w:sz w:val="24"/>
          <w:szCs w:val="24"/>
        </w:rPr>
        <w:t>，可以配合缔界师卡奥斯。</w:t>
      </w:r>
    </w:p>
    <w:p w14:paraId="5B09110B" w14:textId="77777777" w:rsidR="00465B59" w:rsidRDefault="00465B59" w:rsidP="00465B59">
      <w:pPr>
        <w:widowControl w:val="0"/>
        <w:rPr>
          <w:rFonts w:ascii="Times New Roman" w:eastAsia="宋体" w:hAnsi="Times New Roman" w:cs="Times New Roman"/>
          <w:color w:val="000000" w:themeColor="text1"/>
          <w:sz w:val="24"/>
          <w:szCs w:val="24"/>
        </w:rPr>
      </w:pPr>
    </w:p>
    <w:p w14:paraId="706AF5B9" w14:textId="79DC1611" w:rsidR="00465B59" w:rsidRDefault="00465B59" w:rsidP="00465B59">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(4) </w:t>
      </w:r>
      <w:r>
        <w:rPr>
          <w:rFonts w:ascii="Times New Roman" w:eastAsia="宋体" w:hAnsi="Times New Roman" w:cs="Times New Roman" w:hint="eastAsia"/>
          <w:color w:val="000000" w:themeColor="text1"/>
          <w:sz w:val="24"/>
          <w:szCs w:val="24"/>
        </w:rPr>
        <w:t>永恒炽阳</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神阿波罗</w:t>
      </w:r>
      <w:r w:rsidR="00606750">
        <w:rPr>
          <w:rFonts w:ascii="Times New Roman" w:eastAsia="宋体" w:hAnsi="Times New Roman" w:cs="Times New Roman" w:hint="eastAsia"/>
          <w:color w:val="000000" w:themeColor="text1"/>
          <w:sz w:val="24"/>
          <w:szCs w:val="24"/>
        </w:rPr>
        <w:t>：超圣灵系</w:t>
      </w:r>
      <w:r w:rsidR="00606750">
        <w:rPr>
          <w:rFonts w:ascii="Times New Roman" w:eastAsia="宋体" w:hAnsi="Times New Roman" w:cs="Times New Roman" w:hint="eastAsia"/>
          <w:color w:val="000000" w:themeColor="text1"/>
          <w:sz w:val="24"/>
          <w:szCs w:val="24"/>
        </w:rPr>
        <w:t xml:space="preserve"> </w:t>
      </w:r>
      <w:r w:rsidR="00606750">
        <w:rPr>
          <w:rFonts w:ascii="Times New Roman" w:eastAsia="宋体" w:hAnsi="Times New Roman" w:cs="Times New Roman" w:hint="eastAsia"/>
          <w:color w:val="000000" w:themeColor="text1"/>
          <w:sz w:val="24"/>
          <w:szCs w:val="24"/>
        </w:rPr>
        <w:t>特攻打手</w:t>
      </w:r>
    </w:p>
    <w:p w14:paraId="50FF2F4B" w14:textId="61AFDCAD" w:rsidR="00606750" w:rsidRDefault="00751287" w:rsidP="00465B59">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高穿防和</w:t>
      </w:r>
      <w:r>
        <w:rPr>
          <w:rFonts w:ascii="Times New Roman" w:eastAsia="宋体" w:hAnsi="Times New Roman" w:cs="Times New Roman" w:hint="eastAsia"/>
          <w:color w:val="000000" w:themeColor="text1"/>
          <w:sz w:val="24"/>
          <w:szCs w:val="24"/>
        </w:rPr>
        <w:t>22</w:t>
      </w:r>
      <w:r>
        <w:rPr>
          <w:rFonts w:ascii="Times New Roman" w:eastAsia="宋体" w:hAnsi="Times New Roman" w:cs="Times New Roman" w:hint="eastAsia"/>
          <w:color w:val="000000" w:themeColor="text1"/>
          <w:sz w:val="24"/>
          <w:szCs w:val="24"/>
        </w:rPr>
        <w:t>加成，所有技能都会连击一次专属，超圣灵系最强打手。</w:t>
      </w:r>
    </w:p>
    <w:p w14:paraId="385105E5" w14:textId="48BDE6AA" w:rsidR="00751287" w:rsidRPr="00751287" w:rsidRDefault="00751287" w:rsidP="00465B59">
      <w:pPr>
        <w:widowControl w:val="0"/>
        <w:rPr>
          <w:rFonts w:ascii="Times New Roman" w:eastAsia="宋体" w:hAnsi="Times New Roman" w:cs="Times New Roman"/>
          <w:color w:val="000000" w:themeColor="text1"/>
          <w:sz w:val="24"/>
          <w:szCs w:val="24"/>
        </w:rPr>
      </w:pPr>
      <w:r w:rsidRPr="00751287">
        <w:rPr>
          <w:rFonts w:ascii="Times New Roman" w:eastAsia="宋体" w:hAnsi="Times New Roman" w:cs="Times New Roman" w:hint="eastAsia"/>
          <w:b/>
          <w:bCs/>
          <w:color w:val="000000" w:themeColor="text1"/>
          <w:sz w:val="24"/>
          <w:szCs w:val="24"/>
        </w:rPr>
        <w:t>系统：</w:t>
      </w:r>
      <w:r>
        <w:rPr>
          <w:rFonts w:ascii="Times New Roman" w:eastAsia="宋体" w:hAnsi="Times New Roman" w:cs="Times New Roman" w:hint="eastAsia"/>
          <w:color w:val="000000" w:themeColor="text1"/>
          <w:sz w:val="24"/>
          <w:szCs w:val="24"/>
        </w:rPr>
        <w:t>pve</w:t>
      </w:r>
      <w:r>
        <w:rPr>
          <w:rFonts w:ascii="Times New Roman" w:eastAsia="宋体" w:hAnsi="Times New Roman" w:cs="Times New Roman" w:hint="eastAsia"/>
          <w:color w:val="000000" w:themeColor="text1"/>
          <w:sz w:val="24"/>
          <w:szCs w:val="24"/>
        </w:rPr>
        <w:t>时可以不异维升格，也可以不用系统，直接专属技能和大招，有大开大。如果带星尘</w:t>
      </w:r>
      <w:r w:rsidR="00E76E18">
        <w:rPr>
          <w:rFonts w:ascii="Times New Roman" w:eastAsia="宋体" w:hAnsi="Times New Roman" w:cs="Times New Roman" w:hint="eastAsia"/>
          <w:color w:val="000000" w:themeColor="text1"/>
          <w:sz w:val="24"/>
          <w:szCs w:val="24"/>
        </w:rPr>
        <w:t>（可以不带）</w:t>
      </w:r>
      <w:r>
        <w:rPr>
          <w:rFonts w:ascii="Times New Roman" w:eastAsia="宋体" w:hAnsi="Times New Roman" w:cs="Times New Roman" w:hint="eastAsia"/>
          <w:color w:val="000000" w:themeColor="text1"/>
          <w:sz w:val="24"/>
          <w:szCs w:val="24"/>
        </w:rPr>
        <w:t>可以点三下神序然</w:t>
      </w:r>
      <w:r w:rsidRPr="00751287">
        <w:rPr>
          <w:rFonts w:ascii="Times New Roman" w:eastAsia="宋体" w:hAnsi="Times New Roman" w:cs="Times New Roman"/>
          <w:color w:val="000000" w:themeColor="text1"/>
          <w:sz w:val="24"/>
          <w:szCs w:val="24"/>
        </w:rPr>
        <w:t>后用神</w:t>
      </w:r>
      <w:r w:rsidRPr="00751287">
        <w:rPr>
          <w:rFonts w:ascii="Times New Roman" w:eastAsia="宋体" w:hAnsi="Times New Roman" w:cs="Times New Roman"/>
          <w:color w:val="000000" w:themeColor="text1"/>
          <w:sz w:val="24"/>
          <w:szCs w:val="24"/>
        </w:rPr>
        <w:t>·</w:t>
      </w:r>
      <w:r w:rsidRPr="00751287">
        <w:rPr>
          <w:rFonts w:ascii="Times New Roman" w:eastAsia="宋体" w:hAnsi="Times New Roman" w:cs="Times New Roman"/>
          <w:color w:val="000000" w:themeColor="text1"/>
          <w:sz w:val="24"/>
          <w:szCs w:val="24"/>
        </w:rPr>
        <w:t>日曜天穹。</w:t>
      </w:r>
      <w:r>
        <w:rPr>
          <w:rFonts w:ascii="Times New Roman" w:eastAsia="宋体" w:hAnsi="Times New Roman" w:cs="Times New Roman" w:hint="eastAsia"/>
          <w:color w:val="000000" w:themeColor="text1"/>
          <w:sz w:val="24"/>
          <w:szCs w:val="24"/>
        </w:rPr>
        <w:t>4v2</w:t>
      </w:r>
      <w:r>
        <w:rPr>
          <w:rFonts w:ascii="Times New Roman" w:eastAsia="宋体" w:hAnsi="Times New Roman" w:cs="Times New Roman" w:hint="eastAsia"/>
          <w:color w:val="000000" w:themeColor="text1"/>
          <w:sz w:val="24"/>
          <w:szCs w:val="24"/>
        </w:rPr>
        <w:t>时可以先用小技能，用神序攒一次神</w:t>
      </w:r>
      <w:r w:rsidRPr="00751287">
        <w:rPr>
          <w:rFonts w:ascii="Times New Roman" w:eastAsia="宋体" w:hAnsi="Times New Roman" w:cs="Times New Roman"/>
          <w:color w:val="000000" w:themeColor="text1"/>
          <w:sz w:val="24"/>
          <w:szCs w:val="24"/>
        </w:rPr>
        <w:t>·</w:t>
      </w:r>
      <w:r w:rsidRPr="00751287">
        <w:rPr>
          <w:rFonts w:ascii="Times New Roman" w:eastAsia="宋体" w:hAnsi="Times New Roman" w:cs="Times New Roman"/>
          <w:color w:val="000000" w:themeColor="text1"/>
          <w:sz w:val="24"/>
          <w:szCs w:val="24"/>
        </w:rPr>
        <w:t>日曜天穹</w:t>
      </w:r>
      <w:r>
        <w:rPr>
          <w:rFonts w:ascii="Times New Roman" w:eastAsia="宋体" w:hAnsi="Times New Roman" w:cs="Times New Roman" w:hint="eastAsia"/>
          <w:color w:val="000000" w:themeColor="text1"/>
          <w:sz w:val="24"/>
          <w:szCs w:val="24"/>
        </w:rPr>
        <w:t>，因为是打全场的技能。</w:t>
      </w:r>
    </w:p>
    <w:p w14:paraId="620B393A" w14:textId="64C26DEC" w:rsidR="00751287" w:rsidRDefault="00751287" w:rsidP="00751287">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b/>
          <w:bCs/>
          <w:color w:val="000000" w:themeColor="text1"/>
          <w:sz w:val="24"/>
          <w:szCs w:val="24"/>
        </w:rPr>
        <w:t>6v1</w:t>
      </w:r>
      <w:r>
        <w:rPr>
          <w:rFonts w:ascii="Times New Roman" w:eastAsia="宋体" w:hAnsi="Times New Roman" w:cs="Times New Roman" w:hint="eastAsia"/>
          <w:b/>
          <w:bCs/>
          <w:color w:val="000000" w:themeColor="text1"/>
          <w:sz w:val="24"/>
          <w:szCs w:val="24"/>
        </w:rPr>
        <w:t>阵容：</w:t>
      </w:r>
      <w:r w:rsidRPr="00D77688">
        <w:rPr>
          <w:rFonts w:ascii="Times New Roman" w:eastAsia="宋体" w:hAnsi="Times New Roman" w:cs="Times New Roman" w:hint="eastAsia"/>
          <w:color w:val="000000" w:themeColor="text1"/>
          <w:sz w:val="24"/>
          <w:szCs w:val="24"/>
        </w:rPr>
        <w:t>一般使用</w:t>
      </w:r>
      <w:r w:rsidRPr="00D77688">
        <w:rPr>
          <w:rFonts w:ascii="Times New Roman" w:eastAsia="宋体" w:hAnsi="Times New Roman" w:cs="Times New Roman" w:hint="eastAsia"/>
          <w:color w:val="000000" w:themeColor="text1"/>
          <w:sz w:val="24"/>
          <w:szCs w:val="24"/>
        </w:rPr>
        <w:t>f4+</w:t>
      </w:r>
      <w:r w:rsidRPr="00D77688">
        <w:rPr>
          <w:rFonts w:ascii="Times New Roman" w:eastAsia="宋体" w:hAnsi="Times New Roman" w:cs="Times New Roman" w:hint="eastAsia"/>
          <w:color w:val="000000" w:themeColor="text1"/>
          <w:sz w:val="24"/>
          <w:szCs w:val="24"/>
        </w:rPr>
        <w:t>群星</w:t>
      </w:r>
      <w:r w:rsidRPr="00D77688">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菠萝即可，追求更高伤害可以带阿比斯</w:t>
      </w:r>
    </w:p>
    <w:p w14:paraId="639F5962" w14:textId="07AF8EFE" w:rsidR="00751287" w:rsidRDefault="00751287" w:rsidP="00751287">
      <w:pPr>
        <w:widowControl w:val="0"/>
        <w:rPr>
          <w:rFonts w:ascii="Times New Roman" w:eastAsia="宋体" w:hAnsi="Times New Roman" w:cs="Times New Roman"/>
          <w:color w:val="000000" w:themeColor="text1"/>
          <w:sz w:val="24"/>
          <w:szCs w:val="24"/>
        </w:rPr>
      </w:pPr>
      <w:r w:rsidRPr="00465B59">
        <w:rPr>
          <w:rFonts w:ascii="Times New Roman" w:eastAsia="宋体" w:hAnsi="Times New Roman" w:cs="Times New Roman" w:hint="eastAsia"/>
          <w:b/>
          <w:bCs/>
          <w:color w:val="000000" w:themeColor="text1"/>
          <w:sz w:val="24"/>
          <w:szCs w:val="24"/>
        </w:rPr>
        <w:t>4v2</w:t>
      </w:r>
      <w:r w:rsidRPr="00465B59">
        <w:rPr>
          <w:rFonts w:ascii="Times New Roman" w:eastAsia="宋体" w:hAnsi="Times New Roman" w:cs="Times New Roman" w:hint="eastAsia"/>
          <w:b/>
          <w:bCs/>
          <w:color w:val="000000" w:themeColor="text1"/>
          <w:sz w:val="24"/>
          <w:szCs w:val="24"/>
        </w:rPr>
        <w:t>阵容</w:t>
      </w:r>
      <w:r w:rsidRPr="00465B59">
        <w:rPr>
          <w:rFonts w:ascii="Times New Roman" w:eastAsia="宋体" w:hAnsi="Times New Roman" w:cs="Times New Roman" w:hint="eastAsia"/>
          <w:color w:val="000000" w:themeColor="text1"/>
          <w:sz w:val="24"/>
          <w:szCs w:val="24"/>
        </w:rPr>
        <w:t>：女皇</w:t>
      </w:r>
      <w:r w:rsidRPr="00465B59">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女帝</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孟婆</w:t>
      </w:r>
      <w:r w:rsidRPr="00465B59">
        <w:rPr>
          <w:rFonts w:ascii="Times New Roman" w:eastAsia="宋体" w:hAnsi="Times New Roman" w:cs="Times New Roman" w:hint="eastAsia"/>
          <w:color w:val="000000" w:themeColor="text1"/>
          <w:sz w:val="24"/>
          <w:szCs w:val="24"/>
        </w:rPr>
        <w:t>+</w:t>
      </w:r>
      <w:r w:rsidRPr="00465B59">
        <w:rPr>
          <w:rFonts w:ascii="Times New Roman" w:eastAsia="宋体" w:hAnsi="Times New Roman" w:cs="Times New Roman" w:hint="eastAsia"/>
          <w:color w:val="000000" w:themeColor="text1"/>
          <w:sz w:val="24"/>
          <w:szCs w:val="24"/>
        </w:rPr>
        <w:t>群星</w:t>
      </w:r>
      <w:r w:rsidRPr="00465B59">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菠萝</w:t>
      </w:r>
      <w:r w:rsidRPr="00465B59">
        <w:rPr>
          <w:rFonts w:ascii="Times New Roman" w:eastAsia="宋体" w:hAnsi="Times New Roman" w:cs="Times New Roman" w:hint="eastAsia"/>
          <w:color w:val="000000" w:themeColor="text1"/>
          <w:sz w:val="24"/>
          <w:szCs w:val="24"/>
        </w:rPr>
        <w:t>即可。</w:t>
      </w:r>
    </w:p>
    <w:p w14:paraId="1AF13B2B" w14:textId="77777777" w:rsidR="00751287" w:rsidRDefault="00751287" w:rsidP="00751287">
      <w:pPr>
        <w:widowControl w:val="0"/>
        <w:rPr>
          <w:rFonts w:ascii="Times New Roman" w:eastAsia="宋体" w:hAnsi="Times New Roman" w:cs="Times New Roman"/>
          <w:color w:val="000000" w:themeColor="text1"/>
          <w:sz w:val="24"/>
          <w:szCs w:val="24"/>
        </w:rPr>
      </w:pPr>
    </w:p>
    <w:p w14:paraId="0ED2453D" w14:textId="71B99E99" w:rsidR="00751287" w:rsidRDefault="00751287" w:rsidP="00751287">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(5) </w:t>
      </w:r>
      <w:r w:rsidR="00E76E18">
        <w:rPr>
          <w:rFonts w:ascii="Times New Roman" w:eastAsia="宋体" w:hAnsi="Times New Roman" w:cs="Times New Roman" w:hint="eastAsia"/>
          <w:color w:val="000000" w:themeColor="text1"/>
          <w:sz w:val="24"/>
          <w:szCs w:val="24"/>
        </w:rPr>
        <w:t>执掌万世轮回因果</w:t>
      </w:r>
      <w:r w:rsidR="00E76E18">
        <w:rPr>
          <w:rFonts w:ascii="Times New Roman" w:eastAsia="宋体" w:hAnsi="Times New Roman" w:cs="Times New Roman" w:hint="eastAsia"/>
          <w:color w:val="000000" w:themeColor="text1"/>
          <w:sz w:val="24"/>
          <w:szCs w:val="24"/>
        </w:rPr>
        <w:t>-</w:t>
      </w:r>
      <w:r w:rsidR="00E76E18">
        <w:rPr>
          <w:rFonts w:ascii="Times New Roman" w:eastAsia="宋体" w:hAnsi="Times New Roman" w:cs="Times New Roman" w:hint="eastAsia"/>
          <w:color w:val="000000" w:themeColor="text1"/>
          <w:sz w:val="24"/>
          <w:szCs w:val="24"/>
        </w:rPr>
        <w:t>帝俊：超神系</w:t>
      </w:r>
      <w:r w:rsidR="00E76E18">
        <w:rPr>
          <w:rFonts w:ascii="Times New Roman" w:eastAsia="宋体" w:hAnsi="Times New Roman" w:cs="Times New Roman" w:hint="eastAsia"/>
          <w:color w:val="000000" w:themeColor="text1"/>
          <w:sz w:val="24"/>
          <w:szCs w:val="24"/>
        </w:rPr>
        <w:t xml:space="preserve"> </w:t>
      </w:r>
      <w:r w:rsidR="00E76E18">
        <w:rPr>
          <w:rFonts w:ascii="Times New Roman" w:eastAsia="宋体" w:hAnsi="Times New Roman" w:cs="Times New Roman" w:hint="eastAsia"/>
          <w:color w:val="000000" w:themeColor="text1"/>
          <w:sz w:val="24"/>
          <w:szCs w:val="24"/>
        </w:rPr>
        <w:t>特攻打手</w:t>
      </w:r>
    </w:p>
    <w:p w14:paraId="00CF2E88" w14:textId="7167ACDB" w:rsidR="00E76E18" w:rsidRDefault="00E76E18" w:rsidP="00751287">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color w:val="000000" w:themeColor="text1"/>
          <w:sz w:val="24"/>
          <w:szCs w:val="24"/>
        </w:rPr>
        <w:t>有</w:t>
      </w:r>
      <w:r>
        <w:rPr>
          <w:rFonts w:ascii="Times New Roman" w:eastAsia="宋体" w:hAnsi="Times New Roman" w:cs="Times New Roman" w:hint="eastAsia"/>
          <w:color w:val="000000" w:themeColor="text1"/>
          <w:sz w:val="24"/>
          <w:szCs w:val="24"/>
        </w:rPr>
        <w:t>pve</w:t>
      </w:r>
      <w:r>
        <w:rPr>
          <w:rFonts w:ascii="Times New Roman" w:eastAsia="宋体" w:hAnsi="Times New Roman" w:cs="Times New Roman" w:hint="eastAsia"/>
          <w:color w:val="000000" w:themeColor="text1"/>
          <w:sz w:val="24"/>
          <w:szCs w:val="24"/>
        </w:rPr>
        <w:t>加成但是没有</w:t>
      </w:r>
      <w:r>
        <w:rPr>
          <w:rFonts w:ascii="Times New Roman" w:eastAsia="宋体" w:hAnsi="Times New Roman" w:cs="Times New Roman" w:hint="eastAsia"/>
          <w:color w:val="000000" w:themeColor="text1"/>
          <w:sz w:val="24"/>
          <w:szCs w:val="24"/>
        </w:rPr>
        <w:t>22</w:t>
      </w:r>
      <w:r>
        <w:rPr>
          <w:rFonts w:ascii="Times New Roman" w:eastAsia="宋体" w:hAnsi="Times New Roman" w:cs="Times New Roman" w:hint="eastAsia"/>
          <w:color w:val="000000" w:themeColor="text1"/>
          <w:sz w:val="24"/>
          <w:szCs w:val="24"/>
        </w:rPr>
        <w:t>加成，不刚需阿比斯，但是伤害不如有阿比斯拉人的神羲和。使用新技能组，否则没有</w:t>
      </w:r>
      <w:r>
        <w:rPr>
          <w:rFonts w:ascii="Times New Roman" w:eastAsia="宋体" w:hAnsi="Times New Roman" w:cs="Times New Roman" w:hint="eastAsia"/>
          <w:color w:val="000000" w:themeColor="text1"/>
          <w:sz w:val="24"/>
          <w:szCs w:val="24"/>
        </w:rPr>
        <w:t>pve</w:t>
      </w:r>
      <w:r>
        <w:rPr>
          <w:rFonts w:ascii="Times New Roman" w:eastAsia="宋体" w:hAnsi="Times New Roman" w:cs="Times New Roman" w:hint="eastAsia"/>
          <w:color w:val="000000" w:themeColor="text1"/>
          <w:sz w:val="24"/>
          <w:szCs w:val="24"/>
        </w:rPr>
        <w:t>加成。</w:t>
      </w:r>
      <w:r w:rsidRPr="00E76E18">
        <w:rPr>
          <w:rFonts w:ascii="Times New Roman" w:eastAsia="宋体" w:hAnsi="Times New Roman" w:cs="Times New Roman" w:hint="eastAsia"/>
          <w:b/>
          <w:bCs/>
          <w:color w:val="000000" w:themeColor="text1"/>
          <w:sz w:val="24"/>
          <w:szCs w:val="24"/>
        </w:rPr>
        <w:t>需要星尘，因为大招伤害比较高</w:t>
      </w:r>
      <w:r>
        <w:rPr>
          <w:rFonts w:ascii="Times New Roman" w:eastAsia="宋体" w:hAnsi="Times New Roman" w:cs="Times New Roman" w:hint="eastAsia"/>
          <w:b/>
          <w:bCs/>
          <w:color w:val="000000" w:themeColor="text1"/>
          <w:sz w:val="24"/>
          <w:szCs w:val="24"/>
        </w:rPr>
        <w:t>。</w:t>
      </w:r>
    </w:p>
    <w:p w14:paraId="5B5F1DB7" w14:textId="4203A12E" w:rsidR="00E76E18" w:rsidRDefault="00E76E18" w:rsidP="00751287">
      <w:pPr>
        <w:widowControl w:val="0"/>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color w:val="000000" w:themeColor="text1"/>
          <w:sz w:val="24"/>
          <w:szCs w:val="24"/>
        </w:rPr>
        <w:t>6v1</w:t>
      </w:r>
      <w:r>
        <w:rPr>
          <w:rFonts w:ascii="Times New Roman" w:eastAsia="宋体" w:hAnsi="Times New Roman" w:cs="Times New Roman" w:hint="eastAsia"/>
          <w:color w:val="000000" w:themeColor="text1"/>
          <w:sz w:val="24"/>
          <w:szCs w:val="24"/>
        </w:rPr>
        <w:t>使用女皇</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子牙</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龙王</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群星</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星尘</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帝俊，</w:t>
      </w:r>
      <w:r w:rsidRPr="00E76E18">
        <w:rPr>
          <w:rFonts w:ascii="Times New Roman" w:eastAsia="宋体" w:hAnsi="Times New Roman" w:cs="Times New Roman" w:hint="eastAsia"/>
          <w:b/>
          <w:bCs/>
          <w:color w:val="000000" w:themeColor="text1"/>
          <w:sz w:val="24"/>
          <w:szCs w:val="24"/>
        </w:rPr>
        <w:t>4v2</w:t>
      </w:r>
      <w:r w:rsidRPr="00E76E18">
        <w:rPr>
          <w:rFonts w:ascii="Times New Roman" w:eastAsia="宋体" w:hAnsi="Times New Roman" w:cs="Times New Roman" w:hint="eastAsia"/>
          <w:b/>
          <w:bCs/>
          <w:color w:val="000000" w:themeColor="text1"/>
          <w:sz w:val="24"/>
          <w:szCs w:val="24"/>
        </w:rPr>
        <w:t>感觉不如神羲和</w:t>
      </w:r>
    </w:p>
    <w:p w14:paraId="75DDFB19" w14:textId="77777777" w:rsidR="00E76E18" w:rsidRDefault="00E76E18" w:rsidP="00751287">
      <w:pPr>
        <w:widowControl w:val="0"/>
        <w:rPr>
          <w:rFonts w:ascii="Times New Roman" w:eastAsia="宋体" w:hAnsi="Times New Roman" w:cs="Times New Roman"/>
          <w:b/>
          <w:bCs/>
          <w:color w:val="000000" w:themeColor="text1"/>
          <w:sz w:val="24"/>
          <w:szCs w:val="24"/>
        </w:rPr>
      </w:pPr>
    </w:p>
    <w:p w14:paraId="1EFADA06" w14:textId="77777777" w:rsidR="00E76E18" w:rsidRDefault="00E76E18" w:rsidP="00751287">
      <w:pPr>
        <w:widowControl w:val="0"/>
        <w:rPr>
          <w:rFonts w:ascii="Times New Roman" w:eastAsia="宋体" w:hAnsi="Times New Roman" w:cs="Times New Roman"/>
          <w:b/>
          <w:bCs/>
          <w:color w:val="000000" w:themeColor="text1"/>
          <w:sz w:val="24"/>
          <w:szCs w:val="24"/>
        </w:rPr>
      </w:pPr>
    </w:p>
    <w:p w14:paraId="6AA2738A" w14:textId="2C425E8D" w:rsidR="00E76E18" w:rsidRDefault="00E76E18" w:rsidP="00751287">
      <w:pPr>
        <w:widowControl w:val="0"/>
        <w:rPr>
          <w:rFonts w:ascii="Times New Roman" w:eastAsia="宋体" w:hAnsi="Times New Roman" w:cs="Times New Roman"/>
          <w:color w:val="000000" w:themeColor="text1"/>
          <w:sz w:val="24"/>
          <w:szCs w:val="24"/>
        </w:rPr>
      </w:pPr>
      <w:r w:rsidRPr="00E76E18">
        <w:rPr>
          <w:rFonts w:ascii="Times New Roman" w:eastAsia="宋体" w:hAnsi="Times New Roman" w:cs="Times New Roman" w:hint="eastAsia"/>
          <w:color w:val="000000" w:themeColor="text1"/>
          <w:sz w:val="24"/>
          <w:szCs w:val="24"/>
        </w:rPr>
        <w:t xml:space="preserve">(6) </w:t>
      </w:r>
      <w:r w:rsidRPr="00E76E18">
        <w:rPr>
          <w:rFonts w:ascii="Times New Roman" w:eastAsia="宋体" w:hAnsi="Times New Roman" w:cs="Times New Roman" w:hint="eastAsia"/>
          <w:color w:val="000000" w:themeColor="text1"/>
          <w:sz w:val="24"/>
          <w:szCs w:val="24"/>
        </w:rPr>
        <w:t>群星守护寰宇光辉</w:t>
      </w:r>
      <w:r w:rsidRPr="00E76E18">
        <w:rPr>
          <w:rFonts w:ascii="Times New Roman" w:eastAsia="宋体" w:hAnsi="Times New Roman" w:cs="Times New Roman" w:hint="eastAsia"/>
          <w:color w:val="000000" w:themeColor="text1"/>
          <w:sz w:val="24"/>
          <w:szCs w:val="24"/>
        </w:rPr>
        <w:t>-</w:t>
      </w:r>
      <w:r w:rsidRPr="00E76E18">
        <w:rPr>
          <w:rFonts w:ascii="Times New Roman" w:eastAsia="宋体" w:hAnsi="Times New Roman" w:cs="Times New Roman" w:hint="eastAsia"/>
          <w:color w:val="000000" w:themeColor="text1"/>
          <w:sz w:val="24"/>
          <w:szCs w:val="24"/>
        </w:rPr>
        <w:t>神银河：</w:t>
      </w:r>
      <w:r>
        <w:rPr>
          <w:rFonts w:ascii="Times New Roman" w:eastAsia="宋体" w:hAnsi="Times New Roman" w:cs="Times New Roman" w:hint="eastAsia"/>
          <w:color w:val="000000" w:themeColor="text1"/>
          <w:sz w:val="24"/>
          <w:szCs w:val="24"/>
        </w:rPr>
        <w:t>湮灭系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普攻打手</w:t>
      </w:r>
    </w:p>
    <w:p w14:paraId="3E6DB2A0" w14:textId="59757D58" w:rsidR="00E76E18" w:rsidRDefault="00E76E18" w:rsidP="00E76E18">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有</w:t>
      </w:r>
      <w:r>
        <w:rPr>
          <w:rFonts w:ascii="Times New Roman" w:eastAsia="宋体" w:hAnsi="Times New Roman" w:cs="Times New Roman" w:hint="eastAsia"/>
          <w:color w:val="000000" w:themeColor="text1"/>
          <w:sz w:val="24"/>
          <w:szCs w:val="24"/>
        </w:rPr>
        <w:t>pve</w:t>
      </w:r>
      <w:r>
        <w:rPr>
          <w:rFonts w:ascii="Times New Roman" w:eastAsia="宋体" w:hAnsi="Times New Roman" w:cs="Times New Roman" w:hint="eastAsia"/>
          <w:color w:val="000000" w:themeColor="text1"/>
          <w:sz w:val="24"/>
          <w:szCs w:val="24"/>
        </w:rPr>
        <w:t>加成但是没有</w:t>
      </w:r>
      <w:r>
        <w:rPr>
          <w:rFonts w:ascii="Times New Roman" w:eastAsia="宋体" w:hAnsi="Times New Roman" w:cs="Times New Roman" w:hint="eastAsia"/>
          <w:color w:val="000000" w:themeColor="text1"/>
          <w:sz w:val="24"/>
          <w:szCs w:val="24"/>
        </w:rPr>
        <w:t>22</w:t>
      </w:r>
      <w:r>
        <w:rPr>
          <w:rFonts w:ascii="Times New Roman" w:eastAsia="宋体" w:hAnsi="Times New Roman" w:cs="Times New Roman" w:hint="eastAsia"/>
          <w:color w:val="000000" w:themeColor="text1"/>
          <w:sz w:val="24"/>
          <w:szCs w:val="24"/>
        </w:rPr>
        <w:t>加成。湮灭系最强打手，但是湮灭克制面一般，想玩也可以，湮灭系群星应该快来了。可以把自身数值膨胀到</w:t>
      </w:r>
      <w:r>
        <w:rPr>
          <w:rFonts w:ascii="Times New Roman" w:eastAsia="宋体" w:hAnsi="Times New Roman" w:cs="Times New Roman" w:hint="eastAsia"/>
          <w:color w:val="000000" w:themeColor="text1"/>
          <w:sz w:val="24"/>
          <w:szCs w:val="24"/>
        </w:rPr>
        <w:t>200%</w:t>
      </w:r>
      <w:r>
        <w:rPr>
          <w:rFonts w:ascii="Times New Roman" w:eastAsia="宋体" w:hAnsi="Times New Roman" w:cs="Times New Roman" w:hint="eastAsia"/>
          <w:color w:val="000000" w:themeColor="text1"/>
          <w:sz w:val="24"/>
          <w:szCs w:val="24"/>
        </w:rPr>
        <w:t>，伤害主要靠大招，因此刚需星尘。系统预言对方行为，预言成功可以强化技能并额外获得光能。</w:t>
      </w:r>
      <w:r>
        <w:rPr>
          <w:rFonts w:ascii="Times New Roman" w:eastAsia="宋体" w:hAnsi="Times New Roman" w:cs="Times New Roman" w:hint="eastAsia"/>
          <w:color w:val="000000" w:themeColor="text1"/>
          <w:sz w:val="24"/>
          <w:szCs w:val="24"/>
        </w:rPr>
        <w:t>pve</w:t>
      </w:r>
      <w:r>
        <w:rPr>
          <w:rFonts w:ascii="Times New Roman" w:eastAsia="宋体" w:hAnsi="Times New Roman" w:cs="Times New Roman" w:hint="eastAsia"/>
          <w:color w:val="000000" w:themeColor="text1"/>
          <w:sz w:val="24"/>
          <w:szCs w:val="24"/>
        </w:rPr>
        <w:t>时候每次预言对方攻击自己即可。</w:t>
      </w:r>
    </w:p>
    <w:p w14:paraId="146B3CC8" w14:textId="371931F3" w:rsidR="00D943C3" w:rsidRDefault="00E76E18" w:rsidP="00E76E18">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6v1</w:t>
      </w:r>
      <w:r>
        <w:rPr>
          <w:rFonts w:ascii="Times New Roman" w:eastAsia="宋体" w:hAnsi="Times New Roman" w:cs="Times New Roman" w:hint="eastAsia"/>
          <w:color w:val="000000" w:themeColor="text1"/>
          <w:sz w:val="24"/>
          <w:szCs w:val="24"/>
        </w:rPr>
        <w:t>使用女皇</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子牙</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龙王</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群星</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星尘</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神银河，</w:t>
      </w:r>
      <w:r>
        <w:rPr>
          <w:rFonts w:ascii="Times New Roman" w:eastAsia="宋体" w:hAnsi="Times New Roman" w:cs="Times New Roman" w:hint="eastAsia"/>
          <w:color w:val="000000" w:themeColor="text1"/>
          <w:sz w:val="24"/>
          <w:szCs w:val="24"/>
        </w:rPr>
        <w:t>4v2</w:t>
      </w:r>
      <w:r w:rsidR="00D943C3">
        <w:rPr>
          <w:rFonts w:ascii="Times New Roman" w:eastAsia="宋体" w:hAnsi="Times New Roman" w:cs="Times New Roman" w:hint="eastAsia"/>
          <w:color w:val="000000" w:themeColor="text1"/>
          <w:sz w:val="24"/>
          <w:szCs w:val="24"/>
        </w:rPr>
        <w:t>不建议。</w:t>
      </w:r>
    </w:p>
    <w:p w14:paraId="358DCE62" w14:textId="77777777" w:rsidR="00B6511A" w:rsidRPr="00B6511A" w:rsidRDefault="00B6511A" w:rsidP="00E76E18">
      <w:pPr>
        <w:widowControl w:val="0"/>
        <w:rPr>
          <w:rFonts w:ascii="Times New Roman" w:eastAsia="宋体" w:hAnsi="Times New Roman" w:cs="Times New Roman"/>
          <w:color w:val="000000" w:themeColor="text1"/>
          <w:sz w:val="24"/>
          <w:szCs w:val="24"/>
        </w:rPr>
      </w:pPr>
    </w:p>
    <w:p w14:paraId="15FEC4BF" w14:textId="55D86266" w:rsidR="00D943C3" w:rsidRDefault="00D943C3" w:rsidP="00D943C3">
      <w:pPr>
        <w:widowControl w:val="0"/>
        <w:rPr>
          <w:rFonts w:ascii="Times New Roman" w:eastAsia="宋体" w:hAnsi="Times New Roman" w:cs="Times New Roman"/>
          <w:color w:val="000000" w:themeColor="text1"/>
          <w:sz w:val="24"/>
          <w:szCs w:val="24"/>
        </w:rPr>
      </w:pPr>
      <w:r w:rsidRPr="00E76E18">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7</w:t>
      </w:r>
      <w:r w:rsidRPr="00E76E18">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吾即深渊</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拉莱耶</w:t>
      </w:r>
      <w:r w:rsidRPr="00E76E18">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完全系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普攻打手</w:t>
      </w:r>
    </w:p>
    <w:p w14:paraId="69CE97CB" w14:textId="33BE279A" w:rsidR="00D943C3" w:rsidRDefault="00D943C3" w:rsidP="00D943C3">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有</w:t>
      </w:r>
      <w:r>
        <w:rPr>
          <w:rFonts w:ascii="Times New Roman" w:eastAsia="宋体" w:hAnsi="Times New Roman" w:cs="Times New Roman" w:hint="eastAsia"/>
          <w:color w:val="000000" w:themeColor="text1"/>
          <w:sz w:val="24"/>
          <w:szCs w:val="24"/>
        </w:rPr>
        <w:t>pve</w:t>
      </w:r>
      <w:r>
        <w:rPr>
          <w:rFonts w:ascii="Times New Roman" w:eastAsia="宋体" w:hAnsi="Times New Roman" w:cs="Times New Roman" w:hint="eastAsia"/>
          <w:color w:val="000000" w:themeColor="text1"/>
          <w:sz w:val="24"/>
          <w:szCs w:val="24"/>
        </w:rPr>
        <w:t>加成但是没有</w:t>
      </w:r>
      <w:r>
        <w:rPr>
          <w:rFonts w:ascii="Times New Roman" w:eastAsia="宋体" w:hAnsi="Times New Roman" w:cs="Times New Roman" w:hint="eastAsia"/>
          <w:color w:val="000000" w:themeColor="text1"/>
          <w:sz w:val="24"/>
          <w:szCs w:val="24"/>
        </w:rPr>
        <w:t>22</w:t>
      </w:r>
      <w:r>
        <w:rPr>
          <w:rFonts w:ascii="Times New Roman" w:eastAsia="宋体" w:hAnsi="Times New Roman" w:cs="Times New Roman" w:hint="eastAsia"/>
          <w:color w:val="000000" w:themeColor="text1"/>
          <w:sz w:val="24"/>
          <w:szCs w:val="24"/>
        </w:rPr>
        <w:t>加成。</w:t>
      </w:r>
      <w:r>
        <w:rPr>
          <w:rFonts w:ascii="Times New Roman" w:eastAsia="宋体" w:hAnsi="Times New Roman" w:cs="Times New Roman" w:hint="eastAsia"/>
          <w:color w:val="000000" w:themeColor="text1"/>
          <w:sz w:val="24"/>
          <w:szCs w:val="24"/>
        </w:rPr>
        <w:t>pve</w:t>
      </w:r>
      <w:r>
        <w:rPr>
          <w:rFonts w:ascii="Times New Roman" w:eastAsia="宋体" w:hAnsi="Times New Roman" w:cs="Times New Roman" w:hint="eastAsia"/>
          <w:color w:val="000000" w:themeColor="text1"/>
          <w:sz w:val="24"/>
          <w:szCs w:val="24"/>
        </w:rPr>
        <w:t>加成也不多，主要在大招上。伤害不如五代赫和真理之后，也没有群星。想玩的话一定要带星尘，开真神形态，一直开大。</w:t>
      </w:r>
    </w:p>
    <w:p w14:paraId="62C978E1" w14:textId="7EE1CA42" w:rsidR="00E76E18" w:rsidRPr="00D943C3" w:rsidRDefault="00D943C3" w:rsidP="00751287">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6v1</w:t>
      </w:r>
      <w:r>
        <w:rPr>
          <w:rFonts w:ascii="Times New Roman" w:eastAsia="宋体" w:hAnsi="Times New Roman" w:cs="Times New Roman" w:hint="eastAsia"/>
          <w:color w:val="000000" w:themeColor="text1"/>
          <w:sz w:val="24"/>
          <w:szCs w:val="24"/>
        </w:rPr>
        <w:t>使用女皇</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子牙</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龙王</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群星</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星尘</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神银河，</w:t>
      </w:r>
      <w:r>
        <w:rPr>
          <w:rFonts w:ascii="Times New Roman" w:eastAsia="宋体" w:hAnsi="Times New Roman" w:cs="Times New Roman" w:hint="eastAsia"/>
          <w:color w:val="000000" w:themeColor="text1"/>
          <w:sz w:val="24"/>
          <w:szCs w:val="24"/>
        </w:rPr>
        <w:t>4v2</w:t>
      </w:r>
      <w:r>
        <w:rPr>
          <w:rFonts w:ascii="Times New Roman" w:eastAsia="宋体" w:hAnsi="Times New Roman" w:cs="Times New Roman" w:hint="eastAsia"/>
          <w:color w:val="000000" w:themeColor="text1"/>
          <w:sz w:val="24"/>
          <w:szCs w:val="24"/>
        </w:rPr>
        <w:t>不建议。</w:t>
      </w:r>
    </w:p>
    <w:p w14:paraId="2648334B" w14:textId="5FD3FF24" w:rsidR="00E76E18" w:rsidRDefault="00D943C3" w:rsidP="00751287">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 xml:space="preserve">(8) </w:t>
      </w:r>
      <w:r>
        <w:rPr>
          <w:rFonts w:ascii="Times New Roman" w:eastAsia="宋体" w:hAnsi="Times New Roman" w:cs="Times New Roman" w:hint="eastAsia"/>
          <w:color w:val="000000" w:themeColor="text1"/>
          <w:sz w:val="24"/>
          <w:szCs w:val="24"/>
        </w:rPr>
        <w:t>吾即永恒</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阿卜苏：永恒系</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普攻打手</w:t>
      </w:r>
      <w:r>
        <w:rPr>
          <w:rFonts w:ascii="Times New Roman" w:eastAsia="宋体" w:hAnsi="Times New Roman" w:cs="Times New Roman" w:hint="eastAsia"/>
          <w:color w:val="000000" w:themeColor="text1"/>
          <w:sz w:val="24"/>
          <w:szCs w:val="24"/>
        </w:rPr>
        <w:t xml:space="preserve"> </w:t>
      </w:r>
      <w:r>
        <w:rPr>
          <w:rFonts w:ascii="Times New Roman" w:eastAsia="宋体" w:hAnsi="Times New Roman" w:cs="Times New Roman" w:hint="eastAsia"/>
          <w:color w:val="000000" w:themeColor="text1"/>
          <w:sz w:val="24"/>
          <w:szCs w:val="24"/>
        </w:rPr>
        <w:t>不推荐</w:t>
      </w:r>
      <w:r>
        <w:rPr>
          <w:rFonts w:ascii="Times New Roman" w:eastAsia="宋体" w:hAnsi="Times New Roman" w:cs="Times New Roman" w:hint="eastAsia"/>
          <w:color w:val="000000" w:themeColor="text1"/>
          <w:sz w:val="24"/>
          <w:szCs w:val="24"/>
        </w:rPr>
        <w:t>pve</w:t>
      </w:r>
      <w:r>
        <w:rPr>
          <w:rFonts w:ascii="Times New Roman" w:eastAsia="宋体" w:hAnsi="Times New Roman" w:cs="Times New Roman" w:hint="eastAsia"/>
          <w:color w:val="000000" w:themeColor="text1"/>
          <w:sz w:val="24"/>
          <w:szCs w:val="24"/>
        </w:rPr>
        <w:t>使用</w:t>
      </w:r>
    </w:p>
    <w:p w14:paraId="2BA8D8C8" w14:textId="77777777" w:rsidR="00D943C3" w:rsidRDefault="00D943C3" w:rsidP="00751287">
      <w:pPr>
        <w:widowControl w:val="0"/>
        <w:rPr>
          <w:rFonts w:ascii="Times New Roman" w:eastAsia="宋体" w:hAnsi="Times New Roman" w:cs="Times New Roman"/>
          <w:color w:val="000000" w:themeColor="text1"/>
          <w:sz w:val="24"/>
          <w:szCs w:val="24"/>
        </w:rPr>
      </w:pPr>
    </w:p>
    <w:p w14:paraId="6862E428" w14:textId="0D760166" w:rsidR="00D943C3" w:rsidRPr="00D943C3" w:rsidRDefault="00D943C3" w:rsidP="00751287">
      <w:pPr>
        <w:widowControl w:val="0"/>
        <w:rPr>
          <w:rFonts w:ascii="Times New Roman" w:eastAsia="宋体" w:hAnsi="Times New Roman" w:cs="Times New Roman"/>
          <w:b/>
          <w:bCs/>
          <w:color w:val="000000" w:themeColor="text1"/>
          <w:sz w:val="24"/>
          <w:szCs w:val="24"/>
        </w:rPr>
      </w:pPr>
      <w:r w:rsidRPr="00D943C3">
        <w:rPr>
          <w:rFonts w:ascii="Times New Roman" w:eastAsia="宋体" w:hAnsi="Times New Roman" w:cs="Times New Roman" w:hint="eastAsia"/>
          <w:b/>
          <w:bCs/>
          <w:color w:val="000000" w:themeColor="text1"/>
          <w:sz w:val="24"/>
          <w:szCs w:val="24"/>
        </w:rPr>
        <w:t xml:space="preserve">(9) </w:t>
      </w:r>
      <w:r w:rsidRPr="00D943C3">
        <w:rPr>
          <w:rFonts w:ascii="Times New Roman" w:eastAsia="宋体" w:hAnsi="Times New Roman" w:cs="Times New Roman" w:hint="eastAsia"/>
          <w:b/>
          <w:bCs/>
          <w:color w:val="000000" w:themeColor="text1"/>
          <w:sz w:val="24"/>
          <w:szCs w:val="24"/>
        </w:rPr>
        <w:t>异界史诗</w:t>
      </w:r>
      <w:r w:rsidRPr="00D943C3">
        <w:rPr>
          <w:rFonts w:ascii="Times New Roman" w:eastAsia="宋体" w:hAnsi="Times New Roman" w:cs="Times New Roman" w:hint="eastAsia"/>
          <w:b/>
          <w:bCs/>
          <w:color w:val="000000" w:themeColor="text1"/>
          <w:sz w:val="24"/>
          <w:szCs w:val="24"/>
        </w:rPr>
        <w:t>-</w:t>
      </w:r>
      <w:r w:rsidRPr="00D943C3">
        <w:rPr>
          <w:rFonts w:ascii="Times New Roman" w:eastAsia="宋体" w:hAnsi="Times New Roman" w:cs="Times New Roman" w:hint="eastAsia"/>
          <w:b/>
          <w:bCs/>
          <w:color w:val="000000" w:themeColor="text1"/>
          <w:sz w:val="24"/>
          <w:szCs w:val="24"/>
        </w:rPr>
        <w:t>渡：不朽系</w:t>
      </w:r>
      <w:r w:rsidRPr="00D943C3">
        <w:rPr>
          <w:rFonts w:ascii="Times New Roman" w:eastAsia="宋体" w:hAnsi="Times New Roman" w:cs="Times New Roman" w:hint="eastAsia"/>
          <w:b/>
          <w:bCs/>
          <w:color w:val="000000" w:themeColor="text1"/>
          <w:sz w:val="24"/>
          <w:szCs w:val="24"/>
        </w:rPr>
        <w:t xml:space="preserve"> </w:t>
      </w:r>
      <w:r w:rsidRPr="00D943C3">
        <w:rPr>
          <w:rFonts w:ascii="Times New Roman" w:eastAsia="宋体" w:hAnsi="Times New Roman" w:cs="Times New Roman" w:hint="eastAsia"/>
          <w:b/>
          <w:bCs/>
          <w:color w:val="000000" w:themeColor="text1"/>
          <w:sz w:val="24"/>
          <w:szCs w:val="24"/>
        </w:rPr>
        <w:t>特攻打手</w:t>
      </w:r>
      <w:r w:rsidRPr="00D943C3">
        <w:rPr>
          <w:rFonts w:ascii="Times New Roman" w:eastAsia="宋体" w:hAnsi="Times New Roman" w:cs="Times New Roman" w:hint="eastAsia"/>
          <w:b/>
          <w:bCs/>
          <w:color w:val="000000" w:themeColor="text1"/>
          <w:sz w:val="24"/>
          <w:szCs w:val="24"/>
        </w:rPr>
        <w:t>/</w:t>
      </w:r>
      <w:r w:rsidRPr="00D943C3">
        <w:rPr>
          <w:rFonts w:ascii="Times New Roman" w:eastAsia="宋体" w:hAnsi="Times New Roman" w:cs="Times New Roman" w:hint="eastAsia"/>
          <w:b/>
          <w:bCs/>
          <w:color w:val="000000" w:themeColor="text1"/>
          <w:sz w:val="24"/>
          <w:szCs w:val="24"/>
        </w:rPr>
        <w:t>固伤打手</w:t>
      </w:r>
    </w:p>
    <w:p w14:paraId="5866FFC1" w14:textId="4DCE686D" w:rsidR="00E32FD9" w:rsidRDefault="00E32FD9" w:rsidP="00751287">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目前已经绝版，可以借大佬的用。曾经</w:t>
      </w:r>
      <w:r>
        <w:rPr>
          <w:rFonts w:ascii="Times New Roman" w:eastAsia="宋体" w:hAnsi="Times New Roman" w:cs="Times New Roman" w:hint="eastAsia"/>
          <w:color w:val="000000" w:themeColor="text1"/>
          <w:sz w:val="24"/>
          <w:szCs w:val="24"/>
        </w:rPr>
        <w:t>pve</w:t>
      </w:r>
      <w:r>
        <w:rPr>
          <w:rFonts w:ascii="Times New Roman" w:eastAsia="宋体" w:hAnsi="Times New Roman" w:cs="Times New Roman" w:hint="eastAsia"/>
          <w:color w:val="000000" w:themeColor="text1"/>
          <w:sz w:val="24"/>
          <w:szCs w:val="24"/>
        </w:rPr>
        <w:t>非常强，不需要队友站场，造成固伤的</w:t>
      </w:r>
      <w:r>
        <w:rPr>
          <w:rFonts w:ascii="Times New Roman" w:eastAsia="宋体" w:hAnsi="Times New Roman" w:cs="Times New Roman" w:hint="eastAsia"/>
          <w:color w:val="000000" w:themeColor="text1"/>
          <w:sz w:val="24"/>
          <w:szCs w:val="24"/>
        </w:rPr>
        <w:t>50%</w:t>
      </w:r>
      <w:r>
        <w:rPr>
          <w:rFonts w:ascii="Times New Roman" w:eastAsia="宋体" w:hAnsi="Times New Roman" w:cs="Times New Roman" w:hint="eastAsia"/>
          <w:color w:val="000000" w:themeColor="text1"/>
          <w:sz w:val="24"/>
          <w:szCs w:val="24"/>
        </w:rPr>
        <w:t>溅射给目标队友，每回合扣除全场高额固伤可以打大部分关卡。但现在高数值打手很多，打不克制目标也有唤灵星诺玛，加上很多关卡都免疫固伤</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非克制伤害，已经不是很必需了。不建议专门补，除非非常喜欢或者钱很多。</w:t>
      </w:r>
    </w:p>
    <w:p w14:paraId="7474EE01" w14:textId="1831A58F" w:rsidR="00E32FD9" w:rsidRPr="00E32FD9" w:rsidRDefault="00E32FD9" w:rsidP="00751287">
      <w:pPr>
        <w:widowControl w:val="0"/>
        <w:rPr>
          <w:rFonts w:ascii="Times New Roman" w:eastAsia="宋体" w:hAnsi="Times New Roman" w:cs="Times New Roman"/>
          <w:color w:val="000000" w:themeColor="text1"/>
          <w:sz w:val="24"/>
          <w:szCs w:val="24"/>
        </w:rPr>
      </w:pPr>
      <w:r w:rsidRPr="00E32FD9">
        <w:rPr>
          <w:rFonts w:ascii="Times New Roman" w:eastAsia="宋体" w:hAnsi="Times New Roman" w:cs="Times New Roman" w:hint="eastAsia"/>
          <w:b/>
          <w:bCs/>
          <w:color w:val="000000" w:themeColor="text1"/>
          <w:sz w:val="24"/>
          <w:szCs w:val="24"/>
        </w:rPr>
        <w:t>系统：</w:t>
      </w:r>
      <w:r>
        <w:rPr>
          <w:rFonts w:ascii="Times New Roman" w:eastAsia="宋体" w:hAnsi="Times New Roman" w:cs="Times New Roman" w:hint="eastAsia"/>
          <w:color w:val="000000" w:themeColor="text1"/>
          <w:sz w:val="24"/>
          <w:szCs w:val="24"/>
        </w:rPr>
        <w:t>渡能</w:t>
      </w:r>
      <w:r>
        <w:rPr>
          <w:rFonts w:ascii="Times New Roman" w:eastAsia="宋体" w:hAnsi="Times New Roman" w:cs="Times New Roman" w:hint="eastAsia"/>
          <w:color w:val="000000" w:themeColor="text1"/>
          <w:sz w:val="24"/>
          <w:szCs w:val="24"/>
        </w:rPr>
        <w:t>pve</w:t>
      </w:r>
      <w:r>
        <w:rPr>
          <w:rFonts w:ascii="Times New Roman" w:eastAsia="宋体" w:hAnsi="Times New Roman" w:cs="Times New Roman" w:hint="eastAsia"/>
          <w:color w:val="000000" w:themeColor="text1"/>
          <w:sz w:val="24"/>
          <w:szCs w:val="24"/>
        </w:rPr>
        <w:t>的核心，渡本系生命系伤害很低，但是变身成的不朽系</w:t>
      </w:r>
      <w:r>
        <w:rPr>
          <w:rFonts w:ascii="Times New Roman" w:eastAsia="宋体" w:hAnsi="Times New Roman" w:cs="Times New Roman" w:hint="eastAsia"/>
          <w:color w:val="000000" w:themeColor="text1"/>
          <w:sz w:val="24"/>
          <w:szCs w:val="24"/>
        </w:rPr>
        <w:t>pve</w:t>
      </w:r>
      <w:r>
        <w:rPr>
          <w:rFonts w:ascii="Times New Roman" w:eastAsia="宋体" w:hAnsi="Times New Roman" w:cs="Times New Roman" w:hint="eastAsia"/>
          <w:color w:val="000000" w:themeColor="text1"/>
          <w:sz w:val="24"/>
          <w:szCs w:val="24"/>
        </w:rPr>
        <w:t>伤害很高。</w:t>
      </w:r>
      <w:r>
        <w:rPr>
          <w:rFonts w:ascii="Times New Roman" w:eastAsia="宋体" w:hAnsi="Times New Roman" w:cs="Times New Roman" w:hint="eastAsia"/>
          <w:color w:val="000000" w:themeColor="text1"/>
          <w:sz w:val="24"/>
          <w:szCs w:val="24"/>
        </w:rPr>
        <w:t>pve</w:t>
      </w:r>
      <w:r>
        <w:rPr>
          <w:rFonts w:ascii="Times New Roman" w:eastAsia="宋体" w:hAnsi="Times New Roman" w:cs="Times New Roman" w:hint="eastAsia"/>
          <w:color w:val="000000" w:themeColor="text1"/>
          <w:sz w:val="24"/>
          <w:szCs w:val="24"/>
        </w:rPr>
        <w:t>时每回合扣除所有亚比（包括在背包中的）</w:t>
      </w:r>
      <w:r>
        <w:rPr>
          <w:rFonts w:ascii="Times New Roman" w:eastAsia="宋体" w:hAnsi="Times New Roman" w:cs="Times New Roman" w:hint="eastAsia"/>
          <w:color w:val="000000" w:themeColor="text1"/>
          <w:sz w:val="24"/>
          <w:szCs w:val="24"/>
        </w:rPr>
        <w:t>5%</w:t>
      </w:r>
      <w:r>
        <w:rPr>
          <w:rFonts w:ascii="Times New Roman" w:eastAsia="宋体" w:hAnsi="Times New Roman" w:cs="Times New Roman" w:hint="eastAsia"/>
          <w:color w:val="000000" w:themeColor="text1"/>
          <w:sz w:val="24"/>
          <w:szCs w:val="24"/>
        </w:rPr>
        <w:t>最大体力以</w:t>
      </w:r>
      <w:r>
        <w:rPr>
          <w:rFonts w:ascii="Times New Roman" w:eastAsia="宋体" w:hAnsi="Times New Roman" w:cs="Times New Roman" w:hint="eastAsia"/>
          <w:color w:val="000000" w:themeColor="text1"/>
          <w:sz w:val="24"/>
          <w:szCs w:val="24"/>
        </w:rPr>
        <w:t>50%</w:t>
      </w:r>
      <w:r>
        <w:rPr>
          <w:rFonts w:ascii="Times New Roman" w:eastAsia="宋体" w:hAnsi="Times New Roman" w:cs="Times New Roman" w:hint="eastAsia"/>
          <w:color w:val="000000" w:themeColor="text1"/>
          <w:sz w:val="24"/>
          <w:szCs w:val="24"/>
        </w:rPr>
        <w:t>效率转化为不朽者体力（扣除与转化上限均</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渡特攻能力值），</w:t>
      </w:r>
      <w:r w:rsidR="00B6511A">
        <w:rPr>
          <w:rFonts w:ascii="Times New Roman" w:eastAsia="宋体" w:hAnsi="Times New Roman" w:cs="Times New Roman" w:hint="eastAsia"/>
          <w:color w:val="000000" w:themeColor="text1"/>
          <w:sz w:val="24"/>
          <w:szCs w:val="24"/>
        </w:rPr>
        <w:t>大招攻击全场造成的伤害也能转化为不朽者体力。</w:t>
      </w:r>
      <w:r>
        <w:rPr>
          <w:rFonts w:ascii="Times New Roman" w:eastAsia="宋体" w:hAnsi="Times New Roman" w:cs="Times New Roman" w:hint="eastAsia"/>
          <w:color w:val="000000" w:themeColor="text1"/>
          <w:sz w:val="24"/>
          <w:szCs w:val="24"/>
        </w:rPr>
        <w:t>主动释放时变身为不朽形态并再行动一次</w:t>
      </w:r>
      <w:r w:rsidR="00B6511A">
        <w:rPr>
          <w:rFonts w:ascii="Times New Roman" w:eastAsia="宋体" w:hAnsi="Times New Roman" w:cs="Times New Roman" w:hint="eastAsia"/>
          <w:color w:val="000000" w:themeColor="text1"/>
          <w:sz w:val="24"/>
          <w:szCs w:val="24"/>
        </w:rPr>
        <w:t>，不朽者体力释放技能，大招自带连击。使用的硬性要求是</w:t>
      </w:r>
      <w:r w:rsidR="00B6511A" w:rsidRPr="00B6511A">
        <w:rPr>
          <w:rFonts w:ascii="Times New Roman" w:eastAsia="宋体" w:hAnsi="Times New Roman" w:cs="Times New Roman" w:hint="eastAsia"/>
          <w:b/>
          <w:bCs/>
          <w:color w:val="000000" w:themeColor="text1"/>
          <w:sz w:val="24"/>
          <w:szCs w:val="24"/>
        </w:rPr>
        <w:t>要求背包中特攻值为</w:t>
      </w:r>
      <w:r w:rsidR="00B6511A" w:rsidRPr="00B6511A">
        <w:rPr>
          <w:rFonts w:ascii="Times New Roman" w:eastAsia="宋体" w:hAnsi="Times New Roman" w:cs="Times New Roman" w:hint="eastAsia"/>
          <w:b/>
          <w:bCs/>
          <w:color w:val="000000" w:themeColor="text1"/>
          <w:sz w:val="24"/>
          <w:szCs w:val="24"/>
        </w:rPr>
        <w:t>30000</w:t>
      </w:r>
      <w:r w:rsidR="00B6511A">
        <w:rPr>
          <w:rFonts w:ascii="Times New Roman" w:eastAsia="宋体" w:hAnsi="Times New Roman" w:cs="Times New Roman" w:hint="eastAsia"/>
          <w:color w:val="000000" w:themeColor="text1"/>
          <w:sz w:val="24"/>
          <w:szCs w:val="24"/>
        </w:rPr>
        <w:t>.</w:t>
      </w:r>
    </w:p>
    <w:p w14:paraId="396D312C" w14:textId="670EB46E" w:rsidR="00B6511A" w:rsidRPr="00B6511A" w:rsidRDefault="00B6511A" w:rsidP="00751287">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b/>
          <w:bCs/>
          <w:color w:val="000000" w:themeColor="text1"/>
          <w:sz w:val="24"/>
          <w:szCs w:val="24"/>
        </w:rPr>
        <w:t>阵容：</w:t>
      </w:r>
      <w:r w:rsidRPr="00B6511A">
        <w:rPr>
          <w:rFonts w:ascii="Times New Roman" w:eastAsia="宋体" w:hAnsi="Times New Roman" w:cs="Times New Roman" w:hint="eastAsia"/>
          <w:color w:val="000000" w:themeColor="text1"/>
          <w:sz w:val="24"/>
          <w:szCs w:val="24"/>
        </w:rPr>
        <w:t>6v1</w:t>
      </w:r>
      <w:r w:rsidRPr="00B6511A">
        <w:rPr>
          <w:rFonts w:ascii="Times New Roman" w:eastAsia="宋体" w:hAnsi="Times New Roman" w:cs="Times New Roman" w:hint="eastAsia"/>
          <w:color w:val="000000" w:themeColor="text1"/>
          <w:sz w:val="24"/>
          <w:szCs w:val="24"/>
        </w:rPr>
        <w:t>一般配合女皇、子牙、生命系群星</w:t>
      </w:r>
      <w:r>
        <w:rPr>
          <w:rFonts w:ascii="Times New Roman" w:eastAsia="宋体" w:hAnsi="Times New Roman" w:cs="Times New Roman" w:hint="eastAsia"/>
          <w:color w:val="000000" w:themeColor="text1"/>
          <w:sz w:val="24"/>
          <w:szCs w:val="24"/>
        </w:rPr>
        <w:t>、终结兔、红羲和</w:t>
      </w:r>
      <w:r w:rsidRPr="00B6511A">
        <w:rPr>
          <w:rFonts w:ascii="Times New Roman" w:eastAsia="宋体" w:hAnsi="Times New Roman" w:cs="Times New Roman" w:hint="eastAsia"/>
          <w:color w:val="000000" w:themeColor="text1"/>
          <w:sz w:val="24"/>
          <w:szCs w:val="24"/>
        </w:rPr>
        <w:t>等，可以艾比拉星辉通灵梵天</w:t>
      </w:r>
      <w:r>
        <w:rPr>
          <w:rFonts w:ascii="Times New Roman" w:eastAsia="宋体" w:hAnsi="Times New Roman" w:cs="Times New Roman" w:hint="eastAsia"/>
          <w:color w:val="000000" w:themeColor="text1"/>
          <w:sz w:val="24"/>
          <w:szCs w:val="24"/>
        </w:rPr>
        <w:t>。</w:t>
      </w:r>
      <w:r w:rsidRPr="00B6511A">
        <w:rPr>
          <w:rFonts w:ascii="Times New Roman" w:eastAsia="宋体" w:hAnsi="Times New Roman" w:cs="Times New Roman" w:hint="eastAsia"/>
          <w:color w:val="000000" w:themeColor="text1"/>
          <w:sz w:val="24"/>
          <w:szCs w:val="24"/>
        </w:rPr>
        <w:t>4v2</w:t>
      </w:r>
      <w:r w:rsidRPr="00B6511A">
        <w:rPr>
          <w:rFonts w:ascii="Times New Roman" w:eastAsia="宋体" w:hAnsi="Times New Roman" w:cs="Times New Roman" w:hint="eastAsia"/>
          <w:color w:val="000000" w:themeColor="text1"/>
          <w:sz w:val="24"/>
          <w:szCs w:val="24"/>
        </w:rPr>
        <w:t>使用女皇</w:t>
      </w:r>
      <w:r w:rsidRPr="00B6511A">
        <w:rPr>
          <w:rFonts w:ascii="Times New Roman" w:eastAsia="宋体" w:hAnsi="Times New Roman" w:cs="Times New Roman" w:hint="eastAsia"/>
          <w:color w:val="000000" w:themeColor="text1"/>
          <w:sz w:val="24"/>
          <w:szCs w:val="24"/>
        </w:rPr>
        <w:t>+</w:t>
      </w:r>
      <w:r w:rsidRPr="00B6511A">
        <w:rPr>
          <w:rFonts w:ascii="Times New Roman" w:eastAsia="宋体" w:hAnsi="Times New Roman" w:cs="Times New Roman" w:hint="eastAsia"/>
          <w:color w:val="000000" w:themeColor="text1"/>
          <w:sz w:val="24"/>
          <w:szCs w:val="24"/>
        </w:rPr>
        <w:t>女帝</w:t>
      </w:r>
      <w:r w:rsidRPr="00B6511A">
        <w:rPr>
          <w:rFonts w:ascii="Times New Roman" w:eastAsia="宋体" w:hAnsi="Times New Roman" w:cs="Times New Roman" w:hint="eastAsia"/>
          <w:color w:val="000000" w:themeColor="text1"/>
          <w:sz w:val="24"/>
          <w:szCs w:val="24"/>
        </w:rPr>
        <w:t>/</w:t>
      </w:r>
      <w:r w:rsidRPr="00B6511A">
        <w:rPr>
          <w:rFonts w:ascii="Times New Roman" w:eastAsia="宋体" w:hAnsi="Times New Roman" w:cs="Times New Roman" w:hint="eastAsia"/>
          <w:color w:val="000000" w:themeColor="text1"/>
          <w:sz w:val="24"/>
          <w:szCs w:val="24"/>
        </w:rPr>
        <w:t>龙王</w:t>
      </w:r>
      <w:r w:rsidRPr="00B6511A">
        <w:rPr>
          <w:rFonts w:ascii="Times New Roman" w:eastAsia="宋体" w:hAnsi="Times New Roman" w:cs="Times New Roman" w:hint="eastAsia"/>
          <w:color w:val="000000" w:themeColor="text1"/>
          <w:sz w:val="24"/>
          <w:szCs w:val="24"/>
        </w:rPr>
        <w:t>+</w:t>
      </w:r>
      <w:r w:rsidRPr="00B6511A">
        <w:rPr>
          <w:rFonts w:ascii="Times New Roman" w:eastAsia="宋体" w:hAnsi="Times New Roman" w:cs="Times New Roman" w:hint="eastAsia"/>
          <w:color w:val="000000" w:themeColor="text1"/>
          <w:sz w:val="24"/>
          <w:szCs w:val="24"/>
        </w:rPr>
        <w:t>星辉通灵梵天</w:t>
      </w:r>
      <w:r w:rsidRPr="00B6511A">
        <w:rPr>
          <w:rFonts w:ascii="Times New Roman" w:eastAsia="宋体" w:hAnsi="Times New Roman" w:cs="Times New Roman" w:hint="eastAsia"/>
          <w:color w:val="000000" w:themeColor="text1"/>
          <w:sz w:val="24"/>
          <w:szCs w:val="24"/>
        </w:rPr>
        <w:t>+</w:t>
      </w:r>
      <w:r w:rsidRPr="00B6511A">
        <w:rPr>
          <w:rFonts w:ascii="Times New Roman" w:eastAsia="宋体" w:hAnsi="Times New Roman" w:cs="Times New Roman" w:hint="eastAsia"/>
          <w:color w:val="000000" w:themeColor="text1"/>
          <w:sz w:val="24"/>
          <w:szCs w:val="24"/>
        </w:rPr>
        <w:t>渡，</w:t>
      </w:r>
      <w:r>
        <w:rPr>
          <w:rFonts w:ascii="Times New Roman" w:eastAsia="宋体" w:hAnsi="Times New Roman" w:cs="Times New Roman" w:hint="eastAsia"/>
          <w:color w:val="000000" w:themeColor="text1"/>
          <w:sz w:val="24"/>
          <w:szCs w:val="24"/>
        </w:rPr>
        <w:t>星辉通灵梵天最好有王专，不需要神兵，刚需契约兽，是谁无所谓。没有可以换生命群星</w:t>
      </w:r>
    </w:p>
    <w:p w14:paraId="17FD35A9" w14:textId="028901C8" w:rsidR="00E76E18" w:rsidRDefault="00B6511A" w:rsidP="00751287">
      <w:pPr>
        <w:widowControl w:val="0"/>
        <w:rPr>
          <w:rFonts w:ascii="Times New Roman" w:eastAsia="宋体" w:hAnsi="Times New Roman" w:cs="Times New Roman"/>
          <w:color w:val="000000" w:themeColor="text1"/>
          <w:sz w:val="24"/>
          <w:szCs w:val="24"/>
        </w:rPr>
      </w:pPr>
      <w:r w:rsidRPr="00B6511A">
        <w:rPr>
          <w:rFonts w:ascii="Times New Roman" w:eastAsia="宋体" w:hAnsi="Times New Roman" w:cs="Times New Roman" w:hint="eastAsia"/>
          <w:b/>
          <w:bCs/>
          <w:color w:val="000000" w:themeColor="text1"/>
          <w:sz w:val="24"/>
          <w:szCs w:val="24"/>
        </w:rPr>
        <w:t>使用方法</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color w:val="000000" w:themeColor="text1"/>
          <w:sz w:val="24"/>
          <w:szCs w:val="24"/>
        </w:rPr>
        <w:t>使用系统技能</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虚空剑影</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系统技能</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大招</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系统技能</w:t>
      </w:r>
      <w:r>
        <w:rPr>
          <w:rFonts w:ascii="Times New Roman" w:eastAsia="宋体" w:hAnsi="Times New Roman" w:cs="Times New Roman" w:hint="eastAsia"/>
          <w:color w:val="000000" w:themeColor="text1"/>
          <w:sz w:val="24"/>
          <w:szCs w:val="24"/>
        </w:rPr>
        <w:t>-</w:t>
      </w:r>
      <w:r>
        <w:rPr>
          <w:rFonts w:ascii="Times New Roman" w:eastAsia="宋体" w:hAnsi="Times New Roman" w:cs="Times New Roman" w:hint="eastAsia"/>
          <w:color w:val="000000" w:themeColor="text1"/>
          <w:sz w:val="24"/>
          <w:szCs w:val="24"/>
        </w:rPr>
        <w:t>吃药循环即可，不朽者形态用永生诛绝。直伤带尘卡和流光斩，固伤带命卡和灯。</w:t>
      </w:r>
    </w:p>
    <w:p w14:paraId="57805A35" w14:textId="537CA166" w:rsidR="00050E4C" w:rsidRPr="00E8105D" w:rsidRDefault="00050E4C" w:rsidP="00050E4C">
      <w:pPr>
        <w:pStyle w:val="2"/>
        <w:rPr>
          <w:rFonts w:ascii="Times New Roman" w:eastAsia="宋体" w:hAnsi="Times New Roman" w:cs="Times New Roman"/>
          <w:b/>
          <w:bCs/>
          <w:color w:val="000000" w:themeColor="text1"/>
          <w:sz w:val="30"/>
          <w:szCs w:val="30"/>
        </w:rPr>
      </w:pPr>
      <w:r w:rsidRPr="0076471F">
        <w:rPr>
          <w:rFonts w:ascii="Times New Roman" w:eastAsia="宋体" w:hAnsi="Times New Roman" w:cs="Times New Roman" w:hint="eastAsia"/>
          <w:b/>
          <w:bCs/>
          <w:color w:val="000000" w:themeColor="text1"/>
          <w:sz w:val="30"/>
          <w:szCs w:val="30"/>
        </w:rPr>
        <w:lastRenderedPageBreak/>
        <w:t>附录</w:t>
      </w:r>
      <w:r>
        <w:rPr>
          <w:rFonts w:ascii="Times New Roman" w:eastAsia="宋体" w:hAnsi="Times New Roman" w:cs="Times New Roman" w:hint="eastAsia"/>
          <w:b/>
          <w:bCs/>
          <w:color w:val="000000" w:themeColor="text1"/>
          <w:sz w:val="30"/>
          <w:szCs w:val="30"/>
        </w:rPr>
        <w:t>11</w:t>
      </w:r>
      <w:r w:rsidRPr="0076471F">
        <w:rPr>
          <w:rFonts w:ascii="Times New Roman" w:eastAsia="宋体" w:hAnsi="Times New Roman" w:cs="Times New Roman"/>
          <w:b/>
          <w:bCs/>
          <w:color w:val="000000" w:themeColor="text1"/>
          <w:sz w:val="30"/>
          <w:szCs w:val="30"/>
        </w:rPr>
        <w:t>：</w:t>
      </w:r>
      <w:r>
        <w:rPr>
          <w:rFonts w:ascii="Times New Roman" w:eastAsia="宋体" w:hAnsi="Times New Roman" w:cs="Times New Roman" w:hint="eastAsia"/>
          <w:b/>
          <w:bCs/>
          <w:color w:val="000000" w:themeColor="text1"/>
          <w:sz w:val="30"/>
          <w:szCs w:val="30"/>
        </w:rPr>
        <w:t>跳转场景挑战</w:t>
      </w:r>
    </w:p>
    <w:p w14:paraId="1C21DE91" w14:textId="3A6064EE" w:rsidR="00050E4C" w:rsidRPr="00050E4C" w:rsidRDefault="00050E4C" w:rsidP="00050E4C">
      <w:pPr>
        <w:widowControl w:val="0"/>
        <w:rPr>
          <w:rFonts w:ascii="Times New Roman" w:eastAsia="宋体" w:hAnsi="Times New Roman" w:cs="Times New Roman"/>
          <w:b/>
          <w:bCs/>
          <w:sz w:val="24"/>
          <w:szCs w:val="24"/>
        </w:rPr>
      </w:pPr>
      <w:r w:rsidRPr="00050E4C">
        <w:rPr>
          <w:rFonts w:ascii="Times New Roman" w:eastAsia="宋体" w:hAnsi="Times New Roman" w:cs="Times New Roman"/>
          <w:b/>
          <w:bCs/>
          <w:sz w:val="24"/>
          <w:szCs w:val="24"/>
        </w:rPr>
        <w:t>头领战：</w:t>
      </w:r>
    </w:p>
    <w:p w14:paraId="5A642FF3" w14:textId="4DF39A7F" w:rsidR="00050E4C" w:rsidRPr="00050E4C" w:rsidRDefault="00050E4C" w:rsidP="00050E4C">
      <w:pPr>
        <w:widowControl w:val="0"/>
        <w:rPr>
          <w:rFonts w:ascii="Times New Roman" w:eastAsia="宋体" w:hAnsi="Times New Roman" w:cs="Times New Roman"/>
          <w:b/>
          <w:bCs/>
          <w:sz w:val="24"/>
          <w:szCs w:val="24"/>
        </w:rPr>
      </w:pPr>
      <w:r w:rsidRPr="00050E4C">
        <w:rPr>
          <w:rFonts w:ascii="Times New Roman" w:eastAsia="宋体" w:hAnsi="Times New Roman" w:cs="Times New Roman"/>
          <w:b/>
          <w:bCs/>
          <w:sz w:val="24"/>
          <w:szCs w:val="24"/>
        </w:rPr>
        <w:t>星诺玛：</w:t>
      </w:r>
      <w:r>
        <w:rPr>
          <w:rFonts w:ascii="Times New Roman" w:eastAsia="宋体" w:hAnsi="Times New Roman" w:cs="Times New Roman" w:hint="eastAsia"/>
          <w:b/>
          <w:bCs/>
          <w:sz w:val="24"/>
          <w:szCs w:val="24"/>
        </w:rPr>
        <w:t>flash</w:t>
      </w:r>
      <w:r>
        <w:rPr>
          <w:rFonts w:ascii="Times New Roman" w:eastAsia="宋体" w:hAnsi="Times New Roman" w:cs="Times New Roman" w:hint="eastAsia"/>
          <w:b/>
          <w:bCs/>
          <w:sz w:val="24"/>
          <w:szCs w:val="24"/>
        </w:rPr>
        <w:t>的跳转到错误场景，</w:t>
      </w:r>
      <w:r w:rsidRPr="00050E4C">
        <w:rPr>
          <w:rFonts w:ascii="Times New Roman" w:eastAsia="宋体" w:hAnsi="Times New Roman" w:cs="Times New Roman"/>
          <w:b/>
          <w:bCs/>
          <w:sz w:val="24"/>
          <w:szCs w:val="24"/>
        </w:rPr>
        <w:t>h5</w:t>
      </w:r>
      <w:r w:rsidRPr="00050E4C">
        <w:rPr>
          <w:rFonts w:ascii="Times New Roman" w:eastAsia="宋体" w:hAnsi="Times New Roman" w:cs="Times New Roman"/>
          <w:b/>
          <w:bCs/>
          <w:sz w:val="24"/>
          <w:szCs w:val="24"/>
        </w:rPr>
        <w:t>的挑战档案点进去可以白嫖一套星诺队</w:t>
      </w:r>
    </w:p>
    <w:p w14:paraId="50905DDC" w14:textId="77777777" w:rsidR="00050E4C" w:rsidRPr="00050E4C" w:rsidRDefault="00050E4C" w:rsidP="00050E4C">
      <w:pPr>
        <w:widowControl w:val="0"/>
        <w:rPr>
          <w:rFonts w:ascii="Times New Roman" w:eastAsia="宋体" w:hAnsi="Times New Roman" w:cs="Times New Roman"/>
          <w:sz w:val="24"/>
          <w:szCs w:val="24"/>
        </w:rPr>
      </w:pPr>
      <w:r w:rsidRPr="00050E4C">
        <w:rPr>
          <w:rFonts w:ascii="Times New Roman" w:eastAsia="宋体" w:hAnsi="Times New Roman" w:cs="Times New Roman"/>
          <w:sz w:val="24"/>
          <w:szCs w:val="24"/>
        </w:rPr>
        <w:t>陆小果（现已绝版，</w:t>
      </w:r>
      <w:r w:rsidRPr="00050E4C">
        <w:rPr>
          <w:rFonts w:ascii="Times New Roman" w:eastAsia="宋体" w:hAnsi="Times New Roman" w:cs="Times New Roman"/>
          <w:sz w:val="24"/>
          <w:szCs w:val="24"/>
        </w:rPr>
        <w:t>h5</w:t>
      </w:r>
      <w:r w:rsidRPr="00050E4C">
        <w:rPr>
          <w:rFonts w:ascii="Times New Roman" w:eastAsia="宋体" w:hAnsi="Times New Roman" w:cs="Times New Roman"/>
          <w:sz w:val="24"/>
          <w:szCs w:val="24"/>
        </w:rPr>
        <w:t>挑战档案里点会卡住）</w:t>
      </w:r>
    </w:p>
    <w:p w14:paraId="4D6D9FEE" w14:textId="77777777" w:rsidR="00050E4C" w:rsidRPr="00050E4C" w:rsidRDefault="00050E4C" w:rsidP="00050E4C">
      <w:pPr>
        <w:widowControl w:val="0"/>
        <w:rPr>
          <w:rFonts w:ascii="Times New Roman" w:eastAsia="宋体" w:hAnsi="Times New Roman" w:cs="Times New Roman"/>
          <w:sz w:val="24"/>
          <w:szCs w:val="24"/>
        </w:rPr>
      </w:pPr>
      <w:r w:rsidRPr="00050E4C">
        <w:rPr>
          <w:rFonts w:ascii="Times New Roman" w:eastAsia="宋体" w:hAnsi="Times New Roman" w:cs="Times New Roman"/>
          <w:sz w:val="24"/>
          <w:szCs w:val="24"/>
        </w:rPr>
        <w:t>永恒阿卜苏（挑战档案里点不进去，从必备阵容进入）</w:t>
      </w:r>
    </w:p>
    <w:p w14:paraId="019D5398" w14:textId="77777777" w:rsidR="00050E4C" w:rsidRPr="00050E4C" w:rsidRDefault="00050E4C" w:rsidP="00050E4C">
      <w:pPr>
        <w:widowControl w:val="0"/>
        <w:rPr>
          <w:rFonts w:ascii="Times New Roman" w:eastAsia="宋体" w:hAnsi="Times New Roman" w:cs="Times New Roman"/>
          <w:sz w:val="24"/>
          <w:szCs w:val="24"/>
        </w:rPr>
      </w:pPr>
      <w:r w:rsidRPr="00050E4C">
        <w:rPr>
          <w:rFonts w:ascii="Times New Roman" w:eastAsia="宋体" w:hAnsi="Times New Roman" w:cs="Times New Roman"/>
          <w:sz w:val="24"/>
          <w:szCs w:val="24"/>
        </w:rPr>
        <w:t>二代琉璃（从曙光之旅进入即可）</w:t>
      </w:r>
    </w:p>
    <w:p w14:paraId="0B9C9170" w14:textId="77777777" w:rsidR="00050E4C" w:rsidRPr="00050E4C" w:rsidRDefault="00050E4C" w:rsidP="00050E4C">
      <w:pPr>
        <w:widowControl w:val="0"/>
        <w:rPr>
          <w:rFonts w:ascii="Times New Roman" w:eastAsia="宋体" w:hAnsi="Times New Roman" w:cs="Times New Roman"/>
          <w:sz w:val="24"/>
          <w:szCs w:val="24"/>
        </w:rPr>
      </w:pPr>
      <w:r w:rsidRPr="00050E4C">
        <w:rPr>
          <w:rFonts w:ascii="Times New Roman" w:eastAsia="宋体" w:hAnsi="Times New Roman" w:cs="Times New Roman"/>
          <w:sz w:val="24"/>
          <w:szCs w:val="24"/>
        </w:rPr>
        <w:t>无祸女皇（挑战档案里跳转场景是错的，地图搜索光年之外即可）</w:t>
      </w:r>
    </w:p>
    <w:p w14:paraId="10843767" w14:textId="77777777" w:rsidR="00050E4C" w:rsidRPr="00050E4C" w:rsidRDefault="00050E4C" w:rsidP="00050E4C">
      <w:pPr>
        <w:widowControl w:val="0"/>
        <w:rPr>
          <w:rFonts w:ascii="Times New Roman" w:eastAsia="宋体" w:hAnsi="Times New Roman" w:cs="Times New Roman"/>
          <w:b/>
          <w:bCs/>
          <w:sz w:val="24"/>
          <w:szCs w:val="24"/>
        </w:rPr>
      </w:pPr>
      <w:r w:rsidRPr="00050E4C">
        <w:rPr>
          <w:rFonts w:ascii="Times New Roman" w:eastAsia="宋体" w:hAnsi="Times New Roman" w:cs="Times New Roman"/>
          <w:b/>
          <w:bCs/>
          <w:sz w:val="24"/>
          <w:szCs w:val="24"/>
        </w:rPr>
        <w:t>双宠战：</w:t>
      </w:r>
    </w:p>
    <w:p w14:paraId="3B4E34DC" w14:textId="77777777" w:rsidR="00050E4C" w:rsidRPr="00050E4C" w:rsidRDefault="00050E4C" w:rsidP="00050E4C">
      <w:pPr>
        <w:widowControl w:val="0"/>
        <w:rPr>
          <w:rFonts w:ascii="Times New Roman" w:eastAsia="宋体" w:hAnsi="Times New Roman" w:cs="Times New Roman"/>
          <w:sz w:val="24"/>
          <w:szCs w:val="24"/>
        </w:rPr>
      </w:pPr>
      <w:r w:rsidRPr="00050E4C">
        <w:rPr>
          <w:rFonts w:ascii="Times New Roman" w:eastAsia="宋体" w:hAnsi="Times New Roman" w:cs="Times New Roman"/>
          <w:sz w:val="24"/>
          <w:szCs w:val="24"/>
        </w:rPr>
        <w:t>座天使：需要从必备阵容</w:t>
      </w:r>
      <w:r w:rsidRPr="00050E4C">
        <w:rPr>
          <w:rFonts w:ascii="Times New Roman" w:eastAsia="宋体" w:hAnsi="Times New Roman" w:cs="Times New Roman"/>
          <w:sz w:val="24"/>
          <w:szCs w:val="24"/>
        </w:rPr>
        <w:t>-</w:t>
      </w:r>
      <w:r w:rsidRPr="00050E4C">
        <w:rPr>
          <w:rFonts w:ascii="Times New Roman" w:eastAsia="宋体" w:hAnsi="Times New Roman" w:cs="Times New Roman"/>
          <w:sz w:val="24"/>
          <w:szCs w:val="24"/>
        </w:rPr>
        <w:t>阿卜苏队进入挑战</w:t>
      </w:r>
    </w:p>
    <w:p w14:paraId="424EB43A" w14:textId="77777777" w:rsidR="00050E4C" w:rsidRPr="00050E4C" w:rsidRDefault="00050E4C" w:rsidP="00050E4C">
      <w:pPr>
        <w:widowControl w:val="0"/>
        <w:rPr>
          <w:rFonts w:ascii="Times New Roman" w:eastAsia="宋体" w:hAnsi="Times New Roman" w:cs="Times New Roman"/>
          <w:sz w:val="24"/>
          <w:szCs w:val="24"/>
        </w:rPr>
      </w:pPr>
      <w:r w:rsidRPr="00050E4C">
        <w:rPr>
          <w:rFonts w:ascii="Times New Roman" w:eastAsia="宋体" w:hAnsi="Times New Roman" w:cs="Times New Roman"/>
          <w:sz w:val="24"/>
          <w:szCs w:val="24"/>
        </w:rPr>
        <w:t>各个星诺：挑战档案里跳转场景是错的，直接从必备阵容</w:t>
      </w:r>
      <w:r w:rsidRPr="00050E4C">
        <w:rPr>
          <w:rFonts w:ascii="Times New Roman" w:eastAsia="宋体" w:hAnsi="Times New Roman" w:cs="Times New Roman"/>
          <w:sz w:val="24"/>
          <w:szCs w:val="24"/>
        </w:rPr>
        <w:t>/</w:t>
      </w:r>
      <w:r w:rsidRPr="00050E4C">
        <w:rPr>
          <w:rFonts w:ascii="Times New Roman" w:eastAsia="宋体" w:hAnsi="Times New Roman" w:cs="Times New Roman"/>
          <w:sz w:val="24"/>
          <w:szCs w:val="24"/>
        </w:rPr>
        <w:t>全民必过挑战中进入即可）</w:t>
      </w:r>
    </w:p>
    <w:p w14:paraId="6064DE33" w14:textId="77777777" w:rsidR="00050E4C" w:rsidRPr="00050E4C" w:rsidRDefault="00050E4C" w:rsidP="00050E4C">
      <w:pPr>
        <w:widowControl w:val="0"/>
        <w:rPr>
          <w:rFonts w:ascii="Times New Roman" w:eastAsia="宋体" w:hAnsi="Times New Roman" w:cs="Times New Roman"/>
          <w:sz w:val="24"/>
          <w:szCs w:val="24"/>
        </w:rPr>
      </w:pPr>
      <w:r w:rsidRPr="00050E4C">
        <w:rPr>
          <w:rFonts w:ascii="Times New Roman" w:eastAsia="宋体" w:hAnsi="Times New Roman" w:cs="Times New Roman"/>
          <w:sz w:val="24"/>
          <w:szCs w:val="24"/>
        </w:rPr>
        <w:t>其他挑战：两只狗都没了，点进去会跳转到旧挑战之旅</w:t>
      </w:r>
    </w:p>
    <w:p w14:paraId="32A0BC4D" w14:textId="77777777" w:rsidR="00050E4C" w:rsidRDefault="00050E4C" w:rsidP="00751287">
      <w:pPr>
        <w:widowControl w:val="0"/>
        <w:rPr>
          <w:rFonts w:ascii="Times New Roman" w:eastAsia="宋体" w:hAnsi="Times New Roman" w:cs="Times New Roman"/>
          <w:color w:val="000000" w:themeColor="text1"/>
          <w:sz w:val="24"/>
          <w:szCs w:val="24"/>
        </w:rPr>
      </w:pPr>
    </w:p>
    <w:p w14:paraId="00FA6AB0" w14:textId="77777777" w:rsidR="00050E4C" w:rsidRDefault="00050E4C" w:rsidP="00751287">
      <w:pPr>
        <w:widowControl w:val="0"/>
        <w:rPr>
          <w:rFonts w:ascii="Times New Roman" w:eastAsia="宋体" w:hAnsi="Times New Roman" w:cs="Times New Roman"/>
          <w:color w:val="000000" w:themeColor="text1"/>
          <w:sz w:val="24"/>
          <w:szCs w:val="24"/>
        </w:rPr>
      </w:pPr>
    </w:p>
    <w:p w14:paraId="7F5BFC8D" w14:textId="77777777" w:rsidR="00050E4C" w:rsidRDefault="00050E4C" w:rsidP="00751287">
      <w:pPr>
        <w:widowControl w:val="0"/>
        <w:rPr>
          <w:rFonts w:ascii="Times New Roman" w:eastAsia="宋体" w:hAnsi="Times New Roman" w:cs="Times New Roman"/>
          <w:color w:val="000000" w:themeColor="text1"/>
          <w:sz w:val="24"/>
          <w:szCs w:val="24"/>
        </w:rPr>
      </w:pPr>
    </w:p>
    <w:p w14:paraId="3CDCF0D9" w14:textId="77777777" w:rsidR="00050E4C" w:rsidRDefault="00050E4C" w:rsidP="00751287">
      <w:pPr>
        <w:widowControl w:val="0"/>
        <w:rPr>
          <w:rFonts w:ascii="Times New Roman" w:eastAsia="宋体" w:hAnsi="Times New Roman" w:cs="Times New Roman"/>
          <w:color w:val="000000" w:themeColor="text1"/>
          <w:sz w:val="24"/>
          <w:szCs w:val="24"/>
        </w:rPr>
      </w:pPr>
    </w:p>
    <w:p w14:paraId="6949E77C" w14:textId="77777777" w:rsidR="00050E4C" w:rsidRDefault="00050E4C" w:rsidP="00751287">
      <w:pPr>
        <w:widowControl w:val="0"/>
        <w:rPr>
          <w:rFonts w:ascii="Times New Roman" w:eastAsia="宋体" w:hAnsi="Times New Roman" w:cs="Times New Roman"/>
          <w:color w:val="000000" w:themeColor="text1"/>
          <w:sz w:val="24"/>
          <w:szCs w:val="24"/>
        </w:rPr>
      </w:pPr>
    </w:p>
    <w:p w14:paraId="3D315DBA" w14:textId="77777777" w:rsidR="00050E4C" w:rsidRDefault="00050E4C" w:rsidP="00751287">
      <w:pPr>
        <w:widowControl w:val="0"/>
        <w:rPr>
          <w:rFonts w:ascii="Times New Roman" w:eastAsia="宋体" w:hAnsi="Times New Roman" w:cs="Times New Roman"/>
          <w:color w:val="000000" w:themeColor="text1"/>
          <w:sz w:val="24"/>
          <w:szCs w:val="24"/>
        </w:rPr>
      </w:pPr>
    </w:p>
    <w:p w14:paraId="2C0F0FB5" w14:textId="77777777" w:rsidR="00050E4C" w:rsidRDefault="00050E4C" w:rsidP="00751287">
      <w:pPr>
        <w:widowControl w:val="0"/>
        <w:rPr>
          <w:rFonts w:ascii="Times New Roman" w:eastAsia="宋体" w:hAnsi="Times New Roman" w:cs="Times New Roman"/>
          <w:color w:val="000000" w:themeColor="text1"/>
          <w:sz w:val="24"/>
          <w:szCs w:val="24"/>
        </w:rPr>
      </w:pPr>
    </w:p>
    <w:p w14:paraId="4E438990" w14:textId="77777777" w:rsidR="00050E4C" w:rsidRDefault="00050E4C" w:rsidP="00751287">
      <w:pPr>
        <w:widowControl w:val="0"/>
        <w:rPr>
          <w:rFonts w:ascii="Times New Roman" w:eastAsia="宋体" w:hAnsi="Times New Roman" w:cs="Times New Roman"/>
          <w:color w:val="000000" w:themeColor="text1"/>
          <w:sz w:val="24"/>
          <w:szCs w:val="24"/>
        </w:rPr>
      </w:pPr>
    </w:p>
    <w:p w14:paraId="5BBB5D86" w14:textId="77777777" w:rsidR="00050E4C" w:rsidRDefault="00050E4C" w:rsidP="00751287">
      <w:pPr>
        <w:widowControl w:val="0"/>
        <w:rPr>
          <w:rFonts w:ascii="Times New Roman" w:eastAsia="宋体" w:hAnsi="Times New Roman" w:cs="Times New Roman"/>
          <w:color w:val="000000" w:themeColor="text1"/>
          <w:sz w:val="24"/>
          <w:szCs w:val="24"/>
        </w:rPr>
      </w:pPr>
    </w:p>
    <w:p w14:paraId="43079E6A" w14:textId="77777777" w:rsidR="00050E4C" w:rsidRDefault="00050E4C" w:rsidP="00751287">
      <w:pPr>
        <w:widowControl w:val="0"/>
        <w:rPr>
          <w:rFonts w:ascii="Times New Roman" w:eastAsia="宋体" w:hAnsi="Times New Roman" w:cs="Times New Roman"/>
          <w:color w:val="000000" w:themeColor="text1"/>
          <w:sz w:val="24"/>
          <w:szCs w:val="24"/>
        </w:rPr>
      </w:pPr>
    </w:p>
    <w:p w14:paraId="78D9B3BC" w14:textId="77777777" w:rsidR="00050E4C" w:rsidRDefault="00050E4C" w:rsidP="00751287">
      <w:pPr>
        <w:widowControl w:val="0"/>
        <w:rPr>
          <w:rFonts w:ascii="Times New Roman" w:eastAsia="宋体" w:hAnsi="Times New Roman" w:cs="Times New Roman"/>
          <w:color w:val="000000" w:themeColor="text1"/>
          <w:sz w:val="24"/>
          <w:szCs w:val="24"/>
        </w:rPr>
      </w:pPr>
    </w:p>
    <w:p w14:paraId="47D69606" w14:textId="77777777" w:rsidR="00050E4C" w:rsidRDefault="00050E4C" w:rsidP="00751287">
      <w:pPr>
        <w:widowControl w:val="0"/>
        <w:rPr>
          <w:rFonts w:ascii="Times New Roman" w:eastAsia="宋体" w:hAnsi="Times New Roman" w:cs="Times New Roman"/>
          <w:color w:val="000000" w:themeColor="text1"/>
          <w:sz w:val="24"/>
          <w:szCs w:val="24"/>
        </w:rPr>
      </w:pPr>
    </w:p>
    <w:p w14:paraId="300E1DAB" w14:textId="77777777" w:rsidR="00050E4C" w:rsidRDefault="00050E4C" w:rsidP="00751287">
      <w:pPr>
        <w:widowControl w:val="0"/>
        <w:rPr>
          <w:rFonts w:ascii="Times New Roman" w:eastAsia="宋体" w:hAnsi="Times New Roman" w:cs="Times New Roman"/>
          <w:color w:val="000000" w:themeColor="text1"/>
          <w:sz w:val="24"/>
          <w:szCs w:val="24"/>
        </w:rPr>
      </w:pPr>
    </w:p>
    <w:p w14:paraId="7FF6789F" w14:textId="77777777" w:rsidR="00050E4C" w:rsidRDefault="00050E4C" w:rsidP="00751287">
      <w:pPr>
        <w:widowControl w:val="0"/>
        <w:rPr>
          <w:rFonts w:ascii="Times New Roman" w:eastAsia="宋体" w:hAnsi="Times New Roman" w:cs="Times New Roman"/>
          <w:color w:val="000000" w:themeColor="text1"/>
          <w:sz w:val="24"/>
          <w:szCs w:val="24"/>
        </w:rPr>
      </w:pPr>
    </w:p>
    <w:p w14:paraId="62CC415C" w14:textId="77777777" w:rsidR="00050E4C" w:rsidRDefault="00050E4C" w:rsidP="00751287">
      <w:pPr>
        <w:widowControl w:val="0"/>
        <w:rPr>
          <w:rFonts w:ascii="Times New Roman" w:eastAsia="宋体" w:hAnsi="Times New Roman" w:cs="Times New Roman"/>
          <w:color w:val="000000" w:themeColor="text1"/>
          <w:sz w:val="24"/>
          <w:szCs w:val="24"/>
        </w:rPr>
      </w:pPr>
    </w:p>
    <w:p w14:paraId="3EFB3A3D" w14:textId="77777777" w:rsidR="00050E4C" w:rsidRPr="00050E4C" w:rsidRDefault="00050E4C" w:rsidP="00751287">
      <w:pPr>
        <w:widowControl w:val="0"/>
        <w:rPr>
          <w:rFonts w:ascii="Times New Roman" w:eastAsia="宋体" w:hAnsi="Times New Roman" w:cs="Times New Roman"/>
          <w:color w:val="000000" w:themeColor="text1"/>
          <w:sz w:val="24"/>
          <w:szCs w:val="24"/>
        </w:rPr>
      </w:pPr>
    </w:p>
    <w:p w14:paraId="0653067D" w14:textId="77777777" w:rsidR="00B6511A" w:rsidRPr="00B6511A" w:rsidRDefault="00B6511A" w:rsidP="00B6511A">
      <w:pPr>
        <w:keepNext/>
        <w:keepLines/>
        <w:widowControl w:val="0"/>
        <w:spacing w:line="240" w:lineRule="auto"/>
        <w:outlineLvl w:val="0"/>
        <w:rPr>
          <w:rFonts w:ascii="Calibri" w:eastAsia="宋体" w:hAnsi="Calibri" w:cs="Times New Roman"/>
          <w:b/>
          <w:bCs/>
          <w:color w:val="FF0000"/>
          <w:kern w:val="44"/>
          <w:sz w:val="32"/>
          <w:szCs w:val="32"/>
        </w:rPr>
      </w:pPr>
      <w:bookmarkStart w:id="126" w:name="_Toc194591031"/>
      <w:bookmarkStart w:id="127" w:name="_Toc205129926"/>
      <w:r w:rsidRPr="00B6511A">
        <w:rPr>
          <w:rFonts w:ascii="Calibri" w:eastAsia="宋体" w:hAnsi="Calibri" w:cs="Times New Roman" w:hint="eastAsia"/>
          <w:b/>
          <w:bCs/>
          <w:color w:val="FF0000"/>
          <w:kern w:val="44"/>
          <w:sz w:val="32"/>
          <w:szCs w:val="32"/>
        </w:rPr>
        <w:lastRenderedPageBreak/>
        <w:t>重点声明</w:t>
      </w:r>
      <w:bookmarkEnd w:id="126"/>
      <w:bookmarkEnd w:id="127"/>
    </w:p>
    <w:p w14:paraId="3A2C9997" w14:textId="75F8DBA7" w:rsidR="00B6511A" w:rsidRPr="00B6511A" w:rsidRDefault="00B6511A" w:rsidP="00B6511A">
      <w:pPr>
        <w:widowControl w:val="0"/>
        <w:rPr>
          <w:rFonts w:ascii="Times New Roman" w:eastAsia="宋体" w:hAnsi="Times New Roman" w:cs="Times New Roman"/>
          <w:sz w:val="24"/>
          <w:szCs w:val="24"/>
        </w:rPr>
      </w:pPr>
      <w:r w:rsidRPr="00B6511A">
        <w:rPr>
          <w:rFonts w:ascii="Times New Roman" w:eastAsia="宋体" w:hAnsi="Times New Roman" w:cs="Times New Roman"/>
          <w:sz w:val="24"/>
          <w:szCs w:val="24"/>
        </w:rPr>
        <w:t>如有任何疑问，欢迎同作者：第二作者風来人</w:t>
      </w:r>
      <w:r w:rsidRPr="00B6511A">
        <w:rPr>
          <w:rFonts w:ascii="Times New Roman" w:eastAsia="宋体" w:hAnsi="Times New Roman" w:cs="Times New Roman"/>
          <w:sz w:val="24"/>
          <w:szCs w:val="24"/>
        </w:rPr>
        <w:t>(809517309)</w:t>
      </w:r>
      <w:r w:rsidRPr="00B6511A">
        <w:rPr>
          <w:rFonts w:ascii="Times New Roman" w:eastAsia="宋体" w:hAnsi="Times New Roman" w:cs="Times New Roman"/>
          <w:sz w:val="24"/>
          <w:szCs w:val="24"/>
        </w:rPr>
        <w:t>交流。如有错误，敬请指点。如有遗漏，欢迎补充！如果有想添加的内容，欢迎找我提供！</w:t>
      </w:r>
    </w:p>
    <w:p w14:paraId="02EFDCD9" w14:textId="09D6FB77" w:rsidR="00E76E18" w:rsidRPr="00B6511A" w:rsidRDefault="00B6511A" w:rsidP="00751287">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欢迎加入</w:t>
      </w:r>
      <w:r w:rsidR="00711429">
        <w:rPr>
          <w:rFonts w:ascii="Times New Roman" w:eastAsia="宋体" w:hAnsi="Times New Roman" w:cs="Times New Roman" w:hint="eastAsia"/>
          <w:color w:val="000000" w:themeColor="text1"/>
          <w:sz w:val="24"/>
          <w:szCs w:val="24"/>
        </w:rPr>
        <w:t>奥拉百科全书交流群！</w:t>
      </w:r>
      <w:r w:rsidR="00711429">
        <w:rPr>
          <w:rFonts w:ascii="Times New Roman" w:eastAsia="宋体" w:hAnsi="Times New Roman" w:cs="Times New Roman" w:hint="eastAsia"/>
          <w:color w:val="000000" w:themeColor="text1"/>
          <w:sz w:val="24"/>
          <w:szCs w:val="24"/>
        </w:rPr>
        <w:t>(1030312393)</w:t>
      </w:r>
      <w:r w:rsidR="00711429">
        <w:rPr>
          <w:rFonts w:ascii="Times New Roman" w:eastAsia="宋体" w:hAnsi="Times New Roman" w:cs="Times New Roman" w:hint="eastAsia"/>
          <w:color w:val="000000" w:themeColor="text1"/>
          <w:sz w:val="24"/>
          <w:szCs w:val="24"/>
        </w:rPr>
        <w:t>，有疑问</w:t>
      </w:r>
      <w:r w:rsidR="00711429">
        <w:rPr>
          <w:rFonts w:ascii="Times New Roman" w:eastAsia="宋体" w:hAnsi="Times New Roman" w:cs="Times New Roman" w:hint="eastAsia"/>
          <w:color w:val="000000" w:themeColor="text1"/>
          <w:sz w:val="24"/>
          <w:szCs w:val="24"/>
        </w:rPr>
        <w:t>/</w:t>
      </w:r>
      <w:r w:rsidR="00711429">
        <w:rPr>
          <w:rFonts w:ascii="Times New Roman" w:eastAsia="宋体" w:hAnsi="Times New Roman" w:cs="Times New Roman" w:hint="eastAsia"/>
          <w:color w:val="000000" w:themeColor="text1"/>
          <w:sz w:val="24"/>
          <w:szCs w:val="24"/>
        </w:rPr>
        <w:t>意见在群里指出即可，平时也欢迎讨论</w:t>
      </w:r>
      <w:r w:rsidR="00711429">
        <w:rPr>
          <w:rFonts w:ascii="Times New Roman" w:eastAsia="宋体" w:hAnsi="Times New Roman" w:cs="Times New Roman" w:hint="eastAsia"/>
          <w:color w:val="000000" w:themeColor="text1"/>
          <w:sz w:val="24"/>
          <w:szCs w:val="24"/>
        </w:rPr>
        <w:t>pve</w:t>
      </w:r>
      <w:r w:rsidR="00711429">
        <w:rPr>
          <w:rFonts w:ascii="Times New Roman" w:eastAsia="宋体" w:hAnsi="Times New Roman" w:cs="Times New Roman" w:hint="eastAsia"/>
          <w:color w:val="000000" w:themeColor="text1"/>
          <w:sz w:val="24"/>
          <w:szCs w:val="24"/>
        </w:rPr>
        <w:t>、</w:t>
      </w:r>
      <w:r w:rsidR="00711429">
        <w:rPr>
          <w:rFonts w:ascii="Times New Roman" w:eastAsia="宋体" w:hAnsi="Times New Roman" w:cs="Times New Roman" w:hint="eastAsia"/>
          <w:color w:val="000000" w:themeColor="text1"/>
          <w:sz w:val="24"/>
          <w:szCs w:val="24"/>
        </w:rPr>
        <w:t>pvp</w:t>
      </w:r>
      <w:r w:rsidR="00711429">
        <w:rPr>
          <w:rFonts w:ascii="Times New Roman" w:eastAsia="宋体" w:hAnsi="Times New Roman" w:cs="Times New Roman" w:hint="eastAsia"/>
          <w:color w:val="000000" w:themeColor="text1"/>
          <w:sz w:val="24"/>
          <w:szCs w:val="24"/>
        </w:rPr>
        <w:t>和问问题。</w:t>
      </w:r>
    </w:p>
    <w:p w14:paraId="272F833A" w14:textId="77777777" w:rsidR="00F52300" w:rsidRPr="00F52300" w:rsidRDefault="00F52300" w:rsidP="00F52300">
      <w:pPr>
        <w:widowControl w:val="0"/>
        <w:rPr>
          <w:rFonts w:ascii="Times New Roman" w:eastAsia="宋体" w:hAnsi="Times New Roman" w:cs="Times New Roman"/>
          <w:color w:val="000000" w:themeColor="text1"/>
          <w:sz w:val="24"/>
          <w:szCs w:val="24"/>
        </w:rPr>
      </w:pPr>
      <w:r w:rsidRPr="00F52300">
        <w:rPr>
          <w:rFonts w:ascii="Times New Roman" w:eastAsia="宋体" w:hAnsi="Times New Roman" w:cs="Times New Roman" w:hint="eastAsia"/>
          <w:color w:val="000000" w:themeColor="text1"/>
          <w:sz w:val="24"/>
          <w:szCs w:val="24"/>
        </w:rPr>
        <w:t>【腾讯文档】百科全书修改意见收集</w:t>
      </w:r>
    </w:p>
    <w:p w14:paraId="51C32C92" w14:textId="5E300A0E" w:rsidR="00465B59" w:rsidRDefault="00F52300" w:rsidP="00F52300">
      <w:pPr>
        <w:widowControl w:val="0"/>
        <w:rPr>
          <w:rFonts w:ascii="Times New Roman" w:eastAsia="宋体" w:hAnsi="Times New Roman" w:cs="Times New Roman"/>
          <w:color w:val="000000" w:themeColor="text1"/>
          <w:sz w:val="24"/>
          <w:szCs w:val="24"/>
        </w:rPr>
      </w:pPr>
      <w:hyperlink r:id="rId206" w:history="1">
        <w:r w:rsidRPr="009B3EFE">
          <w:rPr>
            <w:rStyle w:val="af"/>
            <w:rFonts w:ascii="Times New Roman" w:eastAsia="宋体" w:hAnsi="Times New Roman" w:cs="Times New Roman"/>
            <w:sz w:val="24"/>
            <w:szCs w:val="24"/>
          </w:rPr>
          <w:t>https://docs.qq.com/form/page/DU3dyV3RSdFJ2ckVv</w:t>
        </w:r>
      </w:hyperlink>
    </w:p>
    <w:p w14:paraId="621C3B20" w14:textId="77777777" w:rsidR="00F52300" w:rsidRPr="00F52300" w:rsidRDefault="00F52300" w:rsidP="00F52300">
      <w:pPr>
        <w:widowControl w:val="0"/>
        <w:rPr>
          <w:rFonts w:ascii="Times New Roman" w:eastAsia="宋体" w:hAnsi="Times New Roman" w:cs="Times New Roman"/>
          <w:color w:val="000000" w:themeColor="text1"/>
          <w:sz w:val="24"/>
          <w:szCs w:val="24"/>
        </w:rPr>
      </w:pPr>
    </w:p>
    <w:p w14:paraId="6F788FFB" w14:textId="77777777" w:rsidR="00711429" w:rsidRPr="00711429" w:rsidRDefault="00711429" w:rsidP="00711429">
      <w:pPr>
        <w:keepNext/>
        <w:keepLines/>
        <w:widowControl w:val="0"/>
        <w:spacing w:line="240" w:lineRule="auto"/>
        <w:outlineLvl w:val="0"/>
        <w:rPr>
          <w:rFonts w:ascii="Calibri" w:eastAsia="宋体" w:hAnsi="Calibri" w:cs="Times New Roman"/>
          <w:b/>
          <w:bCs/>
          <w:color w:val="FF0000"/>
          <w:kern w:val="44"/>
          <w:sz w:val="32"/>
          <w:szCs w:val="32"/>
        </w:rPr>
      </w:pPr>
      <w:bookmarkStart w:id="128" w:name="_Toc194591032"/>
      <w:bookmarkStart w:id="129" w:name="_Toc205129927"/>
      <w:r w:rsidRPr="00711429">
        <w:rPr>
          <w:rFonts w:ascii="Calibri" w:eastAsia="宋体" w:hAnsi="Calibri" w:cs="Times New Roman" w:hint="eastAsia"/>
          <w:b/>
          <w:bCs/>
          <w:color w:val="FF0000"/>
          <w:kern w:val="44"/>
          <w:sz w:val="32"/>
          <w:szCs w:val="32"/>
        </w:rPr>
        <w:t>特别鸣谢</w:t>
      </w:r>
      <w:bookmarkEnd w:id="128"/>
      <w:bookmarkEnd w:id="129"/>
    </w:p>
    <w:p w14:paraId="7F38896A" w14:textId="77777777" w:rsidR="00711429" w:rsidRPr="00711429" w:rsidRDefault="00711429" w:rsidP="00711429">
      <w:pPr>
        <w:widowControl w:val="0"/>
        <w:spacing w:line="240" w:lineRule="auto"/>
        <w:rPr>
          <w:rFonts w:ascii="Calibri" w:eastAsia="宋体" w:hAnsi="Calibri" w:cs="Times New Roman"/>
          <w:sz w:val="32"/>
          <w:szCs w:val="32"/>
        </w:rPr>
      </w:pPr>
      <w:r w:rsidRPr="00711429">
        <w:rPr>
          <mc:AlternateContent>
            <mc:Choice Requires="w16se">
              <w:rFonts w:ascii="Calibri" w:eastAsia="宋体" w:hAnsi="Calibri" w:cs="Times New Roman" w:hint="eastAsia"/>
            </mc:Choice>
            <mc:Fallback>
              <w:rFonts w:ascii="Segoe UI Emoji" w:eastAsia="Segoe UI Emoji" w:hAnsi="Segoe UI Emoji" w:cs="Segoe UI Emoji"/>
            </mc:Fallback>
          </mc:AlternateContent>
          <w:sz w:val="32"/>
          <w:szCs w:val="32"/>
        </w:rPr>
        <mc:AlternateContent>
          <mc:Choice Requires="w16se">
            <w16se:symEx w16se:font="Segoe UI Emoji" w16se:char="2764"/>
          </mc:Choice>
          <mc:Fallback>
            <w:t>❤</w:t>
          </mc:Fallback>
        </mc:AlternateContent>
      </w:r>
      <w:r w:rsidRPr="00711429">
        <w:rPr>
          <w:rFonts w:ascii="Calibri" w:eastAsia="宋体" w:hAnsi="Calibri" w:cs="Times New Roman" w:hint="eastAsia"/>
          <w:sz w:val="32"/>
          <w:szCs w:val="32"/>
        </w:rPr>
        <w:t>在此表达对大家的感谢</w:t>
      </w:r>
      <w:r w:rsidRPr="00711429">
        <w:rPr>
          <mc:AlternateContent>
            <mc:Choice Requires="w16se">
              <w:rFonts w:ascii="Calibri" w:eastAsia="宋体" w:hAnsi="Calibri" w:cs="Times New Roman" w:hint="eastAsia"/>
            </mc:Choice>
            <mc:Fallback>
              <w:rFonts w:ascii="Segoe UI Emoji" w:eastAsia="Segoe UI Emoji" w:hAnsi="Segoe UI Emoji" w:cs="Segoe UI Emoji"/>
            </mc:Fallback>
          </mc:AlternateContent>
          <w:sz w:val="32"/>
          <w:szCs w:val="32"/>
        </w:rPr>
        <mc:AlternateContent>
          <mc:Choice Requires="w16se">
            <w16se:symEx w16se:font="Segoe UI Emoji" w16se:char="2764"/>
          </mc:Choice>
          <mc:Fallback>
            <w:t>❤</w:t>
          </mc:Fallback>
        </mc:AlternateContent>
      </w:r>
    </w:p>
    <w:p w14:paraId="36FCA3D1" w14:textId="77777777" w:rsidR="00711429" w:rsidRPr="00711429" w:rsidRDefault="00711429" w:rsidP="00711429">
      <w:pPr>
        <w:widowControl w:val="0"/>
        <w:tabs>
          <w:tab w:val="left" w:pos="915"/>
        </w:tabs>
        <w:spacing w:line="240" w:lineRule="auto"/>
        <w:rPr>
          <w:rFonts w:ascii="仿宋" w:eastAsia="仿宋" w:hAnsi="仿宋" w:cs="Times New Roman"/>
          <w:sz w:val="32"/>
          <w:szCs w:val="32"/>
        </w:rPr>
      </w:pPr>
      <w:r w:rsidRPr="00711429">
        <w:rPr>
          <w:rFonts w:ascii="仿宋" w:eastAsia="仿宋" w:hAnsi="仿宋" w:cs="Times New Roman" w:hint="eastAsia"/>
          <w:color w:val="7030A0"/>
          <w:sz w:val="32"/>
          <w:szCs w:val="32"/>
        </w:rPr>
        <w:t>★</w:t>
      </w:r>
      <w:r w:rsidRPr="00711429">
        <w:rPr>
          <w:rFonts w:ascii="仿宋" w:eastAsia="仿宋" w:hAnsi="仿宋" w:cs="Times New Roman" w:hint="eastAsia"/>
          <w:b/>
          <w:bCs/>
          <w:sz w:val="32"/>
          <w:szCs w:val="32"/>
        </w:rPr>
        <w:t>root</w:t>
      </w:r>
      <w:r w:rsidRPr="00711429">
        <w:rPr>
          <w:rFonts w:ascii="仿宋" w:eastAsia="仿宋" w:hAnsi="仿宋" w:cs="Times New Roman" w:hint="eastAsia"/>
          <w:sz w:val="32"/>
          <w:szCs w:val="32"/>
        </w:rPr>
        <w:t xml:space="preserve"> </w:t>
      </w:r>
    </w:p>
    <w:p w14:paraId="15254998" w14:textId="77777777" w:rsidR="00711429" w:rsidRPr="00711429" w:rsidRDefault="00711429" w:rsidP="00711429">
      <w:pPr>
        <w:widowControl w:val="0"/>
        <w:tabs>
          <w:tab w:val="left" w:pos="915"/>
        </w:tabs>
        <w:spacing w:line="240" w:lineRule="auto"/>
        <w:rPr>
          <w:rFonts w:ascii="仿宋" w:eastAsia="仿宋" w:hAnsi="仿宋" w:cs="Times New Roman"/>
          <w:b/>
          <w:bCs/>
          <w:i/>
          <w:iCs/>
          <w:sz w:val="32"/>
          <w:szCs w:val="32"/>
        </w:rPr>
      </w:pPr>
      <w:r w:rsidRPr="00711429">
        <w:rPr>
          <w:rFonts w:ascii="仿宋" w:eastAsia="仿宋" w:hAnsi="仿宋" w:cs="Times New Roman" w:hint="eastAsia"/>
          <w:b/>
          <w:bCs/>
          <w:i/>
          <w:iCs/>
          <w:sz w:val="32"/>
          <w:szCs w:val="32"/>
        </w:rPr>
        <w:t>补充辅助亚比内容 提供魂卡魂器篇内容 补充文档内容 撰写星辉节气亚比篇 撰写附录8内容</w:t>
      </w:r>
    </w:p>
    <w:p w14:paraId="5284F654" w14:textId="77777777" w:rsidR="00711429" w:rsidRPr="00711429" w:rsidRDefault="00711429" w:rsidP="00711429">
      <w:pPr>
        <w:widowControl w:val="0"/>
        <w:spacing w:line="240" w:lineRule="auto"/>
        <w:rPr>
          <w:rFonts w:ascii="仿宋" w:eastAsia="仿宋" w:hAnsi="仿宋" w:cs="Times New Roman"/>
          <w:b/>
          <w:bCs/>
          <w:sz w:val="32"/>
          <w:szCs w:val="32"/>
        </w:rPr>
      </w:pPr>
      <w:r w:rsidRPr="00711429">
        <w:rPr>
          <w:rFonts w:ascii="仿宋" w:eastAsia="仿宋" w:hAnsi="仿宋" w:cs="Times New Roman" w:hint="eastAsia"/>
          <w:color w:val="7030A0"/>
          <w:sz w:val="32"/>
          <w:szCs w:val="32"/>
        </w:rPr>
        <w:t>★</w:t>
      </w:r>
      <w:r w:rsidRPr="00711429">
        <w:rPr>
          <w:rFonts w:ascii="仿宋" w:eastAsia="仿宋" w:hAnsi="仿宋" w:cs="Times New Roman" w:hint="eastAsia"/>
          <w:b/>
          <w:bCs/>
          <w:sz w:val="32"/>
          <w:szCs w:val="32"/>
        </w:rPr>
        <w:t>小骚猪的大表哥</w:t>
      </w:r>
      <w:r w:rsidRPr="00711429">
        <w:rPr>
          <w:rFonts w:ascii="仿宋" w:eastAsia="仿宋" w:hAnsi="仿宋" w:cs="Times New Roman" w:hint="eastAsia"/>
          <w:sz w:val="32"/>
          <w:szCs w:val="32"/>
        </w:rPr>
        <w:t xml:space="preserve">  </w:t>
      </w:r>
      <w:r w:rsidRPr="00711429">
        <w:rPr>
          <w:rFonts w:ascii="仿宋" w:eastAsia="仿宋" w:hAnsi="仿宋" w:cs="Times New Roman" w:hint="eastAsia"/>
          <w:b/>
          <w:bCs/>
          <w:i/>
          <w:iCs/>
          <w:sz w:val="32"/>
          <w:szCs w:val="32"/>
        </w:rPr>
        <w:t>提供辅助亚比部分内容</w:t>
      </w:r>
    </w:p>
    <w:p w14:paraId="51EAD180" w14:textId="77777777" w:rsidR="00711429" w:rsidRPr="00711429" w:rsidRDefault="00711429" w:rsidP="00711429">
      <w:pPr>
        <w:widowControl w:val="0"/>
        <w:spacing w:line="240" w:lineRule="auto"/>
        <w:rPr>
          <w:rFonts w:ascii="Calibri" w:eastAsia="宋体" w:hAnsi="Calibri" w:cs="Times New Roman"/>
          <w:sz w:val="32"/>
          <w:szCs w:val="32"/>
        </w:rPr>
      </w:pPr>
      <w:r w:rsidRPr="00711429">
        <w:rPr>
          <w:rFonts w:ascii="Calibri" w:eastAsia="宋体" w:hAnsi="Calibri" w:cs="Times New Roman" w:hint="eastAsia"/>
          <w:color w:val="FF7C80"/>
          <w:sz w:val="32"/>
          <w:szCs w:val="32"/>
        </w:rPr>
        <w:t>★</w:t>
      </w:r>
      <w:r w:rsidRPr="00711429">
        <w:rPr>
          <w:rFonts w:ascii="Calibri" w:eastAsia="宋体" w:hAnsi="Calibri" w:cs="Times New Roman" w:hint="eastAsia"/>
          <w:sz w:val="32"/>
          <w:szCs w:val="32"/>
        </w:rPr>
        <w:t>改名不知道改什么好</w:t>
      </w:r>
      <w:r w:rsidRPr="00711429">
        <w:rPr>
          <w:rFonts w:ascii="Calibri" w:eastAsia="宋体" w:hAnsi="Calibri" w:cs="Times New Roman" w:hint="eastAsia"/>
          <w:sz w:val="32"/>
          <w:szCs w:val="32"/>
        </w:rPr>
        <w:t xml:space="preserve"> </w:t>
      </w:r>
      <w:r w:rsidRPr="00711429">
        <w:rPr>
          <w:rFonts w:ascii="Calibri" w:eastAsia="宋体" w:hAnsi="Calibri" w:cs="Times New Roman" w:hint="eastAsia"/>
          <w:i/>
          <w:iCs/>
          <w:sz w:val="32"/>
          <w:szCs w:val="32"/>
        </w:rPr>
        <w:t>赞助</w:t>
      </w:r>
    </w:p>
    <w:p w14:paraId="3874054D" w14:textId="77777777" w:rsidR="00711429" w:rsidRPr="00711429" w:rsidRDefault="00711429" w:rsidP="00711429">
      <w:pPr>
        <w:widowControl w:val="0"/>
        <w:tabs>
          <w:tab w:val="left" w:pos="915"/>
        </w:tabs>
        <w:spacing w:line="240" w:lineRule="auto"/>
        <w:rPr>
          <w:rFonts w:ascii="Calibri" w:eastAsia="宋体" w:hAnsi="Calibri" w:cs="Times New Roman"/>
          <w:sz w:val="32"/>
          <w:szCs w:val="32"/>
        </w:rPr>
      </w:pPr>
      <w:r w:rsidRPr="00711429">
        <w:rPr>
          <w:rFonts w:ascii="仿宋" w:eastAsia="仿宋" w:hAnsi="仿宋" w:cs="Times New Roman" w:hint="eastAsia"/>
          <w:color w:val="7030A0"/>
          <w:sz w:val="32"/>
          <w:szCs w:val="32"/>
        </w:rPr>
        <w:t>★</w:t>
      </w:r>
      <w:r w:rsidRPr="00711429">
        <w:rPr>
          <w:rFonts w:ascii="Calibri" w:eastAsia="宋体" w:hAnsi="Calibri" w:cs="Times New Roman"/>
          <w:b/>
          <w:bCs/>
          <w:sz w:val="32"/>
          <w:szCs w:val="32"/>
        </w:rPr>
        <w:t>这里没有东西</w:t>
      </w:r>
      <w:r w:rsidRPr="00711429">
        <w:rPr>
          <w:rFonts w:ascii="Calibri" w:eastAsia="宋体" w:hAnsi="Calibri" w:cs="Times New Roman" w:hint="eastAsia"/>
          <w:sz w:val="32"/>
          <w:szCs w:val="32"/>
        </w:rPr>
        <w:t xml:space="preserve"> </w:t>
      </w:r>
      <w:r w:rsidRPr="00711429">
        <w:rPr>
          <w:rFonts w:ascii="仿宋" w:eastAsia="仿宋" w:hAnsi="仿宋" w:cs="Times New Roman" w:hint="eastAsia"/>
          <w:b/>
          <w:bCs/>
          <w:i/>
          <w:iCs/>
          <w:sz w:val="32"/>
          <w:szCs w:val="32"/>
        </w:rPr>
        <w:t>倾情赞助</w:t>
      </w:r>
      <w:r w:rsidRPr="00711429">
        <w:rPr>
          <w:rFonts w:ascii="Calibri" w:eastAsia="宋体" w:hAnsi="Calibri" w:cs="Times New Roman"/>
          <w:sz w:val="32"/>
          <w:szCs w:val="32"/>
        </w:rPr>
        <w:br/>
      </w:r>
      <w:r w:rsidRPr="00711429">
        <w:rPr>
          <w:rFonts w:ascii="Calibri" w:eastAsia="宋体" w:hAnsi="Calibri" w:cs="Times New Roman" w:hint="eastAsia"/>
          <w:color w:val="FF7C80"/>
          <w:sz w:val="32"/>
          <w:szCs w:val="32"/>
        </w:rPr>
        <w:t>★</w:t>
      </w:r>
      <w:r w:rsidRPr="00711429">
        <w:rPr>
          <w:rFonts w:ascii="Calibri" w:eastAsia="宋体" w:hAnsi="Calibri" w:cs="Times New Roman"/>
          <w:sz w:val="32"/>
          <w:szCs w:val="32"/>
        </w:rPr>
        <w:t>一斤斤的斤</w:t>
      </w:r>
      <w:r w:rsidRPr="00711429">
        <w:rPr>
          <w:rFonts w:ascii="Calibri" w:eastAsia="宋体" w:hAnsi="Calibri" w:cs="Times New Roman" w:hint="eastAsia"/>
          <w:sz w:val="32"/>
          <w:szCs w:val="32"/>
        </w:rPr>
        <w:t xml:space="preserve"> </w:t>
      </w:r>
      <w:r w:rsidRPr="00711429">
        <w:rPr>
          <w:rFonts w:ascii="Calibri" w:eastAsia="宋体" w:hAnsi="Calibri" w:cs="Times New Roman" w:hint="eastAsia"/>
          <w:i/>
          <w:iCs/>
          <w:sz w:val="32"/>
          <w:szCs w:val="32"/>
        </w:rPr>
        <w:t>赞助</w:t>
      </w:r>
    </w:p>
    <w:p w14:paraId="55FC20BB" w14:textId="77777777" w:rsidR="00711429" w:rsidRPr="00711429" w:rsidRDefault="00711429" w:rsidP="00711429">
      <w:pPr>
        <w:widowControl w:val="0"/>
        <w:tabs>
          <w:tab w:val="left" w:pos="915"/>
        </w:tabs>
        <w:spacing w:line="240" w:lineRule="auto"/>
        <w:rPr>
          <w:rFonts w:ascii="Calibri" w:eastAsia="宋体" w:hAnsi="Calibri" w:cs="Times New Roman"/>
          <w:sz w:val="32"/>
          <w:szCs w:val="32"/>
        </w:rPr>
      </w:pPr>
      <w:r w:rsidRPr="00711429">
        <w:rPr>
          <w:rFonts w:ascii="Calibri" w:eastAsia="宋体" w:hAnsi="Calibri" w:cs="Times New Roman" w:hint="eastAsia"/>
          <w:color w:val="FF7C80"/>
          <w:sz w:val="32"/>
          <w:szCs w:val="32"/>
        </w:rPr>
        <w:t>★</w:t>
      </w:r>
      <w:r w:rsidRPr="00711429">
        <w:rPr>
          <w:rFonts w:ascii="Calibri" w:eastAsia="宋体" w:hAnsi="Calibri" w:cs="Times New Roman"/>
          <w:sz w:val="32"/>
          <w:szCs w:val="32"/>
        </w:rPr>
        <w:t>烙印</w:t>
      </w:r>
      <w:r w:rsidRPr="00711429">
        <w:rPr>
          <w:rFonts w:ascii="Calibri" w:eastAsia="宋体" w:hAnsi="Calibri" w:cs="Times New Roman" w:hint="eastAsia"/>
          <w:sz w:val="32"/>
          <w:szCs w:val="32"/>
        </w:rPr>
        <w:t xml:space="preserve"> </w:t>
      </w:r>
      <w:r w:rsidRPr="00711429">
        <w:rPr>
          <w:rFonts w:ascii="Calibri" w:eastAsia="宋体" w:hAnsi="Calibri" w:cs="Times New Roman" w:hint="eastAsia"/>
          <w:i/>
          <w:iCs/>
          <w:sz w:val="32"/>
          <w:szCs w:val="32"/>
        </w:rPr>
        <w:t>赞助</w:t>
      </w:r>
    </w:p>
    <w:p w14:paraId="448083E5" w14:textId="77777777" w:rsidR="00711429" w:rsidRPr="00711429" w:rsidRDefault="00711429" w:rsidP="00711429">
      <w:pPr>
        <w:widowControl w:val="0"/>
        <w:tabs>
          <w:tab w:val="left" w:pos="915"/>
        </w:tabs>
        <w:spacing w:line="240" w:lineRule="auto"/>
        <w:rPr>
          <w:rFonts w:ascii="Calibri" w:eastAsia="宋体" w:hAnsi="Calibri" w:cs="Times New Roman"/>
          <w:i/>
          <w:iCs/>
          <w:sz w:val="32"/>
          <w:szCs w:val="32"/>
        </w:rPr>
      </w:pPr>
      <w:r w:rsidRPr="00711429">
        <w:rPr>
          <w:rFonts w:ascii="Calibri" w:eastAsia="宋体" w:hAnsi="Calibri" w:cs="Times New Roman" w:hint="eastAsia"/>
          <w:color w:val="FF7C80"/>
          <w:sz w:val="32"/>
          <w:szCs w:val="32"/>
        </w:rPr>
        <w:t>★</w:t>
      </w:r>
      <w:r w:rsidRPr="00711429">
        <w:rPr>
          <w:rFonts w:ascii="Calibri" w:eastAsia="宋体" w:hAnsi="Calibri" w:cs="Times New Roman" w:hint="eastAsia"/>
          <w:b/>
          <w:bCs/>
          <w:sz w:val="32"/>
          <w:szCs w:val="32"/>
        </w:rPr>
        <w:t>root</w:t>
      </w:r>
      <w:r w:rsidRPr="00711429">
        <w:rPr>
          <w:rFonts w:ascii="Calibri" w:eastAsia="宋体" w:hAnsi="Calibri" w:cs="Times New Roman" w:hint="eastAsia"/>
          <w:i/>
          <w:iCs/>
          <w:sz w:val="32"/>
          <w:szCs w:val="32"/>
        </w:rPr>
        <w:t xml:space="preserve"> </w:t>
      </w:r>
      <w:r w:rsidRPr="00711429">
        <w:rPr>
          <w:rFonts w:ascii="Calibri" w:eastAsia="宋体" w:hAnsi="Calibri" w:cs="Times New Roman" w:hint="eastAsia"/>
          <w:i/>
          <w:iCs/>
          <w:sz w:val="32"/>
          <w:szCs w:val="32"/>
        </w:rPr>
        <w:t>赞助</w:t>
      </w:r>
    </w:p>
    <w:p w14:paraId="1150B97E" w14:textId="77777777" w:rsidR="00711429" w:rsidRPr="00711429" w:rsidRDefault="00711429" w:rsidP="00711429">
      <w:pPr>
        <w:widowControl w:val="0"/>
        <w:tabs>
          <w:tab w:val="left" w:pos="915"/>
        </w:tabs>
        <w:spacing w:line="240" w:lineRule="auto"/>
        <w:rPr>
          <w:rFonts w:ascii="Calibri" w:eastAsia="宋体" w:hAnsi="Calibri" w:cs="Times New Roman"/>
          <w:i/>
          <w:iCs/>
          <w:sz w:val="32"/>
          <w:szCs w:val="32"/>
        </w:rPr>
      </w:pPr>
      <w:r w:rsidRPr="00711429">
        <w:rPr>
          <w:rFonts w:ascii="Calibri" w:eastAsia="宋体" w:hAnsi="Calibri" w:cs="Times New Roman" w:hint="eastAsia"/>
          <w:color w:val="FF7C80"/>
          <w:sz w:val="32"/>
          <w:szCs w:val="32"/>
        </w:rPr>
        <w:t>★</w:t>
      </w:r>
      <w:r w:rsidRPr="00711429">
        <w:rPr>
          <w:rFonts w:ascii="Calibri" w:eastAsia="宋体" w:hAnsi="Calibri" w:cs="Times New Roman" w:hint="eastAsia"/>
          <w:sz w:val="32"/>
          <w:szCs w:val="32"/>
        </w:rPr>
        <w:t>枯木逢春</w:t>
      </w:r>
      <w:r w:rsidRPr="00711429">
        <w:rPr>
          <w:rFonts w:ascii="Calibri" w:eastAsia="宋体" w:hAnsi="Calibri" w:cs="Times New Roman" w:hint="eastAsia"/>
          <w:sz w:val="32"/>
          <w:szCs w:val="32"/>
        </w:rPr>
        <w:t xml:space="preserve"> </w:t>
      </w:r>
      <w:r w:rsidRPr="00711429">
        <w:rPr>
          <w:rFonts w:ascii="Calibri" w:eastAsia="宋体" w:hAnsi="Calibri" w:cs="Times New Roman" w:hint="eastAsia"/>
          <w:i/>
          <w:iCs/>
          <w:sz w:val="32"/>
          <w:szCs w:val="32"/>
        </w:rPr>
        <w:t>赞助</w:t>
      </w:r>
    </w:p>
    <w:p w14:paraId="60E8CD52" w14:textId="77777777" w:rsidR="00711429" w:rsidRPr="00711429" w:rsidRDefault="00711429" w:rsidP="00711429">
      <w:pPr>
        <w:widowControl w:val="0"/>
        <w:tabs>
          <w:tab w:val="left" w:pos="915"/>
        </w:tabs>
        <w:spacing w:line="240" w:lineRule="auto"/>
        <w:rPr>
          <w:rFonts w:ascii="Calibri" w:eastAsia="宋体" w:hAnsi="Calibri" w:cs="Times New Roman"/>
          <w:i/>
          <w:iCs/>
          <w:sz w:val="32"/>
          <w:szCs w:val="32"/>
        </w:rPr>
      </w:pPr>
      <w:r w:rsidRPr="00711429">
        <w:rPr>
          <w:rFonts w:ascii="Calibri" w:eastAsia="宋体" w:hAnsi="Calibri" w:cs="Times New Roman" w:hint="eastAsia"/>
          <w:color w:val="FF7C80"/>
          <w:sz w:val="32"/>
          <w:szCs w:val="32"/>
        </w:rPr>
        <w:t>★</w:t>
      </w:r>
      <w:r w:rsidRPr="00711429">
        <w:rPr>
          <w:rFonts w:ascii="Calibri" w:eastAsia="宋体" w:hAnsi="Calibri" w:cs="Times New Roman" w:hint="eastAsia"/>
          <w:sz w:val="32"/>
          <w:szCs w:val="32"/>
        </w:rPr>
        <w:t>小骚猪的大表哥</w:t>
      </w:r>
      <w:r w:rsidRPr="00711429">
        <w:rPr>
          <w:rFonts w:ascii="Calibri" w:eastAsia="宋体" w:hAnsi="Calibri" w:cs="Times New Roman" w:hint="eastAsia"/>
          <w:sz w:val="32"/>
          <w:szCs w:val="32"/>
        </w:rPr>
        <w:t xml:space="preserve"> </w:t>
      </w:r>
      <w:r w:rsidRPr="00711429">
        <w:rPr>
          <w:rFonts w:ascii="Calibri" w:eastAsia="宋体" w:hAnsi="Calibri" w:cs="Times New Roman" w:hint="eastAsia"/>
          <w:i/>
          <w:iCs/>
          <w:sz w:val="32"/>
          <w:szCs w:val="32"/>
        </w:rPr>
        <w:t>赞助</w:t>
      </w:r>
    </w:p>
    <w:p w14:paraId="5E19A59E" w14:textId="77777777" w:rsidR="00711429" w:rsidRPr="00711429" w:rsidRDefault="00711429" w:rsidP="00711429">
      <w:pPr>
        <w:widowControl w:val="0"/>
        <w:tabs>
          <w:tab w:val="left" w:pos="915"/>
        </w:tabs>
        <w:spacing w:line="240" w:lineRule="auto"/>
        <w:rPr>
          <w:rFonts w:ascii="仿宋" w:eastAsia="仿宋" w:hAnsi="仿宋" w:cs="Times New Roman"/>
          <w:i/>
          <w:iCs/>
          <w:sz w:val="32"/>
          <w:szCs w:val="32"/>
        </w:rPr>
      </w:pPr>
      <w:r w:rsidRPr="00711429">
        <w:rPr>
          <w:rFonts w:ascii="仿宋" w:eastAsia="仿宋" w:hAnsi="仿宋" w:cs="Times New Roman" w:hint="eastAsia"/>
          <w:color w:val="7030A0"/>
          <w:sz w:val="32"/>
          <w:szCs w:val="32"/>
        </w:rPr>
        <w:t>★</w:t>
      </w:r>
      <w:r w:rsidRPr="00711429">
        <w:rPr>
          <w:rFonts w:ascii="仿宋" w:eastAsia="仿宋" w:hAnsi="仿宋" w:cs="Times New Roman" w:hint="eastAsia"/>
          <w:b/>
          <w:bCs/>
          <w:sz w:val="32"/>
          <w:szCs w:val="32"/>
        </w:rPr>
        <w:t>李火旺</w:t>
      </w:r>
      <w:r w:rsidRPr="00711429">
        <w:rPr>
          <w:rFonts w:ascii="仿宋" w:eastAsia="仿宋" w:hAnsi="仿宋" w:cs="Times New Roman" w:hint="eastAsia"/>
          <w:sz w:val="32"/>
          <w:szCs w:val="32"/>
        </w:rPr>
        <w:t xml:space="preserve"> </w:t>
      </w:r>
      <w:r w:rsidRPr="00711429">
        <w:rPr>
          <w:rFonts w:ascii="仿宋" w:eastAsia="仿宋" w:hAnsi="仿宋" w:cs="Times New Roman" w:hint="eastAsia"/>
          <w:b/>
          <w:bCs/>
          <w:i/>
          <w:iCs/>
          <w:sz w:val="32"/>
          <w:szCs w:val="32"/>
        </w:rPr>
        <w:t>倾情赞助</w:t>
      </w:r>
    </w:p>
    <w:p w14:paraId="18F38EA5" w14:textId="77777777" w:rsidR="00711429" w:rsidRPr="00711429" w:rsidRDefault="00711429" w:rsidP="00711429">
      <w:pPr>
        <w:widowControl w:val="0"/>
        <w:tabs>
          <w:tab w:val="left" w:pos="915"/>
        </w:tabs>
        <w:spacing w:line="240" w:lineRule="auto"/>
        <w:rPr>
          <w:rFonts w:ascii="Calibri" w:eastAsia="宋体" w:hAnsi="Calibri" w:cs="Times New Roman"/>
          <w:i/>
          <w:iCs/>
          <w:sz w:val="32"/>
          <w:szCs w:val="32"/>
        </w:rPr>
      </w:pPr>
      <w:r w:rsidRPr="00711429">
        <w:rPr>
          <w:rFonts w:ascii="Calibri" w:eastAsia="宋体" w:hAnsi="Calibri" w:cs="Times New Roman" w:hint="eastAsia"/>
          <w:color w:val="FF7C80"/>
          <w:sz w:val="32"/>
          <w:szCs w:val="32"/>
        </w:rPr>
        <w:t>★</w:t>
      </w:r>
      <w:r w:rsidRPr="00711429">
        <w:rPr>
          <w:rFonts w:ascii="Calibri" w:eastAsia="宋体" w:hAnsi="Calibri" w:cs="Times New Roman" w:hint="eastAsia"/>
          <w:sz w:val="32"/>
          <w:szCs w:val="32"/>
        </w:rPr>
        <w:t>君莫笑</w:t>
      </w:r>
      <w:r w:rsidRPr="00711429">
        <w:rPr>
          <w:rFonts w:ascii="Calibri" w:eastAsia="宋体" w:hAnsi="Calibri" w:cs="Times New Roman" w:hint="eastAsia"/>
          <w:sz w:val="32"/>
          <w:szCs w:val="32"/>
        </w:rPr>
        <w:t xml:space="preserve"> </w:t>
      </w:r>
      <w:r w:rsidRPr="00711429">
        <w:rPr>
          <w:rFonts w:ascii="Calibri" w:eastAsia="宋体" w:hAnsi="Calibri" w:cs="Times New Roman" w:hint="eastAsia"/>
          <w:i/>
          <w:iCs/>
          <w:sz w:val="32"/>
          <w:szCs w:val="32"/>
        </w:rPr>
        <w:t>赞助</w:t>
      </w:r>
    </w:p>
    <w:p w14:paraId="52B4072A" w14:textId="77777777" w:rsidR="00711429" w:rsidRPr="00711429" w:rsidRDefault="00711429" w:rsidP="00711429">
      <w:pPr>
        <w:widowControl w:val="0"/>
        <w:tabs>
          <w:tab w:val="left" w:pos="915"/>
        </w:tabs>
        <w:spacing w:line="240" w:lineRule="auto"/>
        <w:rPr>
          <w:rFonts w:ascii="仿宋" w:eastAsia="仿宋" w:hAnsi="仿宋" w:cs="Times New Roman"/>
          <w:i/>
          <w:iCs/>
          <w:sz w:val="32"/>
          <w:szCs w:val="32"/>
        </w:rPr>
      </w:pPr>
      <w:r w:rsidRPr="00711429">
        <w:rPr>
          <w:rFonts w:ascii="仿宋" w:eastAsia="仿宋" w:hAnsi="仿宋" w:cs="Times New Roman" w:hint="eastAsia"/>
          <w:color w:val="7030A0"/>
          <w:sz w:val="32"/>
          <w:szCs w:val="32"/>
        </w:rPr>
        <w:t>★</w:t>
      </w:r>
      <w:r w:rsidRPr="00711429">
        <w:rPr>
          <w:rFonts w:ascii="仿宋" w:eastAsia="仿宋" w:hAnsi="仿宋" w:cs="Times New Roman" w:hint="eastAsia"/>
          <w:b/>
          <w:bCs/>
          <w:sz w:val="32"/>
          <w:szCs w:val="32"/>
        </w:rPr>
        <w:t>Sakura</w:t>
      </w:r>
      <w:r w:rsidRPr="00711429">
        <w:rPr>
          <w:rFonts w:ascii="仿宋" w:eastAsia="仿宋" w:hAnsi="仿宋" w:cs="Times New Roman" w:hint="eastAsia"/>
          <w:sz w:val="32"/>
          <w:szCs w:val="32"/>
        </w:rPr>
        <w:t xml:space="preserve"> </w:t>
      </w:r>
      <w:r w:rsidRPr="00711429">
        <w:rPr>
          <w:rFonts w:ascii="仿宋" w:eastAsia="仿宋" w:hAnsi="仿宋" w:cs="Times New Roman" w:hint="eastAsia"/>
          <w:b/>
          <w:bCs/>
          <w:i/>
          <w:iCs/>
          <w:sz w:val="32"/>
          <w:szCs w:val="32"/>
        </w:rPr>
        <w:t xml:space="preserve">倾情赞助 </w:t>
      </w:r>
      <w:r w:rsidRPr="00711429">
        <w:rPr>
          <w:rFonts w:ascii="仿宋" w:eastAsia="仿宋" w:hAnsi="仿宋" w:cs="Times New Roman" w:hint="eastAsia"/>
          <w:color w:val="7030A0"/>
          <w:sz w:val="32"/>
          <w:szCs w:val="32"/>
        </w:rPr>
        <w:t>★</w:t>
      </w:r>
    </w:p>
    <w:p w14:paraId="5F83AB13" w14:textId="77777777" w:rsidR="00711429" w:rsidRPr="00711429" w:rsidRDefault="00711429" w:rsidP="00711429">
      <w:pPr>
        <w:widowControl w:val="0"/>
        <w:tabs>
          <w:tab w:val="left" w:pos="915"/>
        </w:tabs>
        <w:spacing w:line="240" w:lineRule="auto"/>
        <w:rPr>
          <w:rFonts w:ascii="仿宋" w:eastAsia="仿宋" w:hAnsi="仿宋" w:cs="Times New Roman"/>
          <w:i/>
          <w:iCs/>
          <w:sz w:val="32"/>
          <w:szCs w:val="32"/>
        </w:rPr>
      </w:pPr>
      <w:r w:rsidRPr="00711429">
        <w:rPr>
          <w:rFonts w:ascii="仿宋" w:eastAsia="仿宋" w:hAnsi="仿宋" w:cs="Times New Roman" w:hint="eastAsia"/>
          <w:color w:val="7030A0"/>
          <w:sz w:val="32"/>
          <w:szCs w:val="32"/>
        </w:rPr>
        <w:lastRenderedPageBreak/>
        <w:t>★</w:t>
      </w:r>
      <w:r w:rsidRPr="00711429">
        <w:rPr>
          <w:rFonts w:ascii="仿宋" w:eastAsia="仿宋" w:hAnsi="仿宋" w:cs="Times New Roman" w:hint="eastAsia"/>
          <w:b/>
          <w:bCs/>
          <w:sz w:val="32"/>
          <w:szCs w:val="32"/>
        </w:rPr>
        <w:t>朝花夕</w:t>
      </w:r>
      <w:r w:rsidRPr="00711429">
        <w:rPr>
          <w:rFonts w:ascii="仿宋" w:eastAsia="仿宋" w:hAnsi="仿宋" w:cs="Times New Roman" w:hint="eastAsia"/>
          <w:b/>
          <w:bCs/>
          <w:i/>
          <w:iCs/>
          <w:sz w:val="32"/>
          <w:szCs w:val="32"/>
        </w:rPr>
        <w:t>倾情赞助</w:t>
      </w:r>
    </w:p>
    <w:p w14:paraId="5946E96B" w14:textId="77777777" w:rsidR="00711429" w:rsidRPr="00711429" w:rsidRDefault="00711429" w:rsidP="00711429">
      <w:pPr>
        <w:widowControl w:val="0"/>
        <w:tabs>
          <w:tab w:val="left" w:pos="915"/>
        </w:tabs>
        <w:spacing w:line="240" w:lineRule="auto"/>
        <w:rPr>
          <w:rFonts w:ascii="Calibri" w:eastAsia="宋体" w:hAnsi="Calibri" w:cs="Times New Roman"/>
          <w:i/>
          <w:iCs/>
          <w:sz w:val="32"/>
          <w:szCs w:val="32"/>
        </w:rPr>
      </w:pPr>
      <w:r w:rsidRPr="00711429">
        <w:rPr>
          <w:rFonts w:ascii="Calibri" w:eastAsia="宋体" w:hAnsi="Calibri" w:cs="Times New Roman" w:hint="eastAsia"/>
          <w:color w:val="FF7C80"/>
          <w:sz w:val="32"/>
          <w:szCs w:val="32"/>
        </w:rPr>
        <w:t>★</w:t>
      </w:r>
      <w:r w:rsidRPr="00711429">
        <w:rPr>
          <w:rFonts w:ascii="Calibri" w:eastAsia="宋体" w:hAnsi="Calibri" w:cs="Times New Roman" w:hint="eastAsia"/>
          <w:sz w:val="32"/>
          <w:szCs w:val="32"/>
        </w:rPr>
        <w:t>战魂酥</w:t>
      </w:r>
      <w:r w:rsidRPr="00711429">
        <w:rPr>
          <w:rFonts w:ascii="Calibri" w:eastAsia="宋体" w:hAnsi="Calibri" w:cs="Times New Roman" w:hint="eastAsia"/>
          <w:i/>
          <w:iCs/>
          <w:sz w:val="32"/>
          <w:szCs w:val="32"/>
        </w:rPr>
        <w:t xml:space="preserve"> </w:t>
      </w:r>
      <w:r w:rsidRPr="00711429">
        <w:rPr>
          <w:rFonts w:ascii="Calibri" w:eastAsia="宋体" w:hAnsi="Calibri" w:cs="Times New Roman" w:hint="eastAsia"/>
          <w:i/>
          <w:iCs/>
          <w:sz w:val="32"/>
          <w:szCs w:val="32"/>
        </w:rPr>
        <w:t>赞助</w:t>
      </w:r>
    </w:p>
    <w:p w14:paraId="10758ED5" w14:textId="77777777" w:rsidR="00711429" w:rsidRPr="00711429" w:rsidRDefault="00711429" w:rsidP="00711429">
      <w:pPr>
        <w:widowControl w:val="0"/>
        <w:tabs>
          <w:tab w:val="left" w:pos="915"/>
        </w:tabs>
        <w:spacing w:line="240" w:lineRule="auto"/>
        <w:rPr>
          <w:rFonts w:ascii="Calibri" w:eastAsia="宋体" w:hAnsi="Calibri" w:cs="Times New Roman"/>
          <w:i/>
          <w:iCs/>
          <w:sz w:val="32"/>
          <w:szCs w:val="32"/>
        </w:rPr>
      </w:pPr>
      <w:r w:rsidRPr="00711429">
        <w:rPr>
          <w:rFonts w:ascii="Calibri" w:eastAsia="宋体" w:hAnsi="Calibri" w:cs="Times New Roman" w:hint="eastAsia"/>
          <w:color w:val="FF7C80"/>
          <w:sz w:val="32"/>
          <w:szCs w:val="32"/>
        </w:rPr>
        <w:t>★</w:t>
      </w:r>
      <w:r w:rsidRPr="00711429">
        <w:rPr>
          <w:rFonts w:ascii="Calibri" w:eastAsia="宋体" w:hAnsi="Calibri" w:cs="Times New Roman" w:hint="eastAsia"/>
          <w:sz w:val="32"/>
          <w:szCs w:val="32"/>
        </w:rPr>
        <w:t>锋</w:t>
      </w:r>
      <w:r w:rsidRPr="00711429">
        <w:rPr>
          <w:rFonts w:ascii="Calibri" w:eastAsia="宋体" w:hAnsi="Calibri" w:cs="Times New Roman" w:hint="eastAsia"/>
          <w:i/>
          <w:iCs/>
          <w:sz w:val="32"/>
          <w:szCs w:val="32"/>
        </w:rPr>
        <w:t xml:space="preserve"> </w:t>
      </w:r>
      <w:r w:rsidRPr="00711429">
        <w:rPr>
          <w:rFonts w:ascii="Calibri" w:eastAsia="宋体" w:hAnsi="Calibri" w:cs="Times New Roman" w:hint="eastAsia"/>
          <w:i/>
          <w:iCs/>
          <w:sz w:val="32"/>
          <w:szCs w:val="32"/>
        </w:rPr>
        <w:t>赞助</w:t>
      </w:r>
    </w:p>
    <w:p w14:paraId="08F53682" w14:textId="77777777" w:rsidR="00711429" w:rsidRPr="00711429" w:rsidRDefault="00711429" w:rsidP="00711429">
      <w:pPr>
        <w:widowControl w:val="0"/>
        <w:tabs>
          <w:tab w:val="left" w:pos="915"/>
        </w:tabs>
        <w:spacing w:line="240" w:lineRule="auto"/>
        <w:rPr>
          <w:rFonts w:ascii="仿宋" w:eastAsia="仿宋" w:hAnsi="仿宋" w:cs="Times New Roman"/>
          <w:i/>
          <w:iCs/>
          <w:sz w:val="32"/>
          <w:szCs w:val="32"/>
        </w:rPr>
      </w:pPr>
      <w:r w:rsidRPr="00711429">
        <w:rPr>
          <w:rFonts w:ascii="仿宋" w:eastAsia="仿宋" w:hAnsi="仿宋" w:cs="Times New Roman" w:hint="eastAsia"/>
          <w:color w:val="7030A0"/>
          <w:sz w:val="32"/>
          <w:szCs w:val="32"/>
        </w:rPr>
        <w:t>★</w:t>
      </w:r>
      <w:r w:rsidRPr="00711429">
        <w:rPr>
          <w:rFonts w:ascii="仿宋" w:eastAsia="仿宋" w:hAnsi="仿宋" w:cs="Times New Roman"/>
          <w:b/>
          <w:bCs/>
          <w:sz w:val="32"/>
          <w:szCs w:val="32"/>
        </w:rPr>
        <w:t>叁叁零叁</w:t>
      </w:r>
      <w:r w:rsidRPr="00711429">
        <w:rPr>
          <w:rFonts w:ascii="Calibri" w:eastAsia="仿宋" w:hAnsi="Calibri" w:cs="Calibri"/>
          <w:i/>
          <w:iCs/>
          <w:sz w:val="32"/>
          <w:szCs w:val="32"/>
        </w:rPr>
        <w:t> </w:t>
      </w:r>
      <w:r w:rsidRPr="00711429">
        <w:rPr>
          <w:rFonts w:ascii="仿宋" w:eastAsia="仿宋" w:hAnsi="仿宋" w:cs="Times New Roman" w:hint="eastAsia"/>
          <w:b/>
          <w:bCs/>
          <w:i/>
          <w:iCs/>
          <w:sz w:val="32"/>
          <w:szCs w:val="32"/>
        </w:rPr>
        <w:t>倾情赞助</w:t>
      </w:r>
      <w:r w:rsidRPr="00711429">
        <w:rPr>
          <w:rFonts w:ascii="仿宋" w:eastAsia="仿宋" w:hAnsi="仿宋" w:cs="Times New Roman"/>
          <w:i/>
          <w:iCs/>
          <w:sz w:val="32"/>
          <w:szCs w:val="32"/>
        </w:rPr>
        <w:t xml:space="preserve"> </w:t>
      </w:r>
    </w:p>
    <w:p w14:paraId="4238C463" w14:textId="77777777" w:rsidR="00711429" w:rsidRPr="00711429" w:rsidRDefault="00711429" w:rsidP="00711429">
      <w:pPr>
        <w:widowControl w:val="0"/>
        <w:tabs>
          <w:tab w:val="left" w:pos="915"/>
        </w:tabs>
        <w:spacing w:line="240" w:lineRule="auto"/>
        <w:rPr>
          <w:rFonts w:ascii="Calibri" w:eastAsia="宋体" w:hAnsi="Calibri" w:cs="Times New Roman"/>
          <w:i/>
          <w:iCs/>
          <w:sz w:val="32"/>
          <w:szCs w:val="32"/>
        </w:rPr>
      </w:pPr>
      <w:r w:rsidRPr="00711429">
        <w:rPr>
          <w:rFonts w:ascii="Calibri" w:eastAsia="宋体" w:hAnsi="Calibri" w:cs="Times New Roman" w:hint="eastAsia"/>
          <w:color w:val="FF7C80"/>
          <w:sz w:val="32"/>
          <w:szCs w:val="32"/>
        </w:rPr>
        <w:t>★</w:t>
      </w:r>
      <w:r w:rsidRPr="00711429">
        <w:rPr>
          <w:rFonts w:ascii="Calibri" w:eastAsia="宋体" w:hAnsi="Calibri" w:cs="Times New Roman" w:hint="eastAsia"/>
          <w:sz w:val="32"/>
          <w:szCs w:val="32"/>
        </w:rPr>
        <w:t>延</w:t>
      </w:r>
      <w:r w:rsidRPr="00711429">
        <w:rPr>
          <w:rFonts w:ascii="Calibri" w:eastAsia="宋体" w:hAnsi="Calibri" w:cs="Times New Roman" w:hint="eastAsia"/>
          <w:i/>
          <w:iCs/>
          <w:sz w:val="32"/>
          <w:szCs w:val="32"/>
        </w:rPr>
        <w:t xml:space="preserve"> </w:t>
      </w:r>
      <w:r w:rsidRPr="00711429">
        <w:rPr>
          <w:rFonts w:ascii="Calibri" w:eastAsia="宋体" w:hAnsi="Calibri" w:cs="Times New Roman" w:hint="eastAsia"/>
          <w:i/>
          <w:iCs/>
          <w:sz w:val="32"/>
          <w:szCs w:val="32"/>
        </w:rPr>
        <w:t>赞助</w:t>
      </w:r>
    </w:p>
    <w:p w14:paraId="16D2D56C" w14:textId="77777777" w:rsidR="00711429" w:rsidRPr="00711429" w:rsidRDefault="00711429" w:rsidP="00711429">
      <w:pPr>
        <w:widowControl w:val="0"/>
        <w:tabs>
          <w:tab w:val="left" w:pos="915"/>
        </w:tabs>
        <w:spacing w:line="240" w:lineRule="auto"/>
        <w:rPr>
          <w:rFonts w:ascii="Calibri" w:eastAsia="宋体" w:hAnsi="Calibri" w:cs="Times New Roman"/>
          <w:i/>
          <w:iCs/>
          <w:sz w:val="32"/>
          <w:szCs w:val="32"/>
        </w:rPr>
      </w:pPr>
      <w:r w:rsidRPr="00711429">
        <w:rPr>
          <w:rFonts w:ascii="Calibri" w:eastAsia="宋体" w:hAnsi="Calibri" w:cs="Times New Roman" w:hint="eastAsia"/>
          <w:color w:val="FF7C80"/>
          <w:sz w:val="32"/>
          <w:szCs w:val="32"/>
        </w:rPr>
        <w:t>★</w:t>
      </w:r>
      <w:r w:rsidRPr="00711429">
        <w:rPr>
          <w:rFonts w:ascii="Calibri" w:eastAsia="宋体" w:hAnsi="Calibri" w:cs="Times New Roman" w:hint="eastAsia"/>
          <w:sz w:val="32"/>
          <w:szCs w:val="32"/>
        </w:rPr>
        <w:t>墨泪</w:t>
      </w:r>
      <w:r w:rsidRPr="00711429">
        <w:rPr>
          <w:rFonts w:ascii="Calibri" w:eastAsia="宋体" w:hAnsi="Calibri" w:cs="Times New Roman" w:hint="eastAsia"/>
          <w:i/>
          <w:iCs/>
          <w:sz w:val="32"/>
          <w:szCs w:val="32"/>
        </w:rPr>
        <w:t xml:space="preserve"> </w:t>
      </w:r>
      <w:r w:rsidRPr="00711429">
        <w:rPr>
          <w:rFonts w:ascii="Calibri" w:eastAsia="宋体" w:hAnsi="Calibri" w:cs="Times New Roman" w:hint="eastAsia"/>
          <w:i/>
          <w:iCs/>
          <w:sz w:val="32"/>
          <w:szCs w:val="32"/>
        </w:rPr>
        <w:t>赞助</w:t>
      </w:r>
    </w:p>
    <w:p w14:paraId="31524057" w14:textId="77777777" w:rsidR="00711429" w:rsidRPr="00711429" w:rsidRDefault="00711429" w:rsidP="00711429">
      <w:pPr>
        <w:widowControl w:val="0"/>
        <w:tabs>
          <w:tab w:val="left" w:pos="915"/>
        </w:tabs>
        <w:spacing w:line="240" w:lineRule="auto"/>
        <w:rPr>
          <w:rFonts w:ascii="仿宋" w:eastAsia="仿宋" w:hAnsi="仿宋" w:cs="Times New Roman"/>
          <w:i/>
          <w:iCs/>
          <w:sz w:val="32"/>
          <w:szCs w:val="32"/>
        </w:rPr>
      </w:pPr>
      <w:r w:rsidRPr="00711429">
        <w:rPr>
          <w:rFonts w:ascii="仿宋" w:eastAsia="仿宋" w:hAnsi="仿宋" w:cs="Times New Roman" w:hint="eastAsia"/>
          <w:color w:val="7030A0"/>
          <w:sz w:val="32"/>
          <w:szCs w:val="32"/>
        </w:rPr>
        <w:t>★</w:t>
      </w:r>
      <w:r w:rsidRPr="00711429">
        <w:rPr>
          <w:rFonts w:ascii="仿宋" w:eastAsia="仿宋" w:hAnsi="仿宋" w:cs="Times New Roman" w:hint="eastAsia"/>
          <w:b/>
          <w:bCs/>
          <w:sz w:val="32"/>
          <w:szCs w:val="32"/>
        </w:rPr>
        <w:t>小苒同学</w:t>
      </w:r>
      <w:r w:rsidRPr="00711429">
        <w:rPr>
          <w:rFonts w:ascii="Calibri" w:eastAsia="仿宋" w:hAnsi="Calibri" w:cs="Calibri"/>
          <w:i/>
          <w:iCs/>
          <w:sz w:val="32"/>
          <w:szCs w:val="32"/>
        </w:rPr>
        <w:t> </w:t>
      </w:r>
      <w:r w:rsidRPr="00711429">
        <w:rPr>
          <w:rFonts w:ascii="仿宋" w:eastAsia="仿宋" w:hAnsi="仿宋" w:cs="Times New Roman" w:hint="eastAsia"/>
          <w:b/>
          <w:bCs/>
          <w:i/>
          <w:iCs/>
          <w:sz w:val="32"/>
          <w:szCs w:val="32"/>
        </w:rPr>
        <w:t xml:space="preserve">倾情赞助 </w:t>
      </w:r>
      <w:r w:rsidRPr="00711429">
        <w:rPr>
          <w:rFonts w:ascii="仿宋" w:eastAsia="仿宋" w:hAnsi="仿宋" w:cs="Times New Roman" w:hint="eastAsia"/>
          <w:color w:val="7030A0"/>
          <w:sz w:val="32"/>
          <w:szCs w:val="32"/>
        </w:rPr>
        <w:t>★</w:t>
      </w:r>
      <w:r w:rsidRPr="00711429">
        <w:rPr>
          <w:rFonts w:ascii="仿宋" w:eastAsia="仿宋" w:hAnsi="仿宋" w:cs="Times New Roman"/>
          <w:i/>
          <w:iCs/>
          <w:sz w:val="32"/>
          <w:szCs w:val="32"/>
        </w:rPr>
        <w:t xml:space="preserve"> </w:t>
      </w:r>
    </w:p>
    <w:p w14:paraId="3B7B149C" w14:textId="77777777" w:rsidR="00711429" w:rsidRPr="00711429" w:rsidRDefault="00711429" w:rsidP="00711429">
      <w:pPr>
        <w:widowControl w:val="0"/>
        <w:tabs>
          <w:tab w:val="left" w:pos="915"/>
        </w:tabs>
        <w:spacing w:line="240" w:lineRule="auto"/>
        <w:rPr>
          <w:rFonts w:ascii="仿宋" w:eastAsia="仿宋" w:hAnsi="仿宋" w:cs="Times New Roman"/>
          <w:i/>
          <w:iCs/>
          <w:sz w:val="32"/>
          <w:szCs w:val="32"/>
        </w:rPr>
      </w:pPr>
      <w:r w:rsidRPr="00711429">
        <w:rPr>
          <w:rFonts w:ascii="仿宋" w:eastAsia="仿宋" w:hAnsi="仿宋" w:cs="Times New Roman" w:hint="eastAsia"/>
          <w:color w:val="7030A0"/>
          <w:sz w:val="32"/>
          <w:szCs w:val="32"/>
        </w:rPr>
        <w:t>★</w:t>
      </w:r>
      <w:r w:rsidRPr="00711429">
        <w:rPr>
          <w:rFonts w:ascii="仿宋" w:eastAsia="仿宋" w:hAnsi="仿宋" w:cs="Times New Roman" w:hint="eastAsia"/>
          <w:b/>
          <w:bCs/>
          <w:sz w:val="32"/>
          <w:szCs w:val="32"/>
        </w:rPr>
        <w:t>彬彬</w:t>
      </w:r>
      <w:r w:rsidRPr="00711429">
        <w:rPr>
          <w:rFonts w:ascii="Calibri" w:eastAsia="仿宋" w:hAnsi="Calibri" w:cs="Calibri"/>
          <w:i/>
          <w:iCs/>
          <w:sz w:val="32"/>
          <w:szCs w:val="32"/>
        </w:rPr>
        <w:t> </w:t>
      </w:r>
      <w:r w:rsidRPr="00711429">
        <w:rPr>
          <w:rFonts w:ascii="仿宋" w:eastAsia="仿宋" w:hAnsi="仿宋" w:cs="Times New Roman" w:hint="eastAsia"/>
          <w:b/>
          <w:bCs/>
          <w:i/>
          <w:iCs/>
          <w:sz w:val="32"/>
          <w:szCs w:val="32"/>
        </w:rPr>
        <w:t>倾情赞助</w:t>
      </w:r>
      <w:r w:rsidRPr="00711429">
        <w:rPr>
          <w:rFonts w:ascii="仿宋" w:eastAsia="仿宋" w:hAnsi="仿宋" w:cs="Times New Roman"/>
          <w:i/>
          <w:iCs/>
          <w:sz w:val="32"/>
          <w:szCs w:val="32"/>
        </w:rPr>
        <w:t xml:space="preserve"> </w:t>
      </w:r>
    </w:p>
    <w:p w14:paraId="7BD277B0" w14:textId="77777777" w:rsidR="00711429" w:rsidRPr="00711429" w:rsidRDefault="00711429" w:rsidP="00711429">
      <w:pPr>
        <w:widowControl w:val="0"/>
        <w:tabs>
          <w:tab w:val="left" w:pos="915"/>
        </w:tabs>
        <w:spacing w:line="240" w:lineRule="auto"/>
        <w:rPr>
          <w:rFonts w:ascii="Calibri" w:eastAsia="宋体" w:hAnsi="Calibri" w:cs="Times New Roman"/>
          <w:i/>
          <w:iCs/>
          <w:sz w:val="32"/>
          <w:szCs w:val="32"/>
        </w:rPr>
      </w:pPr>
      <w:r w:rsidRPr="00711429">
        <w:rPr>
          <w:rFonts w:ascii="Calibri" w:eastAsia="宋体" w:hAnsi="Calibri" w:cs="Times New Roman" w:hint="eastAsia"/>
          <w:color w:val="FF7C80"/>
          <w:sz w:val="32"/>
          <w:szCs w:val="32"/>
        </w:rPr>
        <w:t>★</w:t>
      </w:r>
      <w:r w:rsidRPr="00711429">
        <w:rPr>
          <w:rFonts w:ascii="Calibri" w:eastAsia="宋体" w:hAnsi="Calibri" w:cs="Times New Roman" w:hint="eastAsia"/>
          <w:sz w:val="32"/>
          <w:szCs w:val="32"/>
        </w:rPr>
        <w:t>LuUcky</w:t>
      </w:r>
      <w:r w:rsidRPr="00711429">
        <w:rPr>
          <w:rFonts w:ascii="Calibri" w:eastAsia="宋体" w:hAnsi="Calibri" w:cs="Times New Roman" w:hint="eastAsia"/>
          <w:i/>
          <w:iCs/>
          <w:sz w:val="32"/>
          <w:szCs w:val="32"/>
        </w:rPr>
        <w:t xml:space="preserve"> </w:t>
      </w:r>
      <w:r w:rsidRPr="00711429">
        <w:rPr>
          <w:rFonts w:ascii="Calibri" w:eastAsia="宋体" w:hAnsi="Calibri" w:cs="Times New Roman" w:hint="eastAsia"/>
          <w:i/>
          <w:iCs/>
          <w:sz w:val="32"/>
          <w:szCs w:val="32"/>
        </w:rPr>
        <w:t>赞助</w:t>
      </w:r>
    </w:p>
    <w:p w14:paraId="5446A508" w14:textId="77777777" w:rsidR="00711429" w:rsidRPr="00711429" w:rsidRDefault="00711429" w:rsidP="00711429">
      <w:pPr>
        <w:widowControl w:val="0"/>
        <w:tabs>
          <w:tab w:val="left" w:pos="915"/>
        </w:tabs>
        <w:spacing w:line="240" w:lineRule="auto"/>
        <w:rPr>
          <w:rFonts w:ascii="Calibri" w:eastAsia="宋体" w:hAnsi="Calibri" w:cs="Times New Roman"/>
          <w:i/>
          <w:iCs/>
          <w:sz w:val="32"/>
          <w:szCs w:val="32"/>
        </w:rPr>
      </w:pPr>
      <w:r w:rsidRPr="00711429">
        <w:rPr>
          <w:rFonts w:ascii="Calibri" w:eastAsia="宋体" w:hAnsi="Calibri" w:cs="Times New Roman" w:hint="eastAsia"/>
          <w:color w:val="FF7C80"/>
          <w:sz w:val="32"/>
          <w:szCs w:val="32"/>
        </w:rPr>
        <w:t>★</w:t>
      </w:r>
      <w:r w:rsidRPr="00711429">
        <w:rPr>
          <w:rFonts w:ascii="Calibri" w:eastAsia="宋体" w:hAnsi="Calibri" w:cs="Times New Roman" w:hint="eastAsia"/>
          <w:sz w:val="32"/>
          <w:szCs w:val="32"/>
        </w:rPr>
        <w:t>谁</w:t>
      </w:r>
      <w:r w:rsidRPr="00711429">
        <w:rPr>
          <w:rFonts w:ascii="Calibri" w:eastAsia="宋体" w:hAnsi="Calibri" w:cs="Times New Roman" w:hint="eastAsia"/>
          <w:i/>
          <w:iCs/>
          <w:sz w:val="32"/>
          <w:szCs w:val="32"/>
        </w:rPr>
        <w:t xml:space="preserve"> </w:t>
      </w:r>
      <w:r w:rsidRPr="00711429">
        <w:rPr>
          <w:rFonts w:ascii="Calibri" w:eastAsia="宋体" w:hAnsi="Calibri" w:cs="Times New Roman" w:hint="eastAsia"/>
          <w:i/>
          <w:iCs/>
          <w:sz w:val="32"/>
          <w:szCs w:val="32"/>
        </w:rPr>
        <w:t>赞助</w:t>
      </w:r>
    </w:p>
    <w:p w14:paraId="3535F4C1" w14:textId="77777777" w:rsidR="00711429" w:rsidRPr="00711429" w:rsidRDefault="00711429" w:rsidP="00711429">
      <w:pPr>
        <w:widowControl w:val="0"/>
        <w:tabs>
          <w:tab w:val="left" w:pos="915"/>
        </w:tabs>
        <w:spacing w:line="240" w:lineRule="auto"/>
        <w:rPr>
          <w:rFonts w:ascii="Calibri" w:eastAsia="宋体" w:hAnsi="Calibri" w:cs="Times New Roman"/>
          <w:i/>
          <w:iCs/>
          <w:sz w:val="32"/>
          <w:szCs w:val="32"/>
        </w:rPr>
      </w:pPr>
      <w:r w:rsidRPr="00711429">
        <w:rPr>
          <w:rFonts w:ascii="Calibri" w:eastAsia="宋体" w:hAnsi="Calibri" w:cs="Times New Roman" w:hint="eastAsia"/>
          <w:color w:val="FF7C80"/>
          <w:sz w:val="32"/>
          <w:szCs w:val="32"/>
        </w:rPr>
        <w:t>★</w:t>
      </w:r>
      <w:r w:rsidRPr="00711429">
        <w:rPr>
          <w:rFonts w:ascii="Calibri" w:eastAsia="宋体" w:hAnsi="Calibri" w:cs="Times New Roman" w:hint="eastAsia"/>
          <w:sz w:val="32"/>
          <w:szCs w:val="32"/>
        </w:rPr>
        <w:t>一斤斤的斤</w:t>
      </w:r>
      <w:r w:rsidRPr="00711429">
        <w:rPr>
          <w:rFonts w:ascii="Calibri" w:eastAsia="宋体" w:hAnsi="Calibri" w:cs="Times New Roman" w:hint="eastAsia"/>
          <w:i/>
          <w:iCs/>
          <w:sz w:val="32"/>
          <w:szCs w:val="32"/>
        </w:rPr>
        <w:t xml:space="preserve"> </w:t>
      </w:r>
      <w:r w:rsidRPr="00711429">
        <w:rPr>
          <w:rFonts w:ascii="Calibri" w:eastAsia="宋体" w:hAnsi="Calibri" w:cs="Times New Roman" w:hint="eastAsia"/>
          <w:i/>
          <w:iCs/>
          <w:sz w:val="32"/>
          <w:szCs w:val="32"/>
        </w:rPr>
        <w:t>赞助</w:t>
      </w:r>
    </w:p>
    <w:p w14:paraId="71FB6993" w14:textId="77777777" w:rsidR="00711429" w:rsidRPr="00711429" w:rsidRDefault="00711429" w:rsidP="00711429">
      <w:pPr>
        <w:widowControl w:val="0"/>
        <w:tabs>
          <w:tab w:val="left" w:pos="915"/>
        </w:tabs>
        <w:spacing w:line="240" w:lineRule="auto"/>
        <w:rPr>
          <w:rFonts w:ascii="Calibri" w:eastAsia="宋体" w:hAnsi="Calibri" w:cs="Times New Roman"/>
          <w:i/>
          <w:iCs/>
          <w:sz w:val="32"/>
          <w:szCs w:val="32"/>
        </w:rPr>
      </w:pPr>
      <w:r w:rsidRPr="00711429">
        <w:rPr>
          <w:rFonts w:ascii="Calibri" w:eastAsia="宋体" w:hAnsi="Calibri" w:cs="Times New Roman" w:hint="eastAsia"/>
          <w:color w:val="FF7C80"/>
          <w:sz w:val="32"/>
          <w:szCs w:val="32"/>
        </w:rPr>
        <w:t>★</w:t>
      </w:r>
      <w:r w:rsidRPr="00711429">
        <w:rPr>
          <w:rFonts w:ascii="Calibri" w:eastAsia="宋体" w:hAnsi="Calibri" w:cs="Times New Roman" w:hint="eastAsia"/>
          <w:sz w:val="32"/>
          <w:szCs w:val="32"/>
        </w:rPr>
        <w:t>喜之郎</w:t>
      </w:r>
      <w:r w:rsidRPr="00711429">
        <w:rPr>
          <w:rFonts w:ascii="Calibri" w:eastAsia="宋体" w:hAnsi="Calibri" w:cs="Times New Roman" w:hint="eastAsia"/>
          <w:i/>
          <w:iCs/>
          <w:sz w:val="32"/>
          <w:szCs w:val="32"/>
        </w:rPr>
        <w:t xml:space="preserve"> </w:t>
      </w:r>
      <w:r w:rsidRPr="00711429">
        <w:rPr>
          <w:rFonts w:ascii="Calibri" w:eastAsia="宋体" w:hAnsi="Calibri" w:cs="Times New Roman" w:hint="eastAsia"/>
          <w:i/>
          <w:iCs/>
          <w:sz w:val="32"/>
          <w:szCs w:val="32"/>
        </w:rPr>
        <w:t>赞助</w:t>
      </w:r>
    </w:p>
    <w:p w14:paraId="550E27F5" w14:textId="77777777" w:rsidR="00711429" w:rsidRPr="00711429" w:rsidRDefault="00711429" w:rsidP="00711429">
      <w:pPr>
        <w:widowControl w:val="0"/>
        <w:tabs>
          <w:tab w:val="left" w:pos="915"/>
        </w:tabs>
        <w:spacing w:line="240" w:lineRule="auto"/>
        <w:rPr>
          <w:rFonts w:ascii="仿宋" w:eastAsia="仿宋" w:hAnsi="仿宋" w:cs="Times New Roman"/>
          <w:i/>
          <w:iCs/>
          <w:sz w:val="32"/>
          <w:szCs w:val="32"/>
        </w:rPr>
      </w:pPr>
      <w:r w:rsidRPr="00711429">
        <w:rPr>
          <w:rFonts w:ascii="仿宋" w:eastAsia="仿宋" w:hAnsi="仿宋" w:cs="Times New Roman" w:hint="eastAsia"/>
          <w:color w:val="7030A0"/>
          <w:sz w:val="32"/>
          <w:szCs w:val="32"/>
        </w:rPr>
        <w:t>★</w:t>
      </w:r>
      <w:r w:rsidRPr="00711429">
        <w:rPr>
          <w:rFonts w:ascii="仿宋" w:eastAsia="仿宋" w:hAnsi="仿宋" w:cs="Times New Roman" w:hint="eastAsia"/>
          <w:b/>
          <w:bCs/>
          <w:sz w:val="32"/>
          <w:szCs w:val="32"/>
        </w:rPr>
        <w:t xml:space="preserve">北冥 </w:t>
      </w:r>
      <w:r w:rsidRPr="00711429">
        <w:rPr>
          <w:rFonts w:ascii="仿宋" w:eastAsia="仿宋" w:hAnsi="仿宋" w:cs="Times New Roman" w:hint="eastAsia"/>
          <w:b/>
          <w:bCs/>
          <w:i/>
          <w:iCs/>
          <w:sz w:val="32"/>
          <w:szCs w:val="32"/>
        </w:rPr>
        <w:t>倾情赞助</w:t>
      </w:r>
      <w:r w:rsidRPr="00711429">
        <w:rPr>
          <w:rFonts w:ascii="仿宋" w:eastAsia="仿宋" w:hAnsi="仿宋" w:cs="Times New Roman"/>
          <w:i/>
          <w:iCs/>
          <w:sz w:val="32"/>
          <w:szCs w:val="32"/>
        </w:rPr>
        <w:t xml:space="preserve"> </w:t>
      </w:r>
    </w:p>
    <w:p w14:paraId="1B1FD013" w14:textId="77777777" w:rsidR="00711429" w:rsidRPr="00711429" w:rsidRDefault="00711429" w:rsidP="00711429">
      <w:pPr>
        <w:widowControl w:val="0"/>
        <w:tabs>
          <w:tab w:val="left" w:pos="915"/>
        </w:tabs>
        <w:spacing w:line="240" w:lineRule="auto"/>
        <w:rPr>
          <w:rFonts w:ascii="Calibri" w:eastAsia="宋体" w:hAnsi="Calibri" w:cs="Times New Roman"/>
          <w:sz w:val="32"/>
          <w:szCs w:val="32"/>
        </w:rPr>
      </w:pPr>
      <w:r w:rsidRPr="00711429">
        <w:rPr>
          <w:rFonts w:ascii="Calibri" w:eastAsia="宋体" w:hAnsi="Calibri" w:cs="Times New Roman" w:hint="eastAsia"/>
          <w:color w:val="FF7C80"/>
          <w:sz w:val="32"/>
          <w:szCs w:val="32"/>
        </w:rPr>
        <w:t>★</w:t>
      </w:r>
      <w:r w:rsidRPr="00711429">
        <w:rPr>
          <w:rFonts w:ascii="Calibri" w:eastAsia="宋体" w:hAnsi="Calibri" w:cs="Times New Roman" w:hint="eastAsia"/>
          <w:sz w:val="32"/>
          <w:szCs w:val="32"/>
        </w:rPr>
        <w:t>生抑死</w:t>
      </w:r>
      <w:r w:rsidRPr="00711429">
        <w:rPr>
          <w:rFonts w:ascii="Calibri" w:eastAsia="宋体" w:hAnsi="Calibri" w:cs="Times New Roman" w:hint="eastAsia"/>
          <w:sz w:val="32"/>
          <w:szCs w:val="32"/>
        </w:rPr>
        <w:t xml:space="preserve"> </w:t>
      </w:r>
      <w:r w:rsidRPr="00711429">
        <w:rPr>
          <w:rFonts w:ascii="Calibri" w:eastAsia="宋体" w:hAnsi="Calibri" w:cs="Times New Roman" w:hint="eastAsia"/>
          <w:i/>
          <w:iCs/>
          <w:sz w:val="32"/>
          <w:szCs w:val="32"/>
        </w:rPr>
        <w:t>赞助</w:t>
      </w:r>
    </w:p>
    <w:p w14:paraId="2E7E3C39" w14:textId="77777777" w:rsidR="00711429" w:rsidRPr="00711429" w:rsidRDefault="00711429" w:rsidP="00711429">
      <w:pPr>
        <w:widowControl w:val="0"/>
        <w:tabs>
          <w:tab w:val="left" w:pos="915"/>
        </w:tabs>
        <w:spacing w:line="240" w:lineRule="auto"/>
        <w:rPr>
          <w:rFonts w:ascii="仿宋" w:eastAsia="仿宋" w:hAnsi="仿宋" w:cs="Times New Roman"/>
          <w:i/>
          <w:iCs/>
          <w:sz w:val="32"/>
          <w:szCs w:val="32"/>
        </w:rPr>
      </w:pPr>
      <w:r w:rsidRPr="00711429">
        <w:rPr>
          <w:rFonts w:ascii="仿宋" w:eastAsia="仿宋" w:hAnsi="仿宋" w:cs="Times New Roman" w:hint="eastAsia"/>
          <w:color w:val="7030A0"/>
          <w:sz w:val="32"/>
          <w:szCs w:val="32"/>
        </w:rPr>
        <w:t>★</w:t>
      </w:r>
      <w:r w:rsidRPr="00711429">
        <w:rPr>
          <w:rFonts w:ascii="仿宋" w:eastAsia="仿宋" w:hAnsi="仿宋" w:cs="Times New Roman" w:hint="eastAsia"/>
          <w:b/>
          <w:bCs/>
          <w:sz w:val="32"/>
          <w:szCs w:val="32"/>
        </w:rPr>
        <w:t xml:space="preserve">甜桃妹妹 </w:t>
      </w:r>
      <w:r w:rsidRPr="00711429">
        <w:rPr>
          <w:rFonts w:ascii="仿宋" w:eastAsia="仿宋" w:hAnsi="仿宋" w:cs="Times New Roman" w:hint="eastAsia"/>
          <w:b/>
          <w:bCs/>
          <w:i/>
          <w:iCs/>
          <w:sz w:val="32"/>
          <w:szCs w:val="32"/>
        </w:rPr>
        <w:t xml:space="preserve">倾情赞助 </w:t>
      </w:r>
      <w:r w:rsidRPr="00711429">
        <w:rPr>
          <w:rFonts w:ascii="仿宋" w:eastAsia="仿宋" w:hAnsi="仿宋" w:cs="Times New Roman" w:hint="eastAsia"/>
          <w:color w:val="7030A0"/>
          <w:sz w:val="32"/>
          <w:szCs w:val="32"/>
        </w:rPr>
        <w:t>★</w:t>
      </w:r>
    </w:p>
    <w:p w14:paraId="3BD92FF2" w14:textId="77777777" w:rsidR="00711429" w:rsidRPr="00711429" w:rsidRDefault="00711429" w:rsidP="00711429">
      <w:pPr>
        <w:widowControl w:val="0"/>
        <w:tabs>
          <w:tab w:val="left" w:pos="915"/>
        </w:tabs>
        <w:spacing w:line="240" w:lineRule="auto"/>
        <w:rPr>
          <w:rFonts w:ascii="仿宋" w:eastAsia="仿宋" w:hAnsi="仿宋" w:cs="Times New Roman"/>
          <w:i/>
          <w:iCs/>
          <w:sz w:val="32"/>
          <w:szCs w:val="32"/>
        </w:rPr>
      </w:pPr>
      <w:r w:rsidRPr="00711429">
        <w:rPr>
          <w:rFonts w:ascii="仿宋" w:eastAsia="仿宋" w:hAnsi="仿宋" w:cs="Times New Roman" w:hint="eastAsia"/>
          <w:color w:val="7030A0"/>
          <w:sz w:val="32"/>
          <w:szCs w:val="32"/>
        </w:rPr>
        <w:t>★</w:t>
      </w:r>
      <w:r w:rsidRPr="00711429">
        <w:rPr>
          <w:rFonts w:ascii="仿宋" w:eastAsia="仿宋" w:hAnsi="仿宋" w:cs="Times New Roman" w:hint="eastAsia"/>
          <w:b/>
          <w:bCs/>
          <w:sz w:val="32"/>
          <w:szCs w:val="32"/>
        </w:rPr>
        <w:t>赫</w:t>
      </w:r>
      <w:r w:rsidRPr="00711429">
        <w:rPr>
          <w:rFonts w:ascii="仿宋" w:eastAsia="仿宋" w:hAnsi="仿宋" w:cs="Times New Roman" w:hint="eastAsia"/>
          <w:b/>
          <w:bCs/>
          <w:sz w:val="32"/>
          <w:szCs w:val="32"/>
          <w:vertAlign w:val="superscript"/>
        </w:rPr>
        <w:t>52o</w:t>
      </w:r>
      <w:r w:rsidRPr="00711429">
        <w:rPr>
          <w:rFonts w:ascii="仿宋" w:eastAsia="仿宋" w:hAnsi="仿宋" w:cs="Times New Roman" w:hint="eastAsia"/>
          <w:b/>
          <w:bCs/>
          <w:sz w:val="32"/>
          <w:szCs w:val="32"/>
        </w:rPr>
        <w:t xml:space="preserve">(怎么这么可爱捏) </w:t>
      </w:r>
      <w:r w:rsidRPr="00711429">
        <w:rPr>
          <w:rFonts w:ascii="仿宋" w:eastAsia="仿宋" w:hAnsi="仿宋" w:cs="Times New Roman" w:hint="eastAsia"/>
          <w:b/>
          <w:bCs/>
          <w:i/>
          <w:iCs/>
          <w:sz w:val="32"/>
          <w:szCs w:val="32"/>
        </w:rPr>
        <w:t>倾情赞助</w:t>
      </w:r>
    </w:p>
    <w:p w14:paraId="16113D92" w14:textId="77777777" w:rsidR="00711429" w:rsidRPr="00711429" w:rsidRDefault="00711429" w:rsidP="00711429">
      <w:pPr>
        <w:widowControl w:val="0"/>
        <w:tabs>
          <w:tab w:val="left" w:pos="915"/>
        </w:tabs>
        <w:spacing w:line="240" w:lineRule="auto"/>
        <w:rPr>
          <w:rFonts w:ascii="Calibri" w:eastAsia="宋体" w:hAnsi="Calibri" w:cs="Times New Roman"/>
          <w:sz w:val="32"/>
          <w:szCs w:val="32"/>
        </w:rPr>
      </w:pPr>
      <w:r w:rsidRPr="00711429">
        <w:rPr>
          <w:rFonts w:ascii="仿宋" w:eastAsia="仿宋" w:hAnsi="仿宋" w:cs="Times New Roman" w:hint="eastAsia"/>
          <w:color w:val="7030A0"/>
          <w:sz w:val="32"/>
          <w:szCs w:val="32"/>
        </w:rPr>
        <w:t>★</w:t>
      </w:r>
      <w:r w:rsidRPr="00711429">
        <w:rPr>
          <w:rFonts w:ascii="仿宋" w:eastAsia="仿宋" w:hAnsi="仿宋" w:cs="Times New Roman" w:hint="eastAsia"/>
          <w:b/>
          <w:bCs/>
          <w:sz w:val="32"/>
          <w:szCs w:val="32"/>
        </w:rPr>
        <w:t xml:space="preserve">小奥拉(十年) </w:t>
      </w:r>
      <w:r w:rsidRPr="00711429">
        <w:rPr>
          <w:rFonts w:ascii="仿宋" w:eastAsia="仿宋" w:hAnsi="仿宋" w:cs="Times New Roman" w:hint="eastAsia"/>
          <w:b/>
          <w:bCs/>
          <w:i/>
          <w:iCs/>
          <w:sz w:val="32"/>
          <w:szCs w:val="32"/>
        </w:rPr>
        <w:t>倾情赞助</w:t>
      </w:r>
    </w:p>
    <w:p w14:paraId="2E73B7AC" w14:textId="77777777" w:rsidR="00711429" w:rsidRPr="00711429" w:rsidRDefault="00711429" w:rsidP="00711429">
      <w:pPr>
        <w:widowControl w:val="0"/>
        <w:tabs>
          <w:tab w:val="left" w:pos="915"/>
        </w:tabs>
        <w:spacing w:line="240" w:lineRule="auto"/>
        <w:rPr>
          <w:rFonts w:ascii="Calibri" w:eastAsia="宋体" w:hAnsi="Calibri" w:cs="Times New Roman"/>
          <w:sz w:val="32"/>
          <w:szCs w:val="32"/>
        </w:rPr>
      </w:pPr>
      <w:r w:rsidRPr="00711429">
        <w:rPr>
          <w:rFonts w:ascii="Calibri" w:eastAsia="宋体" w:hAnsi="Calibri" w:cs="Times New Roman" w:hint="eastAsia"/>
          <w:color w:val="FF7C80"/>
          <w:sz w:val="32"/>
          <w:szCs w:val="32"/>
        </w:rPr>
        <w:t>★</w:t>
      </w:r>
      <w:r w:rsidRPr="00711429">
        <w:rPr>
          <w:rFonts w:ascii="Calibri" w:eastAsia="宋体" w:hAnsi="Calibri" w:cs="Times New Roman" w:hint="eastAsia"/>
          <w:sz w:val="32"/>
          <w:szCs w:val="32"/>
        </w:rPr>
        <w:t>相册里的她好看吗</w:t>
      </w:r>
      <w:r w:rsidRPr="00711429">
        <w:rPr>
          <w:rFonts w:ascii="Calibri" w:eastAsia="宋体" w:hAnsi="Calibri" w:cs="Times New Roman" w:hint="eastAsia"/>
          <w:sz w:val="32"/>
          <w:szCs w:val="32"/>
        </w:rPr>
        <w:t xml:space="preserve"> </w:t>
      </w:r>
      <w:r w:rsidRPr="00711429">
        <w:rPr>
          <w:rFonts w:ascii="Calibri" w:eastAsia="宋体" w:hAnsi="Calibri" w:cs="Times New Roman" w:hint="eastAsia"/>
          <w:i/>
          <w:iCs/>
          <w:sz w:val="32"/>
          <w:szCs w:val="32"/>
        </w:rPr>
        <w:t>赞助</w:t>
      </w:r>
    </w:p>
    <w:p w14:paraId="285A0CB7" w14:textId="77777777" w:rsidR="00711429" w:rsidRPr="00711429" w:rsidRDefault="00711429" w:rsidP="00711429">
      <w:pPr>
        <w:widowControl w:val="0"/>
        <w:tabs>
          <w:tab w:val="left" w:pos="915"/>
        </w:tabs>
        <w:spacing w:line="240" w:lineRule="auto"/>
        <w:rPr>
          <w:rFonts w:ascii="Calibri" w:eastAsia="宋体" w:hAnsi="Calibri" w:cs="Times New Roman"/>
          <w:sz w:val="32"/>
          <w:szCs w:val="32"/>
        </w:rPr>
      </w:pPr>
      <w:r w:rsidRPr="00711429">
        <w:rPr>
          <w:rFonts w:ascii="Calibri" w:eastAsia="宋体" w:hAnsi="Calibri" w:cs="Times New Roman" w:hint="eastAsia"/>
          <w:color w:val="FF7C80"/>
          <w:sz w:val="32"/>
          <w:szCs w:val="32"/>
        </w:rPr>
        <w:t>★</w:t>
      </w:r>
      <w:r w:rsidRPr="00711429">
        <w:rPr>
          <w:rFonts w:ascii="Calibri" w:eastAsia="宋体" w:hAnsi="Calibri" w:cs="Times New Roman" w:hint="eastAsia"/>
          <w:sz w:val="32"/>
          <w:szCs w:val="32"/>
        </w:rPr>
        <w:t>又菜又爱玩</w:t>
      </w:r>
      <w:r w:rsidRPr="00711429">
        <w:rPr>
          <w:rFonts w:ascii="Calibri" w:eastAsia="宋体" w:hAnsi="Calibri" w:cs="Times New Roman" w:hint="eastAsia"/>
          <w:sz w:val="32"/>
          <w:szCs w:val="32"/>
        </w:rPr>
        <w:t xml:space="preserve"> </w:t>
      </w:r>
      <w:r w:rsidRPr="00711429">
        <w:rPr>
          <w:rFonts w:ascii="Calibri" w:eastAsia="宋体" w:hAnsi="Calibri" w:cs="Times New Roman" w:hint="eastAsia"/>
          <w:i/>
          <w:iCs/>
          <w:sz w:val="32"/>
          <w:szCs w:val="32"/>
        </w:rPr>
        <w:t>赞助</w:t>
      </w:r>
    </w:p>
    <w:p w14:paraId="21A68A0B" w14:textId="77777777" w:rsidR="00711429" w:rsidRPr="00711429" w:rsidRDefault="00711429" w:rsidP="00711429">
      <w:pPr>
        <w:widowControl w:val="0"/>
        <w:tabs>
          <w:tab w:val="left" w:pos="915"/>
        </w:tabs>
        <w:spacing w:line="240" w:lineRule="auto"/>
        <w:rPr>
          <w:rFonts w:ascii="Calibri" w:eastAsia="宋体" w:hAnsi="Calibri" w:cs="Times New Roman"/>
          <w:sz w:val="32"/>
          <w:szCs w:val="32"/>
        </w:rPr>
      </w:pPr>
      <w:r w:rsidRPr="00711429">
        <w:rPr>
          <w:rFonts w:ascii="Calibri" w:eastAsia="宋体" w:hAnsi="Calibri" w:cs="Times New Roman" w:hint="eastAsia"/>
          <w:color w:val="FF7C80"/>
          <w:sz w:val="32"/>
          <w:szCs w:val="32"/>
        </w:rPr>
        <w:t>★</w:t>
      </w:r>
      <w:r w:rsidRPr="00711429">
        <w:rPr>
          <w:rFonts w:ascii="Calibri" w:eastAsia="宋体" w:hAnsi="Calibri" w:cs="Times New Roman" w:hint="eastAsia"/>
          <w:sz w:val="32"/>
          <w:szCs w:val="32"/>
        </w:rPr>
        <w:t>像风一样</w:t>
      </w:r>
      <w:r w:rsidRPr="00711429">
        <w:rPr>
          <w:rFonts w:ascii="Calibri" w:eastAsia="宋体" w:hAnsi="Calibri" w:cs="Times New Roman" w:hint="eastAsia"/>
          <w:sz w:val="32"/>
          <w:szCs w:val="32"/>
        </w:rPr>
        <w:t xml:space="preserve"> </w:t>
      </w:r>
      <w:r w:rsidRPr="00711429">
        <w:rPr>
          <w:rFonts w:ascii="Calibri" w:eastAsia="宋体" w:hAnsi="Calibri" w:cs="Times New Roman" w:hint="eastAsia"/>
          <w:i/>
          <w:iCs/>
          <w:sz w:val="32"/>
          <w:szCs w:val="32"/>
        </w:rPr>
        <w:t>赞助</w:t>
      </w:r>
    </w:p>
    <w:p w14:paraId="0D0A9F5E" w14:textId="77777777" w:rsidR="00711429" w:rsidRPr="00711429" w:rsidRDefault="00711429" w:rsidP="00711429">
      <w:pPr>
        <w:widowControl w:val="0"/>
        <w:tabs>
          <w:tab w:val="left" w:pos="915"/>
        </w:tabs>
        <w:spacing w:line="240" w:lineRule="auto"/>
        <w:rPr>
          <w:rFonts w:ascii="Calibri" w:eastAsia="宋体" w:hAnsi="Calibri" w:cs="Times New Roman"/>
          <w:i/>
          <w:iCs/>
          <w:sz w:val="32"/>
          <w:szCs w:val="32"/>
        </w:rPr>
      </w:pPr>
      <w:r w:rsidRPr="00711429">
        <w:rPr>
          <w:rFonts w:ascii="Calibri" w:eastAsia="宋体" w:hAnsi="Calibri" w:cs="Times New Roman" w:hint="eastAsia"/>
          <w:color w:val="FF7C80"/>
          <w:sz w:val="32"/>
          <w:szCs w:val="32"/>
        </w:rPr>
        <w:t>★</w:t>
      </w:r>
      <w:r w:rsidRPr="00711429">
        <w:rPr>
          <w:rFonts w:ascii="Calibri" w:eastAsia="宋体" w:hAnsi="Calibri" w:cs="Times New Roman" w:hint="eastAsia"/>
          <w:sz w:val="32"/>
          <w:szCs w:val="32"/>
        </w:rPr>
        <w:t>小麦</w:t>
      </w:r>
      <w:r w:rsidRPr="00711429">
        <w:rPr>
          <w:rFonts w:ascii="Calibri" w:eastAsia="宋体" w:hAnsi="Calibri" w:cs="Times New Roman" w:hint="eastAsia"/>
          <w:i/>
          <w:iCs/>
          <w:sz w:val="32"/>
          <w:szCs w:val="32"/>
        </w:rPr>
        <w:t xml:space="preserve"> </w:t>
      </w:r>
      <w:r w:rsidRPr="00711429">
        <w:rPr>
          <w:rFonts w:ascii="Calibri" w:eastAsia="宋体" w:hAnsi="Calibri" w:cs="Times New Roman" w:hint="eastAsia"/>
          <w:i/>
          <w:iCs/>
          <w:sz w:val="32"/>
          <w:szCs w:val="32"/>
        </w:rPr>
        <w:t>赞助</w:t>
      </w:r>
    </w:p>
    <w:p w14:paraId="6B9084AE" w14:textId="77777777" w:rsidR="00711429" w:rsidRPr="00711429" w:rsidRDefault="00711429" w:rsidP="00711429">
      <w:pPr>
        <w:widowControl w:val="0"/>
        <w:tabs>
          <w:tab w:val="left" w:pos="915"/>
        </w:tabs>
        <w:spacing w:line="240" w:lineRule="auto"/>
        <w:rPr>
          <w:rFonts w:ascii="Calibri" w:eastAsia="宋体" w:hAnsi="Calibri" w:cs="Times New Roman"/>
          <w:i/>
          <w:iCs/>
          <w:sz w:val="32"/>
          <w:szCs w:val="32"/>
        </w:rPr>
      </w:pPr>
      <w:r w:rsidRPr="00711429">
        <w:rPr>
          <w:rFonts w:ascii="Calibri" w:eastAsia="宋体" w:hAnsi="Calibri" w:cs="Times New Roman" w:hint="eastAsia"/>
          <w:color w:val="FF7C80"/>
          <w:sz w:val="32"/>
          <w:szCs w:val="32"/>
        </w:rPr>
        <w:t>★</w:t>
      </w:r>
      <w:r w:rsidRPr="00711429">
        <w:rPr>
          <w:rFonts w:ascii="Calibri" w:eastAsia="宋体" w:hAnsi="Calibri" w:cs="Times New Roman" w:hint="eastAsia"/>
          <w:sz w:val="32"/>
          <w:szCs w:val="32"/>
        </w:rPr>
        <w:t>月下风吹花满楼</w:t>
      </w:r>
      <w:r w:rsidRPr="00711429">
        <w:rPr>
          <w:rFonts w:ascii="Calibri" w:eastAsia="宋体" w:hAnsi="Calibri" w:cs="Times New Roman" w:hint="eastAsia"/>
          <w:i/>
          <w:iCs/>
          <w:sz w:val="32"/>
          <w:szCs w:val="32"/>
        </w:rPr>
        <w:t xml:space="preserve"> </w:t>
      </w:r>
      <w:r w:rsidRPr="00711429">
        <w:rPr>
          <w:rFonts w:ascii="Calibri" w:eastAsia="宋体" w:hAnsi="Calibri" w:cs="Times New Roman" w:hint="eastAsia"/>
          <w:i/>
          <w:iCs/>
          <w:sz w:val="32"/>
          <w:szCs w:val="32"/>
        </w:rPr>
        <w:t>赞助</w:t>
      </w:r>
    </w:p>
    <w:p w14:paraId="223EF582" w14:textId="77777777" w:rsidR="00711429" w:rsidRPr="00711429" w:rsidRDefault="00711429" w:rsidP="00711429">
      <w:pPr>
        <w:widowControl w:val="0"/>
        <w:tabs>
          <w:tab w:val="left" w:pos="915"/>
        </w:tabs>
        <w:spacing w:line="240" w:lineRule="auto"/>
        <w:rPr>
          <w:rFonts w:ascii="Calibri" w:eastAsia="宋体" w:hAnsi="Calibri" w:cs="Times New Roman"/>
          <w:i/>
          <w:iCs/>
          <w:sz w:val="32"/>
          <w:szCs w:val="32"/>
        </w:rPr>
      </w:pPr>
      <w:r w:rsidRPr="00711429">
        <w:rPr>
          <w:rFonts w:ascii="Calibri" w:eastAsia="宋体" w:hAnsi="Calibri" w:cs="Times New Roman" w:hint="eastAsia"/>
          <w:color w:val="FF7C80"/>
          <w:sz w:val="32"/>
          <w:szCs w:val="32"/>
        </w:rPr>
        <w:lastRenderedPageBreak/>
        <w:t>★</w:t>
      </w:r>
      <w:r w:rsidRPr="00711429">
        <w:rPr>
          <w:rFonts w:ascii="Calibri" w:eastAsia="宋体" w:hAnsi="Calibri" w:cs="Times New Roman"/>
          <w:sz w:val="32"/>
          <w:szCs w:val="32"/>
        </w:rPr>
        <w:t>Mi Manchi&amp;game over</w:t>
      </w:r>
      <w:r w:rsidRPr="00711429">
        <w:rPr>
          <w:rFonts w:ascii="Calibri" w:eastAsia="宋体" w:hAnsi="Calibri" w:cs="Times New Roman" w:hint="eastAsia"/>
          <w:i/>
          <w:iCs/>
          <w:sz w:val="32"/>
          <w:szCs w:val="32"/>
        </w:rPr>
        <w:t xml:space="preserve"> </w:t>
      </w:r>
      <w:r w:rsidRPr="00711429">
        <w:rPr>
          <w:rFonts w:ascii="Calibri" w:eastAsia="宋体" w:hAnsi="Calibri" w:cs="Times New Roman" w:hint="eastAsia"/>
          <w:i/>
          <w:iCs/>
          <w:sz w:val="32"/>
          <w:szCs w:val="32"/>
        </w:rPr>
        <w:t>赞助</w:t>
      </w:r>
    </w:p>
    <w:p w14:paraId="645D3E16" w14:textId="77777777" w:rsidR="00711429" w:rsidRPr="00711429" w:rsidRDefault="00711429" w:rsidP="00711429">
      <w:pPr>
        <w:widowControl w:val="0"/>
        <w:tabs>
          <w:tab w:val="left" w:pos="915"/>
        </w:tabs>
        <w:spacing w:line="240" w:lineRule="auto"/>
        <w:rPr>
          <w:rFonts w:ascii="Calibri" w:eastAsia="宋体" w:hAnsi="Calibri" w:cs="Times New Roman"/>
          <w:sz w:val="32"/>
          <w:szCs w:val="32"/>
        </w:rPr>
      </w:pPr>
      <w:r w:rsidRPr="00711429">
        <w:rPr>
          <w:rFonts w:ascii="仿宋" w:eastAsia="仿宋" w:hAnsi="仿宋" w:cs="Times New Roman" w:hint="eastAsia"/>
          <w:color w:val="7030A0"/>
          <w:sz w:val="32"/>
          <w:szCs w:val="32"/>
        </w:rPr>
        <w:t>★</w:t>
      </w:r>
      <w:r w:rsidRPr="00711429">
        <w:rPr>
          <w:rFonts w:ascii="仿宋" w:eastAsia="仿宋" w:hAnsi="仿宋" w:cs="Times New Roman" w:hint="eastAsia"/>
          <w:b/>
          <w:bCs/>
          <w:sz w:val="32"/>
          <w:szCs w:val="32"/>
        </w:rPr>
        <w:t xml:space="preserve">乐此不比 </w:t>
      </w:r>
      <w:r w:rsidRPr="00711429">
        <w:rPr>
          <w:rFonts w:ascii="仿宋" w:eastAsia="仿宋" w:hAnsi="仿宋" w:cs="Times New Roman" w:hint="eastAsia"/>
          <w:b/>
          <w:bCs/>
          <w:i/>
          <w:iCs/>
          <w:sz w:val="32"/>
          <w:szCs w:val="32"/>
        </w:rPr>
        <w:t>倾情赞助</w:t>
      </w:r>
    </w:p>
    <w:p w14:paraId="6823C53B" w14:textId="77777777" w:rsidR="00711429" w:rsidRPr="00711429" w:rsidRDefault="00711429" w:rsidP="00711429">
      <w:pPr>
        <w:widowControl w:val="0"/>
        <w:tabs>
          <w:tab w:val="left" w:pos="915"/>
        </w:tabs>
        <w:spacing w:line="240" w:lineRule="auto"/>
        <w:rPr>
          <w:rFonts w:ascii="Calibri" w:eastAsia="宋体" w:hAnsi="Calibri" w:cs="Times New Roman"/>
          <w:sz w:val="32"/>
          <w:szCs w:val="32"/>
        </w:rPr>
      </w:pPr>
      <w:r w:rsidRPr="00711429">
        <w:rPr>
          <w:rFonts w:ascii="仿宋" w:eastAsia="仿宋" w:hAnsi="仿宋" w:cs="Times New Roman" w:hint="eastAsia"/>
          <w:color w:val="7030A0"/>
          <w:sz w:val="32"/>
          <w:szCs w:val="32"/>
        </w:rPr>
        <w:t>★</w:t>
      </w:r>
      <w:r w:rsidRPr="00711429">
        <w:rPr>
          <w:rFonts w:ascii="仿宋" w:eastAsia="仿宋" w:hAnsi="仿宋" w:cs="Times New Roman" w:hint="eastAsia"/>
          <w:b/>
          <w:bCs/>
          <w:sz w:val="32"/>
          <w:szCs w:val="32"/>
        </w:rPr>
        <w:t xml:space="preserve">橙子薄荷 </w:t>
      </w:r>
      <w:r w:rsidRPr="00711429">
        <w:rPr>
          <w:rFonts w:ascii="仿宋" w:eastAsia="仿宋" w:hAnsi="仿宋" w:cs="Times New Roman" w:hint="eastAsia"/>
          <w:b/>
          <w:bCs/>
          <w:i/>
          <w:iCs/>
          <w:sz w:val="32"/>
          <w:szCs w:val="32"/>
        </w:rPr>
        <w:t>倾情赞助</w:t>
      </w:r>
    </w:p>
    <w:p w14:paraId="7BA6EFAE" w14:textId="5D9BD740" w:rsidR="00711429" w:rsidRDefault="00711429" w:rsidP="00465B59">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薇薇安退坑之后，把书交给了本人，由于游戏内容变化，进行了一次大翻新，保留了一部分内容并删了一些过时内容，也加入了很多新内容。</w:t>
      </w:r>
    </w:p>
    <w:p w14:paraId="3F1F487E" w14:textId="474EBA0C" w:rsidR="00711429" w:rsidRPr="00711429" w:rsidRDefault="00711429" w:rsidP="00465B59">
      <w:pPr>
        <w:widowControl w:val="0"/>
        <w:rPr>
          <w:rFonts w:ascii="Times New Roman" w:eastAsia="宋体" w:hAnsi="Times New Roman" w:cs="Times New Roman"/>
          <w:b/>
          <w:bCs/>
          <w:color w:val="000000" w:themeColor="text1"/>
          <w:sz w:val="24"/>
          <w:szCs w:val="24"/>
        </w:rPr>
      </w:pPr>
      <w:r w:rsidRPr="00711429">
        <w:rPr>
          <w:rFonts w:ascii="Times New Roman" w:eastAsia="宋体" w:hAnsi="Times New Roman" w:cs="Times New Roman" w:hint="eastAsia"/>
          <w:b/>
          <w:bCs/>
          <w:color w:val="000000" w:themeColor="text1"/>
          <w:sz w:val="24"/>
          <w:szCs w:val="24"/>
        </w:rPr>
        <w:t>在编写</w:t>
      </w:r>
      <w:r w:rsidR="008757FE">
        <w:rPr>
          <w:rFonts w:ascii="Times New Roman" w:eastAsia="宋体" w:hAnsi="Times New Roman" w:cs="Times New Roman" w:hint="eastAsia"/>
          <w:b/>
          <w:bCs/>
          <w:color w:val="000000" w:themeColor="text1"/>
          <w:sz w:val="24"/>
          <w:szCs w:val="24"/>
        </w:rPr>
        <w:t>过程</w:t>
      </w:r>
      <w:r w:rsidRPr="00711429">
        <w:rPr>
          <w:rFonts w:ascii="Times New Roman" w:eastAsia="宋体" w:hAnsi="Times New Roman" w:cs="Times New Roman" w:hint="eastAsia"/>
          <w:b/>
          <w:bCs/>
          <w:color w:val="000000" w:themeColor="text1"/>
          <w:sz w:val="24"/>
          <w:szCs w:val="24"/>
        </w:rPr>
        <w:t>中，感谢如下群友提出的建议与帮助</w:t>
      </w:r>
      <w:r w:rsidR="008757FE">
        <w:rPr>
          <w:rFonts w:ascii="Times New Roman" w:eastAsia="宋体" w:hAnsi="Times New Roman" w:cs="Times New Roman" w:hint="eastAsia"/>
          <w:b/>
          <w:bCs/>
          <w:color w:val="000000" w:themeColor="text1"/>
          <w:sz w:val="24"/>
          <w:szCs w:val="24"/>
        </w:rPr>
        <w:t>与督促</w:t>
      </w:r>
      <w:r w:rsidRPr="00711429">
        <w:rPr>
          <w:rFonts w:ascii="Times New Roman" w:eastAsia="宋体" w:hAnsi="Times New Roman" w:cs="Times New Roman" w:hint="eastAsia"/>
          <w:b/>
          <w:bCs/>
          <w:color w:val="000000" w:themeColor="text1"/>
          <w:sz w:val="24"/>
          <w:szCs w:val="24"/>
        </w:rPr>
        <w:t>（排名不分先后）：</w:t>
      </w:r>
    </w:p>
    <w:p w14:paraId="6A77214C" w14:textId="65B5B86F" w:rsidR="00711429" w:rsidRDefault="00711429" w:rsidP="00465B59">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奥拉星大王（浇筑）</w:t>
      </w:r>
    </w:p>
    <w:p w14:paraId="26A76807" w14:textId="2E4F0D4B" w:rsidR="00711429" w:rsidRDefault="00711429" w:rsidP="00465B59">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繁星夜屿</w:t>
      </w:r>
    </w:p>
    <w:p w14:paraId="725D683B" w14:textId="750FFDEF" w:rsidR="00711429" w:rsidRDefault="00711429" w:rsidP="00465B59">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至臻萌新（梦影）</w:t>
      </w:r>
    </w:p>
    <w:p w14:paraId="36A53958" w14:textId="3FDC51E3" w:rsidR="00711429" w:rsidRPr="00711429" w:rsidRDefault="008757FE" w:rsidP="00465B59">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时怀晋（</w:t>
      </w:r>
      <w:r w:rsidR="00711429">
        <w:rPr>
          <w:rFonts w:ascii="Times New Roman" w:eastAsia="宋体" w:hAnsi="Times New Roman" w:cs="Times New Roman"/>
          <w:color w:val="000000" w:themeColor="text1"/>
          <w:sz w:val="24"/>
          <w:szCs w:val="24"/>
        </w:rPr>
        <w:t>小时</w:t>
      </w:r>
      <w:r>
        <w:rPr>
          <w:rFonts w:ascii="Times New Roman" w:eastAsia="宋体" w:hAnsi="Times New Roman" w:cs="Times New Roman" w:hint="eastAsia"/>
          <w:color w:val="000000" w:themeColor="text1"/>
          <w:sz w:val="24"/>
          <w:szCs w:val="24"/>
        </w:rPr>
        <w:t>）</w:t>
      </w:r>
    </w:p>
    <w:p w14:paraId="670A8BD7" w14:textId="7C59C072" w:rsidR="00711429" w:rsidRDefault="00711429" w:rsidP="00465B59">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清风</w:t>
      </w:r>
    </w:p>
    <w:p w14:paraId="127613FE" w14:textId="6A5FF8AD" w:rsidR="00711429" w:rsidRDefault="00711429" w:rsidP="00465B59">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2428</w:t>
      </w:r>
      <w:r>
        <w:rPr>
          <w:rFonts w:ascii="Times New Roman" w:eastAsia="宋体" w:hAnsi="Times New Roman" w:cs="Times New Roman" w:hint="eastAsia"/>
          <w:color w:val="000000" w:themeColor="text1"/>
          <w:sz w:val="24"/>
          <w:szCs w:val="24"/>
        </w:rPr>
        <w:t>魔奇</w:t>
      </w:r>
    </w:p>
    <w:p w14:paraId="265F9A92" w14:textId="354F8BBD" w:rsidR="00711429" w:rsidRDefault="00711429" w:rsidP="00465B59">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竺语雪世德</w:t>
      </w:r>
    </w:p>
    <w:p w14:paraId="5F8AC0DA" w14:textId="7E728C72" w:rsidR="00711429" w:rsidRDefault="00711429" w:rsidP="00465B59">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传奇机长肘巴羊</w:t>
      </w:r>
    </w:p>
    <w:p w14:paraId="379921DF" w14:textId="172B8B39" w:rsidR="00711429" w:rsidRDefault="00711429" w:rsidP="00465B59">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白夜</w:t>
      </w:r>
    </w:p>
    <w:p w14:paraId="2455CB2E" w14:textId="7D2DC135" w:rsidR="00711429" w:rsidRDefault="008757FE" w:rsidP="00465B59">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唯惑</w:t>
      </w:r>
    </w:p>
    <w:p w14:paraId="1D7EE987" w14:textId="6103BD8D" w:rsidR="008757FE" w:rsidRDefault="008757FE" w:rsidP="00465B59">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君子之殇</w:t>
      </w:r>
    </w:p>
    <w:p w14:paraId="2038D98F" w14:textId="63C7DD73" w:rsidR="00735382" w:rsidRDefault="00735382" w:rsidP="00465B59">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群最大光烬黑子</w:t>
      </w:r>
    </w:p>
    <w:p w14:paraId="73FF2186" w14:textId="09B2A112" w:rsidR="008757FE" w:rsidRDefault="008757FE" w:rsidP="00465B59">
      <w:pPr>
        <w:widowControl w:val="0"/>
        <w:rPr>
          <w:rFonts w:ascii="Times New Roman" w:eastAsia="宋体" w:hAnsi="Times New Roman" w:cs="Times New Roman"/>
          <w:color w:val="000000" w:themeColor="text1"/>
          <w:sz w:val="24"/>
          <w:szCs w:val="24"/>
        </w:rPr>
      </w:pPr>
      <w:r>
        <w:rPr>
          <w:rFonts w:ascii="Times New Roman" w:eastAsia="宋体" w:hAnsi="Times New Roman" w:cs="Times New Roman" w:hint="eastAsia"/>
          <w:color w:val="000000" w:themeColor="text1"/>
          <w:sz w:val="24"/>
          <w:szCs w:val="24"/>
        </w:rPr>
        <w:t>如有遗漏或者想改</w:t>
      </w:r>
      <w:r>
        <w:rPr>
          <w:rFonts w:ascii="Times New Roman" w:eastAsia="宋体" w:hAnsi="Times New Roman" w:cs="Times New Roman" w:hint="eastAsia"/>
          <w:color w:val="000000" w:themeColor="text1"/>
          <w:sz w:val="24"/>
          <w:szCs w:val="24"/>
        </w:rPr>
        <w:t>id</w:t>
      </w:r>
      <w:r>
        <w:rPr>
          <w:rFonts w:ascii="Times New Roman" w:eastAsia="宋体" w:hAnsi="Times New Roman" w:cs="Times New Roman" w:hint="eastAsia"/>
          <w:color w:val="000000" w:themeColor="text1"/>
          <w:sz w:val="24"/>
          <w:szCs w:val="24"/>
        </w:rPr>
        <w:t>请在群里艾特我。</w:t>
      </w:r>
    </w:p>
    <w:p w14:paraId="14C7CE5E" w14:textId="77777777" w:rsidR="00711429" w:rsidRPr="00711429" w:rsidRDefault="00711429" w:rsidP="00465B59">
      <w:pPr>
        <w:widowControl w:val="0"/>
        <w:rPr>
          <w:rFonts w:ascii="Times New Roman" w:eastAsia="宋体" w:hAnsi="Times New Roman" w:cs="Times New Roman"/>
          <w:color w:val="000000" w:themeColor="text1"/>
          <w:sz w:val="24"/>
          <w:szCs w:val="24"/>
        </w:rPr>
      </w:pPr>
    </w:p>
    <w:p w14:paraId="745BE6E8" w14:textId="77777777" w:rsidR="00711429" w:rsidRDefault="00711429" w:rsidP="00465B59">
      <w:pPr>
        <w:widowControl w:val="0"/>
        <w:rPr>
          <w:rFonts w:ascii="Times New Roman" w:eastAsia="宋体" w:hAnsi="Times New Roman" w:cs="Times New Roman"/>
          <w:color w:val="000000" w:themeColor="text1"/>
          <w:sz w:val="24"/>
          <w:szCs w:val="24"/>
        </w:rPr>
      </w:pPr>
    </w:p>
    <w:p w14:paraId="5E48763E" w14:textId="77777777" w:rsidR="00711429" w:rsidRDefault="00711429" w:rsidP="00465B59">
      <w:pPr>
        <w:widowControl w:val="0"/>
        <w:rPr>
          <w:rFonts w:ascii="Times New Roman" w:eastAsia="宋体" w:hAnsi="Times New Roman" w:cs="Times New Roman"/>
          <w:color w:val="000000" w:themeColor="text1"/>
          <w:sz w:val="24"/>
          <w:szCs w:val="24"/>
        </w:rPr>
      </w:pPr>
    </w:p>
    <w:p w14:paraId="4DC80134" w14:textId="77777777" w:rsidR="00711429" w:rsidRDefault="00711429" w:rsidP="00465B59">
      <w:pPr>
        <w:widowControl w:val="0"/>
        <w:rPr>
          <w:rFonts w:ascii="Times New Roman" w:eastAsia="宋体" w:hAnsi="Times New Roman" w:cs="Times New Roman"/>
          <w:color w:val="000000" w:themeColor="text1"/>
          <w:sz w:val="24"/>
          <w:szCs w:val="24"/>
        </w:rPr>
      </w:pPr>
    </w:p>
    <w:p w14:paraId="7CD18893" w14:textId="77777777" w:rsidR="00711429" w:rsidRDefault="00711429" w:rsidP="00465B59">
      <w:pPr>
        <w:widowControl w:val="0"/>
        <w:rPr>
          <w:rFonts w:ascii="Times New Roman" w:eastAsia="宋体" w:hAnsi="Times New Roman" w:cs="Times New Roman"/>
          <w:color w:val="000000" w:themeColor="text1"/>
          <w:sz w:val="24"/>
          <w:szCs w:val="24"/>
        </w:rPr>
      </w:pPr>
    </w:p>
    <w:p w14:paraId="53D07F42" w14:textId="77777777" w:rsidR="00711429" w:rsidRDefault="00711429" w:rsidP="00465B59">
      <w:pPr>
        <w:widowControl w:val="0"/>
        <w:rPr>
          <w:rFonts w:ascii="Times New Roman" w:eastAsia="宋体" w:hAnsi="Times New Roman" w:cs="Times New Roman"/>
          <w:color w:val="000000" w:themeColor="text1"/>
          <w:sz w:val="24"/>
          <w:szCs w:val="24"/>
        </w:rPr>
      </w:pPr>
    </w:p>
    <w:p w14:paraId="52970535" w14:textId="77777777" w:rsidR="00711429" w:rsidRDefault="00711429" w:rsidP="00465B59">
      <w:pPr>
        <w:widowControl w:val="0"/>
        <w:rPr>
          <w:rFonts w:ascii="Times New Roman" w:eastAsia="宋体" w:hAnsi="Times New Roman" w:cs="Times New Roman"/>
          <w:color w:val="000000" w:themeColor="text1"/>
          <w:sz w:val="24"/>
          <w:szCs w:val="24"/>
        </w:rPr>
      </w:pPr>
    </w:p>
    <w:p w14:paraId="188B92CD" w14:textId="77777777" w:rsidR="00711429" w:rsidRDefault="00711429" w:rsidP="00465B59">
      <w:pPr>
        <w:widowControl w:val="0"/>
        <w:rPr>
          <w:rFonts w:ascii="Times New Roman" w:eastAsia="宋体" w:hAnsi="Times New Roman" w:cs="Times New Roman"/>
          <w:color w:val="000000" w:themeColor="text1"/>
          <w:sz w:val="24"/>
          <w:szCs w:val="24"/>
        </w:rPr>
      </w:pPr>
    </w:p>
    <w:p w14:paraId="0B9F8130" w14:textId="77777777" w:rsidR="00711429" w:rsidRDefault="00711429" w:rsidP="00465B59">
      <w:pPr>
        <w:widowControl w:val="0"/>
        <w:rPr>
          <w:rFonts w:ascii="Times New Roman" w:eastAsia="宋体" w:hAnsi="Times New Roman" w:cs="Times New Roman"/>
          <w:color w:val="000000" w:themeColor="text1"/>
          <w:sz w:val="24"/>
          <w:szCs w:val="24"/>
        </w:rPr>
      </w:pPr>
    </w:p>
    <w:p w14:paraId="0878BEFB" w14:textId="77777777" w:rsidR="008757FE" w:rsidRPr="008757FE" w:rsidRDefault="008757FE" w:rsidP="008757FE">
      <w:pPr>
        <w:keepNext/>
        <w:keepLines/>
        <w:widowControl w:val="0"/>
        <w:spacing w:line="240" w:lineRule="auto"/>
        <w:outlineLvl w:val="0"/>
        <w:rPr>
          <w:rFonts w:ascii="Calibri" w:eastAsia="宋体" w:hAnsi="Calibri" w:cs="Times New Roman"/>
          <w:b/>
          <w:bCs/>
          <w:color w:val="FF0000"/>
          <w:kern w:val="44"/>
          <w:sz w:val="32"/>
          <w:szCs w:val="32"/>
        </w:rPr>
      </w:pPr>
      <w:bookmarkStart w:id="130" w:name="_Toc194591033"/>
      <w:bookmarkStart w:id="131" w:name="_Toc205129928"/>
      <w:r w:rsidRPr="008757FE">
        <w:rPr>
          <w:rFonts w:ascii="Calibri" w:eastAsia="宋体" w:hAnsi="Calibri" w:cs="Times New Roman" w:hint="eastAsia"/>
          <w:b/>
          <w:bCs/>
          <w:color w:val="FF0000"/>
          <w:kern w:val="44"/>
          <w:sz w:val="32"/>
          <w:szCs w:val="32"/>
        </w:rPr>
        <w:lastRenderedPageBreak/>
        <w:t>更新总览</w:t>
      </w:r>
      <w:bookmarkEnd w:id="130"/>
      <w:bookmarkEnd w:id="131"/>
    </w:p>
    <w:p w14:paraId="1B435384"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color w:val="FF0000"/>
          <w:sz w:val="24"/>
          <w:szCs w:val="24"/>
        </w:rPr>
        <w:t>1</w:t>
      </w:r>
      <w:r w:rsidRPr="008757FE">
        <w:rPr>
          <w:rFonts w:ascii="Times New Roman" w:eastAsia="宋体" w:hAnsi="Times New Roman" w:cs="Times New Roman"/>
          <w:sz w:val="24"/>
          <w:szCs w:val="24"/>
        </w:rPr>
        <w:t>.</w:t>
      </w:r>
      <w:r w:rsidRPr="008757FE">
        <w:rPr>
          <w:rFonts w:ascii="Times New Roman" w:eastAsia="宋体" w:hAnsi="Times New Roman" w:cs="Times New Roman"/>
          <w:sz w:val="24"/>
          <w:szCs w:val="24"/>
        </w:rPr>
        <w:tab/>
        <w:t>2024/8/27</w:t>
      </w:r>
      <w:r w:rsidRPr="008757FE">
        <w:rPr>
          <w:rFonts w:ascii="Times New Roman" w:eastAsia="宋体" w:hAnsi="Times New Roman" w:cs="Times New Roman"/>
          <w:sz w:val="24"/>
          <w:szCs w:val="24"/>
        </w:rPr>
        <w:t>初版</w:t>
      </w:r>
      <w:r w:rsidRPr="008757FE">
        <w:rPr>
          <w:rFonts w:ascii="Times New Roman" w:eastAsia="宋体" w:hAnsi="Times New Roman" w:cs="Times New Roman"/>
          <w:sz w:val="24"/>
          <w:szCs w:val="24"/>
        </w:rPr>
        <w:t xml:space="preserve"> </w:t>
      </w:r>
    </w:p>
    <w:p w14:paraId="00E7A881"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文件名称：白嫖</w:t>
      </w:r>
      <w:r w:rsidRPr="008757FE">
        <w:rPr>
          <w:rFonts w:ascii="Times New Roman" w:eastAsia="宋体" w:hAnsi="Times New Roman" w:cs="Times New Roman"/>
          <w:sz w:val="24"/>
          <w:szCs w:val="24"/>
        </w:rPr>
        <w:t>100</w:t>
      </w:r>
      <w:r w:rsidRPr="008757FE">
        <w:rPr>
          <w:rFonts w:ascii="Times New Roman" w:eastAsia="宋体" w:hAnsi="Times New Roman" w:cs="Times New Roman"/>
          <w:sz w:val="24"/>
          <w:szCs w:val="24"/>
        </w:rPr>
        <w:t>奥币</w:t>
      </w:r>
    </w:p>
    <w:p w14:paraId="5237FD28" w14:textId="77777777" w:rsidR="008757FE" w:rsidRPr="008757FE" w:rsidRDefault="008757FE" w:rsidP="008757FE">
      <w:pPr>
        <w:widowControl w:val="0"/>
        <w:rPr>
          <w:rFonts w:ascii="Times New Roman" w:eastAsia="宋体" w:hAnsi="Times New Roman" w:cs="Times New Roman"/>
          <w:b/>
          <w:bCs/>
          <w:sz w:val="24"/>
          <w:szCs w:val="24"/>
        </w:rPr>
      </w:pPr>
      <w:r w:rsidRPr="008757FE">
        <w:rPr>
          <w:rFonts w:ascii="Times New Roman" w:eastAsia="宋体" w:hAnsi="Times New Roman" w:cs="Times New Roman"/>
          <w:b/>
          <w:bCs/>
          <w:sz w:val="24"/>
          <w:szCs w:val="24"/>
        </w:rPr>
        <w:t>更新内容：</w:t>
      </w:r>
    </w:p>
    <w:p w14:paraId="48F7CC63"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1. </w:t>
      </w:r>
      <w:r w:rsidRPr="008757FE">
        <w:rPr>
          <w:rFonts w:ascii="Times New Roman" w:eastAsia="宋体" w:hAnsi="Times New Roman" w:cs="Times New Roman"/>
          <w:sz w:val="24"/>
          <w:szCs w:val="24"/>
        </w:rPr>
        <w:t>添加免费亚比篇</w:t>
      </w:r>
    </w:p>
    <w:p w14:paraId="6568C3A2"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2. </w:t>
      </w:r>
      <w:r w:rsidRPr="008757FE">
        <w:rPr>
          <w:rFonts w:ascii="Times New Roman" w:eastAsia="宋体" w:hAnsi="Times New Roman" w:cs="Times New Roman"/>
          <w:sz w:val="24"/>
          <w:szCs w:val="24"/>
        </w:rPr>
        <w:t>添加免费装备篇</w:t>
      </w:r>
      <w:r w:rsidRPr="008757FE">
        <w:rPr>
          <w:rFonts w:ascii="Times New Roman" w:eastAsia="宋体" w:hAnsi="Times New Roman" w:cs="Times New Roman"/>
          <w:sz w:val="24"/>
          <w:szCs w:val="24"/>
        </w:rPr>
        <w:t xml:space="preserve"> </w:t>
      </w:r>
    </w:p>
    <w:p w14:paraId="7F261D9A"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3. </w:t>
      </w:r>
      <w:r w:rsidRPr="008757FE">
        <w:rPr>
          <w:rFonts w:ascii="Times New Roman" w:eastAsia="宋体" w:hAnsi="Times New Roman" w:cs="Times New Roman"/>
          <w:sz w:val="24"/>
          <w:szCs w:val="24"/>
        </w:rPr>
        <w:t>添加免费资源篇</w:t>
      </w:r>
    </w:p>
    <w:p w14:paraId="744A9188"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4. </w:t>
      </w:r>
      <w:r w:rsidRPr="008757FE">
        <w:rPr>
          <w:rFonts w:ascii="Times New Roman" w:eastAsia="宋体" w:hAnsi="Times New Roman" w:cs="Times New Roman"/>
          <w:sz w:val="24"/>
          <w:szCs w:val="24"/>
        </w:rPr>
        <w:t>添加亚比介绍篇</w:t>
      </w:r>
    </w:p>
    <w:p w14:paraId="6BBE0085" w14:textId="77777777" w:rsidR="008757FE" w:rsidRPr="008757FE" w:rsidRDefault="008757FE" w:rsidP="008757FE">
      <w:pPr>
        <w:widowControl w:val="0"/>
        <w:rPr>
          <w:rFonts w:ascii="Times New Roman" w:eastAsia="宋体" w:hAnsi="Times New Roman" w:cs="Times New Roman"/>
          <w:sz w:val="24"/>
          <w:szCs w:val="24"/>
        </w:rPr>
      </w:pPr>
    </w:p>
    <w:p w14:paraId="7326E0BB"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color w:val="FF0000"/>
          <w:sz w:val="24"/>
          <w:szCs w:val="24"/>
        </w:rPr>
        <w:t>2</w:t>
      </w:r>
      <w:r w:rsidRPr="008757FE">
        <w:rPr>
          <w:rFonts w:ascii="Times New Roman" w:eastAsia="宋体" w:hAnsi="Times New Roman" w:cs="Times New Roman"/>
          <w:sz w:val="24"/>
          <w:szCs w:val="24"/>
        </w:rPr>
        <w:t>.</w:t>
      </w:r>
      <w:r w:rsidRPr="008757FE">
        <w:rPr>
          <w:rFonts w:ascii="Times New Roman" w:eastAsia="宋体" w:hAnsi="Times New Roman" w:cs="Times New Roman"/>
          <w:sz w:val="24"/>
          <w:szCs w:val="24"/>
        </w:rPr>
        <w:tab/>
        <w:t>2024/9/02</w:t>
      </w:r>
      <w:r w:rsidRPr="008757FE">
        <w:rPr>
          <w:rFonts w:ascii="Times New Roman" w:eastAsia="宋体" w:hAnsi="Times New Roman" w:cs="Times New Roman"/>
          <w:sz w:val="24"/>
          <w:szCs w:val="24"/>
        </w:rPr>
        <w:t>初版第一次修订</w:t>
      </w:r>
      <w:r w:rsidRPr="008757FE">
        <w:rPr>
          <w:rFonts w:ascii="Times New Roman" w:eastAsia="宋体" w:hAnsi="Times New Roman" w:cs="Times New Roman"/>
          <w:sz w:val="24"/>
          <w:szCs w:val="24"/>
        </w:rPr>
        <w:t xml:space="preserve"> </w:t>
      </w:r>
    </w:p>
    <w:p w14:paraId="35884DDC"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文件名称：如何白嫖</w:t>
      </w:r>
      <w:r w:rsidRPr="008757FE">
        <w:rPr>
          <w:rFonts w:ascii="Times New Roman" w:eastAsia="宋体" w:hAnsi="Times New Roman" w:cs="Times New Roman"/>
          <w:sz w:val="24"/>
          <w:szCs w:val="24"/>
        </w:rPr>
        <w:t>100</w:t>
      </w:r>
      <w:r w:rsidRPr="008757FE">
        <w:rPr>
          <w:rFonts w:ascii="Times New Roman" w:eastAsia="宋体" w:hAnsi="Times New Roman" w:cs="Times New Roman"/>
          <w:sz w:val="24"/>
          <w:szCs w:val="24"/>
        </w:rPr>
        <w:t>奥币</w:t>
      </w:r>
    </w:p>
    <w:p w14:paraId="491FC85D" w14:textId="77777777" w:rsidR="008757FE" w:rsidRPr="008757FE" w:rsidRDefault="008757FE" w:rsidP="008757FE">
      <w:pPr>
        <w:widowControl w:val="0"/>
        <w:rPr>
          <w:rFonts w:ascii="Times New Roman" w:eastAsia="宋体" w:hAnsi="Times New Roman" w:cs="Times New Roman"/>
          <w:b/>
          <w:bCs/>
          <w:sz w:val="24"/>
          <w:szCs w:val="24"/>
        </w:rPr>
      </w:pPr>
      <w:r w:rsidRPr="008757FE">
        <w:rPr>
          <w:rFonts w:ascii="Times New Roman" w:eastAsia="宋体" w:hAnsi="Times New Roman" w:cs="Times New Roman"/>
          <w:b/>
          <w:bCs/>
          <w:sz w:val="24"/>
          <w:szCs w:val="24"/>
        </w:rPr>
        <w:t>更新内容：</w:t>
      </w:r>
    </w:p>
    <w:p w14:paraId="635670A6"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1. </w:t>
      </w:r>
      <w:r w:rsidRPr="008757FE">
        <w:rPr>
          <w:rFonts w:ascii="Times New Roman" w:eastAsia="宋体" w:hAnsi="Times New Roman" w:cs="Times New Roman"/>
          <w:sz w:val="24"/>
          <w:szCs w:val="24"/>
        </w:rPr>
        <w:t>添加免费皮肤篇</w:t>
      </w:r>
      <w:r w:rsidRPr="008757FE">
        <w:rPr>
          <w:rFonts w:ascii="Times New Roman" w:eastAsia="宋体" w:hAnsi="Times New Roman" w:cs="Times New Roman"/>
          <w:sz w:val="24"/>
          <w:szCs w:val="24"/>
        </w:rPr>
        <w:t xml:space="preserve"> </w:t>
      </w:r>
    </w:p>
    <w:p w14:paraId="062C7A7B"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2. </w:t>
      </w:r>
      <w:r w:rsidRPr="008757FE">
        <w:rPr>
          <w:rFonts w:ascii="Times New Roman" w:eastAsia="宋体" w:hAnsi="Times New Roman" w:cs="Times New Roman"/>
          <w:sz w:val="24"/>
          <w:szCs w:val="24"/>
        </w:rPr>
        <w:t>优化目录导航</w:t>
      </w:r>
    </w:p>
    <w:p w14:paraId="736382EB" w14:textId="77777777" w:rsidR="008757FE" w:rsidRPr="008757FE" w:rsidRDefault="008757FE" w:rsidP="008757FE">
      <w:pPr>
        <w:widowControl w:val="0"/>
        <w:rPr>
          <w:rFonts w:ascii="Times New Roman" w:eastAsia="宋体" w:hAnsi="Times New Roman" w:cs="Times New Roman"/>
          <w:sz w:val="24"/>
          <w:szCs w:val="24"/>
        </w:rPr>
      </w:pPr>
    </w:p>
    <w:p w14:paraId="4BA26117"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color w:val="FF0000"/>
          <w:sz w:val="24"/>
          <w:szCs w:val="24"/>
        </w:rPr>
        <w:t>3.</w:t>
      </w:r>
      <w:r w:rsidRPr="008757FE">
        <w:rPr>
          <w:rFonts w:ascii="Times New Roman" w:eastAsia="宋体" w:hAnsi="Times New Roman" w:cs="Times New Roman"/>
          <w:sz w:val="24"/>
          <w:szCs w:val="24"/>
        </w:rPr>
        <w:tab/>
        <w:t xml:space="preserve">2024/9/30 </w:t>
      </w:r>
      <w:r w:rsidRPr="008757FE">
        <w:rPr>
          <w:rFonts w:ascii="Times New Roman" w:eastAsia="宋体" w:hAnsi="Times New Roman" w:cs="Times New Roman"/>
          <w:sz w:val="24"/>
          <w:szCs w:val="24"/>
        </w:rPr>
        <w:t>第二代初版</w:t>
      </w:r>
      <w:r w:rsidRPr="008757FE">
        <w:rPr>
          <w:rFonts w:ascii="Times New Roman" w:eastAsia="宋体" w:hAnsi="Times New Roman" w:cs="Times New Roman"/>
          <w:sz w:val="24"/>
          <w:szCs w:val="24"/>
        </w:rPr>
        <w:t xml:space="preserve"> </w:t>
      </w:r>
    </w:p>
    <w:p w14:paraId="2F73829A"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文件名：新手必看</w:t>
      </w:r>
      <w:r w:rsidRPr="008757FE">
        <w:rPr>
          <w:rFonts w:ascii="Times New Roman" w:eastAsia="宋体" w:hAnsi="Times New Roman" w:cs="Times New Roman"/>
          <w:sz w:val="24"/>
          <w:szCs w:val="24"/>
        </w:rPr>
        <w:t>·</w:t>
      </w:r>
      <w:r w:rsidRPr="008757FE">
        <w:rPr>
          <w:rFonts w:ascii="Times New Roman" w:eastAsia="宋体" w:hAnsi="Times New Roman" w:cs="Times New Roman"/>
          <w:sz w:val="24"/>
          <w:szCs w:val="24"/>
        </w:rPr>
        <w:t>如何白嫖</w:t>
      </w:r>
      <w:r w:rsidRPr="008757FE">
        <w:rPr>
          <w:rFonts w:ascii="Times New Roman" w:eastAsia="宋体" w:hAnsi="Times New Roman" w:cs="Times New Roman"/>
          <w:sz w:val="24"/>
          <w:szCs w:val="24"/>
        </w:rPr>
        <w:t>100</w:t>
      </w:r>
      <w:r w:rsidRPr="008757FE">
        <w:rPr>
          <w:rFonts w:ascii="Times New Roman" w:eastAsia="宋体" w:hAnsi="Times New Roman" w:cs="Times New Roman"/>
          <w:sz w:val="24"/>
          <w:szCs w:val="24"/>
        </w:rPr>
        <w:t>奥币初版</w:t>
      </w:r>
    </w:p>
    <w:p w14:paraId="7D662037" w14:textId="77777777" w:rsidR="008757FE" w:rsidRPr="008757FE" w:rsidRDefault="008757FE" w:rsidP="008757FE">
      <w:pPr>
        <w:widowControl w:val="0"/>
        <w:rPr>
          <w:rFonts w:ascii="Times New Roman" w:eastAsia="宋体" w:hAnsi="Times New Roman" w:cs="Times New Roman"/>
          <w:b/>
          <w:bCs/>
          <w:sz w:val="24"/>
          <w:szCs w:val="24"/>
        </w:rPr>
      </w:pPr>
      <w:r w:rsidRPr="008757FE">
        <w:rPr>
          <w:rFonts w:ascii="Times New Roman" w:eastAsia="宋体" w:hAnsi="Times New Roman" w:cs="Times New Roman"/>
          <w:b/>
          <w:bCs/>
          <w:sz w:val="24"/>
          <w:szCs w:val="24"/>
        </w:rPr>
        <w:t>更新内容：</w:t>
      </w:r>
    </w:p>
    <w:p w14:paraId="51EEC8C1"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1. </w:t>
      </w:r>
      <w:r w:rsidRPr="008757FE">
        <w:rPr>
          <w:rFonts w:ascii="Times New Roman" w:eastAsia="宋体" w:hAnsi="Times New Roman" w:cs="Times New Roman"/>
          <w:sz w:val="24"/>
          <w:szCs w:val="24"/>
        </w:rPr>
        <w:t>添加体系讲解篇</w:t>
      </w:r>
    </w:p>
    <w:p w14:paraId="509867CF"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2. </w:t>
      </w:r>
      <w:r w:rsidRPr="008757FE">
        <w:rPr>
          <w:rFonts w:ascii="Times New Roman" w:eastAsia="宋体" w:hAnsi="Times New Roman" w:cs="Times New Roman"/>
          <w:sz w:val="24"/>
          <w:szCs w:val="24"/>
        </w:rPr>
        <w:t>添加魂卡魂器篇</w:t>
      </w:r>
    </w:p>
    <w:p w14:paraId="01D345EC"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3. </w:t>
      </w:r>
      <w:r w:rsidRPr="008757FE">
        <w:rPr>
          <w:rFonts w:ascii="Times New Roman" w:eastAsia="宋体" w:hAnsi="Times New Roman" w:cs="Times New Roman"/>
          <w:sz w:val="24"/>
          <w:szCs w:val="24"/>
        </w:rPr>
        <w:t>添加游戏建议篇</w:t>
      </w:r>
    </w:p>
    <w:p w14:paraId="212E1A6B"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4. </w:t>
      </w:r>
      <w:r w:rsidRPr="008757FE">
        <w:rPr>
          <w:rFonts w:ascii="Times New Roman" w:eastAsia="宋体" w:hAnsi="Times New Roman" w:cs="Times New Roman"/>
          <w:sz w:val="24"/>
          <w:szCs w:val="24"/>
        </w:rPr>
        <w:t>去除下架活动，修改文档结构</w:t>
      </w:r>
    </w:p>
    <w:p w14:paraId="00B850BF" w14:textId="77777777" w:rsidR="008757FE" w:rsidRPr="008757FE" w:rsidRDefault="008757FE" w:rsidP="008757FE">
      <w:pPr>
        <w:widowControl w:val="0"/>
        <w:rPr>
          <w:rFonts w:ascii="Times New Roman" w:eastAsia="宋体" w:hAnsi="Times New Roman" w:cs="Times New Roman"/>
          <w:sz w:val="24"/>
          <w:szCs w:val="24"/>
        </w:rPr>
      </w:pPr>
    </w:p>
    <w:p w14:paraId="39FE59A6"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color w:val="FF0000"/>
          <w:sz w:val="24"/>
          <w:szCs w:val="24"/>
        </w:rPr>
        <w:t>4</w:t>
      </w:r>
      <w:r w:rsidRPr="008757FE">
        <w:rPr>
          <w:rFonts w:ascii="Times New Roman" w:eastAsia="宋体" w:hAnsi="Times New Roman" w:cs="Times New Roman"/>
          <w:sz w:val="24"/>
          <w:szCs w:val="24"/>
        </w:rPr>
        <w:t>.</w:t>
      </w:r>
      <w:r w:rsidRPr="008757FE">
        <w:rPr>
          <w:rFonts w:ascii="Times New Roman" w:eastAsia="宋体" w:hAnsi="Times New Roman" w:cs="Times New Roman"/>
          <w:sz w:val="24"/>
          <w:szCs w:val="24"/>
        </w:rPr>
        <w:tab/>
        <w:t xml:space="preserve">2024/10/02 </w:t>
      </w:r>
      <w:r w:rsidRPr="008757FE">
        <w:rPr>
          <w:rFonts w:ascii="Times New Roman" w:eastAsia="宋体" w:hAnsi="Times New Roman" w:cs="Times New Roman"/>
          <w:sz w:val="24"/>
          <w:szCs w:val="24"/>
        </w:rPr>
        <w:t>第二代第一次修订版</w:t>
      </w:r>
      <w:r w:rsidRPr="008757FE">
        <w:rPr>
          <w:rFonts w:ascii="Times New Roman" w:eastAsia="宋体" w:hAnsi="Times New Roman" w:cs="Times New Roman"/>
          <w:sz w:val="24"/>
          <w:szCs w:val="24"/>
        </w:rPr>
        <w:t xml:space="preserve"> </w:t>
      </w:r>
    </w:p>
    <w:p w14:paraId="6DC1F9DD"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文件名：必看</w:t>
      </w:r>
      <w:r w:rsidRPr="008757FE">
        <w:rPr>
          <w:rFonts w:ascii="Times New Roman" w:eastAsia="宋体" w:hAnsi="Times New Roman" w:cs="Times New Roman"/>
          <w:sz w:val="24"/>
          <w:szCs w:val="24"/>
        </w:rPr>
        <w:t>·</w:t>
      </w:r>
      <w:r w:rsidRPr="008757FE">
        <w:rPr>
          <w:rFonts w:ascii="Times New Roman" w:eastAsia="宋体" w:hAnsi="Times New Roman" w:cs="Times New Roman"/>
          <w:sz w:val="24"/>
          <w:szCs w:val="24"/>
        </w:rPr>
        <w:t>白嫖十奥币第一次修订版</w:t>
      </w:r>
    </w:p>
    <w:p w14:paraId="459B804E" w14:textId="77777777" w:rsidR="008757FE" w:rsidRPr="008757FE" w:rsidRDefault="008757FE" w:rsidP="008757FE">
      <w:pPr>
        <w:widowControl w:val="0"/>
        <w:rPr>
          <w:rFonts w:ascii="Times New Roman" w:eastAsia="宋体" w:hAnsi="Times New Roman" w:cs="Times New Roman"/>
          <w:b/>
          <w:bCs/>
          <w:sz w:val="24"/>
          <w:szCs w:val="24"/>
        </w:rPr>
      </w:pPr>
      <w:r w:rsidRPr="008757FE">
        <w:rPr>
          <w:rFonts w:ascii="Times New Roman" w:eastAsia="宋体" w:hAnsi="Times New Roman" w:cs="Times New Roman"/>
          <w:b/>
          <w:bCs/>
          <w:sz w:val="24"/>
          <w:szCs w:val="24"/>
        </w:rPr>
        <w:t>更新内容：</w:t>
      </w:r>
    </w:p>
    <w:p w14:paraId="79961543"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1. </w:t>
      </w:r>
      <w:r w:rsidRPr="008757FE">
        <w:rPr>
          <w:rFonts w:ascii="Times New Roman" w:eastAsia="宋体" w:hAnsi="Times New Roman" w:cs="Times New Roman"/>
          <w:sz w:val="24"/>
          <w:szCs w:val="24"/>
        </w:rPr>
        <w:t>添加附录</w:t>
      </w:r>
      <w:r w:rsidRPr="008757FE">
        <w:rPr>
          <w:rFonts w:ascii="Times New Roman" w:eastAsia="宋体" w:hAnsi="Times New Roman" w:cs="Times New Roman"/>
          <w:sz w:val="24"/>
          <w:szCs w:val="24"/>
        </w:rPr>
        <w:t xml:space="preserve">1 </w:t>
      </w:r>
      <w:r w:rsidRPr="008757FE">
        <w:rPr>
          <w:rFonts w:ascii="Times New Roman" w:eastAsia="宋体" w:hAnsi="Times New Roman" w:cs="Times New Roman"/>
          <w:sz w:val="24"/>
          <w:szCs w:val="24"/>
        </w:rPr>
        <w:t>、附录</w:t>
      </w:r>
      <w:r w:rsidRPr="008757FE">
        <w:rPr>
          <w:rFonts w:ascii="Times New Roman" w:eastAsia="宋体" w:hAnsi="Times New Roman" w:cs="Times New Roman"/>
          <w:sz w:val="24"/>
          <w:szCs w:val="24"/>
        </w:rPr>
        <w:t xml:space="preserve">2 </w:t>
      </w:r>
      <w:r w:rsidRPr="008757FE">
        <w:rPr>
          <w:rFonts w:ascii="Times New Roman" w:eastAsia="宋体" w:hAnsi="Times New Roman" w:cs="Times New Roman"/>
          <w:sz w:val="24"/>
          <w:szCs w:val="24"/>
        </w:rPr>
        <w:t>、附录</w:t>
      </w:r>
      <w:r w:rsidRPr="008757FE">
        <w:rPr>
          <w:rFonts w:ascii="Times New Roman" w:eastAsia="宋体" w:hAnsi="Times New Roman" w:cs="Times New Roman"/>
          <w:sz w:val="24"/>
          <w:szCs w:val="24"/>
        </w:rPr>
        <w:t>3</w:t>
      </w:r>
    </w:p>
    <w:p w14:paraId="0DBA9EE2"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2. </w:t>
      </w:r>
      <w:r w:rsidRPr="008757FE">
        <w:rPr>
          <w:rFonts w:ascii="Times New Roman" w:eastAsia="宋体" w:hAnsi="Times New Roman" w:cs="Times New Roman"/>
          <w:sz w:val="24"/>
          <w:szCs w:val="24"/>
        </w:rPr>
        <w:t>体系讲解篇更新内容</w:t>
      </w:r>
    </w:p>
    <w:p w14:paraId="4B6DFB2C" w14:textId="77777777" w:rsidR="008757FE" w:rsidRPr="008757FE" w:rsidRDefault="008757FE" w:rsidP="008757FE">
      <w:pPr>
        <w:widowControl w:val="0"/>
        <w:rPr>
          <w:rFonts w:ascii="Times New Roman" w:eastAsia="宋体" w:hAnsi="Times New Roman" w:cs="Times New Roman"/>
          <w:sz w:val="24"/>
          <w:szCs w:val="24"/>
        </w:rPr>
      </w:pPr>
    </w:p>
    <w:p w14:paraId="5549B43B"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color w:val="FF0000"/>
          <w:sz w:val="24"/>
          <w:szCs w:val="24"/>
        </w:rPr>
        <w:lastRenderedPageBreak/>
        <w:t>5</w:t>
      </w:r>
      <w:r w:rsidRPr="008757FE">
        <w:rPr>
          <w:rFonts w:ascii="Times New Roman" w:eastAsia="宋体" w:hAnsi="Times New Roman" w:cs="Times New Roman"/>
          <w:sz w:val="24"/>
          <w:szCs w:val="24"/>
        </w:rPr>
        <w:t>.</w:t>
      </w:r>
      <w:r w:rsidRPr="008757FE">
        <w:rPr>
          <w:rFonts w:ascii="Times New Roman" w:eastAsia="宋体" w:hAnsi="Times New Roman" w:cs="Times New Roman"/>
          <w:sz w:val="24"/>
          <w:szCs w:val="24"/>
        </w:rPr>
        <w:tab/>
        <w:t xml:space="preserve">2024/10/06 </w:t>
      </w:r>
      <w:r w:rsidRPr="008757FE">
        <w:rPr>
          <w:rFonts w:ascii="Times New Roman" w:eastAsia="宋体" w:hAnsi="Times New Roman" w:cs="Times New Roman"/>
          <w:sz w:val="24"/>
          <w:szCs w:val="24"/>
        </w:rPr>
        <w:t>第二代第二次修订版</w:t>
      </w:r>
    </w:p>
    <w:p w14:paraId="07940ED5"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文件名：淘宝低价奥币表第二次修订版</w:t>
      </w:r>
    </w:p>
    <w:p w14:paraId="5609BB39"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b/>
          <w:bCs/>
          <w:sz w:val="24"/>
          <w:szCs w:val="24"/>
        </w:rPr>
        <w:t>更新内容：</w:t>
      </w:r>
    </w:p>
    <w:p w14:paraId="4E605C3D"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1. </w:t>
      </w:r>
      <w:r w:rsidRPr="008757FE">
        <w:rPr>
          <w:rFonts w:ascii="Times New Roman" w:eastAsia="宋体" w:hAnsi="Times New Roman" w:cs="Times New Roman"/>
          <w:sz w:val="24"/>
          <w:szCs w:val="24"/>
        </w:rPr>
        <w:t>添加附录</w:t>
      </w:r>
      <w:r w:rsidRPr="008757FE">
        <w:rPr>
          <w:rFonts w:ascii="Times New Roman" w:eastAsia="宋体" w:hAnsi="Times New Roman" w:cs="Times New Roman"/>
          <w:sz w:val="24"/>
          <w:szCs w:val="24"/>
        </w:rPr>
        <w:t>4</w:t>
      </w:r>
    </w:p>
    <w:p w14:paraId="61BF6487"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2. </w:t>
      </w:r>
      <w:r w:rsidRPr="008757FE">
        <w:rPr>
          <w:rFonts w:ascii="Times New Roman" w:eastAsia="宋体" w:hAnsi="Times New Roman" w:cs="Times New Roman"/>
          <w:sz w:val="24"/>
          <w:szCs w:val="24"/>
        </w:rPr>
        <w:t>游戏建议篇更新内容</w:t>
      </w:r>
    </w:p>
    <w:p w14:paraId="06807D1E" w14:textId="77777777" w:rsidR="008757FE" w:rsidRPr="008757FE" w:rsidRDefault="008757FE" w:rsidP="008757FE">
      <w:pPr>
        <w:widowControl w:val="0"/>
        <w:rPr>
          <w:rFonts w:ascii="Times New Roman" w:eastAsia="宋体" w:hAnsi="Times New Roman" w:cs="Times New Roman"/>
          <w:sz w:val="24"/>
          <w:szCs w:val="24"/>
        </w:rPr>
      </w:pPr>
    </w:p>
    <w:p w14:paraId="0A4C94DC"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color w:val="FF0000"/>
          <w:sz w:val="24"/>
          <w:szCs w:val="24"/>
        </w:rPr>
        <w:t>6.</w:t>
      </w:r>
      <w:r w:rsidRPr="008757FE">
        <w:rPr>
          <w:rFonts w:ascii="Times New Roman" w:eastAsia="宋体" w:hAnsi="Times New Roman" w:cs="Times New Roman"/>
          <w:sz w:val="24"/>
          <w:szCs w:val="24"/>
        </w:rPr>
        <w:tab/>
        <w:t>2024/10/07</w:t>
      </w:r>
      <w:r w:rsidRPr="008757FE">
        <w:rPr>
          <w:rFonts w:ascii="Times New Roman" w:eastAsia="宋体" w:hAnsi="Times New Roman" w:cs="Times New Roman"/>
          <w:sz w:val="24"/>
          <w:szCs w:val="24"/>
        </w:rPr>
        <w:t>第二代第三次修订版</w:t>
      </w:r>
    </w:p>
    <w:p w14:paraId="36F76ECD"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文件名：</w:t>
      </w:r>
      <w:r w:rsidRPr="008757FE">
        <w:rPr>
          <w:rFonts w:ascii="Times New Roman" w:eastAsia="宋体" w:hAnsi="Times New Roman" w:cs="Times New Roman"/>
          <w:sz w:val="24"/>
          <w:szCs w:val="24"/>
        </w:rPr>
        <w:t xml:space="preserve"> </w:t>
      </w:r>
      <w:r w:rsidRPr="008757FE">
        <w:rPr>
          <w:rFonts w:ascii="Times New Roman" w:eastAsia="宋体" w:hAnsi="Times New Roman" w:cs="Times New Roman"/>
          <w:sz w:val="24"/>
          <w:szCs w:val="24"/>
        </w:rPr>
        <w:t>新手回归必看攻略</w:t>
      </w:r>
    </w:p>
    <w:p w14:paraId="4D626EC3"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b/>
          <w:bCs/>
          <w:sz w:val="24"/>
          <w:szCs w:val="24"/>
        </w:rPr>
        <w:t>更新内容</w:t>
      </w:r>
      <w:r w:rsidRPr="008757FE">
        <w:rPr>
          <w:rFonts w:ascii="Times New Roman" w:eastAsia="宋体" w:hAnsi="Times New Roman" w:cs="Times New Roman"/>
          <w:sz w:val="24"/>
          <w:szCs w:val="24"/>
        </w:rPr>
        <w:t>：</w:t>
      </w:r>
    </w:p>
    <w:p w14:paraId="544002D5"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1. </w:t>
      </w:r>
      <w:r w:rsidRPr="008757FE">
        <w:rPr>
          <w:rFonts w:ascii="Times New Roman" w:eastAsia="宋体" w:hAnsi="Times New Roman" w:cs="Times New Roman"/>
          <w:sz w:val="24"/>
          <w:szCs w:val="24"/>
        </w:rPr>
        <w:t>添加附录</w:t>
      </w:r>
      <w:r w:rsidRPr="008757FE">
        <w:rPr>
          <w:rFonts w:ascii="Times New Roman" w:eastAsia="宋体" w:hAnsi="Times New Roman" w:cs="Times New Roman"/>
          <w:sz w:val="24"/>
          <w:szCs w:val="24"/>
        </w:rPr>
        <w:t>5</w:t>
      </w:r>
      <w:r w:rsidRPr="008757FE">
        <w:rPr>
          <w:rFonts w:ascii="Times New Roman" w:eastAsia="宋体" w:hAnsi="Times New Roman" w:cs="Times New Roman"/>
          <w:sz w:val="24"/>
          <w:szCs w:val="24"/>
        </w:rPr>
        <w:t>、附录</w:t>
      </w:r>
      <w:r w:rsidRPr="008757FE">
        <w:rPr>
          <w:rFonts w:ascii="Times New Roman" w:eastAsia="宋体" w:hAnsi="Times New Roman" w:cs="Times New Roman"/>
          <w:sz w:val="24"/>
          <w:szCs w:val="24"/>
        </w:rPr>
        <w:t>6</w:t>
      </w:r>
      <w:r w:rsidRPr="008757FE">
        <w:rPr>
          <w:rFonts w:ascii="Times New Roman" w:eastAsia="宋体" w:hAnsi="Times New Roman" w:cs="Times New Roman"/>
          <w:sz w:val="24"/>
          <w:szCs w:val="24"/>
        </w:rPr>
        <w:t>、附录</w:t>
      </w:r>
      <w:r w:rsidRPr="008757FE">
        <w:rPr>
          <w:rFonts w:ascii="Times New Roman" w:eastAsia="宋体" w:hAnsi="Times New Roman" w:cs="Times New Roman"/>
          <w:sz w:val="24"/>
          <w:szCs w:val="24"/>
        </w:rPr>
        <w:t>7</w:t>
      </w:r>
    </w:p>
    <w:p w14:paraId="36B996F9" w14:textId="77777777" w:rsidR="008757FE" w:rsidRPr="008757FE" w:rsidRDefault="008757FE" w:rsidP="008757FE">
      <w:pPr>
        <w:widowControl w:val="0"/>
        <w:rPr>
          <w:rFonts w:ascii="Times New Roman" w:eastAsia="宋体" w:hAnsi="Times New Roman" w:cs="Times New Roman"/>
          <w:sz w:val="24"/>
          <w:szCs w:val="24"/>
        </w:rPr>
      </w:pPr>
    </w:p>
    <w:p w14:paraId="08E19006"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color w:val="FF0000"/>
          <w:sz w:val="24"/>
          <w:szCs w:val="24"/>
        </w:rPr>
        <w:t>7.</w:t>
      </w:r>
      <w:r w:rsidRPr="008757FE">
        <w:rPr>
          <w:rFonts w:ascii="Times New Roman" w:eastAsia="宋体" w:hAnsi="Times New Roman" w:cs="Times New Roman"/>
          <w:sz w:val="24"/>
          <w:szCs w:val="24"/>
        </w:rPr>
        <w:tab/>
        <w:t>2024/10/09</w:t>
      </w:r>
      <w:r w:rsidRPr="008757FE">
        <w:rPr>
          <w:rFonts w:ascii="Times New Roman" w:eastAsia="宋体" w:hAnsi="Times New Roman" w:cs="Times New Roman"/>
          <w:sz w:val="24"/>
          <w:szCs w:val="24"/>
        </w:rPr>
        <w:t>第二代第四次修订版</w:t>
      </w:r>
    </w:p>
    <w:p w14:paraId="505EE72F"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文件名：</w:t>
      </w:r>
      <w:r w:rsidRPr="008757FE">
        <w:rPr>
          <w:rFonts w:ascii="Times New Roman" w:eastAsia="宋体" w:hAnsi="Times New Roman" w:cs="Times New Roman"/>
          <w:sz w:val="24"/>
          <w:szCs w:val="24"/>
        </w:rPr>
        <w:t xml:space="preserve"> </w:t>
      </w:r>
      <w:r w:rsidRPr="008757FE">
        <w:rPr>
          <w:rFonts w:ascii="Times New Roman" w:eastAsia="宋体" w:hAnsi="Times New Roman" w:cs="Times New Roman"/>
          <w:sz w:val="24"/>
          <w:szCs w:val="24"/>
        </w:rPr>
        <w:t>萌新回归必看攻略第</w:t>
      </w:r>
      <w:r w:rsidRPr="008757FE">
        <w:rPr>
          <w:rFonts w:ascii="Times New Roman" w:eastAsia="宋体" w:hAnsi="Times New Roman" w:cs="Times New Roman"/>
          <w:sz w:val="24"/>
          <w:szCs w:val="24"/>
        </w:rPr>
        <w:t>4</w:t>
      </w:r>
      <w:r w:rsidRPr="008757FE">
        <w:rPr>
          <w:rFonts w:ascii="Times New Roman" w:eastAsia="宋体" w:hAnsi="Times New Roman" w:cs="Times New Roman"/>
          <w:sz w:val="24"/>
          <w:szCs w:val="24"/>
        </w:rPr>
        <w:t>次修订版</w:t>
      </w:r>
    </w:p>
    <w:p w14:paraId="63D7C7F8"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b/>
          <w:bCs/>
          <w:sz w:val="24"/>
          <w:szCs w:val="24"/>
        </w:rPr>
        <w:t>更新内容</w:t>
      </w:r>
      <w:r w:rsidRPr="008757FE">
        <w:rPr>
          <w:rFonts w:ascii="Times New Roman" w:eastAsia="宋体" w:hAnsi="Times New Roman" w:cs="Times New Roman"/>
          <w:sz w:val="24"/>
          <w:szCs w:val="24"/>
        </w:rPr>
        <w:t>：</w:t>
      </w:r>
      <w:r w:rsidRPr="008757FE">
        <w:rPr>
          <w:rFonts w:ascii="Times New Roman" w:eastAsia="宋体" w:hAnsi="Times New Roman" w:cs="Times New Roman"/>
          <w:sz w:val="24"/>
          <w:szCs w:val="24"/>
        </w:rPr>
        <w:t xml:space="preserve"> </w:t>
      </w:r>
    </w:p>
    <w:p w14:paraId="681F6363"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1. </w:t>
      </w:r>
      <w:r w:rsidRPr="008757FE">
        <w:rPr>
          <w:rFonts w:ascii="Times New Roman" w:eastAsia="宋体" w:hAnsi="Times New Roman" w:cs="Times New Roman"/>
          <w:sz w:val="24"/>
          <w:szCs w:val="24"/>
        </w:rPr>
        <w:t>添加魂卡魂器篇内容</w:t>
      </w:r>
      <w:r w:rsidRPr="008757FE">
        <w:rPr>
          <w:rFonts w:ascii="Times New Roman" w:eastAsia="宋体" w:hAnsi="Times New Roman" w:cs="Times New Roman"/>
          <w:sz w:val="24"/>
          <w:szCs w:val="24"/>
        </w:rPr>
        <w:t xml:space="preserve"> </w:t>
      </w:r>
    </w:p>
    <w:p w14:paraId="1734B531"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2. </w:t>
      </w:r>
      <w:r w:rsidRPr="008757FE">
        <w:rPr>
          <w:rFonts w:ascii="Times New Roman" w:eastAsia="宋体" w:hAnsi="Times New Roman" w:cs="Times New Roman"/>
          <w:sz w:val="24"/>
          <w:szCs w:val="24"/>
        </w:rPr>
        <w:t>免费装备篇增加二代小卡二代莉莉丝</w:t>
      </w:r>
    </w:p>
    <w:p w14:paraId="5C17E5AD"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3. </w:t>
      </w:r>
      <w:r w:rsidRPr="008757FE">
        <w:rPr>
          <w:rFonts w:ascii="Times New Roman" w:eastAsia="宋体" w:hAnsi="Times New Roman" w:cs="Times New Roman"/>
          <w:sz w:val="24"/>
          <w:szCs w:val="24"/>
        </w:rPr>
        <w:t>免费资源篇内容添加</w:t>
      </w:r>
    </w:p>
    <w:p w14:paraId="1BD305A0"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4. </w:t>
      </w:r>
      <w:r w:rsidRPr="008757FE">
        <w:rPr>
          <w:rFonts w:ascii="Times New Roman" w:eastAsia="宋体" w:hAnsi="Times New Roman" w:cs="Times New Roman"/>
          <w:sz w:val="24"/>
          <w:szCs w:val="24"/>
        </w:rPr>
        <w:t>优化内容</w:t>
      </w:r>
    </w:p>
    <w:p w14:paraId="098B948F" w14:textId="77777777" w:rsidR="008757FE" w:rsidRPr="008757FE" w:rsidRDefault="008757FE" w:rsidP="008757FE">
      <w:pPr>
        <w:widowControl w:val="0"/>
        <w:rPr>
          <w:rFonts w:ascii="Times New Roman" w:eastAsia="宋体" w:hAnsi="Times New Roman" w:cs="Times New Roman"/>
          <w:sz w:val="24"/>
          <w:szCs w:val="24"/>
        </w:rPr>
      </w:pPr>
    </w:p>
    <w:p w14:paraId="4ACEE5B9"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color w:val="FF0000"/>
          <w:sz w:val="24"/>
          <w:szCs w:val="24"/>
        </w:rPr>
        <w:t>8.</w:t>
      </w:r>
      <w:r w:rsidRPr="008757FE">
        <w:rPr>
          <w:rFonts w:ascii="Times New Roman" w:eastAsia="宋体" w:hAnsi="Times New Roman" w:cs="Times New Roman"/>
          <w:sz w:val="24"/>
          <w:szCs w:val="24"/>
        </w:rPr>
        <w:tab/>
        <w:t xml:space="preserve">2024/10/ </w:t>
      </w:r>
      <w:r w:rsidRPr="008757FE">
        <w:rPr>
          <w:rFonts w:ascii="Times New Roman" w:eastAsia="宋体" w:hAnsi="Times New Roman" w:cs="Times New Roman"/>
          <w:sz w:val="24"/>
          <w:szCs w:val="24"/>
        </w:rPr>
        <w:t>第二代第五次修订版</w:t>
      </w:r>
    </w:p>
    <w:p w14:paraId="7E4FD7C0"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文件名：萌新回归必看攻略第</w:t>
      </w:r>
      <w:r w:rsidRPr="008757FE">
        <w:rPr>
          <w:rFonts w:ascii="Times New Roman" w:eastAsia="宋体" w:hAnsi="Times New Roman" w:cs="Times New Roman"/>
          <w:sz w:val="24"/>
          <w:szCs w:val="24"/>
        </w:rPr>
        <w:t>5</w:t>
      </w:r>
      <w:r w:rsidRPr="008757FE">
        <w:rPr>
          <w:rFonts w:ascii="Times New Roman" w:eastAsia="宋体" w:hAnsi="Times New Roman" w:cs="Times New Roman"/>
          <w:sz w:val="24"/>
          <w:szCs w:val="24"/>
        </w:rPr>
        <w:t>次修订版</w:t>
      </w:r>
    </w:p>
    <w:p w14:paraId="5814D004"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b/>
          <w:bCs/>
          <w:sz w:val="24"/>
          <w:szCs w:val="24"/>
        </w:rPr>
        <w:t>更新内容</w:t>
      </w:r>
      <w:r w:rsidRPr="008757FE">
        <w:rPr>
          <w:rFonts w:ascii="Times New Roman" w:eastAsia="宋体" w:hAnsi="Times New Roman" w:cs="Times New Roman"/>
          <w:sz w:val="24"/>
          <w:szCs w:val="24"/>
        </w:rPr>
        <w:t>：</w:t>
      </w:r>
    </w:p>
    <w:p w14:paraId="317D1F9E"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1. </w:t>
      </w:r>
      <w:r w:rsidRPr="008757FE">
        <w:rPr>
          <w:rFonts w:ascii="Times New Roman" w:eastAsia="宋体" w:hAnsi="Times New Roman" w:cs="Times New Roman"/>
          <w:sz w:val="24"/>
          <w:szCs w:val="24"/>
        </w:rPr>
        <w:t>免费亚比篇更新星辉</w:t>
      </w:r>
      <w:r w:rsidRPr="008757FE">
        <w:rPr>
          <w:rFonts w:ascii="Times New Roman" w:eastAsia="宋体" w:hAnsi="Times New Roman" w:cs="Times New Roman"/>
          <w:sz w:val="24"/>
          <w:szCs w:val="24"/>
        </w:rPr>
        <w:t>24</w:t>
      </w:r>
      <w:r w:rsidRPr="008757FE">
        <w:rPr>
          <w:rFonts w:ascii="Times New Roman" w:eastAsia="宋体" w:hAnsi="Times New Roman" w:cs="Times New Roman"/>
          <w:sz w:val="24"/>
          <w:szCs w:val="24"/>
        </w:rPr>
        <w:t>节气亚比</w:t>
      </w:r>
    </w:p>
    <w:p w14:paraId="2832B509"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2. </w:t>
      </w:r>
      <w:r w:rsidRPr="008757FE">
        <w:rPr>
          <w:rFonts w:ascii="Times New Roman" w:eastAsia="宋体" w:hAnsi="Times New Roman" w:cs="Times New Roman"/>
          <w:sz w:val="24"/>
          <w:szCs w:val="24"/>
        </w:rPr>
        <w:t>添加附录</w:t>
      </w:r>
      <w:r w:rsidRPr="008757FE">
        <w:rPr>
          <w:rFonts w:ascii="Times New Roman" w:eastAsia="宋体" w:hAnsi="Times New Roman" w:cs="Times New Roman"/>
          <w:sz w:val="24"/>
          <w:szCs w:val="24"/>
        </w:rPr>
        <w:t>8.</w:t>
      </w:r>
      <w:r w:rsidRPr="008757FE">
        <w:rPr>
          <w:rFonts w:ascii="Times New Roman" w:eastAsia="宋体" w:hAnsi="Times New Roman" w:cs="Times New Roman"/>
          <w:sz w:val="24"/>
          <w:szCs w:val="24"/>
        </w:rPr>
        <w:t>晴明万血培养</w:t>
      </w:r>
    </w:p>
    <w:p w14:paraId="3C57DC6F"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3. </w:t>
      </w:r>
      <w:r w:rsidRPr="008757FE">
        <w:rPr>
          <w:rFonts w:ascii="Times New Roman" w:eastAsia="宋体" w:hAnsi="Times New Roman" w:cs="Times New Roman"/>
          <w:sz w:val="24"/>
          <w:szCs w:val="24"/>
        </w:rPr>
        <w:t>修改一些错误</w:t>
      </w:r>
    </w:p>
    <w:p w14:paraId="11B050B7" w14:textId="77777777" w:rsidR="008757FE" w:rsidRPr="008757FE" w:rsidRDefault="008757FE" w:rsidP="008757FE">
      <w:pPr>
        <w:widowControl w:val="0"/>
        <w:rPr>
          <w:rFonts w:ascii="Times New Roman" w:eastAsia="宋体" w:hAnsi="Times New Roman" w:cs="Times New Roman"/>
          <w:sz w:val="24"/>
          <w:szCs w:val="24"/>
        </w:rPr>
      </w:pPr>
    </w:p>
    <w:p w14:paraId="34152D69"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color w:val="FF0000"/>
          <w:sz w:val="24"/>
          <w:szCs w:val="24"/>
        </w:rPr>
        <w:t>9.</w:t>
      </w:r>
      <w:r w:rsidRPr="008757FE">
        <w:rPr>
          <w:rFonts w:ascii="Times New Roman" w:eastAsia="宋体" w:hAnsi="Times New Roman" w:cs="Times New Roman"/>
          <w:sz w:val="24"/>
          <w:szCs w:val="24"/>
        </w:rPr>
        <w:tab/>
        <w:t xml:space="preserve">2024/11/3 </w:t>
      </w:r>
      <w:r w:rsidRPr="008757FE">
        <w:rPr>
          <w:rFonts w:ascii="Times New Roman" w:eastAsia="宋体" w:hAnsi="Times New Roman" w:cs="Times New Roman"/>
          <w:sz w:val="24"/>
          <w:szCs w:val="24"/>
        </w:rPr>
        <w:t>第二代第六次修订版</w:t>
      </w:r>
    </w:p>
    <w:p w14:paraId="2B7BE013"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文件名：奥拉百科全书第六版</w:t>
      </w:r>
    </w:p>
    <w:p w14:paraId="4A5004F4"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b/>
          <w:bCs/>
          <w:sz w:val="24"/>
          <w:szCs w:val="24"/>
        </w:rPr>
        <w:t>更新内容</w:t>
      </w:r>
      <w:r w:rsidRPr="008757FE">
        <w:rPr>
          <w:rFonts w:ascii="Times New Roman" w:eastAsia="宋体" w:hAnsi="Times New Roman" w:cs="Times New Roman"/>
          <w:sz w:val="24"/>
          <w:szCs w:val="24"/>
        </w:rPr>
        <w:t>：</w:t>
      </w:r>
    </w:p>
    <w:p w14:paraId="7ADAEC7D"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lastRenderedPageBreak/>
        <w:t xml:space="preserve">1. </w:t>
      </w:r>
      <w:r w:rsidRPr="008757FE">
        <w:rPr>
          <w:rFonts w:ascii="Times New Roman" w:eastAsia="宋体" w:hAnsi="Times New Roman" w:cs="Times New Roman"/>
          <w:sz w:val="24"/>
          <w:szCs w:val="24"/>
        </w:rPr>
        <w:t>添加附录</w:t>
      </w:r>
      <w:r w:rsidRPr="008757FE">
        <w:rPr>
          <w:rFonts w:ascii="Times New Roman" w:eastAsia="宋体" w:hAnsi="Times New Roman" w:cs="Times New Roman"/>
          <w:sz w:val="24"/>
          <w:szCs w:val="24"/>
        </w:rPr>
        <w:t>9.</w:t>
      </w:r>
      <w:r w:rsidRPr="008757FE">
        <w:rPr>
          <w:rFonts w:ascii="Times New Roman" w:eastAsia="宋体" w:hAnsi="Times New Roman" w:cs="Times New Roman"/>
          <w:sz w:val="24"/>
          <w:szCs w:val="24"/>
        </w:rPr>
        <w:t>亚当梦想精灵体系速成</w:t>
      </w:r>
    </w:p>
    <w:p w14:paraId="3BAF6E2C"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2. </w:t>
      </w:r>
      <w:r w:rsidRPr="008757FE">
        <w:rPr>
          <w:rFonts w:ascii="Times New Roman" w:eastAsia="宋体" w:hAnsi="Times New Roman" w:cs="Times New Roman"/>
          <w:sz w:val="24"/>
          <w:szCs w:val="24"/>
        </w:rPr>
        <w:t>添加附录</w:t>
      </w:r>
      <w:r w:rsidRPr="008757FE">
        <w:rPr>
          <w:rFonts w:ascii="Times New Roman" w:eastAsia="宋体" w:hAnsi="Times New Roman" w:cs="Times New Roman"/>
          <w:sz w:val="24"/>
          <w:szCs w:val="24"/>
        </w:rPr>
        <w:t>10.</w:t>
      </w:r>
      <w:r w:rsidRPr="008757FE">
        <w:rPr>
          <w:rFonts w:ascii="Times New Roman" w:eastAsia="宋体" w:hAnsi="Times New Roman" w:cs="Times New Roman"/>
          <w:sz w:val="24"/>
          <w:szCs w:val="24"/>
        </w:rPr>
        <w:t>某些亚比打法推荐</w:t>
      </w:r>
    </w:p>
    <w:p w14:paraId="54226413"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3. </w:t>
      </w:r>
      <w:r w:rsidRPr="008757FE">
        <w:rPr>
          <w:rFonts w:ascii="Times New Roman" w:eastAsia="宋体" w:hAnsi="Times New Roman" w:cs="Times New Roman"/>
          <w:sz w:val="24"/>
          <w:szCs w:val="24"/>
        </w:rPr>
        <w:t>七</w:t>
      </w:r>
      <w:r w:rsidRPr="008757FE">
        <w:rPr>
          <w:rFonts w:ascii="Times New Roman" w:eastAsia="宋体" w:hAnsi="Times New Roman" w:cs="Times New Roman"/>
          <w:sz w:val="24"/>
          <w:szCs w:val="24"/>
        </w:rPr>
        <w:t>.</w:t>
      </w:r>
      <w:r w:rsidRPr="008757FE">
        <w:rPr>
          <w:rFonts w:ascii="Times New Roman" w:eastAsia="宋体" w:hAnsi="Times New Roman" w:cs="Times New Roman"/>
          <w:sz w:val="24"/>
          <w:szCs w:val="24"/>
        </w:rPr>
        <w:t>游戏建议篇增加</w:t>
      </w:r>
      <w:r w:rsidRPr="008757FE">
        <w:rPr>
          <w:rFonts w:ascii="Times New Roman" w:eastAsia="宋体" w:hAnsi="Times New Roman" w:cs="Times New Roman"/>
          <w:sz w:val="24"/>
          <w:szCs w:val="24"/>
        </w:rPr>
        <w:t>5.</w:t>
      </w:r>
      <w:r w:rsidRPr="008757FE">
        <w:rPr>
          <w:rFonts w:ascii="Times New Roman" w:eastAsia="宋体" w:hAnsi="Times New Roman" w:cs="Times New Roman"/>
          <w:sz w:val="24"/>
          <w:szCs w:val="24"/>
        </w:rPr>
        <w:t>如何伤害最大化</w:t>
      </w:r>
    </w:p>
    <w:p w14:paraId="466621CA"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4. </w:t>
      </w:r>
      <w:r w:rsidRPr="008757FE">
        <w:rPr>
          <w:rFonts w:ascii="Times New Roman" w:eastAsia="宋体" w:hAnsi="Times New Roman" w:cs="Times New Roman"/>
          <w:sz w:val="24"/>
          <w:szCs w:val="24"/>
        </w:rPr>
        <w:t>四</w:t>
      </w:r>
      <w:r w:rsidRPr="008757FE">
        <w:rPr>
          <w:rFonts w:ascii="Times New Roman" w:eastAsia="宋体" w:hAnsi="Times New Roman" w:cs="Times New Roman"/>
          <w:sz w:val="24"/>
          <w:szCs w:val="24"/>
        </w:rPr>
        <w:t>.</w:t>
      </w:r>
      <w:r w:rsidRPr="008757FE">
        <w:rPr>
          <w:rFonts w:ascii="Times New Roman" w:eastAsia="宋体" w:hAnsi="Times New Roman" w:cs="Times New Roman"/>
          <w:sz w:val="24"/>
          <w:szCs w:val="24"/>
        </w:rPr>
        <w:t>亚比介绍篇增加</w:t>
      </w:r>
      <w:r w:rsidRPr="008757FE">
        <w:rPr>
          <w:rFonts w:ascii="Times New Roman" w:eastAsia="宋体" w:hAnsi="Times New Roman" w:cs="Times New Roman"/>
          <w:sz w:val="24"/>
          <w:szCs w:val="24"/>
        </w:rPr>
        <w:t>2.</w:t>
      </w:r>
      <w:r w:rsidRPr="008757FE">
        <w:rPr>
          <w:rFonts w:ascii="Times New Roman" w:eastAsia="宋体" w:hAnsi="Times New Roman" w:cs="Times New Roman"/>
          <w:sz w:val="24"/>
          <w:szCs w:val="24"/>
        </w:rPr>
        <w:t>全光烬亚比自身增伤分析</w:t>
      </w:r>
    </w:p>
    <w:p w14:paraId="572B2A02"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5. </w:t>
      </w:r>
      <w:r w:rsidRPr="008757FE">
        <w:rPr>
          <w:rFonts w:ascii="Times New Roman" w:eastAsia="宋体" w:hAnsi="Times New Roman" w:cs="Times New Roman"/>
          <w:sz w:val="24"/>
          <w:szCs w:val="24"/>
        </w:rPr>
        <w:t>五</w:t>
      </w:r>
      <w:r w:rsidRPr="008757FE">
        <w:rPr>
          <w:rFonts w:ascii="Times New Roman" w:eastAsia="宋体" w:hAnsi="Times New Roman" w:cs="Times New Roman"/>
          <w:sz w:val="24"/>
          <w:szCs w:val="24"/>
        </w:rPr>
        <w:t>.</w:t>
      </w:r>
      <w:r w:rsidRPr="008757FE">
        <w:rPr>
          <w:rFonts w:ascii="Times New Roman" w:eastAsia="宋体" w:hAnsi="Times New Roman" w:cs="Times New Roman"/>
          <w:sz w:val="24"/>
          <w:szCs w:val="24"/>
        </w:rPr>
        <w:t>体系讲解篇增加</w:t>
      </w:r>
      <w:r w:rsidRPr="008757FE">
        <w:rPr>
          <w:rFonts w:ascii="Times New Roman" w:eastAsia="宋体" w:hAnsi="Times New Roman" w:cs="Times New Roman"/>
          <w:sz w:val="24"/>
          <w:szCs w:val="24"/>
        </w:rPr>
        <w:t>9.</w:t>
      </w:r>
      <w:r w:rsidRPr="008757FE">
        <w:rPr>
          <w:rFonts w:ascii="Times New Roman" w:eastAsia="宋体" w:hAnsi="Times New Roman" w:cs="Times New Roman"/>
          <w:sz w:val="24"/>
          <w:szCs w:val="24"/>
        </w:rPr>
        <w:t>逍遥体系队</w:t>
      </w:r>
    </w:p>
    <w:p w14:paraId="2DF77096"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6. </w:t>
      </w:r>
      <w:r w:rsidRPr="008757FE">
        <w:rPr>
          <w:rFonts w:ascii="Times New Roman" w:eastAsia="宋体" w:hAnsi="Times New Roman" w:cs="Times New Roman"/>
          <w:sz w:val="24"/>
          <w:szCs w:val="24"/>
        </w:rPr>
        <w:t>添加一些萌新常见问题</w:t>
      </w:r>
    </w:p>
    <w:p w14:paraId="08A6E683"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7. </w:t>
      </w:r>
      <w:r w:rsidRPr="008757FE">
        <w:rPr>
          <w:rFonts w:ascii="Times New Roman" w:eastAsia="宋体" w:hAnsi="Times New Roman" w:cs="Times New Roman"/>
          <w:sz w:val="24"/>
          <w:szCs w:val="24"/>
        </w:rPr>
        <w:t>补充部分内容修改错误</w:t>
      </w:r>
    </w:p>
    <w:p w14:paraId="05E5F607"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8. </w:t>
      </w:r>
      <w:r w:rsidRPr="008757FE">
        <w:rPr>
          <w:rFonts w:ascii="Times New Roman" w:eastAsia="宋体" w:hAnsi="Times New Roman" w:cs="Times New Roman"/>
          <w:sz w:val="24"/>
          <w:szCs w:val="24"/>
        </w:rPr>
        <w:t>附录</w:t>
      </w:r>
      <w:r w:rsidRPr="008757FE">
        <w:rPr>
          <w:rFonts w:ascii="Times New Roman" w:eastAsia="宋体" w:hAnsi="Times New Roman" w:cs="Times New Roman"/>
          <w:sz w:val="24"/>
          <w:szCs w:val="24"/>
        </w:rPr>
        <w:t>6</w:t>
      </w:r>
      <w:r w:rsidRPr="008757FE">
        <w:rPr>
          <w:rFonts w:ascii="Times New Roman" w:eastAsia="宋体" w:hAnsi="Times New Roman" w:cs="Times New Roman"/>
          <w:sz w:val="24"/>
          <w:szCs w:val="24"/>
        </w:rPr>
        <w:t>异常状态标注常见亚比</w:t>
      </w:r>
    </w:p>
    <w:p w14:paraId="621C1420"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9. </w:t>
      </w:r>
      <w:r w:rsidRPr="008757FE">
        <w:rPr>
          <w:rFonts w:ascii="Times New Roman" w:eastAsia="宋体" w:hAnsi="Times New Roman" w:cs="Times New Roman"/>
          <w:sz w:val="24"/>
          <w:szCs w:val="24"/>
        </w:rPr>
        <w:t>优化文档部分</w:t>
      </w:r>
      <w:r w:rsidRPr="008757FE">
        <w:rPr>
          <w:rFonts w:ascii="Times New Roman" w:eastAsia="宋体" w:hAnsi="Times New Roman" w:cs="Times New Roman"/>
          <w:sz w:val="24"/>
          <w:szCs w:val="24"/>
        </w:rPr>
        <w:t>UI</w:t>
      </w:r>
      <w:r w:rsidRPr="008757FE">
        <w:rPr>
          <w:rFonts w:ascii="Times New Roman" w:eastAsia="宋体" w:hAnsi="Times New Roman" w:cs="Times New Roman"/>
          <w:sz w:val="24"/>
          <w:szCs w:val="24"/>
        </w:rPr>
        <w:t>显示，特征更加鲜明</w:t>
      </w:r>
    </w:p>
    <w:p w14:paraId="6A3D088F"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 xml:space="preserve">10. </w:t>
      </w:r>
      <w:r w:rsidRPr="008757FE">
        <w:rPr>
          <w:rFonts w:ascii="Times New Roman" w:eastAsia="宋体" w:hAnsi="Times New Roman" w:cs="Times New Roman"/>
          <w:sz w:val="24"/>
          <w:szCs w:val="24"/>
        </w:rPr>
        <w:t>四</w:t>
      </w:r>
      <w:r w:rsidRPr="008757FE">
        <w:rPr>
          <w:rFonts w:ascii="Times New Roman" w:eastAsia="宋体" w:hAnsi="Times New Roman" w:cs="Times New Roman"/>
          <w:sz w:val="24"/>
          <w:szCs w:val="24"/>
        </w:rPr>
        <w:t>.</w:t>
      </w:r>
      <w:r w:rsidRPr="008757FE">
        <w:rPr>
          <w:rFonts w:ascii="Times New Roman" w:eastAsia="宋体" w:hAnsi="Times New Roman" w:cs="Times New Roman"/>
          <w:sz w:val="24"/>
          <w:szCs w:val="24"/>
        </w:rPr>
        <w:t>亚比介绍篇亚比技能优先度增加</w:t>
      </w:r>
      <w:r w:rsidRPr="008757FE">
        <w:rPr>
          <w:rFonts w:ascii="Times New Roman" w:eastAsia="宋体" w:hAnsi="Times New Roman" w:cs="Times New Roman"/>
          <w:b/>
          <w:bCs/>
          <w:sz w:val="24"/>
          <w:szCs w:val="24"/>
        </w:rPr>
        <w:t>真抗假抗</w:t>
      </w:r>
      <w:r w:rsidRPr="008757FE">
        <w:rPr>
          <w:rFonts w:ascii="Times New Roman" w:eastAsia="宋体" w:hAnsi="Times New Roman" w:cs="Times New Roman"/>
          <w:sz w:val="24"/>
          <w:szCs w:val="24"/>
        </w:rPr>
        <w:t>说明</w:t>
      </w:r>
    </w:p>
    <w:p w14:paraId="427E363B" w14:textId="77777777" w:rsidR="008757FE" w:rsidRPr="008757FE" w:rsidRDefault="008757FE" w:rsidP="008757FE">
      <w:pPr>
        <w:widowControl w:val="0"/>
        <w:rPr>
          <w:rFonts w:ascii="Times New Roman" w:eastAsia="宋体" w:hAnsi="Times New Roman" w:cs="Times New Roman"/>
          <w:sz w:val="24"/>
          <w:szCs w:val="24"/>
        </w:rPr>
      </w:pPr>
    </w:p>
    <w:p w14:paraId="7EF35EEE"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color w:val="FF0000"/>
          <w:sz w:val="24"/>
          <w:szCs w:val="24"/>
        </w:rPr>
        <w:t>10.</w:t>
      </w:r>
      <w:r w:rsidRPr="008757FE">
        <w:rPr>
          <w:rFonts w:ascii="Times New Roman" w:eastAsia="宋体" w:hAnsi="Times New Roman" w:cs="Times New Roman"/>
          <w:sz w:val="24"/>
          <w:szCs w:val="24"/>
        </w:rPr>
        <w:tab/>
        <w:t xml:space="preserve">2025/ / </w:t>
      </w:r>
      <w:r w:rsidRPr="008757FE">
        <w:rPr>
          <w:rFonts w:ascii="Times New Roman" w:eastAsia="宋体" w:hAnsi="Times New Roman" w:cs="Times New Roman"/>
          <w:sz w:val="24"/>
          <w:szCs w:val="24"/>
        </w:rPr>
        <w:t>第二代第七次修订版</w:t>
      </w:r>
    </w:p>
    <w:p w14:paraId="598DC712"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文件名：奥拉百科全书第七版</w:t>
      </w:r>
      <w:r w:rsidRPr="008757FE">
        <w:rPr>
          <w:rFonts w:ascii="Times New Roman" w:eastAsia="宋体" w:hAnsi="Times New Roman" w:cs="Times New Roman"/>
          <w:sz w:val="24"/>
          <w:szCs w:val="24"/>
        </w:rPr>
        <w:t>2025</w:t>
      </w:r>
    </w:p>
    <w:p w14:paraId="29FE8A41" w14:textId="0134D007" w:rsid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b/>
          <w:bCs/>
          <w:sz w:val="24"/>
          <w:szCs w:val="24"/>
        </w:rPr>
        <w:t>更新内容</w:t>
      </w:r>
      <w:r w:rsidRPr="008757FE">
        <w:rPr>
          <w:rFonts w:ascii="Times New Roman" w:eastAsia="宋体" w:hAnsi="Times New Roman" w:cs="Times New Roman"/>
          <w:sz w:val="24"/>
          <w:szCs w:val="24"/>
        </w:rPr>
        <w:t>：</w:t>
      </w:r>
      <w:r>
        <w:rPr>
          <w:rFonts w:ascii="Times New Roman" w:eastAsia="宋体" w:hAnsi="Times New Roman" w:cs="Times New Roman" w:hint="eastAsia"/>
          <w:sz w:val="24"/>
          <w:szCs w:val="24"/>
        </w:rPr>
        <w:t>略</w:t>
      </w:r>
    </w:p>
    <w:p w14:paraId="4F249465" w14:textId="77777777" w:rsidR="008757FE" w:rsidRPr="008757FE" w:rsidRDefault="008757FE" w:rsidP="008757FE">
      <w:pPr>
        <w:widowControl w:val="0"/>
        <w:rPr>
          <w:rFonts w:ascii="Times New Roman" w:eastAsia="宋体" w:hAnsi="Times New Roman" w:cs="Times New Roman"/>
          <w:sz w:val="24"/>
          <w:szCs w:val="24"/>
        </w:rPr>
      </w:pPr>
    </w:p>
    <w:p w14:paraId="250AAA52"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color w:val="FF0000"/>
          <w:sz w:val="24"/>
          <w:szCs w:val="24"/>
        </w:rPr>
        <w:t>10.</w:t>
      </w:r>
      <w:r w:rsidRPr="008757FE">
        <w:rPr>
          <w:rFonts w:ascii="Times New Roman" w:eastAsia="宋体" w:hAnsi="Times New Roman" w:cs="Times New Roman"/>
          <w:sz w:val="24"/>
          <w:szCs w:val="24"/>
        </w:rPr>
        <w:tab/>
        <w:t xml:space="preserve">2025/ / </w:t>
      </w:r>
      <w:r w:rsidRPr="008757FE">
        <w:rPr>
          <w:rFonts w:ascii="Times New Roman" w:eastAsia="宋体" w:hAnsi="Times New Roman" w:cs="Times New Roman"/>
          <w:sz w:val="24"/>
          <w:szCs w:val="24"/>
        </w:rPr>
        <w:t>第二代第八次修订版</w:t>
      </w:r>
    </w:p>
    <w:p w14:paraId="2534C2F0"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文件名：奥拉百科全书第八版</w:t>
      </w:r>
    </w:p>
    <w:p w14:paraId="74273F09" w14:textId="62F63239"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修改了一些细节</w:t>
      </w:r>
      <w:r w:rsidRPr="008757FE">
        <w:rPr>
          <w:rFonts w:ascii="Times New Roman" w:eastAsia="宋体" w:hAnsi="Times New Roman" w:cs="Times New Roman"/>
          <w:sz w:val="24"/>
          <w:szCs w:val="24"/>
        </w:rPr>
        <w:t xml:space="preserve"> </w:t>
      </w:r>
    </w:p>
    <w:p w14:paraId="20AA31E9" w14:textId="77777777" w:rsidR="008757FE" w:rsidRPr="008757FE" w:rsidRDefault="008757FE" w:rsidP="008757FE">
      <w:pPr>
        <w:widowControl w:val="0"/>
        <w:rPr>
          <w:rFonts w:ascii="Times New Roman" w:eastAsia="宋体" w:hAnsi="Times New Roman" w:cs="Times New Roman"/>
          <w:sz w:val="24"/>
          <w:szCs w:val="24"/>
        </w:rPr>
      </w:pPr>
    </w:p>
    <w:p w14:paraId="3C497204" w14:textId="2728DD8F"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color w:val="FF0000"/>
          <w:sz w:val="24"/>
          <w:szCs w:val="24"/>
        </w:rPr>
        <w:t>1</w:t>
      </w:r>
      <w:r>
        <w:rPr>
          <w:rFonts w:ascii="Times New Roman" w:eastAsia="宋体" w:hAnsi="Times New Roman" w:cs="Times New Roman" w:hint="eastAsia"/>
          <w:color w:val="FF0000"/>
          <w:sz w:val="24"/>
          <w:szCs w:val="24"/>
        </w:rPr>
        <w:t>1</w:t>
      </w:r>
      <w:r w:rsidRPr="008757FE">
        <w:rPr>
          <w:rFonts w:ascii="Times New Roman" w:eastAsia="宋体" w:hAnsi="Times New Roman" w:cs="Times New Roman"/>
          <w:color w:val="FF0000"/>
          <w:sz w:val="24"/>
          <w:szCs w:val="24"/>
        </w:rPr>
        <w:t>.</w:t>
      </w:r>
      <w:r w:rsidRPr="008757FE">
        <w:rPr>
          <w:rFonts w:ascii="Times New Roman" w:eastAsia="宋体" w:hAnsi="Times New Roman" w:cs="Times New Roman"/>
          <w:sz w:val="24"/>
          <w:szCs w:val="24"/>
        </w:rPr>
        <w:tab/>
        <w:t xml:space="preserve">2025/ / </w:t>
      </w:r>
      <w:r w:rsidRPr="008757FE">
        <w:rPr>
          <w:rFonts w:ascii="Times New Roman" w:eastAsia="宋体" w:hAnsi="Times New Roman" w:cs="Times New Roman"/>
          <w:sz w:val="24"/>
          <w:szCs w:val="24"/>
        </w:rPr>
        <w:t>第二代第九次修订版</w:t>
      </w:r>
    </w:p>
    <w:p w14:paraId="68A7CA09"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文件名：奥拉百科全书第九版</w:t>
      </w:r>
    </w:p>
    <w:p w14:paraId="07FE9929" w14:textId="621D588F" w:rsid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增加了很多新内容，策划四月五月改的一堆东西都加进去了</w:t>
      </w:r>
    </w:p>
    <w:p w14:paraId="6CBB5E84" w14:textId="77777777" w:rsidR="008757FE" w:rsidRPr="008757FE" w:rsidRDefault="008757FE" w:rsidP="008757FE">
      <w:pPr>
        <w:widowControl w:val="0"/>
        <w:rPr>
          <w:rFonts w:ascii="Times New Roman" w:eastAsia="宋体" w:hAnsi="Times New Roman" w:cs="Times New Roman"/>
          <w:sz w:val="24"/>
          <w:szCs w:val="24"/>
        </w:rPr>
      </w:pPr>
    </w:p>
    <w:p w14:paraId="1394EC74" w14:textId="00827A20"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color w:val="FF0000"/>
          <w:sz w:val="24"/>
          <w:szCs w:val="24"/>
        </w:rPr>
        <w:t>1</w:t>
      </w:r>
      <w:r>
        <w:rPr>
          <w:rFonts w:ascii="Times New Roman" w:eastAsia="宋体" w:hAnsi="Times New Roman" w:cs="Times New Roman" w:hint="eastAsia"/>
          <w:color w:val="FF0000"/>
          <w:sz w:val="24"/>
          <w:szCs w:val="24"/>
        </w:rPr>
        <w:t>2</w:t>
      </w:r>
      <w:r w:rsidRPr="008757FE">
        <w:rPr>
          <w:rFonts w:ascii="Times New Roman" w:eastAsia="宋体" w:hAnsi="Times New Roman" w:cs="Times New Roman"/>
          <w:color w:val="FF0000"/>
          <w:sz w:val="24"/>
          <w:szCs w:val="24"/>
        </w:rPr>
        <w:t>.</w:t>
      </w:r>
      <w:r w:rsidRPr="008757FE">
        <w:rPr>
          <w:rFonts w:ascii="Times New Roman" w:eastAsia="宋体" w:hAnsi="Times New Roman" w:cs="Times New Roman"/>
          <w:sz w:val="24"/>
          <w:szCs w:val="24"/>
        </w:rPr>
        <w:tab/>
        <w:t xml:space="preserve">2025/ / </w:t>
      </w:r>
      <w:r w:rsidRPr="008757FE">
        <w:rPr>
          <w:rFonts w:ascii="Times New Roman" w:eastAsia="宋体" w:hAnsi="Times New Roman" w:cs="Times New Roman"/>
          <w:sz w:val="24"/>
          <w:szCs w:val="24"/>
        </w:rPr>
        <w:t>第</w:t>
      </w:r>
      <w:r>
        <w:rPr>
          <w:rFonts w:ascii="Times New Roman" w:eastAsia="宋体" w:hAnsi="Times New Roman" w:cs="Times New Roman" w:hint="eastAsia"/>
          <w:sz w:val="24"/>
          <w:szCs w:val="24"/>
        </w:rPr>
        <w:t>三代第一版</w:t>
      </w:r>
    </w:p>
    <w:p w14:paraId="533FC8A0" w14:textId="2D8A51D1"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文件名：</w:t>
      </w:r>
      <w:r w:rsidR="004E71E3">
        <w:rPr>
          <w:rFonts w:ascii="Times New Roman" w:eastAsia="宋体" w:hAnsi="Times New Roman" w:cs="Times New Roman" w:hint="eastAsia"/>
          <w:sz w:val="24"/>
          <w:szCs w:val="24"/>
        </w:rPr>
        <w:t>第十版</w:t>
      </w:r>
      <w:r w:rsidRPr="008757FE">
        <w:rPr>
          <w:rFonts w:ascii="Times New Roman" w:eastAsia="宋体" w:hAnsi="Times New Roman" w:cs="Times New Roman"/>
          <w:sz w:val="24"/>
          <w:szCs w:val="24"/>
        </w:rPr>
        <w:t>奥拉百科全书</w:t>
      </w:r>
    </w:p>
    <w:p w14:paraId="73A42B5A" w14:textId="2893D9CB" w:rsidR="008757FE" w:rsidRDefault="008757FE" w:rsidP="008757FE">
      <w:pPr>
        <w:widowControl w:val="0"/>
        <w:rPr>
          <w:rFonts w:ascii="Times New Roman" w:eastAsia="宋体" w:hAnsi="Times New Roman" w:cs="Times New Roman"/>
          <w:sz w:val="24"/>
          <w:szCs w:val="24"/>
        </w:rPr>
      </w:pPr>
      <w:r>
        <w:rPr>
          <w:rFonts w:ascii="Times New Roman" w:eastAsia="宋体" w:hAnsi="Times New Roman" w:cs="Times New Roman" w:hint="eastAsia"/>
          <w:sz w:val="24"/>
          <w:szCs w:val="24"/>
        </w:rPr>
        <w:t>大修，更适合新手小奥拉体质。更新了什么自己看吧，后面还会出一个</w:t>
      </w:r>
      <w:r>
        <w:rPr>
          <w:rFonts w:ascii="Times New Roman" w:eastAsia="宋体" w:hAnsi="Times New Roman" w:cs="Times New Roman" w:hint="eastAsia"/>
          <w:sz w:val="24"/>
          <w:szCs w:val="24"/>
        </w:rPr>
        <w:t>pvp</w:t>
      </w:r>
      <w:r>
        <w:rPr>
          <w:rFonts w:ascii="Times New Roman" w:eastAsia="宋体" w:hAnsi="Times New Roman" w:cs="Times New Roman" w:hint="eastAsia"/>
          <w:sz w:val="24"/>
          <w:szCs w:val="24"/>
        </w:rPr>
        <w:t>入门教程。</w:t>
      </w:r>
    </w:p>
    <w:p w14:paraId="74D5AF94" w14:textId="77777777" w:rsidR="008757FE" w:rsidRPr="008757FE" w:rsidRDefault="008757FE" w:rsidP="008757FE">
      <w:pPr>
        <w:widowControl w:val="0"/>
        <w:rPr>
          <w:rFonts w:ascii="Times New Roman" w:eastAsia="宋体" w:hAnsi="Times New Roman" w:cs="Times New Roman"/>
          <w:sz w:val="24"/>
          <w:szCs w:val="24"/>
        </w:rPr>
      </w:pPr>
    </w:p>
    <w:p w14:paraId="1F8BA1F5" w14:textId="77777777" w:rsidR="008757FE" w:rsidRPr="008757FE" w:rsidRDefault="008757FE" w:rsidP="008757FE">
      <w:pPr>
        <w:keepNext/>
        <w:keepLines/>
        <w:widowControl w:val="0"/>
        <w:outlineLvl w:val="0"/>
        <w:rPr>
          <w:rFonts w:ascii="Times New Roman" w:eastAsia="宋体" w:hAnsi="Times New Roman" w:cs="Times New Roman"/>
          <w:b/>
          <w:bCs/>
          <w:color w:val="FF0000"/>
          <w:kern w:val="44"/>
          <w:sz w:val="24"/>
          <w:szCs w:val="24"/>
        </w:rPr>
      </w:pPr>
      <w:bookmarkStart w:id="132" w:name="_Toc194591034"/>
      <w:bookmarkStart w:id="133" w:name="_Toc205129929"/>
      <w:r w:rsidRPr="008757FE">
        <w:rPr>
          <w:rFonts w:ascii="Times New Roman" w:eastAsia="宋体" w:hAnsi="Times New Roman" w:cs="Times New Roman"/>
          <w:b/>
          <w:bCs/>
          <w:color w:val="FF0000"/>
          <w:kern w:val="44"/>
          <w:sz w:val="24"/>
          <w:szCs w:val="24"/>
        </w:rPr>
        <w:lastRenderedPageBreak/>
        <w:t>结束语</w:t>
      </w:r>
      <w:bookmarkEnd w:id="132"/>
      <w:bookmarkEnd w:id="133"/>
    </w:p>
    <w:p w14:paraId="4AD0F019"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你们都是饭桶，桶中桶，饭桶中的饭桶！</w:t>
      </w:r>
    </w:p>
    <w:p w14:paraId="4C97BC7C" w14:textId="77777777" w:rsidR="008757FE" w:rsidRPr="008757FE" w:rsidRDefault="008757FE" w:rsidP="008757FE">
      <w:pPr>
        <w:widowControl w:val="0"/>
        <w:jc w:val="right"/>
        <w:rPr>
          <w:rFonts w:ascii="Times New Roman" w:eastAsia="宋体" w:hAnsi="Times New Roman" w:cs="Times New Roman"/>
          <w:sz w:val="24"/>
          <w:szCs w:val="24"/>
        </w:rPr>
      </w:pPr>
      <w:r w:rsidRPr="008757FE">
        <w:rPr>
          <w:rFonts w:ascii="Times New Roman" w:eastAsia="宋体" w:hAnsi="Times New Roman" w:cs="Times New Roman"/>
          <w:sz w:val="24"/>
          <w:szCs w:val="24"/>
        </w:rPr>
        <w:t>——</w:t>
      </w:r>
      <w:r w:rsidRPr="008757FE">
        <w:rPr>
          <w:rFonts w:ascii="Times New Roman" w:eastAsia="宋体" w:hAnsi="Times New Roman" w:cs="Times New Roman"/>
          <w:sz w:val="24"/>
          <w:szCs w:val="24"/>
        </w:rPr>
        <w:t>薇薇安</w:t>
      </w:r>
    </w:p>
    <w:p w14:paraId="7426ACDF" w14:textId="77777777" w:rsidR="008757FE" w:rsidRPr="008757FE" w:rsidRDefault="008757FE" w:rsidP="008757FE">
      <w:pPr>
        <w:widowControl w:val="0"/>
        <w:rPr>
          <w:rFonts w:ascii="Times New Roman" w:eastAsia="宋体" w:hAnsi="Times New Roman" w:cs="Times New Roman"/>
          <w:sz w:val="24"/>
          <w:szCs w:val="24"/>
        </w:rPr>
      </w:pPr>
      <w:r w:rsidRPr="008757FE">
        <w:rPr>
          <w:rFonts w:ascii="Times New Roman" w:eastAsia="宋体" w:hAnsi="Times New Roman" w:cs="Times New Roman"/>
          <w:sz w:val="24"/>
          <w:szCs w:val="24"/>
        </w:rPr>
        <w:t>玩游戏开心最重要，多研究少吵架。</w:t>
      </w:r>
    </w:p>
    <w:p w14:paraId="0AC2E053" w14:textId="77777777" w:rsidR="008757FE" w:rsidRPr="008757FE" w:rsidRDefault="008757FE" w:rsidP="008757FE">
      <w:pPr>
        <w:widowControl w:val="0"/>
        <w:jc w:val="right"/>
        <w:rPr>
          <w:rFonts w:ascii="Times New Roman" w:eastAsia="宋体" w:hAnsi="Times New Roman" w:cs="Times New Roman"/>
          <w:sz w:val="24"/>
          <w:szCs w:val="24"/>
        </w:rPr>
      </w:pPr>
      <w:r w:rsidRPr="008757FE">
        <w:rPr>
          <w:rFonts w:ascii="Times New Roman" w:eastAsia="宋体" w:hAnsi="Times New Roman" w:cs="Times New Roman"/>
          <w:sz w:val="24"/>
          <w:szCs w:val="24"/>
        </w:rPr>
        <w:t>——</w:t>
      </w:r>
      <w:r w:rsidRPr="008757FE">
        <w:rPr>
          <w:rFonts w:ascii="Times New Roman" w:eastAsia="宋体" w:hAnsi="Times New Roman" w:cs="Times New Roman"/>
          <w:sz w:val="24"/>
          <w:szCs w:val="24"/>
        </w:rPr>
        <w:t>風来人</w:t>
      </w:r>
    </w:p>
    <w:p w14:paraId="06AF8033" w14:textId="77777777" w:rsidR="00711429" w:rsidRDefault="00711429" w:rsidP="00465B59">
      <w:pPr>
        <w:widowControl w:val="0"/>
        <w:rPr>
          <w:rFonts w:ascii="Times New Roman" w:eastAsia="宋体" w:hAnsi="Times New Roman" w:cs="Times New Roman"/>
          <w:color w:val="000000" w:themeColor="text1"/>
          <w:sz w:val="24"/>
          <w:szCs w:val="24"/>
        </w:rPr>
      </w:pPr>
    </w:p>
    <w:p w14:paraId="4A339FDC" w14:textId="77777777" w:rsidR="00711429" w:rsidRPr="008757FE" w:rsidRDefault="00711429" w:rsidP="00465B59">
      <w:pPr>
        <w:widowControl w:val="0"/>
        <w:rPr>
          <w:rFonts w:ascii="Times New Roman" w:eastAsia="宋体" w:hAnsi="Times New Roman" w:cs="Times New Roman"/>
          <w:color w:val="000000" w:themeColor="text1"/>
          <w:sz w:val="24"/>
          <w:szCs w:val="24"/>
        </w:rPr>
      </w:pPr>
    </w:p>
    <w:p w14:paraId="49F1C544" w14:textId="77777777" w:rsidR="00711429" w:rsidRDefault="00711429" w:rsidP="00465B59">
      <w:pPr>
        <w:widowControl w:val="0"/>
        <w:rPr>
          <w:rFonts w:ascii="Times New Roman" w:eastAsia="宋体" w:hAnsi="Times New Roman" w:cs="Times New Roman"/>
          <w:color w:val="000000" w:themeColor="text1"/>
          <w:sz w:val="24"/>
          <w:szCs w:val="24"/>
        </w:rPr>
      </w:pPr>
    </w:p>
    <w:p w14:paraId="66B3EFFE" w14:textId="77777777" w:rsidR="00711429" w:rsidRDefault="00711429" w:rsidP="00465B59">
      <w:pPr>
        <w:widowControl w:val="0"/>
        <w:rPr>
          <w:rFonts w:ascii="Times New Roman" w:eastAsia="宋体" w:hAnsi="Times New Roman" w:cs="Times New Roman"/>
          <w:color w:val="000000" w:themeColor="text1"/>
          <w:sz w:val="24"/>
          <w:szCs w:val="24"/>
        </w:rPr>
      </w:pPr>
    </w:p>
    <w:p w14:paraId="5AFF656D" w14:textId="77777777" w:rsidR="00711429" w:rsidRDefault="00711429" w:rsidP="00465B59">
      <w:pPr>
        <w:widowControl w:val="0"/>
        <w:rPr>
          <w:rFonts w:ascii="Times New Roman" w:eastAsia="宋体" w:hAnsi="Times New Roman" w:cs="Times New Roman"/>
          <w:color w:val="000000" w:themeColor="text1"/>
          <w:sz w:val="24"/>
          <w:szCs w:val="24"/>
        </w:rPr>
      </w:pPr>
    </w:p>
    <w:p w14:paraId="248F7CF3" w14:textId="77777777" w:rsidR="00711429" w:rsidRDefault="00711429" w:rsidP="00465B59">
      <w:pPr>
        <w:widowControl w:val="0"/>
        <w:rPr>
          <w:rFonts w:ascii="Times New Roman" w:eastAsia="宋体" w:hAnsi="Times New Roman" w:cs="Times New Roman"/>
          <w:color w:val="000000" w:themeColor="text1"/>
          <w:sz w:val="24"/>
          <w:szCs w:val="24"/>
        </w:rPr>
      </w:pPr>
    </w:p>
    <w:p w14:paraId="6E4CD9BB" w14:textId="77777777" w:rsidR="00711429" w:rsidRPr="00751287" w:rsidRDefault="00711429" w:rsidP="00465B59">
      <w:pPr>
        <w:widowControl w:val="0"/>
        <w:rPr>
          <w:rFonts w:ascii="Times New Roman" w:eastAsia="宋体" w:hAnsi="Times New Roman" w:cs="Times New Roman"/>
          <w:color w:val="000000" w:themeColor="text1"/>
          <w:sz w:val="24"/>
          <w:szCs w:val="24"/>
        </w:rPr>
      </w:pPr>
    </w:p>
    <w:sectPr w:rsidR="00711429" w:rsidRPr="00751287" w:rsidSect="0062224A">
      <w:headerReference w:type="even" r:id="rId207"/>
      <w:headerReference w:type="default" r:id="rId208"/>
      <w:footerReference w:type="even" r:id="rId209"/>
      <w:footerReference w:type="default" r:id="rId210"/>
      <w:headerReference w:type="first" r:id="rId211"/>
      <w:footerReference w:type="first" r:id="rId212"/>
      <w:pgSz w:w="11906" w:h="16838"/>
      <w:pgMar w:top="1440" w:right="1800" w:bottom="1440" w:left="1800" w:header="851" w:footer="992" w:gutter="0"/>
      <w:pgBorders w:offsetFrom="page">
        <w:top w:val="single" w:sz="4" w:space="24" w:color="A5C9EB" w:themeColor="text2" w:themeTint="40"/>
        <w:left w:val="single" w:sz="4" w:space="24" w:color="A5C9EB" w:themeColor="text2" w:themeTint="40"/>
        <w:bottom w:val="single" w:sz="4" w:space="24" w:color="A5C9EB" w:themeColor="text2" w:themeTint="40"/>
        <w:right w:val="single" w:sz="4" w:space="24" w:color="A5C9EB" w:themeColor="text2" w:themeTint="40"/>
      </w:pgBorder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494146" w14:textId="77777777" w:rsidR="00953BDB" w:rsidRDefault="00953BDB" w:rsidP="00CE6FF4">
      <w:pPr>
        <w:spacing w:line="240" w:lineRule="auto"/>
      </w:pPr>
      <w:r>
        <w:separator/>
      </w:r>
    </w:p>
  </w:endnote>
  <w:endnote w:type="continuationSeparator" w:id="0">
    <w:p w14:paraId="3F77621E" w14:textId="77777777" w:rsidR="00953BDB" w:rsidRDefault="00953BDB" w:rsidP="00CE6F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1A579" w14:textId="77777777" w:rsidR="008757FE" w:rsidRDefault="008757FE">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9726221"/>
      <w:docPartObj>
        <w:docPartGallery w:val="Page Numbers (Bottom of Page)"/>
        <w:docPartUnique/>
      </w:docPartObj>
    </w:sdtPr>
    <w:sdtEndPr>
      <w:rPr>
        <w:rFonts w:ascii="Times New Roman" w:hAnsi="Times New Roman" w:cs="Times New Roman"/>
        <w:sz w:val="21"/>
        <w:szCs w:val="21"/>
      </w:rPr>
    </w:sdtEndPr>
    <w:sdtContent>
      <w:p w14:paraId="598D76E5" w14:textId="4BA50821" w:rsidR="008757FE" w:rsidRPr="008757FE" w:rsidRDefault="008757FE">
        <w:pPr>
          <w:pStyle w:val="af3"/>
          <w:jc w:val="center"/>
          <w:rPr>
            <w:rFonts w:ascii="Times New Roman" w:hAnsi="Times New Roman" w:cs="Times New Roman"/>
            <w:sz w:val="21"/>
            <w:szCs w:val="21"/>
          </w:rPr>
        </w:pPr>
        <w:r w:rsidRPr="008757FE">
          <w:rPr>
            <w:rFonts w:ascii="Times New Roman" w:eastAsia="宋体" w:hAnsi="Times New Roman" w:cs="Times New Roman"/>
            <w:sz w:val="21"/>
            <w:szCs w:val="21"/>
          </w:rPr>
          <w:fldChar w:fldCharType="begin"/>
        </w:r>
        <w:r w:rsidRPr="008757FE">
          <w:rPr>
            <w:rFonts w:ascii="Times New Roman" w:eastAsia="宋体" w:hAnsi="Times New Roman" w:cs="Times New Roman"/>
            <w:sz w:val="21"/>
            <w:szCs w:val="21"/>
          </w:rPr>
          <w:instrText>PAGE   \* MERGEFORMAT</w:instrText>
        </w:r>
        <w:r w:rsidRPr="008757FE">
          <w:rPr>
            <w:rFonts w:ascii="Times New Roman" w:eastAsia="宋体" w:hAnsi="Times New Roman" w:cs="Times New Roman"/>
            <w:sz w:val="21"/>
            <w:szCs w:val="21"/>
          </w:rPr>
          <w:fldChar w:fldCharType="separate"/>
        </w:r>
        <w:r w:rsidRPr="008757FE">
          <w:rPr>
            <w:rFonts w:ascii="Times New Roman" w:eastAsia="宋体" w:hAnsi="Times New Roman" w:cs="Times New Roman"/>
            <w:sz w:val="21"/>
            <w:szCs w:val="21"/>
            <w:lang w:val="zh-CN"/>
          </w:rPr>
          <w:t>2</w:t>
        </w:r>
        <w:r w:rsidRPr="008757FE">
          <w:rPr>
            <w:rFonts w:ascii="Times New Roman" w:eastAsia="宋体" w:hAnsi="Times New Roman" w:cs="Times New Roman"/>
            <w:sz w:val="21"/>
            <w:szCs w:val="21"/>
          </w:rPr>
          <w:fldChar w:fldCharType="end"/>
        </w:r>
      </w:p>
    </w:sdtContent>
  </w:sdt>
  <w:p w14:paraId="22E5290A" w14:textId="77777777" w:rsidR="008757FE" w:rsidRDefault="008757FE">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89EB5" w14:textId="77777777" w:rsidR="008757FE" w:rsidRDefault="008757FE">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DDE0FA" w14:textId="77777777" w:rsidR="00953BDB" w:rsidRDefault="00953BDB" w:rsidP="00CE6FF4">
      <w:pPr>
        <w:spacing w:line="240" w:lineRule="auto"/>
      </w:pPr>
      <w:r>
        <w:separator/>
      </w:r>
    </w:p>
  </w:footnote>
  <w:footnote w:type="continuationSeparator" w:id="0">
    <w:p w14:paraId="627BCA4A" w14:textId="77777777" w:rsidR="00953BDB" w:rsidRDefault="00953BDB" w:rsidP="00CE6FF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063A5" w14:textId="77777777" w:rsidR="008757FE" w:rsidRDefault="008757FE">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710C93" w14:textId="77777777" w:rsidR="008757FE" w:rsidRDefault="008757FE">
    <w:pPr>
      <w:pStyle w:val="af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764AE7" w14:textId="77777777" w:rsidR="008757FE" w:rsidRDefault="008757FE">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A270D1"/>
    <w:multiLevelType w:val="hybridMultilevel"/>
    <w:tmpl w:val="61D461DC"/>
    <w:lvl w:ilvl="0" w:tplc="12B295F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59B6856"/>
    <w:multiLevelType w:val="hybridMultilevel"/>
    <w:tmpl w:val="6664997E"/>
    <w:lvl w:ilvl="0" w:tplc="C084438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603725A"/>
    <w:multiLevelType w:val="hybridMultilevel"/>
    <w:tmpl w:val="F508CA9C"/>
    <w:lvl w:ilvl="0" w:tplc="779E582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93925EB"/>
    <w:multiLevelType w:val="hybridMultilevel"/>
    <w:tmpl w:val="C5C0E146"/>
    <w:lvl w:ilvl="0" w:tplc="D6A4E488">
      <w:start w:val="1"/>
      <w:numFmt w:val="decimal"/>
      <w:lvlText w:val="(%1)"/>
      <w:lvlJc w:val="left"/>
      <w:pPr>
        <w:ind w:left="800" w:hanging="440"/>
      </w:pPr>
      <w:rPr>
        <w:rFonts w:hint="eastAsia"/>
        <w:b/>
        <w:bCs/>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 w15:restartNumberingAfterBreak="0">
    <w:nsid w:val="338953F6"/>
    <w:multiLevelType w:val="hybridMultilevel"/>
    <w:tmpl w:val="8CE0F602"/>
    <w:lvl w:ilvl="0" w:tplc="CDE8C790">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7685A6F"/>
    <w:multiLevelType w:val="hybridMultilevel"/>
    <w:tmpl w:val="96F81954"/>
    <w:lvl w:ilvl="0" w:tplc="AB28B3A6">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6100B97"/>
    <w:multiLevelType w:val="hybridMultilevel"/>
    <w:tmpl w:val="56B846B4"/>
    <w:lvl w:ilvl="0" w:tplc="977C18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6735FF7"/>
    <w:multiLevelType w:val="hybridMultilevel"/>
    <w:tmpl w:val="1B1A3C40"/>
    <w:lvl w:ilvl="0" w:tplc="D19E14FA">
      <w:start w:val="1"/>
      <w:numFmt w:val="decimal"/>
      <w:lvlText w:val="%1."/>
      <w:lvlJc w:val="left"/>
      <w:pPr>
        <w:ind w:left="360" w:hanging="360"/>
      </w:pPr>
      <w:rPr>
        <w:rFonts w:hint="default"/>
        <w:color w:val="auto"/>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FD01DEC"/>
    <w:multiLevelType w:val="hybridMultilevel"/>
    <w:tmpl w:val="6EBA54CE"/>
    <w:lvl w:ilvl="0" w:tplc="B3C2C024">
      <w:start w:val="1"/>
      <w:numFmt w:val="decimal"/>
      <w:lvlText w:val="%1."/>
      <w:lvlJc w:val="left"/>
      <w:pPr>
        <w:ind w:left="440" w:hanging="440"/>
      </w:pPr>
      <w:rPr>
        <w:rFonts w:hint="eastAsia"/>
        <w:b w:val="0"/>
        <w:bCs w:val="0"/>
        <w:color w:val="000000" w:themeColor="text1"/>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 w15:restartNumberingAfterBreak="0">
    <w:nsid w:val="5167279D"/>
    <w:multiLevelType w:val="hybridMultilevel"/>
    <w:tmpl w:val="34C0FF7A"/>
    <w:lvl w:ilvl="0" w:tplc="E4E013D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5463390"/>
    <w:multiLevelType w:val="hybridMultilevel"/>
    <w:tmpl w:val="BDAC0BBC"/>
    <w:lvl w:ilvl="0" w:tplc="76D8D958">
      <w:start w:val="1"/>
      <w:numFmt w:val="decimal"/>
      <w:lvlText w:val="%1．"/>
      <w:lvlJc w:val="left"/>
      <w:pPr>
        <w:ind w:left="375" w:hanging="375"/>
      </w:pPr>
      <w:rPr>
        <w:rFonts w:hint="default"/>
        <w:color w:val="FF000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7732487"/>
    <w:multiLevelType w:val="hybridMultilevel"/>
    <w:tmpl w:val="F822FC1A"/>
    <w:lvl w:ilvl="0" w:tplc="C784AE8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5AE019E6"/>
    <w:multiLevelType w:val="hybridMultilevel"/>
    <w:tmpl w:val="10C836F0"/>
    <w:lvl w:ilvl="0" w:tplc="C0400D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5D096C6B"/>
    <w:multiLevelType w:val="hybridMultilevel"/>
    <w:tmpl w:val="26A265C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754E147E"/>
    <w:multiLevelType w:val="hybridMultilevel"/>
    <w:tmpl w:val="1F4C2D16"/>
    <w:lvl w:ilvl="0" w:tplc="D460149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904712E"/>
    <w:multiLevelType w:val="hybridMultilevel"/>
    <w:tmpl w:val="75722DC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817577095">
    <w:abstractNumId w:val="5"/>
  </w:num>
  <w:num w:numId="2" w16cid:durableId="600186633">
    <w:abstractNumId w:val="4"/>
  </w:num>
  <w:num w:numId="3" w16cid:durableId="1541167452">
    <w:abstractNumId w:val="11"/>
  </w:num>
  <w:num w:numId="4" w16cid:durableId="636449550">
    <w:abstractNumId w:val="2"/>
  </w:num>
  <w:num w:numId="5" w16cid:durableId="186453572">
    <w:abstractNumId w:val="7"/>
  </w:num>
  <w:num w:numId="6" w16cid:durableId="745879197">
    <w:abstractNumId w:val="1"/>
  </w:num>
  <w:num w:numId="7" w16cid:durableId="1741292946">
    <w:abstractNumId w:val="9"/>
  </w:num>
  <w:num w:numId="8" w16cid:durableId="1781655">
    <w:abstractNumId w:val="15"/>
  </w:num>
  <w:num w:numId="9" w16cid:durableId="320471712">
    <w:abstractNumId w:val="8"/>
  </w:num>
  <w:num w:numId="10" w16cid:durableId="1969118318">
    <w:abstractNumId w:val="10"/>
  </w:num>
  <w:num w:numId="11" w16cid:durableId="293214553">
    <w:abstractNumId w:val="3"/>
  </w:num>
  <w:num w:numId="12" w16cid:durableId="1870333827">
    <w:abstractNumId w:val="14"/>
  </w:num>
  <w:num w:numId="13" w16cid:durableId="2068916646">
    <w:abstractNumId w:val="0"/>
  </w:num>
  <w:num w:numId="14" w16cid:durableId="1387417053">
    <w:abstractNumId w:val="12"/>
  </w:num>
  <w:num w:numId="15" w16cid:durableId="1987584066">
    <w:abstractNumId w:val="6"/>
  </w:num>
  <w:num w:numId="16" w16cid:durableId="122756547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37B"/>
    <w:rsid w:val="00011F88"/>
    <w:rsid w:val="0002449B"/>
    <w:rsid w:val="00033A93"/>
    <w:rsid w:val="00034FB4"/>
    <w:rsid w:val="00040939"/>
    <w:rsid w:val="00041A04"/>
    <w:rsid w:val="00042045"/>
    <w:rsid w:val="00050E4C"/>
    <w:rsid w:val="00057575"/>
    <w:rsid w:val="00066C75"/>
    <w:rsid w:val="00066D76"/>
    <w:rsid w:val="00072AFB"/>
    <w:rsid w:val="000755E2"/>
    <w:rsid w:val="00081D11"/>
    <w:rsid w:val="000925B5"/>
    <w:rsid w:val="000B46EC"/>
    <w:rsid w:val="000B60C7"/>
    <w:rsid w:val="000D3A40"/>
    <w:rsid w:val="000E3C1B"/>
    <w:rsid w:val="000E404E"/>
    <w:rsid w:val="000E4E81"/>
    <w:rsid w:val="000F0BFB"/>
    <w:rsid w:val="000F633B"/>
    <w:rsid w:val="000F6498"/>
    <w:rsid w:val="00112027"/>
    <w:rsid w:val="00114CD4"/>
    <w:rsid w:val="0011538F"/>
    <w:rsid w:val="001240E8"/>
    <w:rsid w:val="00130680"/>
    <w:rsid w:val="00133547"/>
    <w:rsid w:val="00135311"/>
    <w:rsid w:val="0013659F"/>
    <w:rsid w:val="00163923"/>
    <w:rsid w:val="001712CC"/>
    <w:rsid w:val="001759D0"/>
    <w:rsid w:val="00182D6C"/>
    <w:rsid w:val="001A17BE"/>
    <w:rsid w:val="001B25B9"/>
    <w:rsid w:val="001B284F"/>
    <w:rsid w:val="001B47D6"/>
    <w:rsid w:val="001D4CB1"/>
    <w:rsid w:val="001F7D31"/>
    <w:rsid w:val="00206CA0"/>
    <w:rsid w:val="00227EED"/>
    <w:rsid w:val="00232BCF"/>
    <w:rsid w:val="002348F0"/>
    <w:rsid w:val="00236E2C"/>
    <w:rsid w:val="002451D7"/>
    <w:rsid w:val="0024536E"/>
    <w:rsid w:val="0024787C"/>
    <w:rsid w:val="00250F29"/>
    <w:rsid w:val="00256287"/>
    <w:rsid w:val="002600DF"/>
    <w:rsid w:val="0026556D"/>
    <w:rsid w:val="00280F4E"/>
    <w:rsid w:val="002816B5"/>
    <w:rsid w:val="00282BCE"/>
    <w:rsid w:val="00284BC2"/>
    <w:rsid w:val="00287A2D"/>
    <w:rsid w:val="00287B07"/>
    <w:rsid w:val="00294055"/>
    <w:rsid w:val="002940D4"/>
    <w:rsid w:val="002A5594"/>
    <w:rsid w:val="002A5BDA"/>
    <w:rsid w:val="002A757A"/>
    <w:rsid w:val="002B3A34"/>
    <w:rsid w:val="002B4CD0"/>
    <w:rsid w:val="002B6D81"/>
    <w:rsid w:val="002C260F"/>
    <w:rsid w:val="002C761C"/>
    <w:rsid w:val="002D2BB1"/>
    <w:rsid w:val="002D37C4"/>
    <w:rsid w:val="002D44CC"/>
    <w:rsid w:val="002D4FB9"/>
    <w:rsid w:val="002E3E53"/>
    <w:rsid w:val="002E4EA4"/>
    <w:rsid w:val="002F4A3F"/>
    <w:rsid w:val="002F6E95"/>
    <w:rsid w:val="003104F5"/>
    <w:rsid w:val="0032644B"/>
    <w:rsid w:val="003335DC"/>
    <w:rsid w:val="0033391F"/>
    <w:rsid w:val="003421C4"/>
    <w:rsid w:val="00342A6E"/>
    <w:rsid w:val="00344145"/>
    <w:rsid w:val="003454E5"/>
    <w:rsid w:val="00347522"/>
    <w:rsid w:val="00347F0A"/>
    <w:rsid w:val="00353349"/>
    <w:rsid w:val="003552FC"/>
    <w:rsid w:val="00357582"/>
    <w:rsid w:val="00360C61"/>
    <w:rsid w:val="00363D6D"/>
    <w:rsid w:val="00363E8E"/>
    <w:rsid w:val="0037257B"/>
    <w:rsid w:val="003809AF"/>
    <w:rsid w:val="00383C65"/>
    <w:rsid w:val="003861E1"/>
    <w:rsid w:val="00393CDA"/>
    <w:rsid w:val="003A2596"/>
    <w:rsid w:val="003A745F"/>
    <w:rsid w:val="003C66F2"/>
    <w:rsid w:val="003D28CD"/>
    <w:rsid w:val="003D2978"/>
    <w:rsid w:val="003D2CD5"/>
    <w:rsid w:val="003D6DC4"/>
    <w:rsid w:val="003E0250"/>
    <w:rsid w:val="003E03EC"/>
    <w:rsid w:val="003E438C"/>
    <w:rsid w:val="003F7552"/>
    <w:rsid w:val="0040010B"/>
    <w:rsid w:val="004244D1"/>
    <w:rsid w:val="00427199"/>
    <w:rsid w:val="00427521"/>
    <w:rsid w:val="00430647"/>
    <w:rsid w:val="0043348B"/>
    <w:rsid w:val="00433907"/>
    <w:rsid w:val="004339EF"/>
    <w:rsid w:val="00436357"/>
    <w:rsid w:val="00444EB8"/>
    <w:rsid w:val="00446782"/>
    <w:rsid w:val="00450960"/>
    <w:rsid w:val="00450ABE"/>
    <w:rsid w:val="004533B0"/>
    <w:rsid w:val="00465B59"/>
    <w:rsid w:val="00466CD4"/>
    <w:rsid w:val="0047428F"/>
    <w:rsid w:val="004744B0"/>
    <w:rsid w:val="00490E6C"/>
    <w:rsid w:val="00494BDE"/>
    <w:rsid w:val="004B587E"/>
    <w:rsid w:val="004B645A"/>
    <w:rsid w:val="004C4E6B"/>
    <w:rsid w:val="004D20D0"/>
    <w:rsid w:val="004D76B4"/>
    <w:rsid w:val="004D7EE5"/>
    <w:rsid w:val="004E00C6"/>
    <w:rsid w:val="004E084D"/>
    <w:rsid w:val="004E0B44"/>
    <w:rsid w:val="004E71E3"/>
    <w:rsid w:val="0051186F"/>
    <w:rsid w:val="005201DF"/>
    <w:rsid w:val="005351D3"/>
    <w:rsid w:val="005405C0"/>
    <w:rsid w:val="00545F71"/>
    <w:rsid w:val="0055220D"/>
    <w:rsid w:val="005551E6"/>
    <w:rsid w:val="00555C40"/>
    <w:rsid w:val="00573F02"/>
    <w:rsid w:val="00587E26"/>
    <w:rsid w:val="0059078F"/>
    <w:rsid w:val="0059088A"/>
    <w:rsid w:val="005A2BBB"/>
    <w:rsid w:val="005A637C"/>
    <w:rsid w:val="005B5AE2"/>
    <w:rsid w:val="005C1BC0"/>
    <w:rsid w:val="005C40D9"/>
    <w:rsid w:val="005C6ACC"/>
    <w:rsid w:val="005E569C"/>
    <w:rsid w:val="005E7E1E"/>
    <w:rsid w:val="00605ACE"/>
    <w:rsid w:val="00606750"/>
    <w:rsid w:val="00606DD1"/>
    <w:rsid w:val="006176A6"/>
    <w:rsid w:val="0062224A"/>
    <w:rsid w:val="0062425F"/>
    <w:rsid w:val="00624F4E"/>
    <w:rsid w:val="006252EB"/>
    <w:rsid w:val="00625616"/>
    <w:rsid w:val="00631A7E"/>
    <w:rsid w:val="00642F23"/>
    <w:rsid w:val="006623B3"/>
    <w:rsid w:val="0066380B"/>
    <w:rsid w:val="00667A4D"/>
    <w:rsid w:val="00671F48"/>
    <w:rsid w:val="0067279A"/>
    <w:rsid w:val="006776C4"/>
    <w:rsid w:val="0068238B"/>
    <w:rsid w:val="006846B7"/>
    <w:rsid w:val="00685235"/>
    <w:rsid w:val="006864D9"/>
    <w:rsid w:val="00686F35"/>
    <w:rsid w:val="00691604"/>
    <w:rsid w:val="00693358"/>
    <w:rsid w:val="00694104"/>
    <w:rsid w:val="00696F55"/>
    <w:rsid w:val="006B204B"/>
    <w:rsid w:val="006B3110"/>
    <w:rsid w:val="006C7BBD"/>
    <w:rsid w:val="006C7EE8"/>
    <w:rsid w:val="006D381B"/>
    <w:rsid w:val="006D59A9"/>
    <w:rsid w:val="006D7CAA"/>
    <w:rsid w:val="006E5CDB"/>
    <w:rsid w:val="006F36E4"/>
    <w:rsid w:val="006F43BF"/>
    <w:rsid w:val="00701B5A"/>
    <w:rsid w:val="00711429"/>
    <w:rsid w:val="0071264F"/>
    <w:rsid w:val="0072133B"/>
    <w:rsid w:val="00727264"/>
    <w:rsid w:val="00731E96"/>
    <w:rsid w:val="00735382"/>
    <w:rsid w:val="007367B7"/>
    <w:rsid w:val="00737814"/>
    <w:rsid w:val="0074722A"/>
    <w:rsid w:val="00751287"/>
    <w:rsid w:val="00755953"/>
    <w:rsid w:val="007561FB"/>
    <w:rsid w:val="0076297B"/>
    <w:rsid w:val="007633F2"/>
    <w:rsid w:val="007643E4"/>
    <w:rsid w:val="0076471F"/>
    <w:rsid w:val="00782B6F"/>
    <w:rsid w:val="007B2EDF"/>
    <w:rsid w:val="007B3399"/>
    <w:rsid w:val="007B3902"/>
    <w:rsid w:val="007B3F90"/>
    <w:rsid w:val="007B5532"/>
    <w:rsid w:val="007C04D5"/>
    <w:rsid w:val="007D38B0"/>
    <w:rsid w:val="007E237E"/>
    <w:rsid w:val="007E3223"/>
    <w:rsid w:val="007F72DD"/>
    <w:rsid w:val="00803D91"/>
    <w:rsid w:val="00805E9D"/>
    <w:rsid w:val="00810785"/>
    <w:rsid w:val="0082653C"/>
    <w:rsid w:val="00834F39"/>
    <w:rsid w:val="00844B6F"/>
    <w:rsid w:val="0084705A"/>
    <w:rsid w:val="0085280A"/>
    <w:rsid w:val="00853B61"/>
    <w:rsid w:val="00861177"/>
    <w:rsid w:val="00861B70"/>
    <w:rsid w:val="00864743"/>
    <w:rsid w:val="008757FE"/>
    <w:rsid w:val="00882462"/>
    <w:rsid w:val="008850F3"/>
    <w:rsid w:val="00890770"/>
    <w:rsid w:val="008937CA"/>
    <w:rsid w:val="008951B0"/>
    <w:rsid w:val="008952F3"/>
    <w:rsid w:val="00897967"/>
    <w:rsid w:val="008B1F24"/>
    <w:rsid w:val="008C040F"/>
    <w:rsid w:val="008C1D78"/>
    <w:rsid w:val="008D120F"/>
    <w:rsid w:val="008D1D38"/>
    <w:rsid w:val="008D7C07"/>
    <w:rsid w:val="008E1531"/>
    <w:rsid w:val="008E163E"/>
    <w:rsid w:val="008F571F"/>
    <w:rsid w:val="008F7163"/>
    <w:rsid w:val="008F7F3B"/>
    <w:rsid w:val="00900A48"/>
    <w:rsid w:val="00903915"/>
    <w:rsid w:val="00911F89"/>
    <w:rsid w:val="00911FBC"/>
    <w:rsid w:val="00912EAF"/>
    <w:rsid w:val="00914E09"/>
    <w:rsid w:val="009311D2"/>
    <w:rsid w:val="009312D9"/>
    <w:rsid w:val="00935687"/>
    <w:rsid w:val="00937575"/>
    <w:rsid w:val="00941F77"/>
    <w:rsid w:val="00945738"/>
    <w:rsid w:val="0095175E"/>
    <w:rsid w:val="00953BDB"/>
    <w:rsid w:val="00957D09"/>
    <w:rsid w:val="00963C00"/>
    <w:rsid w:val="0096585B"/>
    <w:rsid w:val="00967535"/>
    <w:rsid w:val="009708B1"/>
    <w:rsid w:val="00972B06"/>
    <w:rsid w:val="009741EE"/>
    <w:rsid w:val="009825DB"/>
    <w:rsid w:val="009838B0"/>
    <w:rsid w:val="00984C5B"/>
    <w:rsid w:val="00987DFA"/>
    <w:rsid w:val="009931B2"/>
    <w:rsid w:val="00993620"/>
    <w:rsid w:val="009A307E"/>
    <w:rsid w:val="009A4F53"/>
    <w:rsid w:val="009B1310"/>
    <w:rsid w:val="009B449C"/>
    <w:rsid w:val="009C4D95"/>
    <w:rsid w:val="009E2B2E"/>
    <w:rsid w:val="009E2D64"/>
    <w:rsid w:val="009F5EB0"/>
    <w:rsid w:val="00A21B43"/>
    <w:rsid w:val="00A26DA9"/>
    <w:rsid w:val="00A31B75"/>
    <w:rsid w:val="00A429B8"/>
    <w:rsid w:val="00A4694B"/>
    <w:rsid w:val="00A50E5E"/>
    <w:rsid w:val="00A5775A"/>
    <w:rsid w:val="00A61979"/>
    <w:rsid w:val="00A63AE3"/>
    <w:rsid w:val="00A6555B"/>
    <w:rsid w:val="00A65F96"/>
    <w:rsid w:val="00A87986"/>
    <w:rsid w:val="00AA6074"/>
    <w:rsid w:val="00AB298E"/>
    <w:rsid w:val="00AC2DE1"/>
    <w:rsid w:val="00AC52EC"/>
    <w:rsid w:val="00AC7FD4"/>
    <w:rsid w:val="00AD6B95"/>
    <w:rsid w:val="00AD7806"/>
    <w:rsid w:val="00AE0862"/>
    <w:rsid w:val="00AF49BD"/>
    <w:rsid w:val="00B02408"/>
    <w:rsid w:val="00B16E72"/>
    <w:rsid w:val="00B177B9"/>
    <w:rsid w:val="00B208D8"/>
    <w:rsid w:val="00B30347"/>
    <w:rsid w:val="00B33880"/>
    <w:rsid w:val="00B4187A"/>
    <w:rsid w:val="00B42E4A"/>
    <w:rsid w:val="00B464FC"/>
    <w:rsid w:val="00B51710"/>
    <w:rsid w:val="00B56AFB"/>
    <w:rsid w:val="00B61356"/>
    <w:rsid w:val="00B61C10"/>
    <w:rsid w:val="00B62C89"/>
    <w:rsid w:val="00B633EE"/>
    <w:rsid w:val="00B6511A"/>
    <w:rsid w:val="00B72981"/>
    <w:rsid w:val="00B7489A"/>
    <w:rsid w:val="00B8113C"/>
    <w:rsid w:val="00B82A2F"/>
    <w:rsid w:val="00B95BFD"/>
    <w:rsid w:val="00BA1978"/>
    <w:rsid w:val="00BB3D86"/>
    <w:rsid w:val="00BB5502"/>
    <w:rsid w:val="00BB7310"/>
    <w:rsid w:val="00BC3AF9"/>
    <w:rsid w:val="00BE3E18"/>
    <w:rsid w:val="00BE7C75"/>
    <w:rsid w:val="00BF025F"/>
    <w:rsid w:val="00BF0F39"/>
    <w:rsid w:val="00C076A2"/>
    <w:rsid w:val="00C1100E"/>
    <w:rsid w:val="00C157E0"/>
    <w:rsid w:val="00C17812"/>
    <w:rsid w:val="00C25CB0"/>
    <w:rsid w:val="00C26A9F"/>
    <w:rsid w:val="00C30F14"/>
    <w:rsid w:val="00C3417C"/>
    <w:rsid w:val="00C454CB"/>
    <w:rsid w:val="00C47E74"/>
    <w:rsid w:val="00C5728D"/>
    <w:rsid w:val="00C574F1"/>
    <w:rsid w:val="00C57E61"/>
    <w:rsid w:val="00C64477"/>
    <w:rsid w:val="00C6654F"/>
    <w:rsid w:val="00C712C9"/>
    <w:rsid w:val="00C71C33"/>
    <w:rsid w:val="00C747D4"/>
    <w:rsid w:val="00C85EAF"/>
    <w:rsid w:val="00C91E1F"/>
    <w:rsid w:val="00C94167"/>
    <w:rsid w:val="00CA29C3"/>
    <w:rsid w:val="00CA47AA"/>
    <w:rsid w:val="00CA4F9B"/>
    <w:rsid w:val="00CA6194"/>
    <w:rsid w:val="00CB019F"/>
    <w:rsid w:val="00CB25B9"/>
    <w:rsid w:val="00CB6EFE"/>
    <w:rsid w:val="00CC4AF4"/>
    <w:rsid w:val="00CC7B88"/>
    <w:rsid w:val="00CE1AE3"/>
    <w:rsid w:val="00CE6FF4"/>
    <w:rsid w:val="00CF10E5"/>
    <w:rsid w:val="00D0315C"/>
    <w:rsid w:val="00D03AC1"/>
    <w:rsid w:val="00D0445C"/>
    <w:rsid w:val="00D054E1"/>
    <w:rsid w:val="00D10929"/>
    <w:rsid w:val="00D22900"/>
    <w:rsid w:val="00D247A9"/>
    <w:rsid w:val="00D342F3"/>
    <w:rsid w:val="00D34532"/>
    <w:rsid w:val="00D37E84"/>
    <w:rsid w:val="00D44DE4"/>
    <w:rsid w:val="00D527A7"/>
    <w:rsid w:val="00D53B21"/>
    <w:rsid w:val="00D56364"/>
    <w:rsid w:val="00D647F1"/>
    <w:rsid w:val="00D77688"/>
    <w:rsid w:val="00D77BF0"/>
    <w:rsid w:val="00D83A38"/>
    <w:rsid w:val="00D90494"/>
    <w:rsid w:val="00D90F3A"/>
    <w:rsid w:val="00D90F57"/>
    <w:rsid w:val="00D943C3"/>
    <w:rsid w:val="00D966B4"/>
    <w:rsid w:val="00DA140F"/>
    <w:rsid w:val="00DA16C3"/>
    <w:rsid w:val="00DB024A"/>
    <w:rsid w:val="00DB3CC4"/>
    <w:rsid w:val="00DB770C"/>
    <w:rsid w:val="00DC1AC7"/>
    <w:rsid w:val="00DC4440"/>
    <w:rsid w:val="00DC4A32"/>
    <w:rsid w:val="00DF681A"/>
    <w:rsid w:val="00E02EAA"/>
    <w:rsid w:val="00E06FDF"/>
    <w:rsid w:val="00E07917"/>
    <w:rsid w:val="00E15DC5"/>
    <w:rsid w:val="00E23485"/>
    <w:rsid w:val="00E32AEA"/>
    <w:rsid w:val="00E32FD9"/>
    <w:rsid w:val="00E354D6"/>
    <w:rsid w:val="00E40FA2"/>
    <w:rsid w:val="00E470FF"/>
    <w:rsid w:val="00E50F03"/>
    <w:rsid w:val="00E51716"/>
    <w:rsid w:val="00E52F03"/>
    <w:rsid w:val="00E60631"/>
    <w:rsid w:val="00E612D8"/>
    <w:rsid w:val="00E769D4"/>
    <w:rsid w:val="00E76E18"/>
    <w:rsid w:val="00E80762"/>
    <w:rsid w:val="00E8105D"/>
    <w:rsid w:val="00E8128D"/>
    <w:rsid w:val="00E95093"/>
    <w:rsid w:val="00E97E60"/>
    <w:rsid w:val="00EA7233"/>
    <w:rsid w:val="00EB2A5D"/>
    <w:rsid w:val="00EC0977"/>
    <w:rsid w:val="00ED155E"/>
    <w:rsid w:val="00EE039A"/>
    <w:rsid w:val="00EE0F1D"/>
    <w:rsid w:val="00EF0B66"/>
    <w:rsid w:val="00EF4DF2"/>
    <w:rsid w:val="00EF7A96"/>
    <w:rsid w:val="00F0391F"/>
    <w:rsid w:val="00F07309"/>
    <w:rsid w:val="00F11AC2"/>
    <w:rsid w:val="00F2266D"/>
    <w:rsid w:val="00F24A5C"/>
    <w:rsid w:val="00F24A87"/>
    <w:rsid w:val="00F25FBA"/>
    <w:rsid w:val="00F26068"/>
    <w:rsid w:val="00F30F64"/>
    <w:rsid w:val="00F31DF7"/>
    <w:rsid w:val="00F34B3E"/>
    <w:rsid w:val="00F44F25"/>
    <w:rsid w:val="00F52300"/>
    <w:rsid w:val="00F52A4C"/>
    <w:rsid w:val="00F56F9B"/>
    <w:rsid w:val="00F606E9"/>
    <w:rsid w:val="00F6090B"/>
    <w:rsid w:val="00F72F51"/>
    <w:rsid w:val="00F7430B"/>
    <w:rsid w:val="00F80F23"/>
    <w:rsid w:val="00F869BB"/>
    <w:rsid w:val="00F87D58"/>
    <w:rsid w:val="00F914C9"/>
    <w:rsid w:val="00F968EB"/>
    <w:rsid w:val="00F97F2C"/>
    <w:rsid w:val="00F97FE4"/>
    <w:rsid w:val="00FA437B"/>
    <w:rsid w:val="00FA5196"/>
    <w:rsid w:val="00FB086B"/>
    <w:rsid w:val="00FB1F73"/>
    <w:rsid w:val="00FB40DA"/>
    <w:rsid w:val="00FB469D"/>
    <w:rsid w:val="00FC2DDB"/>
    <w:rsid w:val="00FC576B"/>
    <w:rsid w:val="00FC7801"/>
    <w:rsid w:val="00FE4077"/>
    <w:rsid w:val="00FE48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AEF661"/>
  <w15:chartTrackingRefBased/>
  <w15:docId w15:val="{0911DE34-0FA1-467C-8619-EEF72DF3E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heme="minorBidi"/>
        <w:kern w:val="2"/>
        <w:sz w:val="21"/>
        <w:szCs w:val="22"/>
        <w:lang w:val="en-US" w:eastAsia="zh-CN"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A757A"/>
    <w:rPr>
      <w:rFonts w:asciiTheme="minorHAnsi" w:eastAsiaTheme="minorEastAsia" w:hAnsiTheme="minorHAnsi"/>
      <w14:ligatures w14:val="none"/>
    </w:rPr>
  </w:style>
  <w:style w:type="paragraph" w:styleId="1">
    <w:name w:val="heading 1"/>
    <w:basedOn w:val="a"/>
    <w:next w:val="a"/>
    <w:link w:val="10"/>
    <w:uiPriority w:val="9"/>
    <w:qFormat/>
    <w:rsid w:val="00FA437B"/>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FA437B"/>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2B6D81"/>
    <w:pPr>
      <w:keepNext/>
      <w:keepLines/>
      <w:spacing w:before="160" w:after="80"/>
      <w:outlineLvl w:val="2"/>
    </w:pPr>
    <w:rPr>
      <w:rFonts w:asciiTheme="majorHAnsi" w:eastAsia="宋体" w:hAnsiTheme="majorHAnsi" w:cstheme="majorBidi"/>
      <w:b/>
      <w:color w:val="000000" w:themeColor="text1"/>
      <w:sz w:val="24"/>
      <w:szCs w:val="32"/>
    </w:rPr>
  </w:style>
  <w:style w:type="paragraph" w:styleId="4">
    <w:name w:val="heading 4"/>
    <w:basedOn w:val="a"/>
    <w:next w:val="a"/>
    <w:link w:val="40"/>
    <w:uiPriority w:val="9"/>
    <w:unhideWhenUsed/>
    <w:qFormat/>
    <w:rsid w:val="00FA437B"/>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unhideWhenUsed/>
    <w:qFormat/>
    <w:rsid w:val="00FA437B"/>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unhideWhenUsed/>
    <w:qFormat/>
    <w:rsid w:val="00FA437B"/>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FA437B"/>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FA437B"/>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FA437B"/>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A437B"/>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FA437B"/>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2B6D81"/>
    <w:rPr>
      <w:rFonts w:asciiTheme="majorHAnsi" w:hAnsiTheme="majorHAnsi" w:cstheme="majorBidi"/>
      <w:b/>
      <w:color w:val="000000" w:themeColor="text1"/>
      <w:sz w:val="24"/>
      <w:szCs w:val="32"/>
      <w14:ligatures w14:val="none"/>
    </w:rPr>
  </w:style>
  <w:style w:type="character" w:customStyle="1" w:styleId="40">
    <w:name w:val="标题 4 字符"/>
    <w:basedOn w:val="a0"/>
    <w:link w:val="4"/>
    <w:uiPriority w:val="9"/>
    <w:rsid w:val="00FA437B"/>
    <w:rPr>
      <w:rFonts w:asciiTheme="minorHAnsi" w:eastAsiaTheme="minorEastAsia" w:hAnsiTheme="minorHAnsi" w:cstheme="majorBidi"/>
      <w:color w:val="0F4761" w:themeColor="accent1" w:themeShade="BF"/>
      <w:sz w:val="28"/>
      <w:szCs w:val="28"/>
    </w:rPr>
  </w:style>
  <w:style w:type="character" w:customStyle="1" w:styleId="50">
    <w:name w:val="标题 5 字符"/>
    <w:basedOn w:val="a0"/>
    <w:link w:val="5"/>
    <w:uiPriority w:val="9"/>
    <w:rsid w:val="00FA437B"/>
    <w:rPr>
      <w:rFonts w:asciiTheme="minorHAnsi" w:eastAsiaTheme="minorEastAsia" w:hAnsiTheme="minorHAnsi" w:cstheme="majorBidi"/>
      <w:color w:val="0F4761" w:themeColor="accent1" w:themeShade="BF"/>
      <w:sz w:val="24"/>
      <w:szCs w:val="24"/>
    </w:rPr>
  </w:style>
  <w:style w:type="character" w:customStyle="1" w:styleId="60">
    <w:name w:val="标题 6 字符"/>
    <w:basedOn w:val="a0"/>
    <w:link w:val="6"/>
    <w:uiPriority w:val="9"/>
    <w:rsid w:val="00FA437B"/>
    <w:rPr>
      <w:rFonts w:asciiTheme="minorHAnsi" w:eastAsiaTheme="minorEastAsia" w:hAnsiTheme="minorHAnsi" w:cstheme="majorBidi"/>
      <w:b/>
      <w:bCs/>
      <w:color w:val="0F4761" w:themeColor="accent1" w:themeShade="BF"/>
    </w:rPr>
  </w:style>
  <w:style w:type="character" w:customStyle="1" w:styleId="70">
    <w:name w:val="标题 7 字符"/>
    <w:basedOn w:val="a0"/>
    <w:link w:val="7"/>
    <w:uiPriority w:val="9"/>
    <w:semiHidden/>
    <w:rsid w:val="00FA437B"/>
    <w:rPr>
      <w:rFonts w:asciiTheme="minorHAnsi" w:eastAsiaTheme="minorEastAsia" w:hAnsiTheme="minorHAnsi" w:cstheme="majorBidi"/>
      <w:b/>
      <w:bCs/>
      <w:color w:val="595959" w:themeColor="text1" w:themeTint="A6"/>
    </w:rPr>
  </w:style>
  <w:style w:type="character" w:customStyle="1" w:styleId="80">
    <w:name w:val="标题 8 字符"/>
    <w:basedOn w:val="a0"/>
    <w:link w:val="8"/>
    <w:uiPriority w:val="9"/>
    <w:semiHidden/>
    <w:rsid w:val="00FA437B"/>
    <w:rPr>
      <w:rFonts w:asciiTheme="minorHAnsi" w:eastAsiaTheme="minorEastAsia" w:hAnsiTheme="minorHAnsi" w:cstheme="majorBidi"/>
      <w:color w:val="595959" w:themeColor="text1" w:themeTint="A6"/>
    </w:rPr>
  </w:style>
  <w:style w:type="character" w:customStyle="1" w:styleId="90">
    <w:name w:val="标题 9 字符"/>
    <w:basedOn w:val="a0"/>
    <w:link w:val="9"/>
    <w:uiPriority w:val="9"/>
    <w:semiHidden/>
    <w:rsid w:val="00FA437B"/>
    <w:rPr>
      <w:rFonts w:asciiTheme="minorHAnsi" w:eastAsiaTheme="majorEastAsia" w:hAnsiTheme="minorHAnsi" w:cstheme="majorBidi"/>
      <w:color w:val="595959" w:themeColor="text1" w:themeTint="A6"/>
    </w:rPr>
  </w:style>
  <w:style w:type="paragraph" w:styleId="a3">
    <w:name w:val="Title"/>
    <w:basedOn w:val="a"/>
    <w:next w:val="a"/>
    <w:link w:val="a4"/>
    <w:uiPriority w:val="10"/>
    <w:qFormat/>
    <w:rsid w:val="00FA437B"/>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A437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A437B"/>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FA437B"/>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A437B"/>
    <w:pPr>
      <w:spacing w:before="160" w:after="160"/>
      <w:jc w:val="center"/>
    </w:pPr>
    <w:rPr>
      <w:i/>
      <w:iCs/>
      <w:color w:val="404040" w:themeColor="text1" w:themeTint="BF"/>
    </w:rPr>
  </w:style>
  <w:style w:type="character" w:customStyle="1" w:styleId="a8">
    <w:name w:val="引用 字符"/>
    <w:basedOn w:val="a0"/>
    <w:link w:val="a7"/>
    <w:uiPriority w:val="29"/>
    <w:rsid w:val="00FA437B"/>
    <w:rPr>
      <w:i/>
      <w:iCs/>
      <w:color w:val="404040" w:themeColor="text1" w:themeTint="BF"/>
    </w:rPr>
  </w:style>
  <w:style w:type="paragraph" w:styleId="a9">
    <w:name w:val="List Paragraph"/>
    <w:basedOn w:val="a"/>
    <w:uiPriority w:val="34"/>
    <w:qFormat/>
    <w:rsid w:val="00FA437B"/>
    <w:pPr>
      <w:ind w:left="720"/>
      <w:contextualSpacing/>
    </w:pPr>
  </w:style>
  <w:style w:type="character" w:styleId="aa">
    <w:name w:val="Intense Emphasis"/>
    <w:basedOn w:val="a0"/>
    <w:uiPriority w:val="21"/>
    <w:qFormat/>
    <w:rsid w:val="00FA437B"/>
    <w:rPr>
      <w:i/>
      <w:iCs/>
      <w:color w:val="0F4761" w:themeColor="accent1" w:themeShade="BF"/>
    </w:rPr>
  </w:style>
  <w:style w:type="paragraph" w:styleId="ab">
    <w:name w:val="Intense Quote"/>
    <w:basedOn w:val="a"/>
    <w:next w:val="a"/>
    <w:link w:val="ac"/>
    <w:uiPriority w:val="30"/>
    <w:qFormat/>
    <w:rsid w:val="00FA437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FA437B"/>
    <w:rPr>
      <w:i/>
      <w:iCs/>
      <w:color w:val="0F4761" w:themeColor="accent1" w:themeShade="BF"/>
    </w:rPr>
  </w:style>
  <w:style w:type="character" w:styleId="ad">
    <w:name w:val="Intense Reference"/>
    <w:basedOn w:val="a0"/>
    <w:uiPriority w:val="32"/>
    <w:qFormat/>
    <w:rsid w:val="00FA437B"/>
    <w:rPr>
      <w:b/>
      <w:bCs/>
      <w:smallCaps/>
      <w:color w:val="0F4761" w:themeColor="accent1" w:themeShade="BF"/>
      <w:spacing w:val="5"/>
    </w:rPr>
  </w:style>
  <w:style w:type="paragraph" w:styleId="TOC">
    <w:name w:val="TOC Heading"/>
    <w:basedOn w:val="1"/>
    <w:next w:val="a"/>
    <w:uiPriority w:val="39"/>
    <w:unhideWhenUsed/>
    <w:qFormat/>
    <w:rsid w:val="0062224A"/>
    <w:pPr>
      <w:spacing w:before="240" w:after="0" w:line="259" w:lineRule="auto"/>
      <w:jc w:val="left"/>
      <w:outlineLvl w:val="9"/>
    </w:pPr>
    <w:rPr>
      <w:kern w:val="0"/>
      <w:sz w:val="32"/>
      <w:szCs w:val="32"/>
    </w:rPr>
  </w:style>
  <w:style w:type="paragraph" w:styleId="TOC2">
    <w:name w:val="toc 2"/>
    <w:basedOn w:val="a"/>
    <w:next w:val="a"/>
    <w:autoRedefine/>
    <w:uiPriority w:val="39"/>
    <w:unhideWhenUsed/>
    <w:rsid w:val="0062224A"/>
    <w:pPr>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62224A"/>
    <w:pPr>
      <w:spacing w:after="100" w:line="259" w:lineRule="auto"/>
      <w:jc w:val="left"/>
    </w:pPr>
    <w:rPr>
      <w:rFonts w:cs="Times New Roman"/>
      <w:kern w:val="0"/>
      <w:sz w:val="22"/>
    </w:rPr>
  </w:style>
  <w:style w:type="paragraph" w:styleId="TOC3">
    <w:name w:val="toc 3"/>
    <w:basedOn w:val="a"/>
    <w:next w:val="a"/>
    <w:autoRedefine/>
    <w:uiPriority w:val="39"/>
    <w:unhideWhenUsed/>
    <w:rsid w:val="0062224A"/>
    <w:pPr>
      <w:spacing w:after="100" w:line="259" w:lineRule="auto"/>
      <w:ind w:left="440"/>
      <w:jc w:val="left"/>
    </w:pPr>
    <w:rPr>
      <w:rFonts w:cs="Times New Roman"/>
      <w:kern w:val="0"/>
      <w:sz w:val="22"/>
    </w:rPr>
  </w:style>
  <w:style w:type="paragraph" w:styleId="ae">
    <w:name w:val="No Spacing"/>
    <w:uiPriority w:val="1"/>
    <w:qFormat/>
    <w:rsid w:val="0062224A"/>
    <w:pPr>
      <w:widowControl w:val="0"/>
    </w:pPr>
    <w:rPr>
      <w:rFonts w:asciiTheme="minorHAnsi" w:eastAsiaTheme="minorEastAsia" w:hAnsiTheme="minorHAnsi"/>
      <w14:ligatures w14:val="none"/>
    </w:rPr>
  </w:style>
  <w:style w:type="paragraph" w:customStyle="1" w:styleId="X">
    <w:name w:val="X"/>
    <w:basedOn w:val="6"/>
    <w:link w:val="X0"/>
    <w:qFormat/>
    <w:rsid w:val="0062224A"/>
    <w:rPr>
      <w:rFonts w:eastAsia="宋体"/>
      <w:color w:val="000000" w:themeColor="text1"/>
      <w:sz w:val="28"/>
    </w:rPr>
  </w:style>
  <w:style w:type="character" w:customStyle="1" w:styleId="X0">
    <w:name w:val="X 字符"/>
    <w:basedOn w:val="60"/>
    <w:link w:val="X"/>
    <w:rsid w:val="0062224A"/>
    <w:rPr>
      <w:rFonts w:asciiTheme="minorHAnsi" w:eastAsiaTheme="minorEastAsia" w:hAnsiTheme="minorHAnsi" w:cstheme="majorBidi"/>
      <w:b/>
      <w:bCs/>
      <w:color w:val="000000" w:themeColor="text1"/>
      <w:sz w:val="28"/>
    </w:rPr>
  </w:style>
  <w:style w:type="character" w:styleId="af">
    <w:name w:val="Hyperlink"/>
    <w:basedOn w:val="a0"/>
    <w:uiPriority w:val="99"/>
    <w:unhideWhenUsed/>
    <w:rsid w:val="000F0BFB"/>
    <w:rPr>
      <w:color w:val="467886" w:themeColor="hyperlink"/>
      <w:u w:val="single"/>
    </w:rPr>
  </w:style>
  <w:style w:type="character" w:styleId="af0">
    <w:name w:val="Unresolved Mention"/>
    <w:basedOn w:val="a0"/>
    <w:uiPriority w:val="99"/>
    <w:semiHidden/>
    <w:unhideWhenUsed/>
    <w:rsid w:val="000F0BFB"/>
    <w:rPr>
      <w:color w:val="605E5C"/>
      <w:shd w:val="clear" w:color="auto" w:fill="E1DFDD"/>
    </w:rPr>
  </w:style>
  <w:style w:type="paragraph" w:styleId="af1">
    <w:name w:val="header"/>
    <w:basedOn w:val="a"/>
    <w:link w:val="af2"/>
    <w:uiPriority w:val="99"/>
    <w:unhideWhenUsed/>
    <w:rsid w:val="00CE6FF4"/>
    <w:pPr>
      <w:tabs>
        <w:tab w:val="center" w:pos="4153"/>
        <w:tab w:val="right" w:pos="8306"/>
      </w:tabs>
      <w:snapToGrid w:val="0"/>
      <w:spacing w:line="240" w:lineRule="auto"/>
      <w:jc w:val="center"/>
    </w:pPr>
    <w:rPr>
      <w:sz w:val="18"/>
      <w:szCs w:val="18"/>
    </w:rPr>
  </w:style>
  <w:style w:type="character" w:customStyle="1" w:styleId="af2">
    <w:name w:val="页眉 字符"/>
    <w:basedOn w:val="a0"/>
    <w:link w:val="af1"/>
    <w:uiPriority w:val="99"/>
    <w:rsid w:val="00CE6FF4"/>
    <w:rPr>
      <w:rFonts w:asciiTheme="minorHAnsi" w:eastAsiaTheme="minorEastAsia" w:hAnsiTheme="minorHAnsi"/>
      <w:sz w:val="18"/>
      <w:szCs w:val="18"/>
      <w14:ligatures w14:val="none"/>
    </w:rPr>
  </w:style>
  <w:style w:type="paragraph" w:styleId="af3">
    <w:name w:val="footer"/>
    <w:basedOn w:val="a"/>
    <w:link w:val="af4"/>
    <w:uiPriority w:val="99"/>
    <w:unhideWhenUsed/>
    <w:rsid w:val="00CE6FF4"/>
    <w:pPr>
      <w:tabs>
        <w:tab w:val="center" w:pos="4153"/>
        <w:tab w:val="right" w:pos="8306"/>
      </w:tabs>
      <w:snapToGrid w:val="0"/>
      <w:spacing w:line="240" w:lineRule="auto"/>
      <w:jc w:val="left"/>
    </w:pPr>
    <w:rPr>
      <w:sz w:val="18"/>
      <w:szCs w:val="18"/>
    </w:rPr>
  </w:style>
  <w:style w:type="character" w:customStyle="1" w:styleId="af4">
    <w:name w:val="页脚 字符"/>
    <w:basedOn w:val="a0"/>
    <w:link w:val="af3"/>
    <w:uiPriority w:val="99"/>
    <w:rsid w:val="00CE6FF4"/>
    <w:rPr>
      <w:rFonts w:asciiTheme="minorHAnsi" w:eastAsiaTheme="minorEastAsia" w:hAnsiTheme="minorHAnsi"/>
      <w:sz w:val="18"/>
      <w:szCs w:val="18"/>
      <w14:ligatures w14:val="none"/>
    </w:rPr>
  </w:style>
  <w:style w:type="paragraph" w:styleId="TOC4">
    <w:name w:val="toc 4"/>
    <w:basedOn w:val="a"/>
    <w:next w:val="a"/>
    <w:autoRedefine/>
    <w:uiPriority w:val="39"/>
    <w:unhideWhenUsed/>
    <w:rsid w:val="008757FE"/>
    <w:pPr>
      <w:widowControl w:val="0"/>
      <w:spacing w:after="160" w:line="278" w:lineRule="auto"/>
      <w:ind w:leftChars="600" w:left="1260"/>
      <w:jc w:val="left"/>
    </w:pPr>
    <w:rPr>
      <w:sz w:val="22"/>
      <w:szCs w:val="24"/>
      <w14:ligatures w14:val="standardContextual"/>
    </w:rPr>
  </w:style>
  <w:style w:type="paragraph" w:styleId="TOC5">
    <w:name w:val="toc 5"/>
    <w:basedOn w:val="a"/>
    <w:next w:val="a"/>
    <w:autoRedefine/>
    <w:uiPriority w:val="39"/>
    <w:unhideWhenUsed/>
    <w:rsid w:val="008757FE"/>
    <w:pPr>
      <w:widowControl w:val="0"/>
      <w:spacing w:after="160" w:line="278" w:lineRule="auto"/>
      <w:ind w:leftChars="800" w:left="1680"/>
      <w:jc w:val="left"/>
    </w:pPr>
    <w:rPr>
      <w:sz w:val="22"/>
      <w:szCs w:val="24"/>
      <w14:ligatures w14:val="standardContextual"/>
    </w:rPr>
  </w:style>
  <w:style w:type="paragraph" w:styleId="TOC6">
    <w:name w:val="toc 6"/>
    <w:basedOn w:val="a"/>
    <w:next w:val="a"/>
    <w:autoRedefine/>
    <w:uiPriority w:val="39"/>
    <w:unhideWhenUsed/>
    <w:rsid w:val="008757FE"/>
    <w:pPr>
      <w:widowControl w:val="0"/>
      <w:spacing w:after="160" w:line="278" w:lineRule="auto"/>
      <w:ind w:leftChars="1000" w:left="2100"/>
      <w:jc w:val="left"/>
    </w:pPr>
    <w:rPr>
      <w:sz w:val="22"/>
      <w:szCs w:val="24"/>
      <w14:ligatures w14:val="standardContextual"/>
    </w:rPr>
  </w:style>
  <w:style w:type="paragraph" w:styleId="TOC7">
    <w:name w:val="toc 7"/>
    <w:basedOn w:val="a"/>
    <w:next w:val="a"/>
    <w:autoRedefine/>
    <w:uiPriority w:val="39"/>
    <w:unhideWhenUsed/>
    <w:rsid w:val="008757FE"/>
    <w:pPr>
      <w:widowControl w:val="0"/>
      <w:spacing w:after="160" w:line="278" w:lineRule="auto"/>
      <w:ind w:leftChars="1200" w:left="2520"/>
      <w:jc w:val="left"/>
    </w:pPr>
    <w:rPr>
      <w:sz w:val="22"/>
      <w:szCs w:val="24"/>
      <w14:ligatures w14:val="standardContextual"/>
    </w:rPr>
  </w:style>
  <w:style w:type="paragraph" w:styleId="TOC8">
    <w:name w:val="toc 8"/>
    <w:basedOn w:val="a"/>
    <w:next w:val="a"/>
    <w:autoRedefine/>
    <w:uiPriority w:val="39"/>
    <w:unhideWhenUsed/>
    <w:rsid w:val="008757FE"/>
    <w:pPr>
      <w:widowControl w:val="0"/>
      <w:spacing w:after="160" w:line="278" w:lineRule="auto"/>
      <w:ind w:leftChars="1400" w:left="2940"/>
      <w:jc w:val="left"/>
    </w:pPr>
    <w:rPr>
      <w:sz w:val="22"/>
      <w:szCs w:val="24"/>
      <w14:ligatures w14:val="standardContextual"/>
    </w:rPr>
  </w:style>
  <w:style w:type="paragraph" w:styleId="TOC9">
    <w:name w:val="toc 9"/>
    <w:basedOn w:val="a"/>
    <w:next w:val="a"/>
    <w:autoRedefine/>
    <w:uiPriority w:val="39"/>
    <w:unhideWhenUsed/>
    <w:rsid w:val="008757FE"/>
    <w:pPr>
      <w:widowControl w:val="0"/>
      <w:spacing w:after="160" w:line="278" w:lineRule="auto"/>
      <w:ind w:leftChars="1600" w:left="3360"/>
      <w:jc w:val="left"/>
    </w:pPr>
    <w:rPr>
      <w:sz w:val="2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4150513">
      <w:bodyDiv w:val="1"/>
      <w:marLeft w:val="0"/>
      <w:marRight w:val="0"/>
      <w:marTop w:val="0"/>
      <w:marBottom w:val="0"/>
      <w:divBdr>
        <w:top w:val="none" w:sz="0" w:space="0" w:color="auto"/>
        <w:left w:val="none" w:sz="0" w:space="0" w:color="auto"/>
        <w:bottom w:val="none" w:sz="0" w:space="0" w:color="auto"/>
        <w:right w:val="none" w:sz="0" w:space="0" w:color="auto"/>
      </w:divBdr>
    </w:div>
    <w:div w:id="1656910165">
      <w:bodyDiv w:val="1"/>
      <w:marLeft w:val="0"/>
      <w:marRight w:val="0"/>
      <w:marTop w:val="0"/>
      <w:marBottom w:val="0"/>
      <w:divBdr>
        <w:top w:val="none" w:sz="0" w:space="0" w:color="auto"/>
        <w:left w:val="none" w:sz="0" w:space="0" w:color="auto"/>
        <w:bottom w:val="none" w:sz="0" w:space="0" w:color="auto"/>
        <w:right w:val="none" w:sz="0" w:space="0" w:color="auto"/>
      </w:divBdr>
    </w:div>
    <w:div w:id="1926842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image" Target="media/image61.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5.png"/><Relationship Id="rId118" Type="http://schemas.openxmlformats.org/officeDocument/2006/relationships/image" Target="media/image102.png"/><Relationship Id="rId139" Type="http://schemas.openxmlformats.org/officeDocument/2006/relationships/image" Target="media/image124.png"/><Relationship Id="rId85" Type="http://schemas.openxmlformats.org/officeDocument/2006/relationships/image" Target="media/image72.jpeg"/><Relationship Id="rId171" Type="http://schemas.openxmlformats.org/officeDocument/2006/relationships/image" Target="media/image155.png"/><Relationship Id="rId192" Type="http://schemas.openxmlformats.org/officeDocument/2006/relationships/image" Target="media/image178.png"/><Relationship Id="rId206" Type="http://schemas.openxmlformats.org/officeDocument/2006/relationships/hyperlink" Target="https://docs.qq.com/form/page/DU3dyV3RSdFJ2ckVv"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5.png"/><Relationship Id="rId129" Type="http://schemas.openxmlformats.org/officeDocument/2006/relationships/image" Target="media/image11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1.jpeg"/><Relationship Id="rId140" Type="http://schemas.openxmlformats.org/officeDocument/2006/relationships/image" Target="media/image133.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3.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3.jpeg"/><Relationship Id="rId130" Type="http://schemas.openxmlformats.org/officeDocument/2006/relationships/image" Target="media/image117.png"/><Relationship Id="rId151" Type="http://schemas.openxmlformats.org/officeDocument/2006/relationships/image" Target="media/image144.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header" Target="header1.xml"/><Relationship Id="rId13" Type="http://schemas.openxmlformats.org/officeDocument/2006/relationships/image" Target="media/image6.png"/><Relationship Id="rId109" Type="http://schemas.openxmlformats.org/officeDocument/2006/relationships/image" Target="media/image96.png"/><Relationship Id="rId55" Type="http://schemas.openxmlformats.org/officeDocument/2006/relationships/image" Target="media/image44.png"/><Relationship Id="rId76" Type="http://schemas.openxmlformats.org/officeDocument/2006/relationships/image" Target="media/image69.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4.jpeg"/><Relationship Id="rId110" Type="http://schemas.openxmlformats.org/officeDocument/2006/relationships/image" Target="media/image97.png"/><Relationship Id="rId131" Type="http://schemas.openxmlformats.org/officeDocument/2006/relationships/image" Target="media/image118.png"/><Relationship Id="rId61" Type="http://schemas.openxmlformats.org/officeDocument/2006/relationships/image" Target="media/image52.png"/><Relationship Id="rId82" Type="http://schemas.openxmlformats.org/officeDocument/2006/relationships/image" Target="media/image67.png"/><Relationship Id="rId152" Type="http://schemas.openxmlformats.org/officeDocument/2006/relationships/image" Target="media/image145.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image" Target="media/image87.jpeg"/><Relationship Id="rId105" Type="http://schemas.openxmlformats.org/officeDocument/2006/relationships/image" Target="media/image92.png"/><Relationship Id="rId126" Type="http://schemas.openxmlformats.org/officeDocument/2006/relationships/image" Target="media/image107.png"/><Relationship Id="rId147" Type="http://schemas.openxmlformats.org/officeDocument/2006/relationships/image" Target="media/image130.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83.jpe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60.png"/><Relationship Id="rId116" Type="http://schemas.openxmlformats.org/officeDocument/2006/relationships/image" Target="media/image109.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7.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footer" Target="footer1.xml"/><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3.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0.png"/><Relationship Id="rId78" Type="http://schemas.openxmlformats.org/officeDocument/2006/relationships/image" Target="media/image63.pn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8.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31.png"/><Relationship Id="rId164" Type="http://schemas.openxmlformats.org/officeDocument/2006/relationships/image" Target="media/image156.png"/><Relationship Id="rId169" Type="http://schemas.openxmlformats.org/officeDocument/2006/relationships/image" Target="media/image153.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footer" Target="footer2.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70.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8.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png"/><Relationship Id="rId37" Type="http://schemas.openxmlformats.org/officeDocument/2006/relationships/image" Target="media/image27.jpeg"/><Relationship Id="rId58" Type="http://schemas.openxmlformats.org/officeDocument/2006/relationships/image" Target="media/image5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6.png"/><Relationship Id="rId144" Type="http://schemas.openxmlformats.org/officeDocument/2006/relationships/image" Target="media/image125.png"/><Relationship Id="rId90" Type="http://schemas.openxmlformats.org/officeDocument/2006/relationships/image" Target="media/image77.jpeg"/><Relationship Id="rId165" Type="http://schemas.openxmlformats.org/officeDocument/2006/relationships/image" Target="media/image157.png"/><Relationship Id="rId186" Type="http://schemas.openxmlformats.org/officeDocument/2006/relationships/image" Target="media/image172.png"/><Relationship Id="rId211" Type="http://schemas.openxmlformats.org/officeDocument/2006/relationships/header" Target="header3.xml"/><Relationship Id="rId27" Type="http://schemas.openxmlformats.org/officeDocument/2006/relationships/image" Target="media/image20.png"/><Relationship Id="rId48" Type="http://schemas.openxmlformats.org/officeDocument/2006/relationships/image" Target="media/image36.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39.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5.png"/><Relationship Id="rId70" Type="http://schemas.openxmlformats.org/officeDocument/2006/relationships/image" Target="media/image59.png"/><Relationship Id="rId91" Type="http://schemas.openxmlformats.org/officeDocument/2006/relationships/image" Target="media/image78.jpeg"/><Relationship Id="rId145" Type="http://schemas.openxmlformats.org/officeDocument/2006/relationships/image" Target="media/image126.png"/><Relationship Id="rId166" Type="http://schemas.openxmlformats.org/officeDocument/2006/relationships/image" Target="media/image150.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footer" Target="footer3.xml"/><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0.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1.png"/><Relationship Id="rId125" Type="http://schemas.openxmlformats.org/officeDocument/2006/relationships/image" Target="media/image106.png"/><Relationship Id="rId146" Type="http://schemas.openxmlformats.org/officeDocument/2006/relationships/image" Target="media/image129.png"/><Relationship Id="rId167" Type="http://schemas.openxmlformats.org/officeDocument/2006/relationships/image" Target="media/image151.png"/><Relationship Id="rId188" Type="http://schemas.openxmlformats.org/officeDocument/2006/relationships/image" Target="media/image174.png"/><Relationship Id="rId71" Type="http://schemas.openxmlformats.org/officeDocument/2006/relationships/image" Target="media/image64.png"/><Relationship Id="rId92" Type="http://schemas.openxmlformats.org/officeDocument/2006/relationships/image" Target="media/image85.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02005-82CC-430F-BE6E-D70DE7D00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4177</TotalTime>
  <Pages>159</Pages>
  <Words>47835</Words>
  <Characters>51662</Characters>
  <Application>Microsoft Office Word</Application>
  <DocSecurity>0</DocSecurity>
  <Lines>2460</Lines>
  <Paragraphs>3209</Paragraphs>
  <ScaleCrop>false</ScaleCrop>
  <Company/>
  <LinksUpToDate>false</LinksUpToDate>
  <CharactersWithSpaces>96288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珅 翟</dc:creator>
  <cp:keywords/>
  <dc:description/>
  <cp:lastModifiedBy>珅 翟</cp:lastModifiedBy>
  <cp:revision>71</cp:revision>
  <dcterms:created xsi:type="dcterms:W3CDTF">2025-07-20T07:40:00Z</dcterms:created>
  <dcterms:modified xsi:type="dcterms:W3CDTF">2025-08-06T11:24:00Z</dcterms:modified>
</cp:coreProperties>
</file>